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3128D" w14:textId="1D919D9F" w:rsidR="00DC4788" w:rsidRDefault="00DC4788" w:rsidP="00DC4788">
      <w:pPr>
        <w:pStyle w:val="Cabealho"/>
      </w:pPr>
      <w:r w:rsidRPr="00A364FC">
        <w:rPr>
          <w:noProof/>
          <w:lang w:eastAsia="pt-BR"/>
        </w:rPr>
        <w:drawing>
          <wp:inline distT="0" distB="0" distL="0" distR="0" wp14:anchorId="6FE4DD1A" wp14:editId="52082573">
            <wp:extent cx="5400675" cy="1028700"/>
            <wp:effectExtent l="0" t="0" r="0" b="0"/>
            <wp:docPr id="8" name="Imagem 8" desc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1028700"/>
                    </a:xfrm>
                    <a:prstGeom prst="rect">
                      <a:avLst/>
                    </a:prstGeom>
                    <a:noFill/>
                    <a:ln>
                      <a:noFill/>
                    </a:ln>
                  </pic:spPr>
                </pic:pic>
              </a:graphicData>
            </a:graphic>
          </wp:inline>
        </w:drawing>
      </w:r>
    </w:p>
    <w:p w14:paraId="22EB787A" w14:textId="77777777" w:rsidR="00DC4788" w:rsidRPr="008B5A86" w:rsidRDefault="00DC4788" w:rsidP="00DC4788">
      <w:pPr>
        <w:pStyle w:val="Cabealho"/>
        <w:rPr>
          <w:b/>
          <w:color w:val="808080"/>
          <w:sz w:val="18"/>
          <w:szCs w:val="18"/>
        </w:rPr>
      </w:pPr>
      <w:r w:rsidRPr="008B5A86">
        <w:rPr>
          <w:b/>
          <w:color w:val="808080"/>
          <w:sz w:val="18"/>
          <w:szCs w:val="18"/>
        </w:rPr>
        <w:t>Universidade Estadual do Sudoeste da Bahia – UESB</w:t>
      </w:r>
    </w:p>
    <w:p w14:paraId="3E799E36" w14:textId="77777777" w:rsidR="00DC4788" w:rsidRPr="008B5A86" w:rsidRDefault="00DC4788" w:rsidP="00DC4788">
      <w:pPr>
        <w:pStyle w:val="Cabealho"/>
        <w:rPr>
          <w:color w:val="808080"/>
          <w:sz w:val="18"/>
          <w:szCs w:val="18"/>
        </w:rPr>
      </w:pPr>
      <w:proofErr w:type="spellStart"/>
      <w:r w:rsidRPr="008B5A86">
        <w:rPr>
          <w:color w:val="808080"/>
          <w:sz w:val="18"/>
          <w:szCs w:val="18"/>
        </w:rPr>
        <w:t>Recredenciada</w:t>
      </w:r>
      <w:proofErr w:type="spellEnd"/>
      <w:r w:rsidRPr="008B5A86">
        <w:rPr>
          <w:color w:val="808080"/>
          <w:sz w:val="18"/>
          <w:szCs w:val="18"/>
        </w:rPr>
        <w:t xml:space="preserve"> pelo Decreto Estadual </w:t>
      </w:r>
    </w:p>
    <w:p w14:paraId="5AB758CE" w14:textId="77777777" w:rsidR="00DC4788" w:rsidRDefault="00DC4788" w:rsidP="00DC4788">
      <w:pPr>
        <w:pStyle w:val="Cabealho"/>
        <w:rPr>
          <w:color w:val="808080"/>
          <w:sz w:val="18"/>
          <w:szCs w:val="18"/>
        </w:rPr>
      </w:pPr>
      <w:r w:rsidRPr="008B5A86">
        <w:rPr>
          <w:color w:val="808080"/>
          <w:sz w:val="18"/>
          <w:szCs w:val="18"/>
        </w:rPr>
        <w:t>N° 16.825, de 04.07.2016</w:t>
      </w:r>
    </w:p>
    <w:p w14:paraId="3FF20422" w14:textId="77777777" w:rsidR="00DC4788" w:rsidRDefault="00DC4788" w:rsidP="00C52EB5">
      <w:pPr>
        <w:pStyle w:val="IndicedeGrfico"/>
        <w:tabs>
          <w:tab w:val="clear" w:pos="709"/>
        </w:tabs>
        <w:jc w:val="both"/>
        <w:rPr>
          <w:sz w:val="28"/>
          <w:szCs w:val="28"/>
        </w:rPr>
      </w:pPr>
    </w:p>
    <w:p w14:paraId="070C9F8C" w14:textId="77777777" w:rsidR="00FD589D" w:rsidRDefault="00FD589D" w:rsidP="00C52EB5">
      <w:pPr>
        <w:pStyle w:val="IndicedeGrfico"/>
        <w:jc w:val="center"/>
        <w:rPr>
          <w:sz w:val="28"/>
          <w:szCs w:val="28"/>
        </w:rPr>
      </w:pPr>
    </w:p>
    <w:p w14:paraId="070C9F8D" w14:textId="77777777" w:rsidR="00FD589D" w:rsidRPr="005352A6" w:rsidRDefault="00FD589D" w:rsidP="00C52EB5">
      <w:pPr>
        <w:spacing w:line="360" w:lineRule="auto"/>
        <w:jc w:val="center"/>
        <w:rPr>
          <w:rFonts w:ascii="Arial" w:hAnsi="Arial" w:cs="Arial"/>
          <w:b/>
          <w:bCs/>
          <w:sz w:val="28"/>
          <w:szCs w:val="28"/>
          <w:lang w:val="pt-PT"/>
        </w:rPr>
      </w:pPr>
      <w:r w:rsidRPr="005352A6">
        <w:rPr>
          <w:rFonts w:ascii="Arial" w:hAnsi="Arial" w:cs="Arial"/>
          <w:b/>
          <w:bCs/>
          <w:sz w:val="28"/>
          <w:szCs w:val="28"/>
          <w:lang w:val="pt-PT"/>
        </w:rPr>
        <w:t>UNIVER</w:t>
      </w:r>
      <w:r>
        <w:rPr>
          <w:rFonts w:ascii="Arial" w:hAnsi="Arial" w:cs="Arial"/>
          <w:b/>
          <w:bCs/>
          <w:sz w:val="28"/>
          <w:szCs w:val="28"/>
          <w:lang w:val="pt-PT"/>
        </w:rPr>
        <w:t>SI</w:t>
      </w:r>
      <w:r w:rsidRPr="005352A6">
        <w:rPr>
          <w:rFonts w:ascii="Arial" w:hAnsi="Arial" w:cs="Arial"/>
          <w:b/>
          <w:bCs/>
          <w:sz w:val="28"/>
          <w:szCs w:val="28"/>
          <w:lang w:val="pt-PT"/>
        </w:rPr>
        <w:t>DADE ESTADUAL DO SUDOESTE DA BAHIA</w:t>
      </w:r>
    </w:p>
    <w:p w14:paraId="070C9F90" w14:textId="77777777" w:rsidR="00FD589D" w:rsidRDefault="00FD589D" w:rsidP="00C52EB5">
      <w:pPr>
        <w:spacing w:line="360" w:lineRule="auto"/>
        <w:ind w:firstLine="709"/>
        <w:jc w:val="center"/>
        <w:rPr>
          <w:rFonts w:ascii="Arial" w:hAnsi="Arial" w:cs="Arial"/>
          <w:sz w:val="28"/>
          <w:szCs w:val="28"/>
          <w:highlight w:val="yellow"/>
          <w:lang w:val="pt-PT"/>
        </w:rPr>
      </w:pPr>
    </w:p>
    <w:p w14:paraId="070C9F92" w14:textId="77777777" w:rsidR="00FD589D" w:rsidRDefault="00FD589D" w:rsidP="00C52EB5">
      <w:pPr>
        <w:spacing w:line="360" w:lineRule="auto"/>
        <w:ind w:firstLine="709"/>
        <w:jc w:val="center"/>
        <w:rPr>
          <w:rFonts w:ascii="Arial" w:hAnsi="Arial" w:cs="Arial"/>
          <w:sz w:val="28"/>
          <w:szCs w:val="28"/>
          <w:highlight w:val="yellow"/>
          <w:lang w:val="pt-PT"/>
        </w:rPr>
      </w:pPr>
    </w:p>
    <w:p w14:paraId="070C9F93" w14:textId="77777777" w:rsidR="00FD589D" w:rsidRPr="00CA7717" w:rsidRDefault="00FD589D" w:rsidP="00DC4788">
      <w:pPr>
        <w:spacing w:line="360" w:lineRule="auto"/>
        <w:jc w:val="center"/>
        <w:rPr>
          <w:rFonts w:ascii="Arial" w:hAnsi="Arial" w:cs="Arial"/>
          <w:b/>
          <w:bCs/>
          <w:sz w:val="32"/>
          <w:szCs w:val="32"/>
          <w:lang w:val="pt-PT"/>
        </w:rPr>
      </w:pPr>
      <w:r w:rsidRPr="00CA7717">
        <w:rPr>
          <w:rFonts w:ascii="Arial" w:hAnsi="Arial" w:cs="Arial"/>
          <w:b/>
          <w:bCs/>
          <w:sz w:val="32"/>
          <w:szCs w:val="32"/>
          <w:lang w:val="pt-PT"/>
        </w:rPr>
        <w:t>PROJETO DE RECONHECIMENTO E</w:t>
      </w:r>
    </w:p>
    <w:p w14:paraId="070C9F94" w14:textId="77777777" w:rsidR="00FD589D" w:rsidRPr="009452AF" w:rsidRDefault="00FD589D" w:rsidP="00DC4788">
      <w:pPr>
        <w:spacing w:line="360" w:lineRule="auto"/>
        <w:jc w:val="center"/>
        <w:rPr>
          <w:rFonts w:ascii="Arial" w:hAnsi="Arial" w:cs="Arial"/>
          <w:sz w:val="32"/>
          <w:szCs w:val="32"/>
          <w:lang w:val="pt-PT"/>
        </w:rPr>
      </w:pPr>
      <w:r w:rsidRPr="00CA7717">
        <w:rPr>
          <w:rFonts w:ascii="Arial" w:hAnsi="Arial" w:cs="Arial"/>
          <w:b/>
          <w:bCs/>
          <w:sz w:val="32"/>
          <w:szCs w:val="32"/>
          <w:lang w:val="pt-PT"/>
        </w:rPr>
        <w:t>RENOVAÇÃO DE RECONHECIMENTO</w:t>
      </w:r>
    </w:p>
    <w:p w14:paraId="070C9F95" w14:textId="77777777" w:rsidR="00FD589D" w:rsidRDefault="00E974C6" w:rsidP="00DC4788">
      <w:pPr>
        <w:spacing w:line="360" w:lineRule="auto"/>
        <w:jc w:val="center"/>
        <w:rPr>
          <w:rFonts w:ascii="Arial" w:hAnsi="Arial" w:cs="Arial"/>
          <w:b/>
          <w:bCs/>
          <w:sz w:val="28"/>
          <w:szCs w:val="28"/>
          <w:highlight w:val="yellow"/>
          <w:lang w:val="pt-PT"/>
        </w:rPr>
      </w:pPr>
      <w:r>
        <w:rPr>
          <w:noProof/>
          <w:lang w:val="en-US" w:eastAsia="en-US"/>
        </w:rPr>
        <w:drawing>
          <wp:anchor distT="0" distB="0" distL="114300" distR="114300" simplePos="0" relativeHeight="251657728" behindDoc="1" locked="0" layoutInCell="1" allowOverlap="1" wp14:anchorId="070CBDF3" wp14:editId="6B439C8D">
            <wp:simplePos x="0" y="0"/>
            <wp:positionH relativeFrom="column">
              <wp:posOffset>1162685</wp:posOffset>
            </wp:positionH>
            <wp:positionV relativeFrom="paragraph">
              <wp:posOffset>137795</wp:posOffset>
            </wp:positionV>
            <wp:extent cx="3447415" cy="2592705"/>
            <wp:effectExtent l="19050" t="0" r="635" b="0"/>
            <wp:wrapNone/>
            <wp:docPr id="4"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0"/>
                    <pic:cNvPicPr>
                      <a:picLocks noChangeAspect="1" noChangeArrowheads="1"/>
                    </pic:cNvPicPr>
                  </pic:nvPicPr>
                  <pic:blipFill>
                    <a:blip r:embed="rId8"/>
                    <a:srcRect/>
                    <a:stretch>
                      <a:fillRect/>
                    </a:stretch>
                  </pic:blipFill>
                  <pic:spPr bwMode="auto">
                    <a:xfrm>
                      <a:off x="0" y="0"/>
                      <a:ext cx="3447415" cy="2592705"/>
                    </a:xfrm>
                    <a:prstGeom prst="rect">
                      <a:avLst/>
                    </a:prstGeom>
                    <a:noFill/>
                  </pic:spPr>
                </pic:pic>
              </a:graphicData>
            </a:graphic>
          </wp:anchor>
        </w:drawing>
      </w:r>
    </w:p>
    <w:p w14:paraId="070C9F96" w14:textId="77777777" w:rsidR="00FD589D" w:rsidRDefault="00FD589D" w:rsidP="00DC4788">
      <w:pPr>
        <w:spacing w:line="360" w:lineRule="auto"/>
        <w:jc w:val="center"/>
        <w:rPr>
          <w:rFonts w:ascii="Arial" w:hAnsi="Arial" w:cs="Arial"/>
          <w:b/>
          <w:bCs/>
          <w:sz w:val="28"/>
          <w:szCs w:val="28"/>
          <w:highlight w:val="yellow"/>
          <w:lang w:val="pt-PT"/>
        </w:rPr>
      </w:pPr>
    </w:p>
    <w:p w14:paraId="070C9F97" w14:textId="77777777" w:rsidR="00FD589D" w:rsidRDefault="00FD589D" w:rsidP="00DC4788">
      <w:pPr>
        <w:spacing w:line="360" w:lineRule="auto"/>
        <w:ind w:right="850"/>
        <w:jc w:val="center"/>
        <w:rPr>
          <w:rFonts w:ascii="Arial" w:hAnsi="Arial" w:cs="Arial"/>
          <w:b/>
          <w:bCs/>
          <w:color w:val="FF0000"/>
          <w:sz w:val="20"/>
          <w:szCs w:val="20"/>
        </w:rPr>
      </w:pPr>
    </w:p>
    <w:p w14:paraId="070C9F98" w14:textId="77777777" w:rsidR="00FD589D" w:rsidRDefault="00FD589D" w:rsidP="00DC4788">
      <w:pPr>
        <w:spacing w:line="360" w:lineRule="auto"/>
        <w:ind w:right="850"/>
        <w:jc w:val="center"/>
        <w:rPr>
          <w:rFonts w:ascii="Arial" w:hAnsi="Arial" w:cs="Arial"/>
          <w:b/>
          <w:bCs/>
          <w:color w:val="FF0000"/>
          <w:sz w:val="20"/>
          <w:szCs w:val="20"/>
        </w:rPr>
      </w:pPr>
    </w:p>
    <w:p w14:paraId="070C9F99" w14:textId="77777777" w:rsidR="00FD589D" w:rsidRDefault="00FD589D" w:rsidP="00DC4788">
      <w:pPr>
        <w:spacing w:line="360" w:lineRule="auto"/>
        <w:ind w:right="850"/>
        <w:jc w:val="center"/>
        <w:rPr>
          <w:rFonts w:ascii="Arial" w:hAnsi="Arial" w:cs="Arial"/>
          <w:b/>
          <w:bCs/>
          <w:color w:val="FF0000"/>
          <w:sz w:val="20"/>
          <w:szCs w:val="20"/>
          <w:highlight w:val="yellow"/>
        </w:rPr>
      </w:pPr>
    </w:p>
    <w:p w14:paraId="070C9F9A" w14:textId="77777777" w:rsidR="00FD589D" w:rsidRDefault="00FD589D" w:rsidP="00DC4788">
      <w:pPr>
        <w:spacing w:line="360" w:lineRule="auto"/>
        <w:ind w:right="850"/>
        <w:jc w:val="center"/>
        <w:rPr>
          <w:rFonts w:ascii="Arial" w:hAnsi="Arial" w:cs="Arial"/>
          <w:b/>
          <w:bCs/>
          <w:color w:val="FF0000"/>
          <w:sz w:val="20"/>
          <w:szCs w:val="20"/>
          <w:highlight w:val="yellow"/>
        </w:rPr>
      </w:pPr>
    </w:p>
    <w:p w14:paraId="070C9F9B" w14:textId="77777777" w:rsidR="00FD589D" w:rsidRPr="00BD6B3A" w:rsidRDefault="00FD589D" w:rsidP="00DC4788">
      <w:pPr>
        <w:spacing w:line="360" w:lineRule="auto"/>
        <w:ind w:right="850"/>
        <w:jc w:val="center"/>
        <w:rPr>
          <w:rFonts w:ascii="Script MT Bold" w:hAnsi="Script MT Bold" w:cs="Script MT Bold"/>
          <w:b/>
          <w:bCs/>
          <w:color w:val="FF0000"/>
          <w:sz w:val="20"/>
          <w:szCs w:val="20"/>
          <w:lang w:val="pt-PT"/>
        </w:rPr>
      </w:pPr>
    </w:p>
    <w:p w14:paraId="070C9F9C" w14:textId="77777777" w:rsidR="00FD589D" w:rsidRDefault="00FD589D" w:rsidP="00DC4788">
      <w:pPr>
        <w:pStyle w:val="IndicedeGrfico"/>
        <w:jc w:val="center"/>
        <w:rPr>
          <w:sz w:val="28"/>
          <w:szCs w:val="28"/>
        </w:rPr>
      </w:pPr>
    </w:p>
    <w:p w14:paraId="070C9F9D" w14:textId="77777777" w:rsidR="00FD589D" w:rsidRDefault="00FD589D" w:rsidP="00DC4788">
      <w:pPr>
        <w:spacing w:line="360" w:lineRule="auto"/>
        <w:jc w:val="center"/>
        <w:rPr>
          <w:rFonts w:ascii="Arial" w:hAnsi="Arial" w:cs="Arial"/>
          <w:b/>
          <w:bCs/>
          <w:sz w:val="28"/>
          <w:szCs w:val="28"/>
          <w:lang w:val="pt-PT"/>
        </w:rPr>
      </w:pPr>
    </w:p>
    <w:p w14:paraId="070C9F9E" w14:textId="77777777" w:rsidR="00FD589D" w:rsidRDefault="00FD589D" w:rsidP="00DC4788">
      <w:pPr>
        <w:spacing w:line="360" w:lineRule="auto"/>
        <w:jc w:val="center"/>
        <w:rPr>
          <w:rFonts w:ascii="Arial" w:hAnsi="Arial" w:cs="Arial"/>
          <w:b/>
          <w:bCs/>
          <w:sz w:val="28"/>
          <w:szCs w:val="28"/>
          <w:lang w:val="pt-PT"/>
        </w:rPr>
      </w:pPr>
    </w:p>
    <w:p w14:paraId="070C9F9F" w14:textId="77777777" w:rsidR="00FD589D" w:rsidRDefault="00FD589D" w:rsidP="00DC4788">
      <w:pPr>
        <w:spacing w:line="360" w:lineRule="auto"/>
        <w:jc w:val="center"/>
        <w:rPr>
          <w:rFonts w:ascii="Arial" w:hAnsi="Arial" w:cs="Arial"/>
          <w:b/>
          <w:bCs/>
          <w:sz w:val="28"/>
          <w:szCs w:val="28"/>
          <w:lang w:val="pt-PT"/>
        </w:rPr>
      </w:pPr>
    </w:p>
    <w:p w14:paraId="070C9FA0" w14:textId="77777777" w:rsidR="00FD589D" w:rsidRDefault="00FD589D" w:rsidP="00DC4788">
      <w:pPr>
        <w:spacing w:line="360" w:lineRule="auto"/>
        <w:jc w:val="center"/>
        <w:rPr>
          <w:rFonts w:ascii="Arial" w:hAnsi="Arial" w:cs="Arial"/>
          <w:b/>
          <w:bCs/>
          <w:sz w:val="28"/>
          <w:szCs w:val="28"/>
          <w:lang w:val="pt-PT"/>
        </w:rPr>
      </w:pPr>
    </w:p>
    <w:p w14:paraId="070C9FA1" w14:textId="77777777" w:rsidR="00FD589D" w:rsidRPr="005352A6" w:rsidRDefault="00FD589D" w:rsidP="00DC4788">
      <w:pPr>
        <w:spacing w:line="360" w:lineRule="auto"/>
        <w:jc w:val="center"/>
        <w:rPr>
          <w:rFonts w:ascii="Arial" w:hAnsi="Arial" w:cs="Arial"/>
          <w:b/>
          <w:bCs/>
          <w:sz w:val="28"/>
          <w:szCs w:val="28"/>
          <w:lang w:val="pt-PT"/>
        </w:rPr>
      </w:pPr>
      <w:r>
        <w:rPr>
          <w:rFonts w:ascii="Arial" w:hAnsi="Arial" w:cs="Arial"/>
          <w:b/>
          <w:bCs/>
          <w:sz w:val="28"/>
          <w:szCs w:val="28"/>
          <w:lang w:val="pt-PT"/>
        </w:rPr>
        <w:t>PRÓ-REITORIA DE GRADUAÇÃO</w:t>
      </w:r>
      <w:r w:rsidRPr="00B02D42">
        <w:rPr>
          <w:rFonts w:ascii="Arial" w:hAnsi="Arial" w:cs="Arial"/>
          <w:b/>
          <w:bCs/>
          <w:lang w:val="pt-PT"/>
        </w:rPr>
        <w:t>(PROGRAD)</w:t>
      </w:r>
    </w:p>
    <w:p w14:paraId="070C9FA2" w14:textId="4AD88AAA" w:rsidR="00FD589D" w:rsidRDefault="00FD589D" w:rsidP="00DC4788">
      <w:pPr>
        <w:pStyle w:val="IndicedeGrfico"/>
        <w:tabs>
          <w:tab w:val="clear" w:pos="709"/>
        </w:tabs>
        <w:jc w:val="center"/>
        <w:rPr>
          <w:sz w:val="28"/>
          <w:szCs w:val="28"/>
        </w:rPr>
      </w:pPr>
      <w:r w:rsidRPr="0001120E">
        <w:rPr>
          <w:rFonts w:ascii="Arial" w:hAnsi="Arial" w:cs="Arial"/>
          <w:sz w:val="28"/>
          <w:szCs w:val="28"/>
          <w:lang w:val="pt-PT"/>
        </w:rPr>
        <w:t>GERÊNCIA ACADÊMICA</w:t>
      </w:r>
      <w:r w:rsidRPr="00B02D42">
        <w:rPr>
          <w:rFonts w:ascii="Arial" w:hAnsi="Arial" w:cs="Arial"/>
          <w:sz w:val="24"/>
          <w:szCs w:val="24"/>
          <w:lang w:val="pt-PT"/>
        </w:rPr>
        <w:t>(GA)</w:t>
      </w:r>
    </w:p>
    <w:p w14:paraId="070C9FA3" w14:textId="77777777" w:rsidR="00FD589D" w:rsidRDefault="00FD589D" w:rsidP="00DC4788">
      <w:pPr>
        <w:spacing w:line="360" w:lineRule="auto"/>
        <w:jc w:val="center"/>
        <w:rPr>
          <w:b/>
          <w:bCs/>
          <w:sz w:val="28"/>
          <w:szCs w:val="28"/>
        </w:rPr>
      </w:pPr>
    </w:p>
    <w:p w14:paraId="070C9FA4" w14:textId="77777777" w:rsidR="00FD589D" w:rsidRDefault="00FD589D" w:rsidP="00DC4788">
      <w:pPr>
        <w:spacing w:line="360" w:lineRule="auto"/>
        <w:jc w:val="center"/>
        <w:rPr>
          <w:b/>
          <w:bCs/>
          <w:sz w:val="28"/>
          <w:szCs w:val="28"/>
        </w:rPr>
      </w:pPr>
      <w:r>
        <w:rPr>
          <w:b/>
          <w:bCs/>
          <w:sz w:val="28"/>
          <w:szCs w:val="28"/>
        </w:rPr>
        <w:t>VITÓRIA DA CONQUISTA - BAHIA</w:t>
      </w:r>
    </w:p>
    <w:p w14:paraId="0CBFD47F" w14:textId="5396D1B5" w:rsidR="00DC4788" w:rsidRDefault="00FD589D" w:rsidP="00DC4788">
      <w:pPr>
        <w:pStyle w:val="IndicedeGrfico"/>
        <w:tabs>
          <w:tab w:val="clear" w:pos="709"/>
        </w:tabs>
        <w:jc w:val="center"/>
        <w:rPr>
          <w:b w:val="0"/>
          <w:bCs w:val="0"/>
          <w:sz w:val="28"/>
          <w:szCs w:val="28"/>
        </w:rPr>
      </w:pPr>
      <w:r w:rsidRPr="001238B5">
        <w:rPr>
          <w:sz w:val="28"/>
          <w:szCs w:val="28"/>
        </w:rPr>
        <w:t>201</w:t>
      </w:r>
      <w:r w:rsidR="009D5831">
        <w:rPr>
          <w:sz w:val="28"/>
          <w:szCs w:val="28"/>
        </w:rPr>
        <w:t>5</w:t>
      </w:r>
      <w:r w:rsidR="00DC4788">
        <w:rPr>
          <w:sz w:val="28"/>
          <w:szCs w:val="28"/>
        </w:rPr>
        <w:br w:type="page"/>
      </w:r>
    </w:p>
    <w:p w14:paraId="1AC5691C" w14:textId="77777777" w:rsidR="00FD589D" w:rsidRDefault="00FD589D" w:rsidP="00DC4788">
      <w:pPr>
        <w:pStyle w:val="IndicedeGrfico"/>
        <w:tabs>
          <w:tab w:val="clear" w:pos="709"/>
        </w:tabs>
        <w:jc w:val="center"/>
        <w:rPr>
          <w:sz w:val="28"/>
          <w:szCs w:val="28"/>
        </w:rPr>
      </w:pPr>
    </w:p>
    <w:p w14:paraId="070C9FA6" w14:textId="77777777" w:rsidR="00FD589D" w:rsidRDefault="00E974C6" w:rsidP="00C52EB5">
      <w:pPr>
        <w:pStyle w:val="IndicedeGrfico"/>
        <w:tabs>
          <w:tab w:val="clear" w:pos="709"/>
        </w:tabs>
        <w:jc w:val="center"/>
        <w:rPr>
          <w:sz w:val="28"/>
          <w:szCs w:val="28"/>
        </w:rPr>
      </w:pPr>
      <w:bookmarkStart w:id="0" w:name="OLE_LINK1"/>
      <w:bookmarkStart w:id="1" w:name="OLE_LINK2"/>
      <w:r>
        <w:rPr>
          <w:noProof/>
          <w:sz w:val="28"/>
          <w:szCs w:val="28"/>
          <w:lang w:val="en-US" w:eastAsia="en-US"/>
        </w:rPr>
        <w:lastRenderedPageBreak/>
        <w:drawing>
          <wp:inline distT="0" distB="0" distL="0" distR="0" wp14:anchorId="070CBDF5" wp14:editId="070CBDF6">
            <wp:extent cx="914400" cy="121158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a:stretch>
                      <a:fillRect/>
                    </a:stretch>
                  </pic:blipFill>
                  <pic:spPr bwMode="auto">
                    <a:xfrm>
                      <a:off x="0" y="0"/>
                      <a:ext cx="914400" cy="1211580"/>
                    </a:xfrm>
                    <a:prstGeom prst="rect">
                      <a:avLst/>
                    </a:prstGeom>
                    <a:solidFill>
                      <a:srgbClr val="FFFFFF"/>
                    </a:solidFill>
                    <a:ln w="9525">
                      <a:noFill/>
                      <a:miter lim="800000"/>
                      <a:headEnd/>
                      <a:tailEnd/>
                    </a:ln>
                  </pic:spPr>
                </pic:pic>
              </a:graphicData>
            </a:graphic>
          </wp:inline>
        </w:drawing>
      </w:r>
      <w:bookmarkEnd w:id="0"/>
      <w:bookmarkEnd w:id="1"/>
    </w:p>
    <w:p w14:paraId="070C9FA7" w14:textId="77777777" w:rsidR="00FD589D" w:rsidRDefault="00FD589D" w:rsidP="00C52EB5">
      <w:pPr>
        <w:spacing w:line="360" w:lineRule="auto"/>
        <w:jc w:val="center"/>
        <w:rPr>
          <w:b/>
          <w:bCs/>
          <w:sz w:val="28"/>
          <w:szCs w:val="28"/>
        </w:rPr>
      </w:pPr>
      <w:r>
        <w:rPr>
          <w:b/>
          <w:bCs/>
          <w:sz w:val="28"/>
          <w:szCs w:val="28"/>
        </w:rPr>
        <w:t>UNIVERSIDADE ESTADUAL DO SUDOESTE DA BAHIA (UESB)</w:t>
      </w:r>
    </w:p>
    <w:p w14:paraId="070C9FA8" w14:textId="77777777" w:rsidR="00FD589D" w:rsidRDefault="00FD589D" w:rsidP="00C52EB5">
      <w:pPr>
        <w:spacing w:line="360" w:lineRule="auto"/>
        <w:ind w:firstLine="709"/>
        <w:jc w:val="both"/>
        <w:rPr>
          <w:lang w:val="pt-PT"/>
        </w:rPr>
      </w:pPr>
    </w:p>
    <w:p w14:paraId="070C9FA9" w14:textId="77777777" w:rsidR="00FD589D" w:rsidRDefault="00FD589D" w:rsidP="00C52EB5">
      <w:pPr>
        <w:spacing w:line="360" w:lineRule="auto"/>
        <w:ind w:firstLine="709"/>
        <w:jc w:val="both"/>
        <w:rPr>
          <w:lang w:val="pt-PT"/>
        </w:rPr>
      </w:pPr>
    </w:p>
    <w:p w14:paraId="070C9FAA" w14:textId="77777777" w:rsidR="00FD589D" w:rsidRDefault="00FD589D" w:rsidP="00C52EB5">
      <w:pPr>
        <w:spacing w:line="360" w:lineRule="auto"/>
        <w:ind w:firstLine="709"/>
        <w:jc w:val="both"/>
        <w:rPr>
          <w:lang w:val="pt-PT"/>
        </w:rPr>
      </w:pPr>
    </w:p>
    <w:p w14:paraId="070C9FAB" w14:textId="77777777" w:rsidR="00FD589D" w:rsidRDefault="00FD589D" w:rsidP="00C52EB5">
      <w:pPr>
        <w:spacing w:line="360" w:lineRule="auto"/>
        <w:ind w:firstLine="709"/>
        <w:jc w:val="both"/>
        <w:rPr>
          <w:lang w:val="pt-PT"/>
        </w:rPr>
      </w:pPr>
    </w:p>
    <w:p w14:paraId="070C9FAC" w14:textId="77777777" w:rsidR="00FD589D" w:rsidRDefault="00FD589D" w:rsidP="00C52EB5">
      <w:pPr>
        <w:spacing w:line="360" w:lineRule="auto"/>
        <w:ind w:firstLine="709"/>
        <w:jc w:val="both"/>
        <w:rPr>
          <w:lang w:val="pt-PT"/>
        </w:rPr>
      </w:pPr>
    </w:p>
    <w:p w14:paraId="070C9FAF" w14:textId="77777777" w:rsidR="00FD589D" w:rsidRDefault="00FD589D" w:rsidP="00C52EB5">
      <w:pPr>
        <w:spacing w:line="360" w:lineRule="auto"/>
        <w:ind w:firstLine="709"/>
        <w:jc w:val="both"/>
        <w:rPr>
          <w:lang w:val="pt-PT"/>
        </w:rPr>
      </w:pPr>
    </w:p>
    <w:p w14:paraId="070C9FB0" w14:textId="77777777" w:rsidR="00FD589D" w:rsidRDefault="00FD589D" w:rsidP="00C52EB5">
      <w:pPr>
        <w:spacing w:line="360" w:lineRule="auto"/>
        <w:ind w:firstLine="709"/>
        <w:jc w:val="both"/>
        <w:rPr>
          <w:lang w:val="pt-PT"/>
        </w:rPr>
      </w:pPr>
    </w:p>
    <w:p w14:paraId="070C9FB1" w14:textId="77777777" w:rsidR="00FD589D" w:rsidRDefault="00FD589D" w:rsidP="00C52EB5">
      <w:pPr>
        <w:spacing w:line="360" w:lineRule="auto"/>
        <w:jc w:val="center"/>
        <w:rPr>
          <w:b/>
          <w:bCs/>
          <w:smallCaps/>
          <w:sz w:val="28"/>
          <w:szCs w:val="28"/>
          <w:lang w:val="pt-PT"/>
        </w:rPr>
      </w:pPr>
      <w:r>
        <w:rPr>
          <w:b/>
          <w:bCs/>
          <w:smallCaps/>
          <w:sz w:val="28"/>
          <w:szCs w:val="28"/>
          <w:lang w:val="pt-PT"/>
        </w:rPr>
        <w:t xml:space="preserve">RECONHECIMENTO </w:t>
      </w:r>
      <w:r w:rsidRPr="00E70029">
        <w:rPr>
          <w:b/>
          <w:bCs/>
          <w:smallCaps/>
          <w:sz w:val="28"/>
          <w:szCs w:val="28"/>
          <w:highlight w:val="yellow"/>
          <w:u w:val="single"/>
          <w:lang w:val="pt-PT"/>
        </w:rPr>
        <w:t>ou</w:t>
      </w:r>
      <w:r>
        <w:rPr>
          <w:b/>
          <w:bCs/>
          <w:smallCaps/>
          <w:sz w:val="28"/>
          <w:szCs w:val="28"/>
          <w:lang w:val="pt-PT"/>
        </w:rPr>
        <w:t xml:space="preserve"> </w:t>
      </w:r>
    </w:p>
    <w:p w14:paraId="070C9FB2" w14:textId="77777777" w:rsidR="00FD589D" w:rsidRDefault="00FD589D" w:rsidP="00C52EB5">
      <w:pPr>
        <w:spacing w:line="360" w:lineRule="auto"/>
        <w:jc w:val="center"/>
        <w:rPr>
          <w:b/>
          <w:bCs/>
          <w:smallCaps/>
          <w:sz w:val="28"/>
          <w:szCs w:val="28"/>
          <w:lang w:val="pt-PT"/>
        </w:rPr>
      </w:pPr>
      <w:r>
        <w:rPr>
          <w:b/>
          <w:bCs/>
          <w:smallCaps/>
          <w:sz w:val="28"/>
          <w:szCs w:val="28"/>
          <w:lang w:val="pt-PT"/>
        </w:rPr>
        <w:t>RENOVAÇÃO DE RECONHECIMENTO</w:t>
      </w:r>
    </w:p>
    <w:p w14:paraId="070C9FB3" w14:textId="77777777" w:rsidR="00FD589D" w:rsidRDefault="00FD589D" w:rsidP="00C52EB5">
      <w:pPr>
        <w:spacing w:line="360" w:lineRule="auto"/>
        <w:jc w:val="center"/>
        <w:rPr>
          <w:b/>
          <w:bCs/>
          <w:smallCaps/>
          <w:sz w:val="28"/>
          <w:szCs w:val="28"/>
          <w:lang w:val="pt-PT"/>
        </w:rPr>
      </w:pPr>
      <w:r>
        <w:rPr>
          <w:b/>
          <w:bCs/>
          <w:smallCaps/>
          <w:sz w:val="28"/>
          <w:szCs w:val="28"/>
          <w:lang w:val="pt-PT"/>
        </w:rPr>
        <w:t xml:space="preserve">DO CURSO DE GRADUAÇÃO </w:t>
      </w:r>
      <w:r w:rsidRPr="00B213B3">
        <w:rPr>
          <w:b/>
          <w:bCs/>
          <w:smallCaps/>
          <w:sz w:val="28"/>
          <w:szCs w:val="28"/>
          <w:highlight w:val="yellow"/>
          <w:lang w:val="pt-PT"/>
        </w:rPr>
        <w:t>...</w:t>
      </w:r>
    </w:p>
    <w:p w14:paraId="070C9FB4" w14:textId="77777777" w:rsidR="00FD589D" w:rsidRDefault="00FD589D" w:rsidP="00C52EB5">
      <w:pPr>
        <w:spacing w:line="360" w:lineRule="auto"/>
        <w:ind w:firstLine="709"/>
        <w:jc w:val="both"/>
        <w:rPr>
          <w:lang w:val="pt-PT"/>
        </w:rPr>
      </w:pPr>
    </w:p>
    <w:p w14:paraId="070C9FB5" w14:textId="77777777" w:rsidR="00FD589D" w:rsidRDefault="00FD589D" w:rsidP="00C52EB5">
      <w:pPr>
        <w:spacing w:line="360" w:lineRule="auto"/>
        <w:ind w:firstLine="709"/>
        <w:jc w:val="both"/>
        <w:rPr>
          <w:lang w:val="pt-PT"/>
        </w:rPr>
      </w:pPr>
    </w:p>
    <w:p w14:paraId="070C9FB6" w14:textId="77777777" w:rsidR="00FD589D" w:rsidRDefault="00FD589D" w:rsidP="00C52EB5">
      <w:pPr>
        <w:spacing w:line="360" w:lineRule="auto"/>
        <w:ind w:firstLine="709"/>
        <w:jc w:val="both"/>
        <w:rPr>
          <w:lang w:val="pt-PT"/>
        </w:rPr>
      </w:pPr>
    </w:p>
    <w:p w14:paraId="070C9FB7" w14:textId="77777777" w:rsidR="00FD589D" w:rsidRDefault="00DC4788" w:rsidP="00C52EB5">
      <w:pPr>
        <w:spacing w:line="360" w:lineRule="auto"/>
        <w:ind w:firstLine="709"/>
        <w:jc w:val="both"/>
        <w:rPr>
          <w:lang w:val="pt-PT"/>
        </w:rPr>
      </w:pPr>
      <w:r>
        <w:rPr>
          <w:noProof/>
          <w:lang w:eastAsia="pt-BR"/>
        </w:rPr>
        <w:pict w14:anchorId="070CBDF8">
          <v:shapetype id="_x0000_t202" coordsize="21600,21600" o:spt="202" path="m,l,21600r21600,l21600,xe">
            <v:stroke joinstyle="miter"/>
            <v:path gradientshapeok="t" o:connecttype="rect"/>
          </v:shapetype>
          <v:shape id="_x0000_s1028" type="#_x0000_t202" style="position:absolute;left:0;text-align:left;margin-left:99pt;margin-top:1.95pt;width:274.2pt;height:126pt;z-index:-251656704" stroked="f">
            <v:textbox style="mso-next-textbox:#_x0000_s1028">
              <w:txbxContent>
                <w:p w14:paraId="070CBE1A" w14:textId="77777777" w:rsidR="00636CFD" w:rsidRDefault="00636CFD" w:rsidP="00547FF2">
                  <w:pPr>
                    <w:spacing w:line="360" w:lineRule="auto"/>
                    <w:rPr>
                      <w:rFonts w:ascii="Monotype Corsiva" w:hAnsi="Monotype Corsiva" w:cs="Monotype Corsiva"/>
                      <w:color w:val="FF0000"/>
                      <w:sz w:val="32"/>
                      <w:szCs w:val="32"/>
                    </w:rPr>
                  </w:pPr>
                  <w:r w:rsidRPr="009452AF">
                    <w:rPr>
                      <w:rFonts w:ascii="Arial" w:hAnsi="Arial" w:cs="Arial"/>
                      <w:sz w:val="28"/>
                      <w:szCs w:val="28"/>
                      <w:lang w:val="pt-PT"/>
                    </w:rPr>
                    <w:t>D</w:t>
                  </w:r>
                  <w:r>
                    <w:rPr>
                      <w:rFonts w:ascii="Arial" w:hAnsi="Arial" w:cs="Arial"/>
                      <w:sz w:val="28"/>
                      <w:szCs w:val="28"/>
                      <w:lang w:val="pt-PT"/>
                    </w:rPr>
                    <w:t>ocumento</w:t>
                  </w:r>
                  <w:r w:rsidRPr="009452AF">
                    <w:rPr>
                      <w:rFonts w:ascii="Arial" w:hAnsi="Arial" w:cs="Arial"/>
                      <w:sz w:val="28"/>
                      <w:szCs w:val="28"/>
                      <w:lang w:val="pt-PT"/>
                    </w:rPr>
                    <w:t xml:space="preserve"> </w:t>
                  </w:r>
                  <w:r>
                    <w:rPr>
                      <w:rFonts w:ascii="Arial" w:hAnsi="Arial" w:cs="Arial"/>
                      <w:sz w:val="28"/>
                      <w:szCs w:val="28"/>
                      <w:lang w:val="pt-PT"/>
                    </w:rPr>
                    <w:t xml:space="preserve">subsídio </w:t>
                  </w:r>
                </w:p>
                <w:p w14:paraId="070CBE1B" w14:textId="77777777" w:rsidR="00636CFD" w:rsidRPr="004A405E" w:rsidRDefault="00636CFD" w:rsidP="00B213B3">
                  <w:pPr>
                    <w:jc w:val="both"/>
                    <w:rPr>
                      <w:rFonts w:ascii="Monotype Corsiva" w:hAnsi="Monotype Corsiva" w:cs="Monotype Corsiva"/>
                      <w:sz w:val="32"/>
                      <w:szCs w:val="32"/>
                    </w:rPr>
                  </w:pPr>
                  <w:r w:rsidRPr="004A405E">
                    <w:rPr>
                      <w:rFonts w:ascii="Monotype Corsiva" w:hAnsi="Monotype Corsiva" w:cs="Monotype Corsiva"/>
                      <w:color w:val="FF0000"/>
                      <w:sz w:val="32"/>
                      <w:szCs w:val="32"/>
                    </w:rPr>
                    <w:t>Os textos que compõem este documento foram utilizados em processos de outros cursos e, apenas, orientam a descrição dos conteúdos do Projeto a ser elaborado, cabendo aos seus autores a melhor forma de acolhimento.</w:t>
                  </w:r>
                </w:p>
              </w:txbxContent>
            </v:textbox>
          </v:shape>
        </w:pict>
      </w:r>
    </w:p>
    <w:p w14:paraId="070C9FB8" w14:textId="77777777" w:rsidR="00FD589D" w:rsidRDefault="00FD589D" w:rsidP="00C52EB5">
      <w:pPr>
        <w:spacing w:line="360" w:lineRule="auto"/>
        <w:ind w:firstLine="709"/>
        <w:jc w:val="both"/>
        <w:rPr>
          <w:lang w:val="pt-PT"/>
        </w:rPr>
      </w:pPr>
    </w:p>
    <w:p w14:paraId="070C9FB9" w14:textId="77777777" w:rsidR="00FD589D" w:rsidRDefault="00FD589D" w:rsidP="00C52EB5">
      <w:pPr>
        <w:spacing w:line="360" w:lineRule="auto"/>
        <w:ind w:firstLine="709"/>
        <w:jc w:val="both"/>
        <w:rPr>
          <w:lang w:val="pt-PT"/>
        </w:rPr>
      </w:pPr>
    </w:p>
    <w:p w14:paraId="070C9FBA" w14:textId="77777777" w:rsidR="00FD589D" w:rsidRDefault="00FD589D" w:rsidP="00C52EB5">
      <w:pPr>
        <w:spacing w:line="360" w:lineRule="auto"/>
        <w:ind w:firstLine="709"/>
        <w:jc w:val="both"/>
        <w:rPr>
          <w:lang w:val="pt-PT"/>
        </w:rPr>
      </w:pPr>
    </w:p>
    <w:p w14:paraId="070C9FBB" w14:textId="77777777" w:rsidR="00FD589D" w:rsidRDefault="00FD589D" w:rsidP="00C52EB5">
      <w:pPr>
        <w:spacing w:line="360" w:lineRule="auto"/>
        <w:ind w:firstLine="709"/>
        <w:jc w:val="both"/>
        <w:rPr>
          <w:lang w:val="pt-PT"/>
        </w:rPr>
      </w:pPr>
    </w:p>
    <w:p w14:paraId="070C9FBC" w14:textId="77777777" w:rsidR="00FD589D" w:rsidRDefault="00FD589D" w:rsidP="00C52EB5">
      <w:pPr>
        <w:spacing w:line="360" w:lineRule="auto"/>
        <w:ind w:firstLine="709"/>
        <w:jc w:val="both"/>
        <w:rPr>
          <w:lang w:val="pt-PT"/>
        </w:rPr>
      </w:pPr>
    </w:p>
    <w:p w14:paraId="070C9FBD" w14:textId="77777777" w:rsidR="00FD589D" w:rsidRDefault="00FD589D" w:rsidP="00C52EB5">
      <w:pPr>
        <w:spacing w:line="360" w:lineRule="auto"/>
        <w:ind w:firstLine="709"/>
        <w:jc w:val="both"/>
        <w:rPr>
          <w:lang w:val="pt-PT"/>
        </w:rPr>
      </w:pPr>
    </w:p>
    <w:p w14:paraId="070C9FC0" w14:textId="77777777" w:rsidR="00FD589D" w:rsidRDefault="00FD589D" w:rsidP="00C52EB5">
      <w:pPr>
        <w:spacing w:line="360" w:lineRule="auto"/>
        <w:ind w:firstLine="709"/>
        <w:jc w:val="both"/>
        <w:rPr>
          <w:lang w:val="pt-PT"/>
        </w:rPr>
      </w:pPr>
    </w:p>
    <w:p w14:paraId="070C9FC1" w14:textId="77777777" w:rsidR="00FD589D" w:rsidRDefault="00FD589D" w:rsidP="00C52EB5">
      <w:pPr>
        <w:spacing w:line="360" w:lineRule="auto"/>
        <w:jc w:val="center"/>
        <w:rPr>
          <w:b/>
          <w:bCs/>
          <w:sz w:val="28"/>
          <w:szCs w:val="28"/>
        </w:rPr>
      </w:pPr>
      <w:r>
        <w:rPr>
          <w:b/>
          <w:bCs/>
          <w:sz w:val="28"/>
          <w:szCs w:val="28"/>
        </w:rPr>
        <w:t>CIDADE - BAHIA</w:t>
      </w:r>
    </w:p>
    <w:p w14:paraId="43C7380A" w14:textId="33768E60" w:rsidR="00DC4788" w:rsidRDefault="009D5831" w:rsidP="00DC4788">
      <w:pPr>
        <w:spacing w:line="360" w:lineRule="auto"/>
        <w:jc w:val="center"/>
        <w:rPr>
          <w:b/>
          <w:bCs/>
          <w:sz w:val="28"/>
          <w:szCs w:val="28"/>
        </w:rPr>
      </w:pPr>
      <w:r>
        <w:rPr>
          <w:b/>
          <w:bCs/>
          <w:sz w:val="28"/>
          <w:szCs w:val="28"/>
        </w:rPr>
        <w:t>2015</w:t>
      </w:r>
      <w:r w:rsidR="00DC4788">
        <w:rPr>
          <w:b/>
          <w:bCs/>
          <w:sz w:val="28"/>
          <w:szCs w:val="28"/>
        </w:rPr>
        <w:br w:type="page"/>
      </w:r>
    </w:p>
    <w:p w14:paraId="356C6974" w14:textId="77777777" w:rsidR="00FD589D" w:rsidRDefault="00FD589D" w:rsidP="00C52EB5">
      <w:pPr>
        <w:spacing w:line="360" w:lineRule="auto"/>
        <w:jc w:val="center"/>
        <w:rPr>
          <w:b/>
          <w:bCs/>
          <w:sz w:val="28"/>
          <w:szCs w:val="28"/>
        </w:rPr>
      </w:pPr>
    </w:p>
    <w:p w14:paraId="070C9FC3" w14:textId="77777777" w:rsidR="00FD589D" w:rsidRDefault="00DC4788" w:rsidP="00C52EB5">
      <w:pPr>
        <w:spacing w:line="360" w:lineRule="auto"/>
        <w:jc w:val="center"/>
      </w:pPr>
      <w:r>
        <w:rPr>
          <w:noProof/>
          <w:lang w:eastAsia="pt-BR"/>
        </w:rPr>
        <w:lastRenderedPageBreak/>
        <w:pict w14:anchorId="070CBDF9">
          <v:shape id="_x0000_s1029" type="#_x0000_t202" style="position:absolute;left:0;text-align:left;margin-left:54pt;margin-top:-18pt;width:393.85pt;height:90pt;z-index:251652608;mso-wrap-distance-left:9.05pt;mso-wrap-distance-right:9.05pt" stroked="f">
            <v:fill color2="black"/>
            <v:textbox style="mso-next-textbox:#_x0000_s1029" inset="0,0,0,0">
              <w:txbxContent>
                <w:p w14:paraId="070CBE1C" w14:textId="77777777" w:rsidR="00636CFD" w:rsidRDefault="00636CFD" w:rsidP="00C52EB5">
                  <w:pPr>
                    <w:spacing w:line="360" w:lineRule="auto"/>
                    <w:jc w:val="center"/>
                    <w:rPr>
                      <w:b/>
                      <w:bCs/>
                    </w:rPr>
                  </w:pPr>
                  <w:r>
                    <w:rPr>
                      <w:b/>
                      <w:bCs/>
                    </w:rPr>
                    <w:t>UNIVERSIDADE ESTADUAL DO SUDOESTE DA BAHIA -UESB</w:t>
                  </w:r>
                </w:p>
                <w:p w14:paraId="070CBE1D" w14:textId="77777777" w:rsidR="00636CFD" w:rsidRDefault="00636CFD" w:rsidP="00C52EB5">
                  <w:pPr>
                    <w:spacing w:line="360" w:lineRule="auto"/>
                    <w:jc w:val="center"/>
                    <w:rPr>
                      <w:b/>
                      <w:bCs/>
                    </w:rPr>
                  </w:pPr>
                  <w:r>
                    <w:rPr>
                      <w:b/>
                      <w:bCs/>
                    </w:rPr>
                    <w:t>Autorizada pelo Decreto Federal nº 94.250/87</w:t>
                  </w:r>
                </w:p>
                <w:p w14:paraId="070CBE1E" w14:textId="77777777" w:rsidR="00636CFD" w:rsidRDefault="00636CFD" w:rsidP="00C52EB5">
                  <w:pPr>
                    <w:spacing w:line="360" w:lineRule="auto"/>
                    <w:jc w:val="center"/>
                    <w:rPr>
                      <w:b/>
                      <w:bCs/>
                    </w:rPr>
                  </w:pPr>
                  <w:r>
                    <w:rPr>
                      <w:b/>
                      <w:bCs/>
                    </w:rPr>
                    <w:t>Credenciada pelo Decreto Estadual nº 7.344/98</w:t>
                  </w:r>
                </w:p>
                <w:p w14:paraId="070CBE1F" w14:textId="77777777" w:rsidR="00636CFD" w:rsidRDefault="00636CFD" w:rsidP="00C52EB5">
                  <w:pPr>
                    <w:spacing w:line="360" w:lineRule="auto"/>
                    <w:jc w:val="center"/>
                    <w:rPr>
                      <w:b/>
                      <w:bCs/>
                    </w:rPr>
                  </w:pPr>
                  <w:r>
                    <w:rPr>
                      <w:b/>
                      <w:bCs/>
                    </w:rPr>
                    <w:t>COLEGIADO DO CURSO DE ...</w:t>
                  </w:r>
                </w:p>
                <w:p w14:paraId="070CBE20" w14:textId="77777777" w:rsidR="00636CFD" w:rsidRDefault="00636CFD" w:rsidP="00C52EB5"/>
                <w:p w14:paraId="070CBE21" w14:textId="77777777" w:rsidR="00636CFD" w:rsidRDefault="00636CFD" w:rsidP="00C52EB5"/>
              </w:txbxContent>
            </v:textbox>
          </v:shape>
        </w:pict>
      </w:r>
      <w:r w:rsidR="00E974C6">
        <w:rPr>
          <w:noProof/>
          <w:lang w:val="en-US" w:eastAsia="en-US"/>
        </w:rPr>
        <w:drawing>
          <wp:anchor distT="0" distB="0" distL="114935" distR="114935" simplePos="0" relativeHeight="251653632" behindDoc="1" locked="0" layoutInCell="1" allowOverlap="1" wp14:anchorId="070CBDFA" wp14:editId="070CBDFB">
            <wp:simplePos x="0" y="0"/>
            <wp:positionH relativeFrom="column">
              <wp:posOffset>-349250</wp:posOffset>
            </wp:positionH>
            <wp:positionV relativeFrom="paragraph">
              <wp:posOffset>-246380</wp:posOffset>
            </wp:positionV>
            <wp:extent cx="887095" cy="1184910"/>
            <wp:effectExtent l="19050" t="0" r="8255" b="0"/>
            <wp:wrapNone/>
            <wp:docPr id="2"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5"/>
                    <pic:cNvPicPr>
                      <a:picLocks noChangeAspect="1" noChangeArrowheads="1"/>
                    </pic:cNvPicPr>
                  </pic:nvPicPr>
                  <pic:blipFill>
                    <a:blip r:embed="rId9"/>
                    <a:srcRect/>
                    <a:stretch>
                      <a:fillRect/>
                    </a:stretch>
                  </pic:blipFill>
                  <pic:spPr bwMode="auto">
                    <a:xfrm>
                      <a:off x="0" y="0"/>
                      <a:ext cx="887095" cy="1184910"/>
                    </a:xfrm>
                    <a:prstGeom prst="rect">
                      <a:avLst/>
                    </a:prstGeom>
                    <a:solidFill>
                      <a:srgbClr val="FFFFFF"/>
                    </a:solidFill>
                  </pic:spPr>
                </pic:pic>
              </a:graphicData>
            </a:graphic>
          </wp:anchor>
        </w:drawing>
      </w:r>
    </w:p>
    <w:p w14:paraId="070C9FC4" w14:textId="77777777" w:rsidR="00FD589D" w:rsidRDefault="00FD589D" w:rsidP="00C52EB5">
      <w:pPr>
        <w:spacing w:line="360" w:lineRule="auto"/>
        <w:jc w:val="center"/>
        <w:rPr>
          <w:b/>
          <w:bCs/>
          <w:sz w:val="28"/>
          <w:szCs w:val="28"/>
        </w:rPr>
      </w:pPr>
    </w:p>
    <w:p w14:paraId="070C9FC5" w14:textId="77777777" w:rsidR="00FD589D" w:rsidRDefault="00FD589D" w:rsidP="00C52EB5">
      <w:pPr>
        <w:spacing w:after="120" w:line="360" w:lineRule="auto"/>
        <w:ind w:left="720"/>
        <w:jc w:val="center"/>
        <w:rPr>
          <w:b/>
          <w:bCs/>
        </w:rPr>
      </w:pPr>
    </w:p>
    <w:p w14:paraId="070C9FC6" w14:textId="77777777" w:rsidR="00FD589D" w:rsidRDefault="00FD589D" w:rsidP="00C52EB5">
      <w:pPr>
        <w:spacing w:after="120" w:line="360" w:lineRule="auto"/>
        <w:ind w:left="720"/>
        <w:jc w:val="center"/>
        <w:rPr>
          <w:b/>
          <w:bCs/>
        </w:rPr>
      </w:pPr>
    </w:p>
    <w:p w14:paraId="070C9FC7" w14:textId="77777777" w:rsidR="00FD589D" w:rsidRDefault="00FD589D" w:rsidP="00C52EB5">
      <w:pPr>
        <w:spacing w:after="120" w:line="360" w:lineRule="auto"/>
        <w:ind w:left="720"/>
        <w:jc w:val="center"/>
        <w:rPr>
          <w:b/>
          <w:bCs/>
        </w:rPr>
      </w:pPr>
      <w:r>
        <w:rPr>
          <w:b/>
          <w:bCs/>
        </w:rPr>
        <w:t>REITOR</w:t>
      </w:r>
    </w:p>
    <w:p w14:paraId="070C9FC8" w14:textId="77777777" w:rsidR="00FD589D" w:rsidRDefault="00FD589D" w:rsidP="00C52EB5">
      <w:pPr>
        <w:spacing w:after="120" w:line="360" w:lineRule="auto"/>
        <w:ind w:left="720"/>
        <w:jc w:val="center"/>
      </w:pPr>
      <w:r>
        <w:t>Prof. Dr. Paulo Roberto Pinto dos Santos</w:t>
      </w:r>
    </w:p>
    <w:p w14:paraId="070C9FC9" w14:textId="77777777" w:rsidR="00FD589D" w:rsidRDefault="00FD589D" w:rsidP="00C52EB5">
      <w:pPr>
        <w:spacing w:after="120" w:line="360" w:lineRule="auto"/>
        <w:ind w:left="720"/>
        <w:jc w:val="center"/>
        <w:rPr>
          <w:b/>
          <w:bCs/>
        </w:rPr>
      </w:pPr>
      <w:r>
        <w:rPr>
          <w:b/>
          <w:bCs/>
        </w:rPr>
        <w:t>VICE-REITOR</w:t>
      </w:r>
    </w:p>
    <w:p w14:paraId="070C9FCA" w14:textId="77777777" w:rsidR="00FD589D" w:rsidRDefault="00FD589D" w:rsidP="002B21B6">
      <w:pPr>
        <w:spacing w:after="120" w:line="360" w:lineRule="auto"/>
        <w:ind w:left="720"/>
        <w:jc w:val="center"/>
      </w:pPr>
      <w:r>
        <w:t xml:space="preserve">Prof. </w:t>
      </w:r>
      <w:proofErr w:type="spellStart"/>
      <w:r>
        <w:t>M.Sc</w:t>
      </w:r>
      <w:proofErr w:type="spellEnd"/>
      <w:r>
        <w:t>. Fábio Félix Ferreira</w:t>
      </w:r>
    </w:p>
    <w:p w14:paraId="070C9FCB" w14:textId="77777777" w:rsidR="00FD589D" w:rsidRDefault="00FD589D" w:rsidP="00C52EB5">
      <w:pPr>
        <w:spacing w:after="120" w:line="360" w:lineRule="auto"/>
        <w:ind w:left="720"/>
        <w:jc w:val="center"/>
        <w:rPr>
          <w:b/>
          <w:bCs/>
        </w:rPr>
      </w:pPr>
      <w:r>
        <w:rPr>
          <w:b/>
          <w:bCs/>
        </w:rPr>
        <w:t>PRÓ-REITORA DE GRADUAÇÃO</w:t>
      </w:r>
    </w:p>
    <w:p w14:paraId="070C9FCC" w14:textId="77777777" w:rsidR="00FD589D" w:rsidRDefault="00FD589D" w:rsidP="00C52EB5">
      <w:pPr>
        <w:spacing w:after="120" w:line="360" w:lineRule="auto"/>
        <w:ind w:left="720"/>
        <w:jc w:val="center"/>
      </w:pPr>
      <w:r>
        <w:t>Profa. Dra. Talamira Taita Rodrigues Brito</w:t>
      </w:r>
    </w:p>
    <w:p w14:paraId="070C9FCD" w14:textId="77777777" w:rsidR="00FD589D" w:rsidRDefault="00FD589D" w:rsidP="00C52EB5">
      <w:pPr>
        <w:spacing w:after="120" w:line="360" w:lineRule="auto"/>
        <w:ind w:left="720"/>
        <w:jc w:val="center"/>
        <w:rPr>
          <w:b/>
          <w:bCs/>
        </w:rPr>
      </w:pPr>
      <w:r>
        <w:rPr>
          <w:b/>
          <w:bCs/>
        </w:rPr>
        <w:t>PRÓ-REITORA DE PESQUISA E PÓS-GRADUAÇÃO</w:t>
      </w:r>
    </w:p>
    <w:p w14:paraId="070C9FCE" w14:textId="77777777" w:rsidR="00FD589D" w:rsidRDefault="00FD589D" w:rsidP="00C52EB5">
      <w:pPr>
        <w:spacing w:after="120" w:line="360" w:lineRule="auto"/>
        <w:ind w:left="720"/>
        <w:jc w:val="center"/>
      </w:pPr>
      <w:proofErr w:type="spellStart"/>
      <w:r>
        <w:t>Profª</w:t>
      </w:r>
      <w:proofErr w:type="spellEnd"/>
      <w:r>
        <w:t xml:space="preserve">. Dra. </w:t>
      </w:r>
      <w:proofErr w:type="spellStart"/>
      <w:r>
        <w:t>Alexilda</w:t>
      </w:r>
      <w:proofErr w:type="spellEnd"/>
      <w:r>
        <w:t xml:space="preserve"> Oliveira de Souza</w:t>
      </w:r>
    </w:p>
    <w:p w14:paraId="070C9FCF" w14:textId="77777777" w:rsidR="00FD589D" w:rsidRDefault="00FD589D" w:rsidP="00C52EB5">
      <w:pPr>
        <w:spacing w:after="120" w:line="360" w:lineRule="auto"/>
        <w:ind w:left="720"/>
        <w:jc w:val="center"/>
        <w:rPr>
          <w:b/>
          <w:bCs/>
        </w:rPr>
      </w:pPr>
      <w:r>
        <w:rPr>
          <w:b/>
          <w:bCs/>
        </w:rPr>
        <w:t>PRÓ-REITOR DE EXTENSÃO E ASSUNTOS COMUNITÁRIOS</w:t>
      </w:r>
    </w:p>
    <w:p w14:paraId="070C9FD0" w14:textId="77777777" w:rsidR="00FD589D" w:rsidRPr="009D5831" w:rsidRDefault="00FD589D" w:rsidP="00C52EB5">
      <w:pPr>
        <w:spacing w:after="120" w:line="360" w:lineRule="auto"/>
        <w:ind w:left="720"/>
        <w:jc w:val="center"/>
      </w:pPr>
      <w:r w:rsidRPr="009D5831">
        <w:t xml:space="preserve">Profa. </w:t>
      </w:r>
      <w:proofErr w:type="spellStart"/>
      <w:r w:rsidRPr="009D5831">
        <w:t>M.Sc</w:t>
      </w:r>
      <w:proofErr w:type="spellEnd"/>
      <w:r w:rsidRPr="009D5831">
        <w:t xml:space="preserve">. </w:t>
      </w:r>
      <w:r w:rsidRPr="009D5831">
        <w:rPr>
          <w:color w:val="000000"/>
          <w:shd w:val="clear" w:color="auto" w:fill="FFFFFF"/>
        </w:rPr>
        <w:t>Maria Madalena Souza dos Anjos Neta</w:t>
      </w:r>
    </w:p>
    <w:p w14:paraId="070C9FD1" w14:textId="77777777" w:rsidR="00FD589D" w:rsidRDefault="00FD589D" w:rsidP="00C52EB5">
      <w:pPr>
        <w:spacing w:after="120" w:line="360" w:lineRule="auto"/>
        <w:ind w:left="720"/>
        <w:jc w:val="center"/>
        <w:rPr>
          <w:b/>
          <w:bCs/>
        </w:rPr>
      </w:pPr>
      <w:r>
        <w:rPr>
          <w:b/>
          <w:bCs/>
        </w:rPr>
        <w:t xml:space="preserve">PRÓ-REITOR DE ADMINISTRAÇÃO </w:t>
      </w:r>
    </w:p>
    <w:p w14:paraId="070C9FD2" w14:textId="77777777" w:rsidR="00FD589D" w:rsidRDefault="00723275" w:rsidP="00C52EB5">
      <w:pPr>
        <w:spacing w:after="120" w:line="360" w:lineRule="auto"/>
        <w:ind w:left="720"/>
        <w:jc w:val="center"/>
      </w:pPr>
      <w:r>
        <w:t>Adriano Rodrigues Brandão Correia</w:t>
      </w:r>
    </w:p>
    <w:p w14:paraId="070C9FD3" w14:textId="77777777" w:rsidR="00FD589D" w:rsidRDefault="00FD589D" w:rsidP="00C52EB5">
      <w:pPr>
        <w:spacing w:after="120" w:line="360" w:lineRule="auto"/>
        <w:ind w:left="720"/>
        <w:jc w:val="center"/>
        <w:rPr>
          <w:b/>
          <w:bCs/>
        </w:rPr>
      </w:pPr>
      <w:r>
        <w:rPr>
          <w:b/>
          <w:bCs/>
        </w:rPr>
        <w:t>CHEFIA DE GABINETE DA REITORIA</w:t>
      </w:r>
    </w:p>
    <w:p w14:paraId="070C9FD4" w14:textId="77777777" w:rsidR="00FD589D" w:rsidRDefault="00FD589D" w:rsidP="00C52EB5">
      <w:pPr>
        <w:spacing w:after="120" w:line="360" w:lineRule="auto"/>
        <w:ind w:left="720"/>
        <w:jc w:val="center"/>
      </w:pPr>
      <w:r>
        <w:t xml:space="preserve">Profa. </w:t>
      </w:r>
      <w:proofErr w:type="spellStart"/>
      <w:r>
        <w:t>M.Sc</w:t>
      </w:r>
      <w:proofErr w:type="spellEnd"/>
      <w:r>
        <w:t>. Regina Márcia Amorim de Souza</w:t>
      </w:r>
    </w:p>
    <w:p w14:paraId="070C9FD5" w14:textId="77777777" w:rsidR="00FD589D" w:rsidRDefault="00FD589D" w:rsidP="007D686E">
      <w:pPr>
        <w:spacing w:after="120" w:line="360" w:lineRule="auto"/>
        <w:ind w:left="720"/>
        <w:jc w:val="center"/>
        <w:rPr>
          <w:b/>
          <w:bCs/>
        </w:rPr>
      </w:pPr>
      <w:r w:rsidRPr="007D686E">
        <w:rPr>
          <w:b/>
          <w:bCs/>
        </w:rPr>
        <w:t>ASSESSORIA DE PLANEJAMENTO</w:t>
      </w:r>
    </w:p>
    <w:p w14:paraId="070C9FD6" w14:textId="77777777" w:rsidR="00FD589D" w:rsidRPr="007D686E" w:rsidRDefault="00FD589D" w:rsidP="007D686E">
      <w:pPr>
        <w:spacing w:after="120" w:line="360" w:lineRule="auto"/>
        <w:ind w:left="720"/>
        <w:jc w:val="center"/>
      </w:pPr>
      <w:r w:rsidRPr="007D686E">
        <w:t>Andréia Yano</w:t>
      </w:r>
    </w:p>
    <w:p w14:paraId="070C9FD7" w14:textId="77777777" w:rsidR="00FD589D" w:rsidRDefault="00FD589D" w:rsidP="00C52EB5">
      <w:pPr>
        <w:spacing w:after="120" w:line="360" w:lineRule="auto"/>
        <w:ind w:left="720"/>
        <w:jc w:val="center"/>
        <w:rPr>
          <w:b/>
          <w:bCs/>
        </w:rPr>
      </w:pPr>
      <w:r>
        <w:rPr>
          <w:b/>
          <w:bCs/>
        </w:rPr>
        <w:t>DIRETOR DO DEPARTAMENTO DE ...</w:t>
      </w:r>
    </w:p>
    <w:p w14:paraId="070C9FD8" w14:textId="77777777" w:rsidR="00FD589D" w:rsidRDefault="00FD589D" w:rsidP="00C52EB5">
      <w:pPr>
        <w:spacing w:after="120" w:line="360" w:lineRule="auto"/>
        <w:ind w:left="720"/>
        <w:jc w:val="center"/>
      </w:pPr>
      <w:r>
        <w:t>Prof. ...</w:t>
      </w:r>
    </w:p>
    <w:p w14:paraId="070C9FD9" w14:textId="77777777" w:rsidR="00FD589D" w:rsidRDefault="00FD589D" w:rsidP="00C52EB5">
      <w:pPr>
        <w:spacing w:after="120" w:line="360" w:lineRule="auto"/>
        <w:ind w:left="720"/>
        <w:jc w:val="center"/>
        <w:rPr>
          <w:b/>
          <w:bCs/>
        </w:rPr>
      </w:pPr>
      <w:r>
        <w:rPr>
          <w:b/>
          <w:bCs/>
        </w:rPr>
        <w:t>COORDENADOR DO COLEGIADO DO CURSO DE ...</w:t>
      </w:r>
    </w:p>
    <w:p w14:paraId="070C9FDA" w14:textId="77777777" w:rsidR="00FD589D" w:rsidRDefault="00FD589D" w:rsidP="00C52EB5">
      <w:pPr>
        <w:spacing w:after="120" w:line="360" w:lineRule="auto"/>
        <w:ind w:left="720"/>
        <w:jc w:val="center"/>
      </w:pPr>
      <w:r>
        <w:t>Prof. ...</w:t>
      </w:r>
    </w:p>
    <w:p w14:paraId="070C9FDD" w14:textId="77777777" w:rsidR="00FD589D" w:rsidRPr="005A7287" w:rsidRDefault="00FD589D" w:rsidP="005A7287">
      <w:pPr>
        <w:jc w:val="center"/>
        <w:rPr>
          <w:rFonts w:ascii="Arial" w:hAnsi="Arial" w:cs="Arial"/>
          <w:b/>
          <w:bCs/>
          <w:sz w:val="28"/>
          <w:szCs w:val="28"/>
        </w:rPr>
      </w:pPr>
      <w:r>
        <w:br w:type="page"/>
      </w:r>
      <w:bookmarkStart w:id="2" w:name="_Toc389555900"/>
      <w:r w:rsidRPr="005A7287">
        <w:rPr>
          <w:rFonts w:ascii="Arial" w:hAnsi="Arial" w:cs="Arial"/>
          <w:b/>
          <w:bCs/>
          <w:sz w:val="28"/>
          <w:szCs w:val="28"/>
        </w:rPr>
        <w:lastRenderedPageBreak/>
        <w:t>SUMÁRIO</w:t>
      </w:r>
      <w:bookmarkEnd w:id="2"/>
    </w:p>
    <w:p w14:paraId="070C9FDE" w14:textId="77777777" w:rsidR="00FD589D" w:rsidRDefault="00264185">
      <w:pPr>
        <w:pStyle w:val="Sumrio1"/>
        <w:tabs>
          <w:tab w:val="right" w:leader="dot" w:pos="9061"/>
        </w:tabs>
        <w:rPr>
          <w:b w:val="0"/>
          <w:bCs w:val="0"/>
          <w:caps w:val="0"/>
          <w:noProof/>
          <w:sz w:val="24"/>
          <w:szCs w:val="24"/>
          <w:lang w:eastAsia="pt-BR"/>
        </w:rPr>
      </w:pPr>
      <w:r>
        <w:rPr>
          <w:b w:val="0"/>
          <w:bCs w:val="0"/>
          <w:smallCaps/>
        </w:rPr>
        <w:fldChar w:fldCharType="begin"/>
      </w:r>
      <w:r w:rsidR="00FD589D">
        <w:rPr>
          <w:b w:val="0"/>
          <w:bCs w:val="0"/>
          <w:smallCaps/>
        </w:rPr>
        <w:instrText xml:space="preserve"> TOC \o "1-3" \h \z \u </w:instrText>
      </w:r>
      <w:r>
        <w:rPr>
          <w:b w:val="0"/>
          <w:bCs w:val="0"/>
          <w:smallCaps/>
        </w:rPr>
        <w:fldChar w:fldCharType="separate"/>
      </w:r>
      <w:hyperlink w:anchor="_Toc389809071" w:history="1">
        <w:r w:rsidR="00FD589D" w:rsidRPr="001627EB">
          <w:rPr>
            <w:rStyle w:val="Hyperlink"/>
            <w:noProof/>
          </w:rPr>
          <w:t>1. APRESENTAÇÃO</w:t>
        </w:r>
        <w:r w:rsidR="00FD589D">
          <w:rPr>
            <w:noProof/>
            <w:webHidden/>
          </w:rPr>
          <w:tab/>
        </w:r>
        <w:r>
          <w:rPr>
            <w:noProof/>
            <w:webHidden/>
          </w:rPr>
          <w:fldChar w:fldCharType="begin"/>
        </w:r>
        <w:r w:rsidR="00FD589D">
          <w:rPr>
            <w:noProof/>
            <w:webHidden/>
          </w:rPr>
          <w:instrText xml:space="preserve"> PAGEREF _Toc389809071 \h </w:instrText>
        </w:r>
        <w:r>
          <w:rPr>
            <w:noProof/>
            <w:webHidden/>
          </w:rPr>
        </w:r>
        <w:r>
          <w:rPr>
            <w:noProof/>
            <w:webHidden/>
          </w:rPr>
          <w:fldChar w:fldCharType="separate"/>
        </w:r>
        <w:r w:rsidR="00773CE9">
          <w:rPr>
            <w:noProof/>
            <w:webHidden/>
          </w:rPr>
          <w:t>7</w:t>
        </w:r>
        <w:r>
          <w:rPr>
            <w:noProof/>
            <w:webHidden/>
          </w:rPr>
          <w:fldChar w:fldCharType="end"/>
        </w:r>
      </w:hyperlink>
    </w:p>
    <w:p w14:paraId="070C9FDF" w14:textId="77777777" w:rsidR="00FD589D" w:rsidRDefault="00DC4788">
      <w:pPr>
        <w:pStyle w:val="Sumrio1"/>
        <w:tabs>
          <w:tab w:val="right" w:leader="dot" w:pos="9061"/>
        </w:tabs>
        <w:rPr>
          <w:b w:val="0"/>
          <w:bCs w:val="0"/>
          <w:caps w:val="0"/>
          <w:noProof/>
          <w:sz w:val="24"/>
          <w:szCs w:val="24"/>
          <w:lang w:eastAsia="pt-BR"/>
        </w:rPr>
      </w:pPr>
      <w:hyperlink w:anchor="_Toc389809072" w:history="1">
        <w:r w:rsidR="00FD589D" w:rsidRPr="001627EB">
          <w:rPr>
            <w:rStyle w:val="Hyperlink"/>
            <w:noProof/>
          </w:rPr>
          <w:t>2. DADOS DA INSTITUIÇÃO DE ENSINO</w:t>
        </w:r>
        <w:r w:rsidR="00FD589D">
          <w:rPr>
            <w:noProof/>
            <w:webHidden/>
          </w:rPr>
          <w:tab/>
        </w:r>
        <w:r w:rsidR="00264185">
          <w:rPr>
            <w:noProof/>
            <w:webHidden/>
          </w:rPr>
          <w:fldChar w:fldCharType="begin"/>
        </w:r>
        <w:r w:rsidR="00FD589D">
          <w:rPr>
            <w:noProof/>
            <w:webHidden/>
          </w:rPr>
          <w:instrText xml:space="preserve"> PAGEREF _Toc389809072 \h </w:instrText>
        </w:r>
        <w:r w:rsidR="00264185">
          <w:rPr>
            <w:noProof/>
            <w:webHidden/>
          </w:rPr>
        </w:r>
        <w:r w:rsidR="00264185">
          <w:rPr>
            <w:noProof/>
            <w:webHidden/>
          </w:rPr>
          <w:fldChar w:fldCharType="separate"/>
        </w:r>
        <w:r w:rsidR="00773CE9">
          <w:rPr>
            <w:noProof/>
            <w:webHidden/>
          </w:rPr>
          <w:t>8</w:t>
        </w:r>
        <w:r w:rsidR="00264185">
          <w:rPr>
            <w:noProof/>
            <w:webHidden/>
          </w:rPr>
          <w:fldChar w:fldCharType="end"/>
        </w:r>
      </w:hyperlink>
    </w:p>
    <w:p w14:paraId="070C9FE0" w14:textId="77777777" w:rsidR="00FD589D" w:rsidRDefault="00DC4788">
      <w:pPr>
        <w:pStyle w:val="Sumrio2"/>
        <w:rPr>
          <w:b w:val="0"/>
          <w:bCs w:val="0"/>
          <w:noProof/>
          <w:lang w:eastAsia="pt-BR"/>
        </w:rPr>
      </w:pPr>
      <w:hyperlink w:anchor="_Toc389809073" w:history="1">
        <w:r w:rsidR="00FD589D" w:rsidRPr="001627EB">
          <w:rPr>
            <w:rStyle w:val="Hyperlink"/>
            <w:rFonts w:ascii="Arial" w:hAnsi="Arial" w:cs="Arial"/>
            <w:noProof/>
          </w:rPr>
          <w:t>2.1. Da Instituição de Ensino</w:t>
        </w:r>
        <w:r w:rsidR="00FD589D">
          <w:rPr>
            <w:noProof/>
            <w:webHidden/>
          </w:rPr>
          <w:tab/>
        </w:r>
        <w:r w:rsidR="00264185">
          <w:rPr>
            <w:noProof/>
            <w:webHidden/>
          </w:rPr>
          <w:fldChar w:fldCharType="begin"/>
        </w:r>
        <w:r w:rsidR="00FD589D">
          <w:rPr>
            <w:noProof/>
            <w:webHidden/>
          </w:rPr>
          <w:instrText xml:space="preserve"> PAGEREF _Toc389809073 \h </w:instrText>
        </w:r>
        <w:r w:rsidR="00264185">
          <w:rPr>
            <w:noProof/>
            <w:webHidden/>
          </w:rPr>
        </w:r>
        <w:r w:rsidR="00264185">
          <w:rPr>
            <w:noProof/>
            <w:webHidden/>
          </w:rPr>
          <w:fldChar w:fldCharType="separate"/>
        </w:r>
        <w:r w:rsidR="00773CE9">
          <w:rPr>
            <w:noProof/>
            <w:webHidden/>
          </w:rPr>
          <w:t>8</w:t>
        </w:r>
        <w:r w:rsidR="00264185">
          <w:rPr>
            <w:noProof/>
            <w:webHidden/>
          </w:rPr>
          <w:fldChar w:fldCharType="end"/>
        </w:r>
      </w:hyperlink>
    </w:p>
    <w:p w14:paraId="070C9FE1" w14:textId="77777777" w:rsidR="00FD589D" w:rsidRDefault="00DC4788">
      <w:pPr>
        <w:pStyle w:val="Sumrio3"/>
        <w:tabs>
          <w:tab w:val="right" w:leader="dot" w:pos="9061"/>
        </w:tabs>
        <w:rPr>
          <w:i w:val="0"/>
          <w:iCs w:val="0"/>
          <w:noProof/>
          <w:sz w:val="24"/>
          <w:szCs w:val="24"/>
          <w:lang w:eastAsia="pt-BR"/>
        </w:rPr>
      </w:pPr>
      <w:hyperlink w:anchor="_Toc389809074" w:history="1">
        <w:r w:rsidR="00FD589D" w:rsidRPr="001627EB">
          <w:rPr>
            <w:rStyle w:val="Hyperlink"/>
            <w:noProof/>
          </w:rPr>
          <w:t>2.1.1. Perfil institucional</w:t>
        </w:r>
        <w:r w:rsidR="00FD589D">
          <w:rPr>
            <w:noProof/>
            <w:webHidden/>
          </w:rPr>
          <w:tab/>
        </w:r>
        <w:r w:rsidR="00264185">
          <w:rPr>
            <w:noProof/>
            <w:webHidden/>
          </w:rPr>
          <w:fldChar w:fldCharType="begin"/>
        </w:r>
        <w:r w:rsidR="00FD589D">
          <w:rPr>
            <w:noProof/>
            <w:webHidden/>
          </w:rPr>
          <w:instrText xml:space="preserve"> PAGEREF _Toc389809074 \h </w:instrText>
        </w:r>
        <w:r w:rsidR="00264185">
          <w:rPr>
            <w:noProof/>
            <w:webHidden/>
          </w:rPr>
        </w:r>
        <w:r w:rsidR="00264185">
          <w:rPr>
            <w:noProof/>
            <w:webHidden/>
          </w:rPr>
          <w:fldChar w:fldCharType="separate"/>
        </w:r>
        <w:r w:rsidR="00773CE9">
          <w:rPr>
            <w:noProof/>
            <w:webHidden/>
          </w:rPr>
          <w:t>8</w:t>
        </w:r>
        <w:r w:rsidR="00264185">
          <w:rPr>
            <w:noProof/>
            <w:webHidden/>
          </w:rPr>
          <w:fldChar w:fldCharType="end"/>
        </w:r>
      </w:hyperlink>
    </w:p>
    <w:p w14:paraId="070C9FE2" w14:textId="77777777" w:rsidR="00FD589D" w:rsidRDefault="00DC4788">
      <w:pPr>
        <w:pStyle w:val="Sumrio2"/>
        <w:rPr>
          <w:b w:val="0"/>
          <w:bCs w:val="0"/>
          <w:noProof/>
          <w:lang w:eastAsia="pt-BR"/>
        </w:rPr>
      </w:pPr>
      <w:hyperlink w:anchor="_Toc389809075" w:history="1">
        <w:r w:rsidR="00FD589D" w:rsidRPr="001627EB">
          <w:rPr>
            <w:rStyle w:val="Hyperlink"/>
            <w:rFonts w:ascii="Arial" w:hAnsi="Arial" w:cs="Arial"/>
            <w:noProof/>
          </w:rPr>
          <w:t>2.2. A UESB no Contexto Geoeducacional e Social</w:t>
        </w:r>
        <w:r w:rsidR="00FD589D">
          <w:rPr>
            <w:noProof/>
            <w:webHidden/>
          </w:rPr>
          <w:tab/>
        </w:r>
        <w:r w:rsidR="00264185">
          <w:rPr>
            <w:noProof/>
            <w:webHidden/>
          </w:rPr>
          <w:fldChar w:fldCharType="begin"/>
        </w:r>
        <w:r w:rsidR="00FD589D">
          <w:rPr>
            <w:noProof/>
            <w:webHidden/>
          </w:rPr>
          <w:instrText xml:space="preserve"> PAGEREF _Toc389809075 \h </w:instrText>
        </w:r>
        <w:r w:rsidR="00264185">
          <w:rPr>
            <w:noProof/>
            <w:webHidden/>
          </w:rPr>
        </w:r>
        <w:r w:rsidR="00264185">
          <w:rPr>
            <w:noProof/>
            <w:webHidden/>
          </w:rPr>
          <w:fldChar w:fldCharType="separate"/>
        </w:r>
        <w:r w:rsidR="00773CE9">
          <w:rPr>
            <w:noProof/>
            <w:webHidden/>
          </w:rPr>
          <w:t>11</w:t>
        </w:r>
        <w:r w:rsidR="00264185">
          <w:rPr>
            <w:noProof/>
            <w:webHidden/>
          </w:rPr>
          <w:fldChar w:fldCharType="end"/>
        </w:r>
      </w:hyperlink>
    </w:p>
    <w:p w14:paraId="070C9FE3" w14:textId="77777777" w:rsidR="00FD589D" w:rsidRDefault="00DC4788">
      <w:pPr>
        <w:pStyle w:val="Sumrio3"/>
        <w:tabs>
          <w:tab w:val="right" w:leader="dot" w:pos="9061"/>
        </w:tabs>
        <w:rPr>
          <w:i w:val="0"/>
          <w:iCs w:val="0"/>
          <w:noProof/>
          <w:sz w:val="24"/>
          <w:szCs w:val="24"/>
          <w:lang w:eastAsia="pt-BR"/>
        </w:rPr>
      </w:pPr>
      <w:hyperlink w:anchor="_Toc389809076" w:history="1">
        <w:r w:rsidR="00FD589D" w:rsidRPr="001627EB">
          <w:rPr>
            <w:rStyle w:val="Hyperlink"/>
            <w:noProof/>
          </w:rPr>
          <w:t>2.2.1. Histórico</w:t>
        </w:r>
        <w:r w:rsidR="00FD589D">
          <w:rPr>
            <w:noProof/>
            <w:webHidden/>
          </w:rPr>
          <w:tab/>
        </w:r>
        <w:r w:rsidR="00264185">
          <w:rPr>
            <w:noProof/>
            <w:webHidden/>
          </w:rPr>
          <w:fldChar w:fldCharType="begin"/>
        </w:r>
        <w:r w:rsidR="00FD589D">
          <w:rPr>
            <w:noProof/>
            <w:webHidden/>
          </w:rPr>
          <w:instrText xml:space="preserve"> PAGEREF _Toc389809076 \h </w:instrText>
        </w:r>
        <w:r w:rsidR="00264185">
          <w:rPr>
            <w:noProof/>
            <w:webHidden/>
          </w:rPr>
        </w:r>
        <w:r w:rsidR="00264185">
          <w:rPr>
            <w:noProof/>
            <w:webHidden/>
          </w:rPr>
          <w:fldChar w:fldCharType="separate"/>
        </w:r>
        <w:r w:rsidR="00773CE9">
          <w:rPr>
            <w:noProof/>
            <w:webHidden/>
          </w:rPr>
          <w:t>11</w:t>
        </w:r>
        <w:r w:rsidR="00264185">
          <w:rPr>
            <w:noProof/>
            <w:webHidden/>
          </w:rPr>
          <w:fldChar w:fldCharType="end"/>
        </w:r>
      </w:hyperlink>
    </w:p>
    <w:p w14:paraId="070C9FE4" w14:textId="77777777" w:rsidR="00FD589D" w:rsidRDefault="00DC4788">
      <w:pPr>
        <w:pStyle w:val="Sumrio1"/>
        <w:tabs>
          <w:tab w:val="right" w:leader="dot" w:pos="9061"/>
        </w:tabs>
        <w:rPr>
          <w:b w:val="0"/>
          <w:bCs w:val="0"/>
          <w:caps w:val="0"/>
          <w:noProof/>
          <w:sz w:val="24"/>
          <w:szCs w:val="24"/>
          <w:lang w:eastAsia="pt-BR"/>
        </w:rPr>
      </w:pPr>
      <w:hyperlink w:anchor="_Toc389809077" w:history="1">
        <w:r w:rsidR="00FD589D" w:rsidRPr="001627EB">
          <w:rPr>
            <w:rStyle w:val="Hyperlink"/>
            <w:noProof/>
          </w:rPr>
          <w:t>3. CARACTERIZAÇÃO DA REGIÃO CENTRO-SUL DA BAHIA</w:t>
        </w:r>
        <w:r w:rsidR="00FD589D">
          <w:rPr>
            <w:noProof/>
            <w:webHidden/>
          </w:rPr>
          <w:tab/>
        </w:r>
        <w:r w:rsidR="00264185">
          <w:rPr>
            <w:noProof/>
            <w:webHidden/>
          </w:rPr>
          <w:fldChar w:fldCharType="begin"/>
        </w:r>
        <w:r w:rsidR="00FD589D">
          <w:rPr>
            <w:noProof/>
            <w:webHidden/>
          </w:rPr>
          <w:instrText xml:space="preserve"> PAGEREF _Toc389809077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E5" w14:textId="77777777" w:rsidR="00FD589D" w:rsidRDefault="00DC4788">
      <w:pPr>
        <w:pStyle w:val="Sumrio2"/>
        <w:rPr>
          <w:b w:val="0"/>
          <w:bCs w:val="0"/>
          <w:noProof/>
          <w:lang w:eastAsia="pt-BR"/>
        </w:rPr>
      </w:pPr>
      <w:hyperlink w:anchor="_Toc389809078" w:history="1">
        <w:r w:rsidR="00FD589D" w:rsidRPr="001627EB">
          <w:rPr>
            <w:rStyle w:val="Hyperlink"/>
            <w:rFonts w:ascii="Arial" w:hAnsi="Arial" w:cs="Arial"/>
            <w:noProof/>
          </w:rPr>
          <w:t>3.1. Localização Geográfica e Situação Geoeconômica</w:t>
        </w:r>
        <w:r w:rsidR="00FD589D">
          <w:rPr>
            <w:noProof/>
            <w:webHidden/>
          </w:rPr>
          <w:tab/>
        </w:r>
        <w:r w:rsidR="00264185">
          <w:rPr>
            <w:noProof/>
            <w:webHidden/>
          </w:rPr>
          <w:fldChar w:fldCharType="begin"/>
        </w:r>
        <w:r w:rsidR="00FD589D">
          <w:rPr>
            <w:noProof/>
            <w:webHidden/>
          </w:rPr>
          <w:instrText xml:space="preserve"> PAGEREF _Toc389809078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E6" w14:textId="77777777" w:rsidR="00FD589D" w:rsidRDefault="00DC4788">
      <w:pPr>
        <w:pStyle w:val="Sumrio2"/>
        <w:rPr>
          <w:b w:val="0"/>
          <w:bCs w:val="0"/>
          <w:noProof/>
          <w:lang w:eastAsia="pt-BR"/>
        </w:rPr>
      </w:pPr>
      <w:hyperlink w:anchor="_Toc389809079" w:history="1">
        <w:r w:rsidR="00FD589D" w:rsidRPr="001627EB">
          <w:rPr>
            <w:rStyle w:val="Hyperlink"/>
            <w:rFonts w:ascii="Arial" w:hAnsi="Arial" w:cs="Arial"/>
            <w:noProof/>
          </w:rPr>
          <w:t>3.2. O Município de Vitória da Conquista</w:t>
        </w:r>
        <w:r w:rsidR="00FD589D">
          <w:rPr>
            <w:noProof/>
            <w:webHidden/>
          </w:rPr>
          <w:tab/>
        </w:r>
        <w:r w:rsidR="00264185">
          <w:rPr>
            <w:noProof/>
            <w:webHidden/>
          </w:rPr>
          <w:fldChar w:fldCharType="begin"/>
        </w:r>
        <w:r w:rsidR="00FD589D">
          <w:rPr>
            <w:noProof/>
            <w:webHidden/>
          </w:rPr>
          <w:instrText xml:space="preserve"> PAGEREF _Toc389809079 \h </w:instrText>
        </w:r>
        <w:r w:rsidR="00264185">
          <w:rPr>
            <w:noProof/>
            <w:webHidden/>
          </w:rPr>
        </w:r>
        <w:r w:rsidR="00264185">
          <w:rPr>
            <w:noProof/>
            <w:webHidden/>
          </w:rPr>
          <w:fldChar w:fldCharType="separate"/>
        </w:r>
        <w:r w:rsidR="00773CE9">
          <w:rPr>
            <w:noProof/>
            <w:webHidden/>
          </w:rPr>
          <w:t>4</w:t>
        </w:r>
        <w:r w:rsidR="00264185">
          <w:rPr>
            <w:noProof/>
            <w:webHidden/>
          </w:rPr>
          <w:fldChar w:fldCharType="end"/>
        </w:r>
      </w:hyperlink>
    </w:p>
    <w:p w14:paraId="070C9FE7" w14:textId="77777777" w:rsidR="00FD589D" w:rsidRDefault="00DC4788">
      <w:pPr>
        <w:pStyle w:val="Sumrio2"/>
        <w:rPr>
          <w:b w:val="0"/>
          <w:bCs w:val="0"/>
          <w:noProof/>
          <w:lang w:eastAsia="pt-BR"/>
        </w:rPr>
      </w:pPr>
      <w:hyperlink w:anchor="_Toc389809080" w:history="1">
        <w:r w:rsidR="00FD589D" w:rsidRPr="001627EB">
          <w:rPr>
            <w:rStyle w:val="Hyperlink"/>
            <w:rFonts w:ascii="Arial" w:hAnsi="Arial" w:cs="Arial"/>
            <w:noProof/>
          </w:rPr>
          <w:t>3.3. O Município de Itapetinga</w:t>
        </w:r>
        <w:r w:rsidR="00FD589D">
          <w:rPr>
            <w:noProof/>
            <w:webHidden/>
          </w:rPr>
          <w:tab/>
        </w:r>
        <w:r w:rsidR="00264185">
          <w:rPr>
            <w:noProof/>
            <w:webHidden/>
          </w:rPr>
          <w:fldChar w:fldCharType="begin"/>
        </w:r>
        <w:r w:rsidR="00FD589D">
          <w:rPr>
            <w:noProof/>
            <w:webHidden/>
          </w:rPr>
          <w:instrText xml:space="preserve"> PAGEREF _Toc389809080 \h </w:instrText>
        </w:r>
        <w:r w:rsidR="00264185">
          <w:rPr>
            <w:noProof/>
            <w:webHidden/>
          </w:rPr>
        </w:r>
        <w:r w:rsidR="00264185">
          <w:rPr>
            <w:noProof/>
            <w:webHidden/>
          </w:rPr>
          <w:fldChar w:fldCharType="separate"/>
        </w:r>
        <w:r w:rsidR="00773CE9">
          <w:rPr>
            <w:noProof/>
            <w:webHidden/>
          </w:rPr>
          <w:t>10</w:t>
        </w:r>
        <w:r w:rsidR="00264185">
          <w:rPr>
            <w:noProof/>
            <w:webHidden/>
          </w:rPr>
          <w:fldChar w:fldCharType="end"/>
        </w:r>
      </w:hyperlink>
    </w:p>
    <w:p w14:paraId="070C9FE8" w14:textId="77777777" w:rsidR="00FD589D" w:rsidRDefault="00DC4788">
      <w:pPr>
        <w:pStyle w:val="Sumrio2"/>
        <w:rPr>
          <w:b w:val="0"/>
          <w:bCs w:val="0"/>
          <w:noProof/>
          <w:lang w:eastAsia="pt-BR"/>
        </w:rPr>
      </w:pPr>
      <w:hyperlink w:anchor="_Toc389809081" w:history="1">
        <w:r w:rsidR="00FD589D" w:rsidRPr="001627EB">
          <w:rPr>
            <w:rStyle w:val="Hyperlink"/>
            <w:rFonts w:ascii="Arial" w:hAnsi="Arial" w:cs="Arial"/>
            <w:noProof/>
          </w:rPr>
          <w:t>3.4. O Município de Jequié</w:t>
        </w:r>
        <w:r w:rsidR="00FD589D">
          <w:rPr>
            <w:noProof/>
            <w:webHidden/>
          </w:rPr>
          <w:tab/>
        </w:r>
        <w:r w:rsidR="00264185">
          <w:rPr>
            <w:noProof/>
            <w:webHidden/>
          </w:rPr>
          <w:fldChar w:fldCharType="begin"/>
        </w:r>
        <w:r w:rsidR="00FD589D">
          <w:rPr>
            <w:noProof/>
            <w:webHidden/>
          </w:rPr>
          <w:instrText xml:space="preserve"> PAGEREF _Toc389809081 \h </w:instrText>
        </w:r>
        <w:r w:rsidR="00264185">
          <w:rPr>
            <w:noProof/>
            <w:webHidden/>
          </w:rPr>
        </w:r>
        <w:r w:rsidR="00264185">
          <w:rPr>
            <w:noProof/>
            <w:webHidden/>
          </w:rPr>
          <w:fldChar w:fldCharType="separate"/>
        </w:r>
        <w:r w:rsidR="00773CE9">
          <w:rPr>
            <w:noProof/>
            <w:webHidden/>
          </w:rPr>
          <w:t>11</w:t>
        </w:r>
        <w:r w:rsidR="00264185">
          <w:rPr>
            <w:noProof/>
            <w:webHidden/>
          </w:rPr>
          <w:fldChar w:fldCharType="end"/>
        </w:r>
      </w:hyperlink>
    </w:p>
    <w:p w14:paraId="070C9FE9" w14:textId="77777777" w:rsidR="00FD589D" w:rsidRDefault="00DC4788">
      <w:pPr>
        <w:pStyle w:val="Sumrio2"/>
        <w:rPr>
          <w:b w:val="0"/>
          <w:bCs w:val="0"/>
          <w:noProof/>
          <w:lang w:eastAsia="pt-BR"/>
        </w:rPr>
      </w:pPr>
      <w:hyperlink w:anchor="_Toc389809082" w:history="1">
        <w:r w:rsidR="00FD589D" w:rsidRPr="001627EB">
          <w:rPr>
            <w:rStyle w:val="Hyperlink"/>
            <w:rFonts w:ascii="Arial" w:hAnsi="Arial" w:cs="Arial"/>
            <w:noProof/>
          </w:rPr>
          <w:t>3.5. Conclusão</w:t>
        </w:r>
        <w:r w:rsidR="00FD589D">
          <w:rPr>
            <w:noProof/>
            <w:webHidden/>
          </w:rPr>
          <w:tab/>
        </w:r>
        <w:r w:rsidR="00264185">
          <w:rPr>
            <w:noProof/>
            <w:webHidden/>
          </w:rPr>
          <w:fldChar w:fldCharType="begin"/>
        </w:r>
        <w:r w:rsidR="00FD589D">
          <w:rPr>
            <w:noProof/>
            <w:webHidden/>
          </w:rPr>
          <w:instrText xml:space="preserve"> PAGEREF _Toc389809082 \h </w:instrText>
        </w:r>
        <w:r w:rsidR="00264185">
          <w:rPr>
            <w:noProof/>
            <w:webHidden/>
          </w:rPr>
        </w:r>
        <w:r w:rsidR="00264185">
          <w:rPr>
            <w:noProof/>
            <w:webHidden/>
          </w:rPr>
          <w:fldChar w:fldCharType="separate"/>
        </w:r>
        <w:r w:rsidR="00773CE9">
          <w:rPr>
            <w:noProof/>
            <w:webHidden/>
          </w:rPr>
          <w:t>15</w:t>
        </w:r>
        <w:r w:rsidR="00264185">
          <w:rPr>
            <w:noProof/>
            <w:webHidden/>
          </w:rPr>
          <w:fldChar w:fldCharType="end"/>
        </w:r>
      </w:hyperlink>
    </w:p>
    <w:p w14:paraId="070C9FEA" w14:textId="77777777" w:rsidR="00FD589D" w:rsidRDefault="00DC4788">
      <w:pPr>
        <w:pStyle w:val="Sumrio1"/>
        <w:tabs>
          <w:tab w:val="right" w:leader="dot" w:pos="9061"/>
        </w:tabs>
        <w:rPr>
          <w:b w:val="0"/>
          <w:bCs w:val="0"/>
          <w:caps w:val="0"/>
          <w:noProof/>
          <w:sz w:val="24"/>
          <w:szCs w:val="24"/>
          <w:lang w:eastAsia="pt-BR"/>
        </w:rPr>
      </w:pPr>
      <w:hyperlink w:anchor="_Toc389809083" w:history="1">
        <w:r w:rsidR="00FD589D" w:rsidRPr="001627EB">
          <w:rPr>
            <w:rStyle w:val="Hyperlink"/>
            <w:noProof/>
          </w:rPr>
          <w:t>4. ORGANIZAÇÃO ACADÊMICO-ADMINISTRATIVA</w:t>
        </w:r>
        <w:r w:rsidR="00FD589D">
          <w:rPr>
            <w:noProof/>
            <w:webHidden/>
          </w:rPr>
          <w:tab/>
        </w:r>
        <w:r w:rsidR="00264185">
          <w:rPr>
            <w:noProof/>
            <w:webHidden/>
          </w:rPr>
          <w:fldChar w:fldCharType="begin"/>
        </w:r>
        <w:r w:rsidR="00FD589D">
          <w:rPr>
            <w:noProof/>
            <w:webHidden/>
          </w:rPr>
          <w:instrText xml:space="preserve"> PAGEREF _Toc389809083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EB" w14:textId="77777777" w:rsidR="00FD589D" w:rsidRDefault="00DC4788">
      <w:pPr>
        <w:pStyle w:val="Sumrio2"/>
        <w:rPr>
          <w:b w:val="0"/>
          <w:bCs w:val="0"/>
          <w:noProof/>
          <w:lang w:eastAsia="pt-BR"/>
        </w:rPr>
      </w:pPr>
      <w:hyperlink w:anchor="_Toc389809084" w:history="1">
        <w:r w:rsidR="00FD589D" w:rsidRPr="001627EB">
          <w:rPr>
            <w:rStyle w:val="Hyperlink"/>
            <w:rFonts w:ascii="Arial" w:hAnsi="Arial" w:cs="Arial"/>
            <w:noProof/>
          </w:rPr>
          <w:t>4.1. Organização Básica</w:t>
        </w:r>
        <w:r w:rsidR="00FD589D">
          <w:rPr>
            <w:noProof/>
            <w:webHidden/>
          </w:rPr>
          <w:tab/>
        </w:r>
        <w:r w:rsidR="00264185">
          <w:rPr>
            <w:noProof/>
            <w:webHidden/>
          </w:rPr>
          <w:fldChar w:fldCharType="begin"/>
        </w:r>
        <w:r w:rsidR="00FD589D">
          <w:rPr>
            <w:noProof/>
            <w:webHidden/>
          </w:rPr>
          <w:instrText xml:space="preserve"> PAGEREF _Toc389809084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EC" w14:textId="77777777" w:rsidR="00FD589D" w:rsidRDefault="00DC4788">
      <w:pPr>
        <w:pStyle w:val="Sumrio2"/>
        <w:rPr>
          <w:b w:val="0"/>
          <w:bCs w:val="0"/>
          <w:noProof/>
          <w:lang w:eastAsia="pt-BR"/>
        </w:rPr>
      </w:pPr>
      <w:hyperlink w:anchor="_Toc389809085" w:history="1">
        <w:r w:rsidR="00FD589D" w:rsidRPr="001627EB">
          <w:rPr>
            <w:rStyle w:val="Hyperlink"/>
            <w:rFonts w:ascii="Arial" w:hAnsi="Arial" w:cs="Arial"/>
            <w:noProof/>
          </w:rPr>
          <w:t>4.2. Órgãos da Administração Setorial</w:t>
        </w:r>
        <w:r w:rsidR="00FD589D">
          <w:rPr>
            <w:noProof/>
            <w:webHidden/>
          </w:rPr>
          <w:tab/>
        </w:r>
        <w:r w:rsidR="00264185">
          <w:rPr>
            <w:noProof/>
            <w:webHidden/>
          </w:rPr>
          <w:fldChar w:fldCharType="begin"/>
        </w:r>
        <w:r w:rsidR="00FD589D">
          <w:rPr>
            <w:noProof/>
            <w:webHidden/>
          </w:rPr>
          <w:instrText xml:space="preserve"> PAGEREF _Toc389809085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ED" w14:textId="77777777" w:rsidR="00FD589D" w:rsidRDefault="00DC4788">
      <w:pPr>
        <w:pStyle w:val="Sumrio3"/>
        <w:tabs>
          <w:tab w:val="right" w:leader="dot" w:pos="9061"/>
        </w:tabs>
        <w:rPr>
          <w:i w:val="0"/>
          <w:iCs w:val="0"/>
          <w:noProof/>
          <w:sz w:val="24"/>
          <w:szCs w:val="24"/>
          <w:lang w:eastAsia="pt-BR"/>
        </w:rPr>
      </w:pPr>
      <w:hyperlink w:anchor="_Toc389809086" w:history="1">
        <w:r w:rsidR="00FD589D" w:rsidRPr="001627EB">
          <w:rPr>
            <w:rStyle w:val="Hyperlink"/>
            <w:rFonts w:ascii="Arial" w:hAnsi="Arial" w:cs="Arial"/>
            <w:noProof/>
            <w:spacing w:val="4"/>
          </w:rPr>
          <w:t>4.2.1. Departamento</w:t>
        </w:r>
        <w:r w:rsidR="00FD589D">
          <w:rPr>
            <w:noProof/>
            <w:webHidden/>
          </w:rPr>
          <w:tab/>
        </w:r>
        <w:r w:rsidR="00264185">
          <w:rPr>
            <w:noProof/>
            <w:webHidden/>
          </w:rPr>
          <w:fldChar w:fldCharType="begin"/>
        </w:r>
        <w:r w:rsidR="00FD589D">
          <w:rPr>
            <w:noProof/>
            <w:webHidden/>
          </w:rPr>
          <w:instrText xml:space="preserve"> PAGEREF _Toc389809086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EE" w14:textId="77777777" w:rsidR="00FD589D" w:rsidRDefault="00DC4788">
      <w:pPr>
        <w:pStyle w:val="Sumrio3"/>
        <w:tabs>
          <w:tab w:val="right" w:leader="dot" w:pos="9061"/>
        </w:tabs>
        <w:rPr>
          <w:i w:val="0"/>
          <w:iCs w:val="0"/>
          <w:noProof/>
          <w:sz w:val="24"/>
          <w:szCs w:val="24"/>
          <w:lang w:eastAsia="pt-BR"/>
        </w:rPr>
      </w:pPr>
      <w:hyperlink w:anchor="_Toc389809087" w:history="1">
        <w:r w:rsidR="00FD589D" w:rsidRPr="001627EB">
          <w:rPr>
            <w:rStyle w:val="Hyperlink"/>
            <w:rFonts w:ascii="Arial" w:hAnsi="Arial" w:cs="Arial"/>
            <w:noProof/>
          </w:rPr>
          <w:t>4.2.2. Colegiado</w:t>
        </w:r>
        <w:r w:rsidR="00FD589D">
          <w:rPr>
            <w:noProof/>
            <w:webHidden/>
          </w:rPr>
          <w:tab/>
        </w:r>
        <w:r w:rsidR="00264185">
          <w:rPr>
            <w:noProof/>
            <w:webHidden/>
          </w:rPr>
          <w:fldChar w:fldCharType="begin"/>
        </w:r>
        <w:r w:rsidR="00FD589D">
          <w:rPr>
            <w:noProof/>
            <w:webHidden/>
          </w:rPr>
          <w:instrText xml:space="preserve"> PAGEREF _Toc389809087 \h </w:instrText>
        </w:r>
        <w:r w:rsidR="00264185">
          <w:rPr>
            <w:noProof/>
            <w:webHidden/>
          </w:rPr>
        </w:r>
        <w:r w:rsidR="00264185">
          <w:rPr>
            <w:noProof/>
            <w:webHidden/>
          </w:rPr>
          <w:fldChar w:fldCharType="separate"/>
        </w:r>
        <w:r w:rsidR="00773CE9">
          <w:rPr>
            <w:noProof/>
            <w:webHidden/>
          </w:rPr>
          <w:t>2</w:t>
        </w:r>
        <w:r w:rsidR="00264185">
          <w:rPr>
            <w:noProof/>
            <w:webHidden/>
          </w:rPr>
          <w:fldChar w:fldCharType="end"/>
        </w:r>
      </w:hyperlink>
    </w:p>
    <w:p w14:paraId="070C9FEF" w14:textId="77777777" w:rsidR="00FD589D" w:rsidRDefault="00DC4788">
      <w:pPr>
        <w:pStyle w:val="Sumrio2"/>
        <w:rPr>
          <w:b w:val="0"/>
          <w:bCs w:val="0"/>
          <w:noProof/>
          <w:lang w:eastAsia="pt-BR"/>
        </w:rPr>
      </w:pPr>
      <w:hyperlink w:anchor="_Toc389809088" w:history="1">
        <w:r w:rsidR="00FD589D" w:rsidRPr="001627EB">
          <w:rPr>
            <w:rStyle w:val="Hyperlink"/>
            <w:rFonts w:ascii="Arial" w:hAnsi="Arial" w:cs="Arial"/>
            <w:noProof/>
          </w:rPr>
          <w:t>4.3. Órgãos Suplementares</w:t>
        </w:r>
        <w:r w:rsidR="00FD589D">
          <w:rPr>
            <w:noProof/>
            <w:webHidden/>
          </w:rPr>
          <w:tab/>
        </w:r>
        <w:r w:rsidR="00264185">
          <w:rPr>
            <w:noProof/>
            <w:webHidden/>
          </w:rPr>
          <w:fldChar w:fldCharType="begin"/>
        </w:r>
        <w:r w:rsidR="00FD589D">
          <w:rPr>
            <w:noProof/>
            <w:webHidden/>
          </w:rPr>
          <w:instrText xml:space="preserve"> PAGEREF _Toc389809088 \h </w:instrText>
        </w:r>
        <w:r w:rsidR="00264185">
          <w:rPr>
            <w:noProof/>
            <w:webHidden/>
          </w:rPr>
        </w:r>
        <w:r w:rsidR="00264185">
          <w:rPr>
            <w:noProof/>
            <w:webHidden/>
          </w:rPr>
          <w:fldChar w:fldCharType="separate"/>
        </w:r>
        <w:r w:rsidR="00773CE9">
          <w:rPr>
            <w:noProof/>
            <w:webHidden/>
          </w:rPr>
          <w:t>3</w:t>
        </w:r>
        <w:r w:rsidR="00264185">
          <w:rPr>
            <w:noProof/>
            <w:webHidden/>
          </w:rPr>
          <w:fldChar w:fldCharType="end"/>
        </w:r>
      </w:hyperlink>
    </w:p>
    <w:p w14:paraId="070C9FF0" w14:textId="77777777" w:rsidR="00FD589D" w:rsidRDefault="00DC4788">
      <w:pPr>
        <w:pStyle w:val="Sumrio2"/>
        <w:rPr>
          <w:b w:val="0"/>
          <w:bCs w:val="0"/>
          <w:noProof/>
          <w:lang w:eastAsia="pt-BR"/>
        </w:rPr>
      </w:pPr>
      <w:hyperlink w:anchor="_Toc389809089" w:history="1">
        <w:r w:rsidR="00FD589D" w:rsidRPr="001627EB">
          <w:rPr>
            <w:rStyle w:val="Hyperlink"/>
            <w:rFonts w:ascii="Arial" w:hAnsi="Arial" w:cs="Arial"/>
            <w:smallCaps/>
            <w:noProof/>
          </w:rPr>
          <w:t xml:space="preserve">4.4. </w:t>
        </w:r>
        <w:r w:rsidR="00FD589D" w:rsidRPr="001627EB">
          <w:rPr>
            <w:rStyle w:val="Hyperlink"/>
            <w:rFonts w:ascii="Arial" w:hAnsi="Arial" w:cs="Arial"/>
            <w:noProof/>
          </w:rPr>
          <w:t>Biblioteca Central</w:t>
        </w:r>
        <w:r w:rsidR="00FD589D">
          <w:rPr>
            <w:noProof/>
            <w:webHidden/>
          </w:rPr>
          <w:tab/>
        </w:r>
        <w:r w:rsidR="00264185">
          <w:rPr>
            <w:noProof/>
            <w:webHidden/>
          </w:rPr>
          <w:fldChar w:fldCharType="begin"/>
        </w:r>
        <w:r w:rsidR="00FD589D">
          <w:rPr>
            <w:noProof/>
            <w:webHidden/>
          </w:rPr>
          <w:instrText xml:space="preserve"> PAGEREF _Toc389809089 \h </w:instrText>
        </w:r>
        <w:r w:rsidR="00264185">
          <w:rPr>
            <w:noProof/>
            <w:webHidden/>
          </w:rPr>
        </w:r>
        <w:r w:rsidR="00264185">
          <w:rPr>
            <w:noProof/>
            <w:webHidden/>
          </w:rPr>
          <w:fldChar w:fldCharType="separate"/>
        </w:r>
        <w:r w:rsidR="00773CE9">
          <w:rPr>
            <w:noProof/>
            <w:webHidden/>
          </w:rPr>
          <w:t>4</w:t>
        </w:r>
        <w:r w:rsidR="00264185">
          <w:rPr>
            <w:noProof/>
            <w:webHidden/>
          </w:rPr>
          <w:fldChar w:fldCharType="end"/>
        </w:r>
      </w:hyperlink>
    </w:p>
    <w:p w14:paraId="070C9FF1" w14:textId="77777777" w:rsidR="00FD589D" w:rsidRDefault="00DC4788">
      <w:pPr>
        <w:pStyle w:val="Sumrio1"/>
        <w:tabs>
          <w:tab w:val="right" w:leader="dot" w:pos="9061"/>
        </w:tabs>
        <w:rPr>
          <w:b w:val="0"/>
          <w:bCs w:val="0"/>
          <w:caps w:val="0"/>
          <w:noProof/>
          <w:sz w:val="24"/>
          <w:szCs w:val="24"/>
          <w:lang w:eastAsia="pt-BR"/>
        </w:rPr>
      </w:pPr>
      <w:hyperlink w:anchor="_Toc389809090" w:history="1">
        <w:r w:rsidR="00FD589D" w:rsidRPr="001627EB">
          <w:rPr>
            <w:rStyle w:val="Hyperlink"/>
            <w:noProof/>
          </w:rPr>
          <w:t>5. DEMONSTRAÇÃO DO PATRIMÔNIO</w:t>
        </w:r>
        <w:r w:rsidR="00FD589D">
          <w:rPr>
            <w:noProof/>
            <w:webHidden/>
          </w:rPr>
          <w:tab/>
        </w:r>
        <w:r w:rsidR="00264185">
          <w:rPr>
            <w:noProof/>
            <w:webHidden/>
          </w:rPr>
          <w:fldChar w:fldCharType="begin"/>
        </w:r>
        <w:r w:rsidR="00FD589D">
          <w:rPr>
            <w:noProof/>
            <w:webHidden/>
          </w:rPr>
          <w:instrText xml:space="preserve"> PAGEREF _Toc389809090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F2" w14:textId="77777777" w:rsidR="00FD589D" w:rsidRDefault="00DC4788">
      <w:pPr>
        <w:pStyle w:val="Sumrio1"/>
        <w:tabs>
          <w:tab w:val="right" w:leader="dot" w:pos="9061"/>
        </w:tabs>
        <w:rPr>
          <w:b w:val="0"/>
          <w:bCs w:val="0"/>
          <w:caps w:val="0"/>
          <w:noProof/>
          <w:sz w:val="24"/>
          <w:szCs w:val="24"/>
          <w:lang w:eastAsia="pt-BR"/>
        </w:rPr>
      </w:pPr>
      <w:hyperlink w:anchor="_Toc389809091" w:history="1">
        <w:r w:rsidR="00FD589D" w:rsidRPr="001627EB">
          <w:rPr>
            <w:rStyle w:val="Hyperlink"/>
            <w:noProof/>
          </w:rPr>
          <w:t>6. REGIMENTO GERAL DA UESB</w:t>
        </w:r>
        <w:r w:rsidR="00FD589D">
          <w:rPr>
            <w:noProof/>
            <w:webHidden/>
          </w:rPr>
          <w:tab/>
        </w:r>
        <w:r w:rsidR="00264185">
          <w:rPr>
            <w:noProof/>
            <w:webHidden/>
          </w:rPr>
          <w:fldChar w:fldCharType="begin"/>
        </w:r>
        <w:r w:rsidR="00FD589D">
          <w:rPr>
            <w:noProof/>
            <w:webHidden/>
          </w:rPr>
          <w:instrText xml:space="preserve"> PAGEREF _Toc389809091 \h </w:instrText>
        </w:r>
        <w:r w:rsidR="00264185">
          <w:rPr>
            <w:noProof/>
            <w:webHidden/>
          </w:rPr>
        </w:r>
        <w:r w:rsidR="00264185">
          <w:rPr>
            <w:noProof/>
            <w:webHidden/>
          </w:rPr>
          <w:fldChar w:fldCharType="separate"/>
        </w:r>
        <w:r w:rsidR="00773CE9">
          <w:rPr>
            <w:noProof/>
            <w:webHidden/>
          </w:rPr>
          <w:t>1</w:t>
        </w:r>
        <w:r w:rsidR="00264185">
          <w:rPr>
            <w:noProof/>
            <w:webHidden/>
          </w:rPr>
          <w:fldChar w:fldCharType="end"/>
        </w:r>
      </w:hyperlink>
    </w:p>
    <w:p w14:paraId="070C9FF3" w14:textId="77777777" w:rsidR="00FD589D" w:rsidRDefault="00DC4788">
      <w:pPr>
        <w:pStyle w:val="Sumrio1"/>
        <w:tabs>
          <w:tab w:val="right" w:leader="dot" w:pos="9061"/>
        </w:tabs>
        <w:rPr>
          <w:b w:val="0"/>
          <w:bCs w:val="0"/>
          <w:caps w:val="0"/>
          <w:noProof/>
          <w:sz w:val="24"/>
          <w:szCs w:val="24"/>
          <w:lang w:eastAsia="pt-BR"/>
        </w:rPr>
      </w:pPr>
      <w:hyperlink w:anchor="_Toc389809092" w:history="1">
        <w:r w:rsidR="00FD589D" w:rsidRPr="001627EB">
          <w:rPr>
            <w:rStyle w:val="Hyperlink"/>
            <w:noProof/>
          </w:rPr>
          <w:t>7. DOCUMENTOS FISCAIS DA INSTITUIÇÃO (certidões, etc)</w:t>
        </w:r>
        <w:r w:rsidR="00FD589D">
          <w:rPr>
            <w:noProof/>
            <w:webHidden/>
          </w:rPr>
          <w:tab/>
        </w:r>
        <w:r w:rsidR="00264185">
          <w:rPr>
            <w:noProof/>
            <w:webHidden/>
          </w:rPr>
          <w:fldChar w:fldCharType="begin"/>
        </w:r>
        <w:r w:rsidR="00FD589D">
          <w:rPr>
            <w:noProof/>
            <w:webHidden/>
          </w:rPr>
          <w:instrText xml:space="preserve"> PAGEREF _Toc389809092 \h </w:instrText>
        </w:r>
        <w:r w:rsidR="00264185">
          <w:rPr>
            <w:noProof/>
            <w:webHidden/>
          </w:rPr>
        </w:r>
        <w:r w:rsidR="00264185">
          <w:rPr>
            <w:noProof/>
            <w:webHidden/>
          </w:rPr>
          <w:fldChar w:fldCharType="separate"/>
        </w:r>
        <w:r w:rsidR="00773CE9">
          <w:rPr>
            <w:noProof/>
            <w:webHidden/>
          </w:rPr>
          <w:t>2</w:t>
        </w:r>
        <w:r w:rsidR="00264185">
          <w:rPr>
            <w:noProof/>
            <w:webHidden/>
          </w:rPr>
          <w:fldChar w:fldCharType="end"/>
        </w:r>
      </w:hyperlink>
    </w:p>
    <w:p w14:paraId="070C9FF4" w14:textId="77777777" w:rsidR="00FD589D" w:rsidRDefault="00DC4788">
      <w:pPr>
        <w:pStyle w:val="Sumrio1"/>
        <w:tabs>
          <w:tab w:val="right" w:leader="dot" w:pos="9061"/>
        </w:tabs>
        <w:rPr>
          <w:b w:val="0"/>
          <w:bCs w:val="0"/>
          <w:caps w:val="0"/>
          <w:noProof/>
          <w:sz w:val="24"/>
          <w:szCs w:val="24"/>
          <w:lang w:eastAsia="pt-BR"/>
        </w:rPr>
      </w:pPr>
      <w:hyperlink w:anchor="_Toc389809093" w:history="1">
        <w:r w:rsidR="00FD589D" w:rsidRPr="001627EB">
          <w:rPr>
            <w:rStyle w:val="Hyperlink"/>
            <w:noProof/>
          </w:rPr>
          <w:t>8. DADOS GERAIS DA INSTITUIÇÃO</w:t>
        </w:r>
        <w:r w:rsidR="00FD589D">
          <w:rPr>
            <w:noProof/>
            <w:webHidden/>
          </w:rPr>
          <w:tab/>
        </w:r>
        <w:r w:rsidR="00264185">
          <w:rPr>
            <w:noProof/>
            <w:webHidden/>
          </w:rPr>
          <w:fldChar w:fldCharType="begin"/>
        </w:r>
        <w:r w:rsidR="00FD589D">
          <w:rPr>
            <w:noProof/>
            <w:webHidden/>
          </w:rPr>
          <w:instrText xml:space="preserve"> PAGEREF _Toc389809093 \h </w:instrText>
        </w:r>
        <w:r w:rsidR="00264185">
          <w:rPr>
            <w:noProof/>
            <w:webHidden/>
          </w:rPr>
        </w:r>
        <w:r w:rsidR="00264185">
          <w:rPr>
            <w:noProof/>
            <w:webHidden/>
          </w:rPr>
          <w:fldChar w:fldCharType="separate"/>
        </w:r>
        <w:r w:rsidR="00773CE9">
          <w:rPr>
            <w:noProof/>
            <w:webHidden/>
          </w:rPr>
          <w:t>3</w:t>
        </w:r>
        <w:r w:rsidR="00264185">
          <w:rPr>
            <w:noProof/>
            <w:webHidden/>
          </w:rPr>
          <w:fldChar w:fldCharType="end"/>
        </w:r>
      </w:hyperlink>
    </w:p>
    <w:p w14:paraId="070C9FF5" w14:textId="77777777" w:rsidR="00FD589D" w:rsidRDefault="00DC4788">
      <w:pPr>
        <w:pStyle w:val="Sumrio2"/>
        <w:rPr>
          <w:b w:val="0"/>
          <w:bCs w:val="0"/>
          <w:noProof/>
          <w:lang w:eastAsia="pt-BR"/>
        </w:rPr>
      </w:pPr>
      <w:hyperlink w:anchor="_Toc389809094" w:history="1">
        <w:r w:rsidR="00FD589D" w:rsidRPr="001627EB">
          <w:rPr>
            <w:rStyle w:val="Hyperlink"/>
            <w:rFonts w:ascii="Arial" w:hAnsi="Arial" w:cs="Arial"/>
            <w:noProof/>
          </w:rPr>
          <w:t>8.1. Cursos Existentes</w:t>
        </w:r>
        <w:r w:rsidR="00FD589D">
          <w:rPr>
            <w:noProof/>
            <w:webHidden/>
          </w:rPr>
          <w:tab/>
        </w:r>
        <w:r w:rsidR="00264185">
          <w:rPr>
            <w:noProof/>
            <w:webHidden/>
          </w:rPr>
          <w:fldChar w:fldCharType="begin"/>
        </w:r>
        <w:r w:rsidR="00FD589D">
          <w:rPr>
            <w:noProof/>
            <w:webHidden/>
          </w:rPr>
          <w:instrText xml:space="preserve"> PAGEREF _Toc389809094 \h </w:instrText>
        </w:r>
        <w:r w:rsidR="00264185">
          <w:rPr>
            <w:noProof/>
            <w:webHidden/>
          </w:rPr>
        </w:r>
        <w:r w:rsidR="00264185">
          <w:rPr>
            <w:noProof/>
            <w:webHidden/>
          </w:rPr>
          <w:fldChar w:fldCharType="separate"/>
        </w:r>
        <w:r w:rsidR="00773CE9">
          <w:rPr>
            <w:noProof/>
            <w:webHidden/>
          </w:rPr>
          <w:t>3</w:t>
        </w:r>
        <w:r w:rsidR="00264185">
          <w:rPr>
            <w:noProof/>
            <w:webHidden/>
          </w:rPr>
          <w:fldChar w:fldCharType="end"/>
        </w:r>
      </w:hyperlink>
    </w:p>
    <w:p w14:paraId="070C9FF6" w14:textId="77777777" w:rsidR="00FD589D" w:rsidRDefault="00DC4788">
      <w:pPr>
        <w:pStyle w:val="Sumrio2"/>
        <w:rPr>
          <w:b w:val="0"/>
          <w:bCs w:val="0"/>
          <w:noProof/>
          <w:lang w:eastAsia="pt-BR"/>
        </w:rPr>
      </w:pPr>
      <w:hyperlink w:anchor="_Toc389809095" w:history="1">
        <w:r w:rsidR="00FD589D" w:rsidRPr="001627EB">
          <w:rPr>
            <w:rStyle w:val="Hyperlink"/>
            <w:rFonts w:ascii="Arial" w:hAnsi="Arial" w:cs="Arial"/>
            <w:noProof/>
          </w:rPr>
          <w:t>8.2. Docentes, Técnico-Administrativos e Alunos</w:t>
        </w:r>
        <w:r w:rsidR="00FD589D">
          <w:rPr>
            <w:noProof/>
            <w:webHidden/>
          </w:rPr>
          <w:tab/>
        </w:r>
        <w:r w:rsidR="00264185">
          <w:rPr>
            <w:noProof/>
            <w:webHidden/>
          </w:rPr>
          <w:fldChar w:fldCharType="begin"/>
        </w:r>
        <w:r w:rsidR="00FD589D">
          <w:rPr>
            <w:noProof/>
            <w:webHidden/>
          </w:rPr>
          <w:instrText xml:space="preserve"> PAGEREF _Toc389809095 \h </w:instrText>
        </w:r>
        <w:r w:rsidR="00264185">
          <w:rPr>
            <w:noProof/>
            <w:webHidden/>
          </w:rPr>
        </w:r>
        <w:r w:rsidR="00264185">
          <w:rPr>
            <w:noProof/>
            <w:webHidden/>
          </w:rPr>
          <w:fldChar w:fldCharType="separate"/>
        </w:r>
        <w:r w:rsidR="00773CE9">
          <w:rPr>
            <w:noProof/>
            <w:webHidden/>
          </w:rPr>
          <w:t>5</w:t>
        </w:r>
        <w:r w:rsidR="00264185">
          <w:rPr>
            <w:noProof/>
            <w:webHidden/>
          </w:rPr>
          <w:fldChar w:fldCharType="end"/>
        </w:r>
      </w:hyperlink>
    </w:p>
    <w:p w14:paraId="070C9FF7" w14:textId="77777777" w:rsidR="00FD589D" w:rsidRDefault="00DC4788">
      <w:pPr>
        <w:pStyle w:val="Sumrio3"/>
        <w:tabs>
          <w:tab w:val="right" w:leader="dot" w:pos="9061"/>
        </w:tabs>
        <w:rPr>
          <w:i w:val="0"/>
          <w:iCs w:val="0"/>
          <w:noProof/>
          <w:sz w:val="24"/>
          <w:szCs w:val="24"/>
          <w:lang w:eastAsia="pt-BR"/>
        </w:rPr>
      </w:pPr>
      <w:hyperlink w:anchor="_Toc389809096" w:history="1">
        <w:r w:rsidR="00FD589D" w:rsidRPr="001627EB">
          <w:rPr>
            <w:rStyle w:val="Hyperlink"/>
            <w:rFonts w:ascii="Arial" w:hAnsi="Arial" w:cs="Arial"/>
            <w:noProof/>
            <w:spacing w:val="4"/>
          </w:rPr>
          <w:t>8.2.1. Quadro efetivo</w:t>
        </w:r>
        <w:r w:rsidR="00FD589D">
          <w:rPr>
            <w:noProof/>
            <w:webHidden/>
          </w:rPr>
          <w:tab/>
        </w:r>
        <w:r w:rsidR="00264185">
          <w:rPr>
            <w:noProof/>
            <w:webHidden/>
          </w:rPr>
          <w:fldChar w:fldCharType="begin"/>
        </w:r>
        <w:r w:rsidR="00FD589D">
          <w:rPr>
            <w:noProof/>
            <w:webHidden/>
          </w:rPr>
          <w:instrText xml:space="preserve"> PAGEREF _Toc389809096 \h </w:instrText>
        </w:r>
        <w:r w:rsidR="00264185">
          <w:rPr>
            <w:noProof/>
            <w:webHidden/>
          </w:rPr>
        </w:r>
        <w:r w:rsidR="00264185">
          <w:rPr>
            <w:noProof/>
            <w:webHidden/>
          </w:rPr>
          <w:fldChar w:fldCharType="separate"/>
        </w:r>
        <w:r w:rsidR="00773CE9">
          <w:rPr>
            <w:noProof/>
            <w:webHidden/>
          </w:rPr>
          <w:t>5</w:t>
        </w:r>
        <w:r w:rsidR="00264185">
          <w:rPr>
            <w:noProof/>
            <w:webHidden/>
          </w:rPr>
          <w:fldChar w:fldCharType="end"/>
        </w:r>
      </w:hyperlink>
    </w:p>
    <w:p w14:paraId="070C9FF8" w14:textId="77777777" w:rsidR="00FD589D" w:rsidRDefault="00DC4788">
      <w:pPr>
        <w:pStyle w:val="Sumrio3"/>
        <w:tabs>
          <w:tab w:val="right" w:leader="dot" w:pos="9061"/>
        </w:tabs>
        <w:rPr>
          <w:i w:val="0"/>
          <w:iCs w:val="0"/>
          <w:noProof/>
          <w:sz w:val="24"/>
          <w:szCs w:val="24"/>
          <w:lang w:eastAsia="pt-BR"/>
        </w:rPr>
      </w:pPr>
      <w:hyperlink w:anchor="_Toc389809097" w:history="1">
        <w:r w:rsidR="00FD589D" w:rsidRPr="001627EB">
          <w:rPr>
            <w:rStyle w:val="Hyperlink"/>
            <w:rFonts w:ascii="Arial" w:hAnsi="Arial" w:cs="Arial"/>
            <w:noProof/>
            <w:spacing w:val="4"/>
          </w:rPr>
          <w:t>8.2.2. Quadro geral (efetivos, temporários, graduação, pós-graduação)</w:t>
        </w:r>
        <w:r w:rsidR="00FD589D">
          <w:rPr>
            <w:noProof/>
            <w:webHidden/>
          </w:rPr>
          <w:tab/>
        </w:r>
        <w:r w:rsidR="00264185">
          <w:rPr>
            <w:noProof/>
            <w:webHidden/>
          </w:rPr>
          <w:fldChar w:fldCharType="begin"/>
        </w:r>
        <w:r w:rsidR="00FD589D">
          <w:rPr>
            <w:noProof/>
            <w:webHidden/>
          </w:rPr>
          <w:instrText xml:space="preserve"> PAGEREF _Toc389809097 \h </w:instrText>
        </w:r>
        <w:r w:rsidR="00264185">
          <w:rPr>
            <w:noProof/>
            <w:webHidden/>
          </w:rPr>
        </w:r>
        <w:r w:rsidR="00264185">
          <w:rPr>
            <w:noProof/>
            <w:webHidden/>
          </w:rPr>
          <w:fldChar w:fldCharType="separate"/>
        </w:r>
        <w:r w:rsidR="00773CE9">
          <w:rPr>
            <w:noProof/>
            <w:webHidden/>
          </w:rPr>
          <w:t>6</w:t>
        </w:r>
        <w:r w:rsidR="00264185">
          <w:rPr>
            <w:noProof/>
            <w:webHidden/>
          </w:rPr>
          <w:fldChar w:fldCharType="end"/>
        </w:r>
      </w:hyperlink>
    </w:p>
    <w:p w14:paraId="070C9FF9" w14:textId="77777777" w:rsidR="00FD589D" w:rsidRDefault="00DC4788">
      <w:pPr>
        <w:pStyle w:val="Sumrio2"/>
        <w:rPr>
          <w:b w:val="0"/>
          <w:bCs w:val="0"/>
          <w:noProof/>
          <w:lang w:eastAsia="pt-BR"/>
        </w:rPr>
      </w:pPr>
      <w:hyperlink w:anchor="_Toc389809098" w:history="1">
        <w:r w:rsidR="00FD589D" w:rsidRPr="001627EB">
          <w:rPr>
            <w:rStyle w:val="Hyperlink"/>
            <w:rFonts w:ascii="Arial" w:hAnsi="Arial" w:cs="Arial"/>
            <w:noProof/>
          </w:rPr>
          <w:t>8.3. Avaliação IGC / Mec – 2012 (estadual e  nacional)</w:t>
        </w:r>
        <w:r w:rsidR="00FD589D">
          <w:rPr>
            <w:noProof/>
            <w:webHidden/>
          </w:rPr>
          <w:tab/>
        </w:r>
        <w:r w:rsidR="00264185">
          <w:rPr>
            <w:noProof/>
            <w:webHidden/>
          </w:rPr>
          <w:fldChar w:fldCharType="begin"/>
        </w:r>
        <w:r w:rsidR="00FD589D">
          <w:rPr>
            <w:noProof/>
            <w:webHidden/>
          </w:rPr>
          <w:instrText xml:space="preserve"> PAGEREF _Toc389809098 \h </w:instrText>
        </w:r>
        <w:r w:rsidR="00264185">
          <w:rPr>
            <w:noProof/>
            <w:webHidden/>
          </w:rPr>
        </w:r>
        <w:r w:rsidR="00264185">
          <w:rPr>
            <w:noProof/>
            <w:webHidden/>
          </w:rPr>
          <w:fldChar w:fldCharType="separate"/>
        </w:r>
        <w:r w:rsidR="00773CE9">
          <w:rPr>
            <w:noProof/>
            <w:webHidden/>
          </w:rPr>
          <w:t>6</w:t>
        </w:r>
        <w:r w:rsidR="00264185">
          <w:rPr>
            <w:noProof/>
            <w:webHidden/>
          </w:rPr>
          <w:fldChar w:fldCharType="end"/>
        </w:r>
      </w:hyperlink>
    </w:p>
    <w:p w14:paraId="070C9FFA" w14:textId="77777777" w:rsidR="00FD589D" w:rsidRDefault="00DC4788">
      <w:pPr>
        <w:pStyle w:val="Sumrio3"/>
        <w:tabs>
          <w:tab w:val="right" w:leader="dot" w:pos="9061"/>
        </w:tabs>
        <w:rPr>
          <w:i w:val="0"/>
          <w:iCs w:val="0"/>
          <w:noProof/>
          <w:sz w:val="24"/>
          <w:szCs w:val="24"/>
          <w:lang w:eastAsia="pt-BR"/>
        </w:rPr>
      </w:pPr>
      <w:hyperlink w:anchor="_Toc389809099" w:history="1">
        <w:r w:rsidR="00FD589D" w:rsidRPr="001627EB">
          <w:rPr>
            <w:rStyle w:val="Hyperlink"/>
            <w:rFonts w:ascii="Arial" w:hAnsi="Arial" w:cs="Arial"/>
            <w:noProof/>
            <w:spacing w:val="4"/>
          </w:rPr>
          <w:t>8.4. Resultados do ENADE</w:t>
        </w:r>
        <w:r w:rsidR="00FD589D">
          <w:rPr>
            <w:noProof/>
            <w:webHidden/>
          </w:rPr>
          <w:tab/>
        </w:r>
        <w:r w:rsidR="00264185">
          <w:rPr>
            <w:noProof/>
            <w:webHidden/>
          </w:rPr>
          <w:fldChar w:fldCharType="begin"/>
        </w:r>
        <w:r w:rsidR="00FD589D">
          <w:rPr>
            <w:noProof/>
            <w:webHidden/>
          </w:rPr>
          <w:instrText xml:space="preserve"> PAGEREF _Toc389809099 \h </w:instrText>
        </w:r>
        <w:r w:rsidR="00264185">
          <w:rPr>
            <w:noProof/>
            <w:webHidden/>
          </w:rPr>
        </w:r>
        <w:r w:rsidR="00264185">
          <w:rPr>
            <w:noProof/>
            <w:webHidden/>
          </w:rPr>
          <w:fldChar w:fldCharType="separate"/>
        </w:r>
        <w:r w:rsidR="00773CE9">
          <w:rPr>
            <w:noProof/>
            <w:webHidden/>
          </w:rPr>
          <w:t>7</w:t>
        </w:r>
        <w:r w:rsidR="00264185">
          <w:rPr>
            <w:noProof/>
            <w:webHidden/>
          </w:rPr>
          <w:fldChar w:fldCharType="end"/>
        </w:r>
      </w:hyperlink>
    </w:p>
    <w:p w14:paraId="070C9FFB" w14:textId="77777777" w:rsidR="00FD589D" w:rsidRDefault="00DC4788">
      <w:pPr>
        <w:pStyle w:val="Sumrio2"/>
        <w:rPr>
          <w:b w:val="0"/>
          <w:bCs w:val="0"/>
          <w:noProof/>
          <w:lang w:eastAsia="pt-BR"/>
        </w:rPr>
      </w:pPr>
      <w:hyperlink w:anchor="_Toc389809100" w:history="1">
        <w:r w:rsidR="00FD589D" w:rsidRPr="001627EB">
          <w:rPr>
            <w:rStyle w:val="Hyperlink"/>
            <w:rFonts w:ascii="Arial" w:hAnsi="Arial" w:cs="Arial"/>
            <w:noProof/>
          </w:rPr>
          <w:t>8.5. Condições do Campus onde funciona o Curso</w:t>
        </w:r>
        <w:r w:rsidR="00FD589D">
          <w:rPr>
            <w:noProof/>
            <w:webHidden/>
          </w:rPr>
          <w:tab/>
        </w:r>
        <w:r w:rsidR="00264185">
          <w:rPr>
            <w:noProof/>
            <w:webHidden/>
          </w:rPr>
          <w:fldChar w:fldCharType="begin"/>
        </w:r>
        <w:r w:rsidR="00FD589D">
          <w:rPr>
            <w:noProof/>
            <w:webHidden/>
          </w:rPr>
          <w:instrText xml:space="preserve"> PAGEREF _Toc389809100 \h </w:instrText>
        </w:r>
        <w:r w:rsidR="00264185">
          <w:rPr>
            <w:noProof/>
            <w:webHidden/>
          </w:rPr>
        </w:r>
        <w:r w:rsidR="00264185">
          <w:rPr>
            <w:noProof/>
            <w:webHidden/>
          </w:rPr>
          <w:fldChar w:fldCharType="separate"/>
        </w:r>
        <w:r w:rsidR="00773CE9">
          <w:rPr>
            <w:noProof/>
            <w:webHidden/>
          </w:rPr>
          <w:t>8</w:t>
        </w:r>
        <w:r w:rsidR="00264185">
          <w:rPr>
            <w:noProof/>
            <w:webHidden/>
          </w:rPr>
          <w:fldChar w:fldCharType="end"/>
        </w:r>
      </w:hyperlink>
    </w:p>
    <w:p w14:paraId="070C9FFC" w14:textId="77777777" w:rsidR="00FD589D" w:rsidRDefault="00DC4788">
      <w:pPr>
        <w:pStyle w:val="Sumrio3"/>
        <w:tabs>
          <w:tab w:val="right" w:leader="dot" w:pos="9061"/>
        </w:tabs>
        <w:rPr>
          <w:i w:val="0"/>
          <w:iCs w:val="0"/>
          <w:noProof/>
          <w:sz w:val="24"/>
          <w:szCs w:val="24"/>
          <w:lang w:eastAsia="pt-BR"/>
        </w:rPr>
      </w:pPr>
      <w:hyperlink w:anchor="_Toc389809101" w:history="1">
        <w:r w:rsidR="00FD589D" w:rsidRPr="001627EB">
          <w:rPr>
            <w:rStyle w:val="Hyperlink"/>
            <w:rFonts w:ascii="Arial" w:hAnsi="Arial" w:cs="Arial"/>
            <w:noProof/>
            <w:spacing w:val="4"/>
          </w:rPr>
          <w:t>8.5.1. Espaço físico do campus de ...</w:t>
        </w:r>
        <w:r w:rsidR="00FD589D">
          <w:rPr>
            <w:noProof/>
            <w:webHidden/>
          </w:rPr>
          <w:tab/>
        </w:r>
        <w:r w:rsidR="00264185">
          <w:rPr>
            <w:noProof/>
            <w:webHidden/>
          </w:rPr>
          <w:fldChar w:fldCharType="begin"/>
        </w:r>
        <w:r w:rsidR="00FD589D">
          <w:rPr>
            <w:noProof/>
            <w:webHidden/>
          </w:rPr>
          <w:instrText xml:space="preserve"> PAGEREF _Toc389809101 \h </w:instrText>
        </w:r>
        <w:r w:rsidR="00264185">
          <w:rPr>
            <w:noProof/>
            <w:webHidden/>
          </w:rPr>
        </w:r>
        <w:r w:rsidR="00264185">
          <w:rPr>
            <w:noProof/>
            <w:webHidden/>
          </w:rPr>
          <w:fldChar w:fldCharType="separate"/>
        </w:r>
        <w:r w:rsidR="00773CE9">
          <w:rPr>
            <w:noProof/>
            <w:webHidden/>
          </w:rPr>
          <w:t>8</w:t>
        </w:r>
        <w:r w:rsidR="00264185">
          <w:rPr>
            <w:noProof/>
            <w:webHidden/>
          </w:rPr>
          <w:fldChar w:fldCharType="end"/>
        </w:r>
      </w:hyperlink>
    </w:p>
    <w:p w14:paraId="070C9FFD" w14:textId="77777777" w:rsidR="00FD589D" w:rsidRDefault="00DC4788">
      <w:pPr>
        <w:pStyle w:val="Sumrio3"/>
        <w:tabs>
          <w:tab w:val="right" w:leader="dot" w:pos="9061"/>
        </w:tabs>
        <w:rPr>
          <w:i w:val="0"/>
          <w:iCs w:val="0"/>
          <w:noProof/>
          <w:sz w:val="24"/>
          <w:szCs w:val="24"/>
          <w:lang w:eastAsia="pt-BR"/>
        </w:rPr>
      </w:pPr>
      <w:hyperlink w:anchor="_Toc389809102" w:history="1">
        <w:r w:rsidR="00FD589D" w:rsidRPr="001627EB">
          <w:rPr>
            <w:rStyle w:val="Hyperlink"/>
            <w:rFonts w:ascii="Arial" w:hAnsi="Arial" w:cs="Arial"/>
            <w:noProof/>
            <w:spacing w:val="4"/>
          </w:rPr>
          <w:t>8.5.2. Equipamentos necessários ao funcionamento do curso</w:t>
        </w:r>
        <w:r w:rsidR="00FD589D">
          <w:rPr>
            <w:noProof/>
            <w:webHidden/>
          </w:rPr>
          <w:tab/>
        </w:r>
        <w:r w:rsidR="00264185">
          <w:rPr>
            <w:noProof/>
            <w:webHidden/>
          </w:rPr>
          <w:fldChar w:fldCharType="begin"/>
        </w:r>
        <w:r w:rsidR="00FD589D">
          <w:rPr>
            <w:noProof/>
            <w:webHidden/>
          </w:rPr>
          <w:instrText xml:space="preserve"> PAGEREF _Toc389809102 \h </w:instrText>
        </w:r>
        <w:r w:rsidR="00264185">
          <w:rPr>
            <w:noProof/>
            <w:webHidden/>
          </w:rPr>
        </w:r>
        <w:r w:rsidR="00264185">
          <w:rPr>
            <w:noProof/>
            <w:webHidden/>
          </w:rPr>
          <w:fldChar w:fldCharType="separate"/>
        </w:r>
        <w:r w:rsidR="00773CE9">
          <w:rPr>
            <w:noProof/>
            <w:webHidden/>
          </w:rPr>
          <w:t>13</w:t>
        </w:r>
        <w:r w:rsidR="00264185">
          <w:rPr>
            <w:noProof/>
            <w:webHidden/>
          </w:rPr>
          <w:fldChar w:fldCharType="end"/>
        </w:r>
      </w:hyperlink>
    </w:p>
    <w:p w14:paraId="070C9FFE" w14:textId="77777777" w:rsidR="00FD589D" w:rsidRDefault="00DC4788">
      <w:pPr>
        <w:pStyle w:val="Sumrio1"/>
        <w:tabs>
          <w:tab w:val="right" w:leader="dot" w:pos="9061"/>
        </w:tabs>
        <w:rPr>
          <w:b w:val="0"/>
          <w:bCs w:val="0"/>
          <w:caps w:val="0"/>
          <w:noProof/>
          <w:sz w:val="24"/>
          <w:szCs w:val="24"/>
          <w:lang w:eastAsia="pt-BR"/>
        </w:rPr>
      </w:pPr>
      <w:hyperlink w:anchor="_Toc389809103" w:history="1">
        <w:r w:rsidR="00FD589D" w:rsidRPr="001627EB">
          <w:rPr>
            <w:rStyle w:val="Hyperlink"/>
            <w:noProof/>
          </w:rPr>
          <w:t>9. DEMONSTRAÇÃO DA VIABILIDADE DO CURSO</w:t>
        </w:r>
        <w:r w:rsidR="00FD589D">
          <w:rPr>
            <w:noProof/>
            <w:webHidden/>
          </w:rPr>
          <w:tab/>
        </w:r>
        <w:r w:rsidR="00264185">
          <w:rPr>
            <w:noProof/>
            <w:webHidden/>
          </w:rPr>
          <w:fldChar w:fldCharType="begin"/>
        </w:r>
        <w:r w:rsidR="00FD589D">
          <w:rPr>
            <w:noProof/>
            <w:webHidden/>
          </w:rPr>
          <w:instrText xml:space="preserve"> PAGEREF _Toc389809103 \h </w:instrText>
        </w:r>
        <w:r w:rsidR="00264185">
          <w:rPr>
            <w:noProof/>
            <w:webHidden/>
          </w:rPr>
        </w:r>
        <w:r w:rsidR="00264185">
          <w:rPr>
            <w:noProof/>
            <w:webHidden/>
          </w:rPr>
          <w:fldChar w:fldCharType="separate"/>
        </w:r>
        <w:r w:rsidR="00773CE9">
          <w:rPr>
            <w:noProof/>
            <w:webHidden/>
          </w:rPr>
          <w:t>15</w:t>
        </w:r>
        <w:r w:rsidR="00264185">
          <w:rPr>
            <w:noProof/>
            <w:webHidden/>
          </w:rPr>
          <w:fldChar w:fldCharType="end"/>
        </w:r>
      </w:hyperlink>
    </w:p>
    <w:p w14:paraId="070C9FFF" w14:textId="77777777" w:rsidR="00FD589D" w:rsidRDefault="00DC4788">
      <w:pPr>
        <w:pStyle w:val="Sumrio1"/>
        <w:tabs>
          <w:tab w:val="right" w:leader="dot" w:pos="9061"/>
        </w:tabs>
        <w:rPr>
          <w:b w:val="0"/>
          <w:bCs w:val="0"/>
          <w:caps w:val="0"/>
          <w:noProof/>
          <w:sz w:val="24"/>
          <w:szCs w:val="24"/>
          <w:lang w:eastAsia="pt-BR"/>
        </w:rPr>
      </w:pPr>
      <w:hyperlink w:anchor="_Toc389809104" w:history="1">
        <w:r w:rsidR="00FD589D" w:rsidRPr="001627EB">
          <w:rPr>
            <w:rStyle w:val="Hyperlink"/>
            <w:noProof/>
          </w:rPr>
          <w:t>10. DADOS DA ADMINISTRAÇÃO ACADÊMICA DO CURSO</w:t>
        </w:r>
        <w:r w:rsidR="00FD589D">
          <w:rPr>
            <w:noProof/>
            <w:webHidden/>
          </w:rPr>
          <w:tab/>
        </w:r>
        <w:r w:rsidR="00264185">
          <w:rPr>
            <w:noProof/>
            <w:webHidden/>
          </w:rPr>
          <w:fldChar w:fldCharType="begin"/>
        </w:r>
        <w:r w:rsidR="00FD589D">
          <w:rPr>
            <w:noProof/>
            <w:webHidden/>
          </w:rPr>
          <w:instrText xml:space="preserve"> PAGEREF _Toc389809104 \h </w:instrText>
        </w:r>
        <w:r w:rsidR="00264185">
          <w:rPr>
            <w:noProof/>
            <w:webHidden/>
          </w:rPr>
        </w:r>
        <w:r w:rsidR="00264185">
          <w:rPr>
            <w:noProof/>
            <w:webHidden/>
          </w:rPr>
          <w:fldChar w:fldCharType="separate"/>
        </w:r>
        <w:r w:rsidR="00773CE9">
          <w:rPr>
            <w:noProof/>
            <w:webHidden/>
          </w:rPr>
          <w:t>17</w:t>
        </w:r>
        <w:r w:rsidR="00264185">
          <w:rPr>
            <w:noProof/>
            <w:webHidden/>
          </w:rPr>
          <w:fldChar w:fldCharType="end"/>
        </w:r>
      </w:hyperlink>
    </w:p>
    <w:p w14:paraId="070CA000" w14:textId="77777777" w:rsidR="00FD589D" w:rsidRDefault="00DC4788">
      <w:pPr>
        <w:pStyle w:val="Sumrio2"/>
        <w:rPr>
          <w:b w:val="0"/>
          <w:bCs w:val="0"/>
          <w:noProof/>
          <w:lang w:eastAsia="pt-BR"/>
        </w:rPr>
      </w:pPr>
      <w:hyperlink w:anchor="_Toc389809105" w:history="1">
        <w:r w:rsidR="00FD589D" w:rsidRPr="001627EB">
          <w:rPr>
            <w:rStyle w:val="Hyperlink"/>
            <w:rFonts w:ascii="Arial" w:hAnsi="Arial" w:cs="Arial"/>
            <w:noProof/>
          </w:rPr>
          <w:t>10.1. Composição e Funcionamento do Colegiado do Curso</w:t>
        </w:r>
        <w:r w:rsidR="00FD589D">
          <w:rPr>
            <w:noProof/>
            <w:webHidden/>
          </w:rPr>
          <w:tab/>
        </w:r>
        <w:r w:rsidR="00264185">
          <w:rPr>
            <w:noProof/>
            <w:webHidden/>
          </w:rPr>
          <w:fldChar w:fldCharType="begin"/>
        </w:r>
        <w:r w:rsidR="00FD589D">
          <w:rPr>
            <w:noProof/>
            <w:webHidden/>
          </w:rPr>
          <w:instrText xml:space="preserve"> PAGEREF _Toc389809105 \h </w:instrText>
        </w:r>
        <w:r w:rsidR="00264185">
          <w:rPr>
            <w:noProof/>
            <w:webHidden/>
          </w:rPr>
        </w:r>
        <w:r w:rsidR="00264185">
          <w:rPr>
            <w:noProof/>
            <w:webHidden/>
          </w:rPr>
          <w:fldChar w:fldCharType="separate"/>
        </w:r>
        <w:r w:rsidR="00773CE9">
          <w:rPr>
            <w:noProof/>
            <w:webHidden/>
          </w:rPr>
          <w:t>17</w:t>
        </w:r>
        <w:r w:rsidR="00264185">
          <w:rPr>
            <w:noProof/>
            <w:webHidden/>
          </w:rPr>
          <w:fldChar w:fldCharType="end"/>
        </w:r>
      </w:hyperlink>
    </w:p>
    <w:p w14:paraId="070CA001" w14:textId="77777777" w:rsidR="00FD589D" w:rsidRDefault="00DC4788">
      <w:pPr>
        <w:pStyle w:val="Sumrio2"/>
        <w:rPr>
          <w:b w:val="0"/>
          <w:bCs w:val="0"/>
          <w:noProof/>
          <w:lang w:eastAsia="pt-BR"/>
        </w:rPr>
      </w:pPr>
      <w:hyperlink w:anchor="_Toc389809106" w:history="1">
        <w:r w:rsidR="00FD589D" w:rsidRPr="001627EB">
          <w:rPr>
            <w:rStyle w:val="Hyperlink"/>
            <w:rFonts w:ascii="Arial" w:hAnsi="Arial" w:cs="Arial"/>
            <w:noProof/>
          </w:rPr>
          <w:t>10.2. Articulação do Colegiado do Curso com os Colegiados Superiores da Instituição</w:t>
        </w:r>
        <w:r w:rsidR="00FD589D">
          <w:rPr>
            <w:noProof/>
            <w:webHidden/>
          </w:rPr>
          <w:tab/>
        </w:r>
        <w:r w:rsidR="00264185">
          <w:rPr>
            <w:noProof/>
            <w:webHidden/>
          </w:rPr>
          <w:fldChar w:fldCharType="begin"/>
        </w:r>
        <w:r w:rsidR="00FD589D">
          <w:rPr>
            <w:noProof/>
            <w:webHidden/>
          </w:rPr>
          <w:instrText xml:space="preserve"> PAGEREF _Toc389809106 \h </w:instrText>
        </w:r>
        <w:r w:rsidR="00264185">
          <w:rPr>
            <w:noProof/>
            <w:webHidden/>
          </w:rPr>
        </w:r>
        <w:r w:rsidR="00264185">
          <w:rPr>
            <w:noProof/>
            <w:webHidden/>
          </w:rPr>
          <w:fldChar w:fldCharType="separate"/>
        </w:r>
        <w:r w:rsidR="00773CE9">
          <w:rPr>
            <w:noProof/>
            <w:webHidden/>
          </w:rPr>
          <w:t>17</w:t>
        </w:r>
        <w:r w:rsidR="00264185">
          <w:rPr>
            <w:noProof/>
            <w:webHidden/>
          </w:rPr>
          <w:fldChar w:fldCharType="end"/>
        </w:r>
      </w:hyperlink>
    </w:p>
    <w:p w14:paraId="070CA002" w14:textId="77777777" w:rsidR="00FD589D" w:rsidRDefault="00DC4788">
      <w:pPr>
        <w:pStyle w:val="Sumrio2"/>
        <w:rPr>
          <w:b w:val="0"/>
          <w:bCs w:val="0"/>
          <w:noProof/>
          <w:lang w:eastAsia="pt-BR"/>
        </w:rPr>
      </w:pPr>
      <w:hyperlink w:anchor="_Toc389809107" w:history="1">
        <w:r w:rsidR="00FD589D" w:rsidRPr="001627EB">
          <w:rPr>
            <w:rStyle w:val="Hyperlink"/>
            <w:rFonts w:ascii="Arial" w:hAnsi="Arial" w:cs="Arial"/>
            <w:noProof/>
          </w:rPr>
          <w:t>10.3. Formação do Coordenador do Colegiado</w:t>
        </w:r>
        <w:r w:rsidR="00FD589D">
          <w:rPr>
            <w:noProof/>
            <w:webHidden/>
          </w:rPr>
          <w:tab/>
        </w:r>
        <w:r w:rsidR="00264185">
          <w:rPr>
            <w:noProof/>
            <w:webHidden/>
          </w:rPr>
          <w:fldChar w:fldCharType="begin"/>
        </w:r>
        <w:r w:rsidR="00FD589D">
          <w:rPr>
            <w:noProof/>
            <w:webHidden/>
          </w:rPr>
          <w:instrText xml:space="preserve"> PAGEREF _Toc389809107 \h </w:instrText>
        </w:r>
        <w:r w:rsidR="00264185">
          <w:rPr>
            <w:noProof/>
            <w:webHidden/>
          </w:rPr>
        </w:r>
        <w:r w:rsidR="00264185">
          <w:rPr>
            <w:noProof/>
            <w:webHidden/>
          </w:rPr>
          <w:fldChar w:fldCharType="separate"/>
        </w:r>
        <w:r w:rsidR="00773CE9">
          <w:rPr>
            <w:noProof/>
            <w:webHidden/>
          </w:rPr>
          <w:t>17</w:t>
        </w:r>
        <w:r w:rsidR="00264185">
          <w:rPr>
            <w:noProof/>
            <w:webHidden/>
          </w:rPr>
          <w:fldChar w:fldCharType="end"/>
        </w:r>
      </w:hyperlink>
    </w:p>
    <w:p w14:paraId="070CA003" w14:textId="77777777" w:rsidR="00FD589D" w:rsidRDefault="00DC4788">
      <w:pPr>
        <w:pStyle w:val="Sumrio2"/>
        <w:rPr>
          <w:b w:val="0"/>
          <w:bCs w:val="0"/>
          <w:noProof/>
          <w:lang w:eastAsia="pt-BR"/>
        </w:rPr>
      </w:pPr>
      <w:hyperlink w:anchor="_Toc389809108" w:history="1">
        <w:r w:rsidR="00FD589D" w:rsidRPr="001627EB">
          <w:rPr>
            <w:rStyle w:val="Hyperlink"/>
            <w:rFonts w:ascii="Arial" w:hAnsi="Arial" w:cs="Arial"/>
            <w:noProof/>
          </w:rPr>
          <w:t>10.4. Atuação do Coordenador do Colegiado</w:t>
        </w:r>
        <w:r w:rsidR="00FD589D">
          <w:rPr>
            <w:noProof/>
            <w:webHidden/>
          </w:rPr>
          <w:tab/>
        </w:r>
        <w:r w:rsidR="00264185">
          <w:rPr>
            <w:noProof/>
            <w:webHidden/>
          </w:rPr>
          <w:fldChar w:fldCharType="begin"/>
        </w:r>
        <w:r w:rsidR="00FD589D">
          <w:rPr>
            <w:noProof/>
            <w:webHidden/>
          </w:rPr>
          <w:instrText xml:space="preserve"> PAGEREF _Toc389809108 \h </w:instrText>
        </w:r>
        <w:r w:rsidR="00264185">
          <w:rPr>
            <w:noProof/>
            <w:webHidden/>
          </w:rPr>
        </w:r>
        <w:r w:rsidR="00264185">
          <w:rPr>
            <w:noProof/>
            <w:webHidden/>
          </w:rPr>
          <w:fldChar w:fldCharType="separate"/>
        </w:r>
        <w:r w:rsidR="00773CE9">
          <w:rPr>
            <w:noProof/>
            <w:webHidden/>
          </w:rPr>
          <w:t>17</w:t>
        </w:r>
        <w:r w:rsidR="00264185">
          <w:rPr>
            <w:noProof/>
            <w:webHidden/>
          </w:rPr>
          <w:fldChar w:fldCharType="end"/>
        </w:r>
      </w:hyperlink>
    </w:p>
    <w:p w14:paraId="070CA004" w14:textId="77777777" w:rsidR="00FD589D" w:rsidRDefault="00DC4788">
      <w:pPr>
        <w:pStyle w:val="Sumrio2"/>
        <w:rPr>
          <w:b w:val="0"/>
          <w:bCs w:val="0"/>
          <w:noProof/>
          <w:lang w:eastAsia="pt-BR"/>
        </w:rPr>
      </w:pPr>
      <w:hyperlink w:anchor="_Toc389809109" w:history="1">
        <w:r w:rsidR="00FD589D" w:rsidRPr="001627EB">
          <w:rPr>
            <w:rStyle w:val="Hyperlink"/>
            <w:rFonts w:ascii="Arial" w:hAnsi="Arial" w:cs="Arial"/>
            <w:noProof/>
          </w:rPr>
          <w:t>10.5. Experiência Acadêmica e Profissional do Coordenador do Colegiado do Curso</w:t>
        </w:r>
        <w:r w:rsidR="00FD589D">
          <w:rPr>
            <w:noProof/>
            <w:webHidden/>
          </w:rPr>
          <w:tab/>
        </w:r>
        <w:r w:rsidR="00264185">
          <w:rPr>
            <w:noProof/>
            <w:webHidden/>
          </w:rPr>
          <w:fldChar w:fldCharType="begin"/>
        </w:r>
        <w:r w:rsidR="00FD589D">
          <w:rPr>
            <w:noProof/>
            <w:webHidden/>
          </w:rPr>
          <w:instrText xml:space="preserve"> PAGEREF _Toc389809109 \h </w:instrText>
        </w:r>
        <w:r w:rsidR="00264185">
          <w:rPr>
            <w:noProof/>
            <w:webHidden/>
          </w:rPr>
        </w:r>
        <w:r w:rsidR="00264185">
          <w:rPr>
            <w:noProof/>
            <w:webHidden/>
          </w:rPr>
          <w:fldChar w:fldCharType="separate"/>
        </w:r>
        <w:r w:rsidR="00773CE9">
          <w:rPr>
            <w:noProof/>
            <w:webHidden/>
          </w:rPr>
          <w:t>18</w:t>
        </w:r>
        <w:r w:rsidR="00264185">
          <w:rPr>
            <w:noProof/>
            <w:webHidden/>
          </w:rPr>
          <w:fldChar w:fldCharType="end"/>
        </w:r>
      </w:hyperlink>
    </w:p>
    <w:p w14:paraId="070CA005" w14:textId="77777777" w:rsidR="00FD589D" w:rsidRDefault="00DC4788">
      <w:pPr>
        <w:pStyle w:val="Sumrio2"/>
        <w:rPr>
          <w:b w:val="0"/>
          <w:bCs w:val="0"/>
          <w:noProof/>
          <w:lang w:eastAsia="pt-BR"/>
        </w:rPr>
      </w:pPr>
      <w:hyperlink w:anchor="_Toc389809110" w:history="1">
        <w:r w:rsidR="00FD589D" w:rsidRPr="001627EB">
          <w:rPr>
            <w:rStyle w:val="Hyperlink"/>
            <w:rFonts w:ascii="Arial" w:hAnsi="Arial" w:cs="Arial"/>
            <w:noProof/>
          </w:rPr>
          <w:t>10.6. Efetiva Dedicação à Administração e à Condução do Curso</w:t>
        </w:r>
        <w:r w:rsidR="00FD589D">
          <w:rPr>
            <w:noProof/>
            <w:webHidden/>
          </w:rPr>
          <w:tab/>
        </w:r>
        <w:r w:rsidR="00264185">
          <w:rPr>
            <w:noProof/>
            <w:webHidden/>
          </w:rPr>
          <w:fldChar w:fldCharType="begin"/>
        </w:r>
        <w:r w:rsidR="00FD589D">
          <w:rPr>
            <w:noProof/>
            <w:webHidden/>
          </w:rPr>
          <w:instrText xml:space="preserve"> PAGEREF _Toc389809110 \h </w:instrText>
        </w:r>
        <w:r w:rsidR="00264185">
          <w:rPr>
            <w:noProof/>
            <w:webHidden/>
          </w:rPr>
        </w:r>
        <w:r w:rsidR="00264185">
          <w:rPr>
            <w:noProof/>
            <w:webHidden/>
          </w:rPr>
          <w:fldChar w:fldCharType="separate"/>
        </w:r>
        <w:r w:rsidR="00773CE9">
          <w:rPr>
            <w:noProof/>
            <w:webHidden/>
          </w:rPr>
          <w:t>18</w:t>
        </w:r>
        <w:r w:rsidR="00264185">
          <w:rPr>
            <w:noProof/>
            <w:webHidden/>
          </w:rPr>
          <w:fldChar w:fldCharType="end"/>
        </w:r>
      </w:hyperlink>
    </w:p>
    <w:p w14:paraId="070CA006" w14:textId="77777777" w:rsidR="00FD589D" w:rsidRDefault="00DC4788">
      <w:pPr>
        <w:pStyle w:val="Sumrio2"/>
        <w:rPr>
          <w:b w:val="0"/>
          <w:bCs w:val="0"/>
          <w:noProof/>
          <w:lang w:eastAsia="pt-BR"/>
        </w:rPr>
      </w:pPr>
      <w:hyperlink w:anchor="_Toc389809111" w:history="1">
        <w:r w:rsidR="00FD589D" w:rsidRPr="001627EB">
          <w:rPr>
            <w:rStyle w:val="Hyperlink"/>
            <w:rFonts w:ascii="Arial" w:hAnsi="Arial" w:cs="Arial"/>
            <w:noProof/>
          </w:rPr>
          <w:t>10.7. Articulação da Gestão do Curso com a Gestão Institucional</w:t>
        </w:r>
        <w:r w:rsidR="00FD589D">
          <w:rPr>
            <w:noProof/>
            <w:webHidden/>
          </w:rPr>
          <w:tab/>
        </w:r>
        <w:r w:rsidR="00264185">
          <w:rPr>
            <w:noProof/>
            <w:webHidden/>
          </w:rPr>
          <w:fldChar w:fldCharType="begin"/>
        </w:r>
        <w:r w:rsidR="00FD589D">
          <w:rPr>
            <w:noProof/>
            <w:webHidden/>
          </w:rPr>
          <w:instrText xml:space="preserve"> PAGEREF _Toc389809111 \h </w:instrText>
        </w:r>
        <w:r w:rsidR="00264185">
          <w:rPr>
            <w:noProof/>
            <w:webHidden/>
          </w:rPr>
        </w:r>
        <w:r w:rsidR="00264185">
          <w:rPr>
            <w:noProof/>
            <w:webHidden/>
          </w:rPr>
          <w:fldChar w:fldCharType="separate"/>
        </w:r>
        <w:r w:rsidR="00773CE9">
          <w:rPr>
            <w:noProof/>
            <w:webHidden/>
          </w:rPr>
          <w:t>18</w:t>
        </w:r>
        <w:r w:rsidR="00264185">
          <w:rPr>
            <w:noProof/>
            <w:webHidden/>
          </w:rPr>
          <w:fldChar w:fldCharType="end"/>
        </w:r>
      </w:hyperlink>
    </w:p>
    <w:p w14:paraId="070CA007" w14:textId="77777777" w:rsidR="00FD589D" w:rsidRDefault="00DC4788">
      <w:pPr>
        <w:pStyle w:val="Sumrio1"/>
        <w:tabs>
          <w:tab w:val="right" w:leader="dot" w:pos="9061"/>
        </w:tabs>
        <w:rPr>
          <w:b w:val="0"/>
          <w:bCs w:val="0"/>
          <w:caps w:val="0"/>
          <w:noProof/>
          <w:sz w:val="24"/>
          <w:szCs w:val="24"/>
          <w:lang w:eastAsia="pt-BR"/>
        </w:rPr>
      </w:pPr>
      <w:hyperlink w:anchor="_Toc389809112" w:history="1">
        <w:r w:rsidR="00FD589D" w:rsidRPr="001627EB">
          <w:rPr>
            <w:rStyle w:val="Hyperlink"/>
            <w:noProof/>
          </w:rPr>
          <w:t>11. PROJETO PEDAGÓGICO DO CURSO</w:t>
        </w:r>
        <w:r w:rsidR="00FD589D">
          <w:rPr>
            <w:noProof/>
            <w:webHidden/>
          </w:rPr>
          <w:tab/>
        </w:r>
        <w:r w:rsidR="00264185">
          <w:rPr>
            <w:noProof/>
            <w:webHidden/>
          </w:rPr>
          <w:fldChar w:fldCharType="begin"/>
        </w:r>
        <w:r w:rsidR="00FD589D">
          <w:rPr>
            <w:noProof/>
            <w:webHidden/>
          </w:rPr>
          <w:instrText xml:space="preserve"> PAGEREF _Toc389809112 \h </w:instrText>
        </w:r>
        <w:r w:rsidR="00264185">
          <w:rPr>
            <w:noProof/>
            <w:webHidden/>
          </w:rPr>
        </w:r>
        <w:r w:rsidR="00264185">
          <w:rPr>
            <w:noProof/>
            <w:webHidden/>
          </w:rPr>
          <w:fldChar w:fldCharType="separate"/>
        </w:r>
        <w:r w:rsidR="00773CE9">
          <w:rPr>
            <w:noProof/>
            <w:webHidden/>
          </w:rPr>
          <w:t>19</w:t>
        </w:r>
        <w:r w:rsidR="00264185">
          <w:rPr>
            <w:noProof/>
            <w:webHidden/>
          </w:rPr>
          <w:fldChar w:fldCharType="end"/>
        </w:r>
      </w:hyperlink>
    </w:p>
    <w:p w14:paraId="070CA008" w14:textId="77777777" w:rsidR="00FD589D" w:rsidRDefault="00DC4788">
      <w:pPr>
        <w:pStyle w:val="Sumrio2"/>
        <w:rPr>
          <w:b w:val="0"/>
          <w:bCs w:val="0"/>
          <w:noProof/>
          <w:lang w:eastAsia="pt-BR"/>
        </w:rPr>
      </w:pPr>
      <w:hyperlink w:anchor="_Toc389809113" w:history="1">
        <w:r w:rsidR="00FD589D" w:rsidRPr="001627EB">
          <w:rPr>
            <w:rStyle w:val="Hyperlink"/>
            <w:rFonts w:ascii="Arial" w:hAnsi="Arial" w:cs="Arial"/>
            <w:noProof/>
          </w:rPr>
          <w:t>11.1. Organização Didático-Pedagógica</w:t>
        </w:r>
        <w:r w:rsidR="00FD589D">
          <w:rPr>
            <w:noProof/>
            <w:webHidden/>
          </w:rPr>
          <w:tab/>
        </w:r>
        <w:r w:rsidR="00264185">
          <w:rPr>
            <w:noProof/>
            <w:webHidden/>
          </w:rPr>
          <w:fldChar w:fldCharType="begin"/>
        </w:r>
        <w:r w:rsidR="00FD589D">
          <w:rPr>
            <w:noProof/>
            <w:webHidden/>
          </w:rPr>
          <w:instrText xml:space="preserve"> PAGEREF _Toc389809113 \h </w:instrText>
        </w:r>
        <w:r w:rsidR="00264185">
          <w:rPr>
            <w:noProof/>
            <w:webHidden/>
          </w:rPr>
        </w:r>
        <w:r w:rsidR="00264185">
          <w:rPr>
            <w:noProof/>
            <w:webHidden/>
          </w:rPr>
          <w:fldChar w:fldCharType="separate"/>
        </w:r>
        <w:r w:rsidR="00773CE9">
          <w:rPr>
            <w:noProof/>
            <w:webHidden/>
          </w:rPr>
          <w:t>19</w:t>
        </w:r>
        <w:r w:rsidR="00264185">
          <w:rPr>
            <w:noProof/>
            <w:webHidden/>
          </w:rPr>
          <w:fldChar w:fldCharType="end"/>
        </w:r>
      </w:hyperlink>
    </w:p>
    <w:p w14:paraId="070CA009" w14:textId="77777777" w:rsidR="00FD589D" w:rsidRDefault="00DC4788">
      <w:pPr>
        <w:pStyle w:val="Sumrio3"/>
        <w:tabs>
          <w:tab w:val="right" w:leader="dot" w:pos="9061"/>
        </w:tabs>
        <w:rPr>
          <w:i w:val="0"/>
          <w:iCs w:val="0"/>
          <w:noProof/>
          <w:sz w:val="24"/>
          <w:szCs w:val="24"/>
          <w:lang w:eastAsia="pt-BR"/>
        </w:rPr>
      </w:pPr>
      <w:hyperlink w:anchor="_Toc389809114" w:history="1">
        <w:r w:rsidR="00FD589D" w:rsidRPr="001627EB">
          <w:rPr>
            <w:rStyle w:val="Hyperlink"/>
            <w:rFonts w:ascii="Arial" w:hAnsi="Arial" w:cs="Arial"/>
            <w:noProof/>
            <w:spacing w:val="4"/>
          </w:rPr>
          <w:t>11.1.1. Matriz e estrutura curriculares</w:t>
        </w:r>
        <w:r w:rsidR="00FD589D">
          <w:rPr>
            <w:noProof/>
            <w:webHidden/>
          </w:rPr>
          <w:tab/>
        </w:r>
        <w:r w:rsidR="00264185">
          <w:rPr>
            <w:noProof/>
            <w:webHidden/>
          </w:rPr>
          <w:fldChar w:fldCharType="begin"/>
        </w:r>
        <w:r w:rsidR="00FD589D">
          <w:rPr>
            <w:noProof/>
            <w:webHidden/>
          </w:rPr>
          <w:instrText xml:space="preserve"> PAGEREF _Toc389809114 \h </w:instrText>
        </w:r>
        <w:r w:rsidR="00264185">
          <w:rPr>
            <w:noProof/>
            <w:webHidden/>
          </w:rPr>
        </w:r>
        <w:r w:rsidR="00264185">
          <w:rPr>
            <w:noProof/>
            <w:webHidden/>
          </w:rPr>
          <w:fldChar w:fldCharType="separate"/>
        </w:r>
        <w:r w:rsidR="00773CE9">
          <w:rPr>
            <w:noProof/>
            <w:webHidden/>
          </w:rPr>
          <w:t>19</w:t>
        </w:r>
        <w:r w:rsidR="00264185">
          <w:rPr>
            <w:noProof/>
            <w:webHidden/>
          </w:rPr>
          <w:fldChar w:fldCharType="end"/>
        </w:r>
      </w:hyperlink>
    </w:p>
    <w:p w14:paraId="070CA00A" w14:textId="77777777" w:rsidR="00FD589D" w:rsidRDefault="00DC4788">
      <w:pPr>
        <w:pStyle w:val="Sumrio3"/>
        <w:tabs>
          <w:tab w:val="right" w:leader="dot" w:pos="9061"/>
        </w:tabs>
        <w:rPr>
          <w:i w:val="0"/>
          <w:iCs w:val="0"/>
          <w:noProof/>
          <w:sz w:val="24"/>
          <w:szCs w:val="24"/>
          <w:lang w:eastAsia="pt-BR"/>
        </w:rPr>
      </w:pPr>
      <w:hyperlink w:anchor="_Toc389809115" w:history="1">
        <w:r w:rsidR="00FD589D" w:rsidRPr="001627EB">
          <w:rPr>
            <w:rStyle w:val="Hyperlink"/>
            <w:rFonts w:ascii="Arial" w:hAnsi="Arial" w:cs="Arial"/>
            <w:noProof/>
            <w:spacing w:val="4"/>
          </w:rPr>
          <w:t>11.1.2. Regime escolar e integralização do curso</w:t>
        </w:r>
        <w:r w:rsidR="00FD589D">
          <w:rPr>
            <w:noProof/>
            <w:webHidden/>
          </w:rPr>
          <w:tab/>
        </w:r>
        <w:r w:rsidR="00264185">
          <w:rPr>
            <w:noProof/>
            <w:webHidden/>
          </w:rPr>
          <w:fldChar w:fldCharType="begin"/>
        </w:r>
        <w:r w:rsidR="00FD589D">
          <w:rPr>
            <w:noProof/>
            <w:webHidden/>
          </w:rPr>
          <w:instrText xml:space="preserve"> PAGEREF _Toc389809115 \h </w:instrText>
        </w:r>
        <w:r w:rsidR="00264185">
          <w:rPr>
            <w:noProof/>
            <w:webHidden/>
          </w:rPr>
        </w:r>
        <w:r w:rsidR="00264185">
          <w:rPr>
            <w:noProof/>
            <w:webHidden/>
          </w:rPr>
          <w:fldChar w:fldCharType="separate"/>
        </w:r>
        <w:r w:rsidR="00773CE9">
          <w:rPr>
            <w:noProof/>
            <w:webHidden/>
          </w:rPr>
          <w:t>20</w:t>
        </w:r>
        <w:r w:rsidR="00264185">
          <w:rPr>
            <w:noProof/>
            <w:webHidden/>
          </w:rPr>
          <w:fldChar w:fldCharType="end"/>
        </w:r>
      </w:hyperlink>
    </w:p>
    <w:p w14:paraId="070CA00B" w14:textId="77777777" w:rsidR="00FD589D" w:rsidRDefault="00DC4788">
      <w:pPr>
        <w:pStyle w:val="Sumrio3"/>
        <w:tabs>
          <w:tab w:val="right" w:leader="dot" w:pos="9061"/>
        </w:tabs>
        <w:rPr>
          <w:i w:val="0"/>
          <w:iCs w:val="0"/>
          <w:noProof/>
          <w:sz w:val="24"/>
          <w:szCs w:val="24"/>
          <w:lang w:eastAsia="pt-BR"/>
        </w:rPr>
      </w:pPr>
      <w:hyperlink w:anchor="_Toc389809116" w:history="1">
        <w:r w:rsidR="00FD589D" w:rsidRPr="001627EB">
          <w:rPr>
            <w:rStyle w:val="Hyperlink"/>
            <w:rFonts w:ascii="Arial" w:hAnsi="Arial" w:cs="Arial"/>
            <w:noProof/>
            <w:spacing w:val="4"/>
          </w:rPr>
          <w:t>11.1.3. Denominação</w:t>
        </w:r>
        <w:r w:rsidR="00FD589D">
          <w:rPr>
            <w:noProof/>
            <w:webHidden/>
          </w:rPr>
          <w:tab/>
        </w:r>
        <w:r w:rsidR="00264185">
          <w:rPr>
            <w:noProof/>
            <w:webHidden/>
          </w:rPr>
          <w:fldChar w:fldCharType="begin"/>
        </w:r>
        <w:r w:rsidR="00FD589D">
          <w:rPr>
            <w:noProof/>
            <w:webHidden/>
          </w:rPr>
          <w:instrText xml:space="preserve"> PAGEREF _Toc389809116 \h </w:instrText>
        </w:r>
        <w:r w:rsidR="00264185">
          <w:rPr>
            <w:noProof/>
            <w:webHidden/>
          </w:rPr>
        </w:r>
        <w:r w:rsidR="00264185">
          <w:rPr>
            <w:noProof/>
            <w:webHidden/>
          </w:rPr>
          <w:fldChar w:fldCharType="separate"/>
        </w:r>
        <w:r w:rsidR="00773CE9">
          <w:rPr>
            <w:noProof/>
            <w:webHidden/>
          </w:rPr>
          <w:t>20</w:t>
        </w:r>
        <w:r w:rsidR="00264185">
          <w:rPr>
            <w:noProof/>
            <w:webHidden/>
          </w:rPr>
          <w:fldChar w:fldCharType="end"/>
        </w:r>
      </w:hyperlink>
    </w:p>
    <w:p w14:paraId="070CA00C" w14:textId="77777777" w:rsidR="00FD589D" w:rsidRDefault="00DC4788">
      <w:pPr>
        <w:pStyle w:val="Sumrio3"/>
        <w:tabs>
          <w:tab w:val="right" w:leader="dot" w:pos="9061"/>
        </w:tabs>
        <w:rPr>
          <w:i w:val="0"/>
          <w:iCs w:val="0"/>
          <w:noProof/>
          <w:sz w:val="24"/>
          <w:szCs w:val="24"/>
          <w:lang w:eastAsia="pt-BR"/>
        </w:rPr>
      </w:pPr>
      <w:hyperlink w:anchor="_Toc389809117" w:history="1">
        <w:r w:rsidR="00FD589D" w:rsidRPr="001627EB">
          <w:rPr>
            <w:rStyle w:val="Hyperlink"/>
            <w:rFonts w:ascii="Arial" w:hAnsi="Arial" w:cs="Arial"/>
            <w:noProof/>
            <w:spacing w:val="4"/>
          </w:rPr>
          <w:t>11.1.4. Regime acadêmico</w:t>
        </w:r>
        <w:r w:rsidR="00FD589D">
          <w:rPr>
            <w:noProof/>
            <w:webHidden/>
          </w:rPr>
          <w:tab/>
        </w:r>
        <w:r w:rsidR="00264185">
          <w:rPr>
            <w:noProof/>
            <w:webHidden/>
          </w:rPr>
          <w:fldChar w:fldCharType="begin"/>
        </w:r>
        <w:r w:rsidR="00FD589D">
          <w:rPr>
            <w:noProof/>
            <w:webHidden/>
          </w:rPr>
          <w:instrText xml:space="preserve"> PAGEREF _Toc389809117 \h </w:instrText>
        </w:r>
        <w:r w:rsidR="00264185">
          <w:rPr>
            <w:noProof/>
            <w:webHidden/>
          </w:rPr>
        </w:r>
        <w:r w:rsidR="00264185">
          <w:rPr>
            <w:noProof/>
            <w:webHidden/>
          </w:rPr>
          <w:fldChar w:fldCharType="separate"/>
        </w:r>
        <w:r w:rsidR="00773CE9">
          <w:rPr>
            <w:noProof/>
            <w:webHidden/>
          </w:rPr>
          <w:t>20</w:t>
        </w:r>
        <w:r w:rsidR="00264185">
          <w:rPr>
            <w:noProof/>
            <w:webHidden/>
          </w:rPr>
          <w:fldChar w:fldCharType="end"/>
        </w:r>
      </w:hyperlink>
    </w:p>
    <w:p w14:paraId="070CA00D" w14:textId="77777777" w:rsidR="00FD589D" w:rsidRDefault="00DC4788">
      <w:pPr>
        <w:pStyle w:val="Sumrio3"/>
        <w:tabs>
          <w:tab w:val="right" w:leader="dot" w:pos="9061"/>
        </w:tabs>
        <w:rPr>
          <w:i w:val="0"/>
          <w:iCs w:val="0"/>
          <w:noProof/>
          <w:sz w:val="24"/>
          <w:szCs w:val="24"/>
          <w:lang w:eastAsia="pt-BR"/>
        </w:rPr>
      </w:pPr>
      <w:hyperlink w:anchor="_Toc389809118" w:history="1">
        <w:r w:rsidR="00FD589D" w:rsidRPr="001627EB">
          <w:rPr>
            <w:rStyle w:val="Hyperlink"/>
            <w:rFonts w:ascii="Arial" w:hAnsi="Arial" w:cs="Arial"/>
            <w:noProof/>
            <w:spacing w:val="4"/>
          </w:rPr>
          <w:t>11.1.5. Vagas anuais</w:t>
        </w:r>
        <w:r w:rsidR="00FD589D">
          <w:rPr>
            <w:noProof/>
            <w:webHidden/>
          </w:rPr>
          <w:tab/>
        </w:r>
        <w:r w:rsidR="00264185">
          <w:rPr>
            <w:noProof/>
            <w:webHidden/>
          </w:rPr>
          <w:fldChar w:fldCharType="begin"/>
        </w:r>
        <w:r w:rsidR="00FD589D">
          <w:rPr>
            <w:noProof/>
            <w:webHidden/>
          </w:rPr>
          <w:instrText xml:space="preserve"> PAGEREF _Toc389809118 \h </w:instrText>
        </w:r>
        <w:r w:rsidR="00264185">
          <w:rPr>
            <w:noProof/>
            <w:webHidden/>
          </w:rPr>
        </w:r>
        <w:r w:rsidR="00264185">
          <w:rPr>
            <w:noProof/>
            <w:webHidden/>
          </w:rPr>
          <w:fldChar w:fldCharType="separate"/>
        </w:r>
        <w:r w:rsidR="00773CE9">
          <w:rPr>
            <w:noProof/>
            <w:webHidden/>
          </w:rPr>
          <w:t>20</w:t>
        </w:r>
        <w:r w:rsidR="00264185">
          <w:rPr>
            <w:noProof/>
            <w:webHidden/>
          </w:rPr>
          <w:fldChar w:fldCharType="end"/>
        </w:r>
      </w:hyperlink>
    </w:p>
    <w:p w14:paraId="070CA00E" w14:textId="77777777" w:rsidR="00FD589D" w:rsidRDefault="00DC4788">
      <w:pPr>
        <w:pStyle w:val="Sumrio3"/>
        <w:tabs>
          <w:tab w:val="right" w:leader="dot" w:pos="9061"/>
        </w:tabs>
        <w:rPr>
          <w:i w:val="0"/>
          <w:iCs w:val="0"/>
          <w:noProof/>
          <w:sz w:val="24"/>
          <w:szCs w:val="24"/>
          <w:lang w:eastAsia="pt-BR"/>
        </w:rPr>
      </w:pPr>
      <w:hyperlink w:anchor="_Toc389809119" w:history="1">
        <w:r w:rsidR="00FD589D" w:rsidRPr="001627EB">
          <w:rPr>
            <w:rStyle w:val="Hyperlink"/>
            <w:rFonts w:ascii="Arial" w:hAnsi="Arial" w:cs="Arial"/>
            <w:noProof/>
            <w:spacing w:val="4"/>
          </w:rPr>
          <w:t>11.1.6. Número de alunos por turma</w:t>
        </w:r>
        <w:r w:rsidR="00FD589D">
          <w:rPr>
            <w:noProof/>
            <w:webHidden/>
          </w:rPr>
          <w:tab/>
        </w:r>
        <w:r w:rsidR="00264185">
          <w:rPr>
            <w:noProof/>
            <w:webHidden/>
          </w:rPr>
          <w:fldChar w:fldCharType="begin"/>
        </w:r>
        <w:r w:rsidR="00FD589D">
          <w:rPr>
            <w:noProof/>
            <w:webHidden/>
          </w:rPr>
          <w:instrText xml:space="preserve"> PAGEREF _Toc389809119 \h </w:instrText>
        </w:r>
        <w:r w:rsidR="00264185">
          <w:rPr>
            <w:noProof/>
            <w:webHidden/>
          </w:rPr>
        </w:r>
        <w:r w:rsidR="00264185">
          <w:rPr>
            <w:noProof/>
            <w:webHidden/>
          </w:rPr>
          <w:fldChar w:fldCharType="separate"/>
        </w:r>
        <w:r w:rsidR="00773CE9">
          <w:rPr>
            <w:noProof/>
            <w:webHidden/>
          </w:rPr>
          <w:t>21</w:t>
        </w:r>
        <w:r w:rsidR="00264185">
          <w:rPr>
            <w:noProof/>
            <w:webHidden/>
          </w:rPr>
          <w:fldChar w:fldCharType="end"/>
        </w:r>
      </w:hyperlink>
    </w:p>
    <w:p w14:paraId="070CA00F" w14:textId="77777777" w:rsidR="00FD589D" w:rsidRDefault="00DC4788">
      <w:pPr>
        <w:pStyle w:val="Sumrio3"/>
        <w:tabs>
          <w:tab w:val="right" w:leader="dot" w:pos="9061"/>
        </w:tabs>
        <w:rPr>
          <w:i w:val="0"/>
          <w:iCs w:val="0"/>
          <w:noProof/>
          <w:sz w:val="24"/>
          <w:szCs w:val="24"/>
          <w:lang w:eastAsia="pt-BR"/>
        </w:rPr>
      </w:pPr>
      <w:hyperlink w:anchor="_Toc389809120" w:history="1">
        <w:r w:rsidR="00FD589D" w:rsidRPr="001627EB">
          <w:rPr>
            <w:rStyle w:val="Hyperlink"/>
            <w:rFonts w:ascii="Arial" w:hAnsi="Arial" w:cs="Arial"/>
            <w:noProof/>
            <w:spacing w:val="4"/>
          </w:rPr>
          <w:t>11.1.7. Duração</w:t>
        </w:r>
        <w:r w:rsidR="00FD589D">
          <w:rPr>
            <w:noProof/>
            <w:webHidden/>
          </w:rPr>
          <w:tab/>
        </w:r>
        <w:r w:rsidR="00264185">
          <w:rPr>
            <w:noProof/>
            <w:webHidden/>
          </w:rPr>
          <w:fldChar w:fldCharType="begin"/>
        </w:r>
        <w:r w:rsidR="00FD589D">
          <w:rPr>
            <w:noProof/>
            <w:webHidden/>
          </w:rPr>
          <w:instrText xml:space="preserve"> PAGEREF _Toc389809120 \h </w:instrText>
        </w:r>
        <w:r w:rsidR="00264185">
          <w:rPr>
            <w:noProof/>
            <w:webHidden/>
          </w:rPr>
        </w:r>
        <w:r w:rsidR="00264185">
          <w:rPr>
            <w:noProof/>
            <w:webHidden/>
          </w:rPr>
          <w:fldChar w:fldCharType="separate"/>
        </w:r>
        <w:r w:rsidR="00773CE9">
          <w:rPr>
            <w:noProof/>
            <w:webHidden/>
          </w:rPr>
          <w:t>21</w:t>
        </w:r>
        <w:r w:rsidR="00264185">
          <w:rPr>
            <w:noProof/>
            <w:webHidden/>
          </w:rPr>
          <w:fldChar w:fldCharType="end"/>
        </w:r>
      </w:hyperlink>
    </w:p>
    <w:p w14:paraId="070CA010" w14:textId="77777777" w:rsidR="00FD589D" w:rsidRDefault="00DC4788">
      <w:pPr>
        <w:pStyle w:val="Sumrio3"/>
        <w:tabs>
          <w:tab w:val="right" w:leader="dot" w:pos="9061"/>
        </w:tabs>
        <w:rPr>
          <w:i w:val="0"/>
          <w:iCs w:val="0"/>
          <w:noProof/>
          <w:sz w:val="24"/>
          <w:szCs w:val="24"/>
          <w:lang w:eastAsia="pt-BR"/>
        </w:rPr>
      </w:pPr>
      <w:hyperlink w:anchor="_Toc389809121" w:history="1">
        <w:r w:rsidR="00FD589D" w:rsidRPr="001627EB">
          <w:rPr>
            <w:rStyle w:val="Hyperlink"/>
            <w:rFonts w:ascii="Arial" w:hAnsi="Arial" w:cs="Arial"/>
            <w:noProof/>
            <w:spacing w:val="4"/>
          </w:rPr>
          <w:t>11.1.8. Funcionamento</w:t>
        </w:r>
        <w:r w:rsidR="00FD589D">
          <w:rPr>
            <w:noProof/>
            <w:webHidden/>
          </w:rPr>
          <w:tab/>
        </w:r>
        <w:r w:rsidR="00264185">
          <w:rPr>
            <w:noProof/>
            <w:webHidden/>
          </w:rPr>
          <w:fldChar w:fldCharType="begin"/>
        </w:r>
        <w:r w:rsidR="00FD589D">
          <w:rPr>
            <w:noProof/>
            <w:webHidden/>
          </w:rPr>
          <w:instrText xml:space="preserve"> PAGEREF _Toc389809121 \h </w:instrText>
        </w:r>
        <w:r w:rsidR="00264185">
          <w:rPr>
            <w:noProof/>
            <w:webHidden/>
          </w:rPr>
        </w:r>
        <w:r w:rsidR="00264185">
          <w:rPr>
            <w:noProof/>
            <w:webHidden/>
          </w:rPr>
          <w:fldChar w:fldCharType="separate"/>
        </w:r>
        <w:r w:rsidR="00773CE9">
          <w:rPr>
            <w:noProof/>
            <w:webHidden/>
          </w:rPr>
          <w:t>21</w:t>
        </w:r>
        <w:r w:rsidR="00264185">
          <w:rPr>
            <w:noProof/>
            <w:webHidden/>
          </w:rPr>
          <w:fldChar w:fldCharType="end"/>
        </w:r>
      </w:hyperlink>
    </w:p>
    <w:p w14:paraId="070CA011" w14:textId="77777777" w:rsidR="00FD589D" w:rsidRDefault="00DC4788">
      <w:pPr>
        <w:pStyle w:val="Sumrio3"/>
        <w:tabs>
          <w:tab w:val="right" w:leader="dot" w:pos="9061"/>
        </w:tabs>
        <w:rPr>
          <w:i w:val="0"/>
          <w:iCs w:val="0"/>
          <w:noProof/>
          <w:sz w:val="24"/>
          <w:szCs w:val="24"/>
          <w:lang w:eastAsia="pt-BR"/>
        </w:rPr>
      </w:pPr>
      <w:hyperlink w:anchor="_Toc389809122" w:history="1">
        <w:r w:rsidR="00FD589D" w:rsidRPr="001627EB">
          <w:rPr>
            <w:rStyle w:val="Hyperlink"/>
            <w:rFonts w:ascii="Arial" w:hAnsi="Arial" w:cs="Arial"/>
            <w:noProof/>
            <w:spacing w:val="4"/>
          </w:rPr>
          <w:t>11.1.9. Objetivos gerais do curso de ...</w:t>
        </w:r>
        <w:r w:rsidR="00FD589D">
          <w:rPr>
            <w:noProof/>
            <w:webHidden/>
          </w:rPr>
          <w:tab/>
        </w:r>
        <w:r w:rsidR="00264185">
          <w:rPr>
            <w:noProof/>
            <w:webHidden/>
          </w:rPr>
          <w:fldChar w:fldCharType="begin"/>
        </w:r>
        <w:r w:rsidR="00FD589D">
          <w:rPr>
            <w:noProof/>
            <w:webHidden/>
          </w:rPr>
          <w:instrText xml:space="preserve"> PAGEREF _Toc389809122 \h </w:instrText>
        </w:r>
        <w:r w:rsidR="00264185">
          <w:rPr>
            <w:noProof/>
            <w:webHidden/>
          </w:rPr>
        </w:r>
        <w:r w:rsidR="00264185">
          <w:rPr>
            <w:noProof/>
            <w:webHidden/>
          </w:rPr>
          <w:fldChar w:fldCharType="separate"/>
        </w:r>
        <w:r w:rsidR="00773CE9">
          <w:rPr>
            <w:noProof/>
            <w:webHidden/>
          </w:rPr>
          <w:t>21</w:t>
        </w:r>
        <w:r w:rsidR="00264185">
          <w:rPr>
            <w:noProof/>
            <w:webHidden/>
          </w:rPr>
          <w:fldChar w:fldCharType="end"/>
        </w:r>
      </w:hyperlink>
    </w:p>
    <w:p w14:paraId="070CA012" w14:textId="77777777" w:rsidR="00FD589D" w:rsidRDefault="00DC4788">
      <w:pPr>
        <w:pStyle w:val="Sumrio3"/>
        <w:tabs>
          <w:tab w:val="right" w:leader="dot" w:pos="9061"/>
        </w:tabs>
        <w:rPr>
          <w:i w:val="0"/>
          <w:iCs w:val="0"/>
          <w:noProof/>
          <w:sz w:val="24"/>
          <w:szCs w:val="24"/>
          <w:lang w:eastAsia="pt-BR"/>
        </w:rPr>
      </w:pPr>
      <w:hyperlink w:anchor="_Toc389809123" w:history="1">
        <w:r w:rsidR="00FD589D" w:rsidRPr="001627EB">
          <w:rPr>
            <w:rStyle w:val="Hyperlink"/>
            <w:rFonts w:ascii="Arial" w:hAnsi="Arial" w:cs="Arial"/>
            <w:noProof/>
            <w:spacing w:val="4"/>
          </w:rPr>
          <w:t>11.1.10. Missão do curso de ...</w:t>
        </w:r>
        <w:r w:rsidR="00FD589D">
          <w:rPr>
            <w:noProof/>
            <w:webHidden/>
          </w:rPr>
          <w:tab/>
        </w:r>
        <w:r w:rsidR="00264185">
          <w:rPr>
            <w:noProof/>
            <w:webHidden/>
          </w:rPr>
          <w:fldChar w:fldCharType="begin"/>
        </w:r>
        <w:r w:rsidR="00FD589D">
          <w:rPr>
            <w:noProof/>
            <w:webHidden/>
          </w:rPr>
          <w:instrText xml:space="preserve"> PAGEREF _Toc389809123 \h </w:instrText>
        </w:r>
        <w:r w:rsidR="00264185">
          <w:rPr>
            <w:noProof/>
            <w:webHidden/>
          </w:rPr>
        </w:r>
        <w:r w:rsidR="00264185">
          <w:rPr>
            <w:noProof/>
            <w:webHidden/>
          </w:rPr>
          <w:fldChar w:fldCharType="separate"/>
        </w:r>
        <w:r w:rsidR="00773CE9">
          <w:rPr>
            <w:noProof/>
            <w:webHidden/>
          </w:rPr>
          <w:t>22</w:t>
        </w:r>
        <w:r w:rsidR="00264185">
          <w:rPr>
            <w:noProof/>
            <w:webHidden/>
          </w:rPr>
          <w:fldChar w:fldCharType="end"/>
        </w:r>
      </w:hyperlink>
    </w:p>
    <w:p w14:paraId="070CA013" w14:textId="77777777" w:rsidR="00FD589D" w:rsidRDefault="00DC4788">
      <w:pPr>
        <w:pStyle w:val="Sumrio3"/>
        <w:tabs>
          <w:tab w:val="right" w:leader="dot" w:pos="9061"/>
        </w:tabs>
        <w:rPr>
          <w:i w:val="0"/>
          <w:iCs w:val="0"/>
          <w:noProof/>
          <w:sz w:val="24"/>
          <w:szCs w:val="24"/>
          <w:lang w:eastAsia="pt-BR"/>
        </w:rPr>
      </w:pPr>
      <w:hyperlink w:anchor="_Toc389809124" w:history="1">
        <w:r w:rsidR="00FD589D" w:rsidRPr="001627EB">
          <w:rPr>
            <w:rStyle w:val="Hyperlink"/>
            <w:rFonts w:ascii="Arial" w:hAnsi="Arial" w:cs="Arial"/>
            <w:noProof/>
            <w:spacing w:val="4"/>
          </w:rPr>
          <w:t>11.1.11. Competências e habilidades de acordo com as Diretrizes Curriculares Nacionais</w:t>
        </w:r>
        <w:r w:rsidR="00FD589D">
          <w:rPr>
            <w:noProof/>
            <w:webHidden/>
          </w:rPr>
          <w:tab/>
        </w:r>
        <w:r w:rsidR="00264185">
          <w:rPr>
            <w:noProof/>
            <w:webHidden/>
          </w:rPr>
          <w:fldChar w:fldCharType="begin"/>
        </w:r>
        <w:r w:rsidR="00FD589D">
          <w:rPr>
            <w:noProof/>
            <w:webHidden/>
          </w:rPr>
          <w:instrText xml:space="preserve"> PAGEREF _Toc389809124 \h </w:instrText>
        </w:r>
        <w:r w:rsidR="00264185">
          <w:rPr>
            <w:noProof/>
            <w:webHidden/>
          </w:rPr>
        </w:r>
        <w:r w:rsidR="00264185">
          <w:rPr>
            <w:noProof/>
            <w:webHidden/>
          </w:rPr>
          <w:fldChar w:fldCharType="separate"/>
        </w:r>
        <w:r w:rsidR="00773CE9">
          <w:rPr>
            <w:noProof/>
            <w:webHidden/>
          </w:rPr>
          <w:t>22</w:t>
        </w:r>
        <w:r w:rsidR="00264185">
          <w:rPr>
            <w:noProof/>
            <w:webHidden/>
          </w:rPr>
          <w:fldChar w:fldCharType="end"/>
        </w:r>
      </w:hyperlink>
    </w:p>
    <w:p w14:paraId="070CA014" w14:textId="77777777" w:rsidR="00FD589D" w:rsidRDefault="00DC4788">
      <w:pPr>
        <w:pStyle w:val="Sumrio3"/>
        <w:tabs>
          <w:tab w:val="right" w:leader="dot" w:pos="9061"/>
        </w:tabs>
        <w:rPr>
          <w:i w:val="0"/>
          <w:iCs w:val="0"/>
          <w:noProof/>
          <w:sz w:val="24"/>
          <w:szCs w:val="24"/>
          <w:lang w:eastAsia="pt-BR"/>
        </w:rPr>
      </w:pPr>
      <w:hyperlink w:anchor="_Toc389809125" w:history="1">
        <w:r w:rsidR="00FD589D" w:rsidRPr="001627EB">
          <w:rPr>
            <w:rStyle w:val="Hyperlink"/>
            <w:rFonts w:ascii="Arial" w:hAnsi="Arial" w:cs="Arial"/>
            <w:noProof/>
            <w:spacing w:val="4"/>
          </w:rPr>
          <w:t>11.1.12. Condições objetivas de oferta e papel social</w:t>
        </w:r>
        <w:r w:rsidR="00FD589D">
          <w:rPr>
            <w:noProof/>
            <w:webHidden/>
          </w:rPr>
          <w:tab/>
        </w:r>
        <w:r w:rsidR="00264185">
          <w:rPr>
            <w:noProof/>
            <w:webHidden/>
          </w:rPr>
          <w:fldChar w:fldCharType="begin"/>
        </w:r>
        <w:r w:rsidR="00FD589D">
          <w:rPr>
            <w:noProof/>
            <w:webHidden/>
          </w:rPr>
          <w:instrText xml:space="preserve"> PAGEREF _Toc389809125 \h </w:instrText>
        </w:r>
        <w:r w:rsidR="00264185">
          <w:rPr>
            <w:noProof/>
            <w:webHidden/>
          </w:rPr>
        </w:r>
        <w:r w:rsidR="00264185">
          <w:rPr>
            <w:noProof/>
            <w:webHidden/>
          </w:rPr>
          <w:fldChar w:fldCharType="separate"/>
        </w:r>
        <w:r w:rsidR="00773CE9">
          <w:rPr>
            <w:noProof/>
            <w:webHidden/>
          </w:rPr>
          <w:t>22</w:t>
        </w:r>
        <w:r w:rsidR="00264185">
          <w:rPr>
            <w:noProof/>
            <w:webHidden/>
          </w:rPr>
          <w:fldChar w:fldCharType="end"/>
        </w:r>
      </w:hyperlink>
    </w:p>
    <w:p w14:paraId="070CA015" w14:textId="77777777" w:rsidR="00FD589D" w:rsidRDefault="00DC4788">
      <w:pPr>
        <w:pStyle w:val="Sumrio3"/>
        <w:tabs>
          <w:tab w:val="right" w:leader="dot" w:pos="9061"/>
        </w:tabs>
        <w:rPr>
          <w:i w:val="0"/>
          <w:iCs w:val="0"/>
          <w:noProof/>
          <w:sz w:val="24"/>
          <w:szCs w:val="24"/>
          <w:lang w:eastAsia="pt-BR"/>
        </w:rPr>
      </w:pPr>
      <w:hyperlink w:anchor="_Toc389809126" w:history="1">
        <w:r w:rsidR="00FD589D" w:rsidRPr="001627EB">
          <w:rPr>
            <w:rStyle w:val="Hyperlink"/>
            <w:rFonts w:ascii="Arial" w:hAnsi="Arial" w:cs="Arial"/>
            <w:noProof/>
            <w:spacing w:val="4"/>
          </w:rPr>
          <w:t>11.1.13. Concepção</w:t>
        </w:r>
        <w:r w:rsidR="00FD589D">
          <w:rPr>
            <w:noProof/>
            <w:webHidden/>
          </w:rPr>
          <w:tab/>
        </w:r>
        <w:r w:rsidR="00264185">
          <w:rPr>
            <w:noProof/>
            <w:webHidden/>
          </w:rPr>
          <w:fldChar w:fldCharType="begin"/>
        </w:r>
        <w:r w:rsidR="00FD589D">
          <w:rPr>
            <w:noProof/>
            <w:webHidden/>
          </w:rPr>
          <w:instrText xml:space="preserve"> PAGEREF _Toc389809126 \h </w:instrText>
        </w:r>
        <w:r w:rsidR="00264185">
          <w:rPr>
            <w:noProof/>
            <w:webHidden/>
          </w:rPr>
        </w:r>
        <w:r w:rsidR="00264185">
          <w:rPr>
            <w:noProof/>
            <w:webHidden/>
          </w:rPr>
          <w:fldChar w:fldCharType="separate"/>
        </w:r>
        <w:r w:rsidR="00773CE9">
          <w:rPr>
            <w:noProof/>
            <w:webHidden/>
          </w:rPr>
          <w:t>23</w:t>
        </w:r>
        <w:r w:rsidR="00264185">
          <w:rPr>
            <w:noProof/>
            <w:webHidden/>
          </w:rPr>
          <w:fldChar w:fldCharType="end"/>
        </w:r>
      </w:hyperlink>
    </w:p>
    <w:p w14:paraId="070CA016" w14:textId="77777777" w:rsidR="00FD589D" w:rsidRDefault="00DC4788">
      <w:pPr>
        <w:pStyle w:val="Sumrio3"/>
        <w:tabs>
          <w:tab w:val="right" w:leader="dot" w:pos="9061"/>
        </w:tabs>
        <w:rPr>
          <w:i w:val="0"/>
          <w:iCs w:val="0"/>
          <w:noProof/>
          <w:sz w:val="24"/>
          <w:szCs w:val="24"/>
          <w:lang w:eastAsia="pt-BR"/>
        </w:rPr>
      </w:pPr>
      <w:hyperlink w:anchor="_Toc389809127" w:history="1">
        <w:r w:rsidR="00FD589D" w:rsidRPr="001627EB">
          <w:rPr>
            <w:rStyle w:val="Hyperlink"/>
            <w:rFonts w:ascii="Arial" w:hAnsi="Arial" w:cs="Arial"/>
            <w:noProof/>
            <w:spacing w:val="4"/>
          </w:rPr>
          <w:t>11.1.14. Perfil profissiográfico</w:t>
        </w:r>
        <w:r w:rsidR="00FD589D">
          <w:rPr>
            <w:noProof/>
            <w:webHidden/>
          </w:rPr>
          <w:tab/>
        </w:r>
        <w:r w:rsidR="00264185">
          <w:rPr>
            <w:noProof/>
            <w:webHidden/>
          </w:rPr>
          <w:fldChar w:fldCharType="begin"/>
        </w:r>
        <w:r w:rsidR="00FD589D">
          <w:rPr>
            <w:noProof/>
            <w:webHidden/>
          </w:rPr>
          <w:instrText xml:space="preserve"> PAGEREF _Toc389809127 \h </w:instrText>
        </w:r>
        <w:r w:rsidR="00264185">
          <w:rPr>
            <w:noProof/>
            <w:webHidden/>
          </w:rPr>
        </w:r>
        <w:r w:rsidR="00264185">
          <w:rPr>
            <w:noProof/>
            <w:webHidden/>
          </w:rPr>
          <w:fldChar w:fldCharType="separate"/>
        </w:r>
        <w:r w:rsidR="00773CE9">
          <w:rPr>
            <w:noProof/>
            <w:webHidden/>
          </w:rPr>
          <w:t>25</w:t>
        </w:r>
        <w:r w:rsidR="00264185">
          <w:rPr>
            <w:noProof/>
            <w:webHidden/>
          </w:rPr>
          <w:fldChar w:fldCharType="end"/>
        </w:r>
      </w:hyperlink>
    </w:p>
    <w:p w14:paraId="070CA017" w14:textId="77777777" w:rsidR="00FD589D" w:rsidRDefault="00DC4788">
      <w:pPr>
        <w:pStyle w:val="Sumrio3"/>
        <w:tabs>
          <w:tab w:val="right" w:leader="dot" w:pos="9061"/>
        </w:tabs>
        <w:rPr>
          <w:i w:val="0"/>
          <w:iCs w:val="0"/>
          <w:noProof/>
          <w:sz w:val="24"/>
          <w:szCs w:val="24"/>
          <w:lang w:eastAsia="pt-BR"/>
        </w:rPr>
      </w:pPr>
      <w:hyperlink w:anchor="_Toc389809128" w:history="1">
        <w:r w:rsidR="00FD589D" w:rsidRPr="001627EB">
          <w:rPr>
            <w:rStyle w:val="Hyperlink"/>
            <w:rFonts w:ascii="Arial" w:hAnsi="Arial" w:cs="Arial"/>
            <w:noProof/>
            <w:spacing w:val="4"/>
          </w:rPr>
          <w:t>11.1.15. Campo de atuação</w:t>
        </w:r>
        <w:r w:rsidR="00FD589D">
          <w:rPr>
            <w:noProof/>
            <w:webHidden/>
          </w:rPr>
          <w:tab/>
        </w:r>
        <w:r w:rsidR="00264185">
          <w:rPr>
            <w:noProof/>
            <w:webHidden/>
          </w:rPr>
          <w:fldChar w:fldCharType="begin"/>
        </w:r>
        <w:r w:rsidR="00FD589D">
          <w:rPr>
            <w:noProof/>
            <w:webHidden/>
          </w:rPr>
          <w:instrText xml:space="preserve"> PAGEREF _Toc389809128 \h </w:instrText>
        </w:r>
        <w:r w:rsidR="00264185">
          <w:rPr>
            <w:noProof/>
            <w:webHidden/>
          </w:rPr>
        </w:r>
        <w:r w:rsidR="00264185">
          <w:rPr>
            <w:noProof/>
            <w:webHidden/>
          </w:rPr>
          <w:fldChar w:fldCharType="separate"/>
        </w:r>
        <w:r w:rsidR="00773CE9">
          <w:rPr>
            <w:noProof/>
            <w:webHidden/>
          </w:rPr>
          <w:t>26</w:t>
        </w:r>
        <w:r w:rsidR="00264185">
          <w:rPr>
            <w:noProof/>
            <w:webHidden/>
          </w:rPr>
          <w:fldChar w:fldCharType="end"/>
        </w:r>
      </w:hyperlink>
    </w:p>
    <w:p w14:paraId="070CA018" w14:textId="77777777" w:rsidR="00FD589D" w:rsidRDefault="00DC4788">
      <w:pPr>
        <w:pStyle w:val="Sumrio3"/>
        <w:tabs>
          <w:tab w:val="right" w:leader="dot" w:pos="9061"/>
        </w:tabs>
        <w:rPr>
          <w:i w:val="0"/>
          <w:iCs w:val="0"/>
          <w:noProof/>
          <w:sz w:val="24"/>
          <w:szCs w:val="24"/>
          <w:lang w:eastAsia="pt-BR"/>
        </w:rPr>
      </w:pPr>
      <w:hyperlink w:anchor="_Toc389809129" w:history="1">
        <w:r w:rsidR="00FD589D" w:rsidRPr="001627EB">
          <w:rPr>
            <w:rStyle w:val="Hyperlink"/>
            <w:rFonts w:ascii="Arial" w:hAnsi="Arial" w:cs="Arial"/>
            <w:noProof/>
            <w:spacing w:val="4"/>
          </w:rPr>
          <w:t>11.1.16. Incentivo à iniciação artística, científica e tecnológica, como necessária complementação à atividade de ensino.</w:t>
        </w:r>
        <w:r w:rsidR="00FD589D">
          <w:rPr>
            <w:noProof/>
            <w:webHidden/>
          </w:rPr>
          <w:tab/>
        </w:r>
        <w:r w:rsidR="00264185">
          <w:rPr>
            <w:noProof/>
            <w:webHidden/>
          </w:rPr>
          <w:fldChar w:fldCharType="begin"/>
        </w:r>
        <w:r w:rsidR="00FD589D">
          <w:rPr>
            <w:noProof/>
            <w:webHidden/>
          </w:rPr>
          <w:instrText xml:space="preserve"> PAGEREF _Toc389809129 \h </w:instrText>
        </w:r>
        <w:r w:rsidR="00264185">
          <w:rPr>
            <w:noProof/>
            <w:webHidden/>
          </w:rPr>
        </w:r>
        <w:r w:rsidR="00264185">
          <w:rPr>
            <w:noProof/>
            <w:webHidden/>
          </w:rPr>
          <w:fldChar w:fldCharType="separate"/>
        </w:r>
        <w:r w:rsidR="00773CE9">
          <w:rPr>
            <w:noProof/>
            <w:webHidden/>
          </w:rPr>
          <w:t>26</w:t>
        </w:r>
        <w:r w:rsidR="00264185">
          <w:rPr>
            <w:noProof/>
            <w:webHidden/>
          </w:rPr>
          <w:fldChar w:fldCharType="end"/>
        </w:r>
      </w:hyperlink>
    </w:p>
    <w:p w14:paraId="070CA019" w14:textId="77777777" w:rsidR="00FD589D" w:rsidRDefault="00DC4788">
      <w:pPr>
        <w:pStyle w:val="Sumrio3"/>
        <w:tabs>
          <w:tab w:val="right" w:leader="dot" w:pos="9061"/>
        </w:tabs>
        <w:rPr>
          <w:i w:val="0"/>
          <w:iCs w:val="0"/>
          <w:noProof/>
          <w:sz w:val="24"/>
          <w:szCs w:val="24"/>
          <w:lang w:eastAsia="pt-BR"/>
        </w:rPr>
      </w:pPr>
      <w:hyperlink w:anchor="_Toc389809130" w:history="1">
        <w:r w:rsidR="00FD589D" w:rsidRPr="001627EB">
          <w:rPr>
            <w:rStyle w:val="Hyperlink"/>
            <w:rFonts w:ascii="Arial" w:hAnsi="Arial" w:cs="Arial"/>
            <w:noProof/>
            <w:spacing w:val="4"/>
          </w:rPr>
          <w:t>11.1.17. Formas de realização da interdisciplinaridade</w:t>
        </w:r>
        <w:r w:rsidR="00FD589D">
          <w:rPr>
            <w:noProof/>
            <w:webHidden/>
          </w:rPr>
          <w:tab/>
        </w:r>
        <w:r w:rsidR="00264185">
          <w:rPr>
            <w:noProof/>
            <w:webHidden/>
          </w:rPr>
          <w:fldChar w:fldCharType="begin"/>
        </w:r>
        <w:r w:rsidR="00FD589D">
          <w:rPr>
            <w:noProof/>
            <w:webHidden/>
          </w:rPr>
          <w:instrText xml:space="preserve"> PAGEREF _Toc389809130 \h </w:instrText>
        </w:r>
        <w:r w:rsidR="00264185">
          <w:rPr>
            <w:noProof/>
            <w:webHidden/>
          </w:rPr>
        </w:r>
        <w:r w:rsidR="00264185">
          <w:rPr>
            <w:noProof/>
            <w:webHidden/>
          </w:rPr>
          <w:fldChar w:fldCharType="separate"/>
        </w:r>
        <w:r w:rsidR="00773CE9">
          <w:rPr>
            <w:noProof/>
            <w:webHidden/>
          </w:rPr>
          <w:t>26</w:t>
        </w:r>
        <w:r w:rsidR="00264185">
          <w:rPr>
            <w:noProof/>
            <w:webHidden/>
          </w:rPr>
          <w:fldChar w:fldCharType="end"/>
        </w:r>
      </w:hyperlink>
    </w:p>
    <w:p w14:paraId="070CA01A" w14:textId="77777777" w:rsidR="00FD589D" w:rsidRDefault="00DC4788">
      <w:pPr>
        <w:pStyle w:val="Sumrio3"/>
        <w:tabs>
          <w:tab w:val="right" w:leader="dot" w:pos="9061"/>
        </w:tabs>
        <w:rPr>
          <w:i w:val="0"/>
          <w:iCs w:val="0"/>
          <w:noProof/>
          <w:sz w:val="24"/>
          <w:szCs w:val="24"/>
          <w:lang w:eastAsia="pt-BR"/>
        </w:rPr>
      </w:pPr>
      <w:hyperlink w:anchor="_Toc389809131" w:history="1">
        <w:r w:rsidR="00FD589D" w:rsidRPr="001627EB">
          <w:rPr>
            <w:rStyle w:val="Hyperlink"/>
            <w:rFonts w:ascii="Arial" w:hAnsi="Arial" w:cs="Arial"/>
            <w:noProof/>
            <w:spacing w:val="4"/>
          </w:rPr>
          <w:t>11.1.18. Modos de integração entre teoria e prática</w:t>
        </w:r>
        <w:r w:rsidR="00FD589D">
          <w:rPr>
            <w:noProof/>
            <w:webHidden/>
          </w:rPr>
          <w:tab/>
        </w:r>
        <w:r w:rsidR="00264185">
          <w:rPr>
            <w:noProof/>
            <w:webHidden/>
          </w:rPr>
          <w:fldChar w:fldCharType="begin"/>
        </w:r>
        <w:r w:rsidR="00FD589D">
          <w:rPr>
            <w:noProof/>
            <w:webHidden/>
          </w:rPr>
          <w:instrText xml:space="preserve"> PAGEREF _Toc389809131 \h </w:instrText>
        </w:r>
        <w:r w:rsidR="00264185">
          <w:rPr>
            <w:noProof/>
            <w:webHidden/>
          </w:rPr>
        </w:r>
        <w:r w:rsidR="00264185">
          <w:rPr>
            <w:noProof/>
            <w:webHidden/>
          </w:rPr>
          <w:fldChar w:fldCharType="separate"/>
        </w:r>
        <w:r w:rsidR="00773CE9">
          <w:rPr>
            <w:noProof/>
            <w:webHidden/>
          </w:rPr>
          <w:t>26</w:t>
        </w:r>
        <w:r w:rsidR="00264185">
          <w:rPr>
            <w:noProof/>
            <w:webHidden/>
          </w:rPr>
          <w:fldChar w:fldCharType="end"/>
        </w:r>
      </w:hyperlink>
    </w:p>
    <w:p w14:paraId="070CA01B" w14:textId="77777777" w:rsidR="00FD589D" w:rsidRDefault="00DC4788">
      <w:pPr>
        <w:pStyle w:val="Sumrio3"/>
        <w:tabs>
          <w:tab w:val="right" w:leader="dot" w:pos="9061"/>
        </w:tabs>
        <w:rPr>
          <w:i w:val="0"/>
          <w:iCs w:val="0"/>
          <w:noProof/>
          <w:sz w:val="24"/>
          <w:szCs w:val="24"/>
          <w:lang w:eastAsia="pt-BR"/>
        </w:rPr>
      </w:pPr>
      <w:hyperlink w:anchor="_Toc389809132" w:history="1">
        <w:r w:rsidR="00FD589D" w:rsidRPr="001627EB">
          <w:rPr>
            <w:rStyle w:val="Hyperlink"/>
            <w:rFonts w:ascii="Arial" w:hAnsi="Arial" w:cs="Arial"/>
            <w:noProof/>
            <w:spacing w:val="4"/>
          </w:rPr>
          <w:t>11.1.19. Formas de avaliação do ensino e aprendizagem</w:t>
        </w:r>
        <w:r w:rsidR="00FD589D">
          <w:rPr>
            <w:noProof/>
            <w:webHidden/>
          </w:rPr>
          <w:tab/>
        </w:r>
        <w:r w:rsidR="00264185">
          <w:rPr>
            <w:noProof/>
            <w:webHidden/>
          </w:rPr>
          <w:fldChar w:fldCharType="begin"/>
        </w:r>
        <w:r w:rsidR="00FD589D">
          <w:rPr>
            <w:noProof/>
            <w:webHidden/>
          </w:rPr>
          <w:instrText xml:space="preserve"> PAGEREF _Toc389809132 \h </w:instrText>
        </w:r>
        <w:r w:rsidR="00264185">
          <w:rPr>
            <w:noProof/>
            <w:webHidden/>
          </w:rPr>
        </w:r>
        <w:r w:rsidR="00264185">
          <w:rPr>
            <w:noProof/>
            <w:webHidden/>
          </w:rPr>
          <w:fldChar w:fldCharType="separate"/>
        </w:r>
        <w:r w:rsidR="00773CE9">
          <w:rPr>
            <w:noProof/>
            <w:webHidden/>
          </w:rPr>
          <w:t>26</w:t>
        </w:r>
        <w:r w:rsidR="00264185">
          <w:rPr>
            <w:noProof/>
            <w:webHidden/>
          </w:rPr>
          <w:fldChar w:fldCharType="end"/>
        </w:r>
      </w:hyperlink>
    </w:p>
    <w:p w14:paraId="070CA01C" w14:textId="77777777" w:rsidR="00FD589D" w:rsidRDefault="00DC4788">
      <w:pPr>
        <w:pStyle w:val="Sumrio3"/>
        <w:tabs>
          <w:tab w:val="right" w:leader="dot" w:pos="9061"/>
        </w:tabs>
        <w:rPr>
          <w:i w:val="0"/>
          <w:iCs w:val="0"/>
          <w:noProof/>
          <w:sz w:val="24"/>
          <w:szCs w:val="24"/>
          <w:lang w:eastAsia="pt-BR"/>
        </w:rPr>
      </w:pPr>
      <w:hyperlink w:anchor="_Toc389809133" w:history="1">
        <w:r w:rsidR="00FD589D" w:rsidRPr="001627EB">
          <w:rPr>
            <w:rStyle w:val="Hyperlink"/>
            <w:rFonts w:ascii="Arial" w:hAnsi="Arial" w:cs="Arial"/>
            <w:noProof/>
            <w:spacing w:val="4"/>
          </w:rPr>
          <w:t>11.1.20. Modos de integração entre graduação e pós-graduação, (quando houver).</w:t>
        </w:r>
        <w:r w:rsidR="00FD589D">
          <w:rPr>
            <w:noProof/>
            <w:webHidden/>
          </w:rPr>
          <w:tab/>
        </w:r>
        <w:r w:rsidR="00264185">
          <w:rPr>
            <w:noProof/>
            <w:webHidden/>
          </w:rPr>
          <w:fldChar w:fldCharType="begin"/>
        </w:r>
        <w:r w:rsidR="00FD589D">
          <w:rPr>
            <w:noProof/>
            <w:webHidden/>
          </w:rPr>
          <w:instrText xml:space="preserve"> PAGEREF _Toc389809133 \h </w:instrText>
        </w:r>
        <w:r w:rsidR="00264185">
          <w:rPr>
            <w:noProof/>
            <w:webHidden/>
          </w:rPr>
        </w:r>
        <w:r w:rsidR="00264185">
          <w:rPr>
            <w:noProof/>
            <w:webHidden/>
          </w:rPr>
          <w:fldChar w:fldCharType="separate"/>
        </w:r>
        <w:r w:rsidR="00773CE9">
          <w:rPr>
            <w:noProof/>
            <w:webHidden/>
          </w:rPr>
          <w:t>26</w:t>
        </w:r>
        <w:r w:rsidR="00264185">
          <w:rPr>
            <w:noProof/>
            <w:webHidden/>
          </w:rPr>
          <w:fldChar w:fldCharType="end"/>
        </w:r>
      </w:hyperlink>
    </w:p>
    <w:p w14:paraId="070CA01D" w14:textId="77777777" w:rsidR="00FD589D" w:rsidRDefault="00DC4788">
      <w:pPr>
        <w:pStyle w:val="Sumrio2"/>
        <w:rPr>
          <w:b w:val="0"/>
          <w:bCs w:val="0"/>
          <w:noProof/>
          <w:lang w:eastAsia="pt-BR"/>
        </w:rPr>
      </w:pPr>
      <w:hyperlink w:anchor="_Toc389809134" w:history="1">
        <w:r w:rsidR="00FD589D" w:rsidRPr="001627EB">
          <w:rPr>
            <w:rStyle w:val="Hyperlink"/>
            <w:rFonts w:ascii="Arial" w:hAnsi="Arial" w:cs="Arial"/>
            <w:noProof/>
          </w:rPr>
          <w:t>11.2. Perfil dos Professores que atuam no Curso</w:t>
        </w:r>
        <w:r w:rsidR="00FD589D">
          <w:rPr>
            <w:noProof/>
            <w:webHidden/>
          </w:rPr>
          <w:tab/>
        </w:r>
        <w:r w:rsidR="00264185">
          <w:rPr>
            <w:noProof/>
            <w:webHidden/>
          </w:rPr>
          <w:fldChar w:fldCharType="begin"/>
        </w:r>
        <w:r w:rsidR="00FD589D">
          <w:rPr>
            <w:noProof/>
            <w:webHidden/>
          </w:rPr>
          <w:instrText xml:space="preserve"> PAGEREF _Toc389809134 \h </w:instrText>
        </w:r>
        <w:r w:rsidR="00264185">
          <w:rPr>
            <w:noProof/>
            <w:webHidden/>
          </w:rPr>
        </w:r>
        <w:r w:rsidR="00264185">
          <w:rPr>
            <w:noProof/>
            <w:webHidden/>
          </w:rPr>
          <w:fldChar w:fldCharType="separate"/>
        </w:r>
        <w:r w:rsidR="00773CE9">
          <w:rPr>
            <w:noProof/>
            <w:webHidden/>
          </w:rPr>
          <w:t>27</w:t>
        </w:r>
        <w:r w:rsidR="00264185">
          <w:rPr>
            <w:noProof/>
            <w:webHidden/>
          </w:rPr>
          <w:fldChar w:fldCharType="end"/>
        </w:r>
      </w:hyperlink>
    </w:p>
    <w:p w14:paraId="070CA01E" w14:textId="77777777" w:rsidR="00FD589D" w:rsidRDefault="00DC4788">
      <w:pPr>
        <w:pStyle w:val="Sumrio3"/>
        <w:tabs>
          <w:tab w:val="right" w:leader="dot" w:pos="9061"/>
        </w:tabs>
        <w:rPr>
          <w:i w:val="0"/>
          <w:iCs w:val="0"/>
          <w:noProof/>
          <w:sz w:val="24"/>
          <w:szCs w:val="24"/>
          <w:lang w:eastAsia="pt-BR"/>
        </w:rPr>
      </w:pPr>
      <w:hyperlink w:anchor="_Toc389809135" w:history="1">
        <w:r w:rsidR="00FD589D" w:rsidRPr="001627EB">
          <w:rPr>
            <w:rStyle w:val="Hyperlink"/>
            <w:rFonts w:ascii="Arial" w:hAnsi="Arial" w:cs="Arial"/>
            <w:noProof/>
            <w:spacing w:val="4"/>
          </w:rPr>
          <w:t>11.2.1. Quadro docente do curso</w:t>
        </w:r>
        <w:r w:rsidR="00FD589D">
          <w:rPr>
            <w:noProof/>
            <w:webHidden/>
          </w:rPr>
          <w:tab/>
        </w:r>
        <w:r w:rsidR="00264185">
          <w:rPr>
            <w:noProof/>
            <w:webHidden/>
          </w:rPr>
          <w:fldChar w:fldCharType="begin"/>
        </w:r>
        <w:r w:rsidR="00FD589D">
          <w:rPr>
            <w:noProof/>
            <w:webHidden/>
          </w:rPr>
          <w:instrText xml:space="preserve"> PAGEREF _Toc389809135 \h </w:instrText>
        </w:r>
        <w:r w:rsidR="00264185">
          <w:rPr>
            <w:noProof/>
            <w:webHidden/>
          </w:rPr>
        </w:r>
        <w:r w:rsidR="00264185">
          <w:rPr>
            <w:noProof/>
            <w:webHidden/>
          </w:rPr>
          <w:fldChar w:fldCharType="separate"/>
        </w:r>
        <w:r w:rsidR="00773CE9">
          <w:rPr>
            <w:noProof/>
            <w:webHidden/>
          </w:rPr>
          <w:t>27</w:t>
        </w:r>
        <w:r w:rsidR="00264185">
          <w:rPr>
            <w:noProof/>
            <w:webHidden/>
          </w:rPr>
          <w:fldChar w:fldCharType="end"/>
        </w:r>
      </w:hyperlink>
    </w:p>
    <w:p w14:paraId="070CA01F" w14:textId="77777777" w:rsidR="00FD589D" w:rsidRDefault="00DC4788">
      <w:pPr>
        <w:pStyle w:val="Sumrio3"/>
        <w:tabs>
          <w:tab w:val="right" w:leader="dot" w:pos="9061"/>
        </w:tabs>
        <w:rPr>
          <w:i w:val="0"/>
          <w:iCs w:val="0"/>
          <w:noProof/>
          <w:sz w:val="24"/>
          <w:szCs w:val="24"/>
          <w:lang w:eastAsia="pt-BR"/>
        </w:rPr>
      </w:pPr>
      <w:hyperlink w:anchor="_Toc389809136" w:history="1">
        <w:r w:rsidR="00FD589D" w:rsidRPr="001627EB">
          <w:rPr>
            <w:rStyle w:val="Hyperlink"/>
            <w:rFonts w:ascii="Arial" w:hAnsi="Arial" w:cs="Arial"/>
            <w:noProof/>
            <w:spacing w:val="4"/>
          </w:rPr>
          <w:t>11.2.2. Programa de melhoria da qualificação do corpo docente</w:t>
        </w:r>
        <w:r w:rsidR="00FD589D">
          <w:rPr>
            <w:noProof/>
            <w:webHidden/>
          </w:rPr>
          <w:tab/>
        </w:r>
        <w:r w:rsidR="00264185">
          <w:rPr>
            <w:noProof/>
            <w:webHidden/>
          </w:rPr>
          <w:fldChar w:fldCharType="begin"/>
        </w:r>
        <w:r w:rsidR="00FD589D">
          <w:rPr>
            <w:noProof/>
            <w:webHidden/>
          </w:rPr>
          <w:instrText xml:space="preserve"> PAGEREF _Toc389809136 \h </w:instrText>
        </w:r>
        <w:r w:rsidR="00264185">
          <w:rPr>
            <w:noProof/>
            <w:webHidden/>
          </w:rPr>
        </w:r>
        <w:r w:rsidR="00264185">
          <w:rPr>
            <w:noProof/>
            <w:webHidden/>
          </w:rPr>
          <w:fldChar w:fldCharType="separate"/>
        </w:r>
        <w:r w:rsidR="00773CE9">
          <w:rPr>
            <w:noProof/>
            <w:webHidden/>
          </w:rPr>
          <w:t>28</w:t>
        </w:r>
        <w:r w:rsidR="00264185">
          <w:rPr>
            <w:noProof/>
            <w:webHidden/>
          </w:rPr>
          <w:fldChar w:fldCharType="end"/>
        </w:r>
      </w:hyperlink>
    </w:p>
    <w:p w14:paraId="070CA020" w14:textId="77777777" w:rsidR="00FD589D" w:rsidRDefault="00DC4788">
      <w:pPr>
        <w:pStyle w:val="Sumrio2"/>
        <w:rPr>
          <w:b w:val="0"/>
          <w:bCs w:val="0"/>
          <w:noProof/>
          <w:lang w:eastAsia="pt-BR"/>
        </w:rPr>
      </w:pPr>
      <w:hyperlink w:anchor="_Toc389809137" w:history="1">
        <w:r w:rsidR="00FD589D" w:rsidRPr="001627EB">
          <w:rPr>
            <w:rStyle w:val="Hyperlink"/>
            <w:rFonts w:ascii="Arial" w:hAnsi="Arial" w:cs="Arial"/>
            <w:noProof/>
          </w:rPr>
          <w:t>11.3. Representação Estudantil</w:t>
        </w:r>
        <w:r w:rsidR="00FD589D">
          <w:rPr>
            <w:noProof/>
            <w:webHidden/>
          </w:rPr>
          <w:tab/>
        </w:r>
        <w:r w:rsidR="00264185">
          <w:rPr>
            <w:noProof/>
            <w:webHidden/>
          </w:rPr>
          <w:fldChar w:fldCharType="begin"/>
        </w:r>
        <w:r w:rsidR="00FD589D">
          <w:rPr>
            <w:noProof/>
            <w:webHidden/>
          </w:rPr>
          <w:instrText xml:space="preserve"> PAGEREF _Toc389809137 \h </w:instrText>
        </w:r>
        <w:r w:rsidR="00264185">
          <w:rPr>
            <w:noProof/>
            <w:webHidden/>
          </w:rPr>
        </w:r>
        <w:r w:rsidR="00264185">
          <w:rPr>
            <w:noProof/>
            <w:webHidden/>
          </w:rPr>
          <w:fldChar w:fldCharType="separate"/>
        </w:r>
        <w:r w:rsidR="00773CE9">
          <w:rPr>
            <w:noProof/>
            <w:webHidden/>
          </w:rPr>
          <w:t>28</w:t>
        </w:r>
        <w:r w:rsidR="00264185">
          <w:rPr>
            <w:noProof/>
            <w:webHidden/>
          </w:rPr>
          <w:fldChar w:fldCharType="end"/>
        </w:r>
      </w:hyperlink>
    </w:p>
    <w:p w14:paraId="070CA021" w14:textId="77777777" w:rsidR="00FD589D" w:rsidRDefault="00DC4788">
      <w:pPr>
        <w:pStyle w:val="Sumrio2"/>
        <w:rPr>
          <w:b w:val="0"/>
          <w:bCs w:val="0"/>
          <w:noProof/>
          <w:lang w:eastAsia="pt-BR"/>
        </w:rPr>
      </w:pPr>
      <w:hyperlink w:anchor="_Toc389809138" w:history="1">
        <w:r w:rsidR="00FD589D" w:rsidRPr="001627EB">
          <w:rPr>
            <w:rStyle w:val="Hyperlink"/>
            <w:rFonts w:ascii="Arial" w:hAnsi="Arial" w:cs="Arial"/>
            <w:noProof/>
          </w:rPr>
          <w:t>11.4. Infra-Estrutura</w:t>
        </w:r>
        <w:r w:rsidR="00FD589D">
          <w:rPr>
            <w:noProof/>
            <w:webHidden/>
          </w:rPr>
          <w:tab/>
        </w:r>
        <w:r w:rsidR="00264185">
          <w:rPr>
            <w:noProof/>
            <w:webHidden/>
          </w:rPr>
          <w:fldChar w:fldCharType="begin"/>
        </w:r>
        <w:r w:rsidR="00FD589D">
          <w:rPr>
            <w:noProof/>
            <w:webHidden/>
          </w:rPr>
          <w:instrText xml:space="preserve"> PAGEREF _Toc389809138 \h </w:instrText>
        </w:r>
        <w:r w:rsidR="00264185">
          <w:rPr>
            <w:noProof/>
            <w:webHidden/>
          </w:rPr>
        </w:r>
        <w:r w:rsidR="00264185">
          <w:rPr>
            <w:noProof/>
            <w:webHidden/>
          </w:rPr>
          <w:fldChar w:fldCharType="separate"/>
        </w:r>
        <w:r w:rsidR="00773CE9">
          <w:rPr>
            <w:noProof/>
            <w:webHidden/>
          </w:rPr>
          <w:t>29</w:t>
        </w:r>
        <w:r w:rsidR="00264185">
          <w:rPr>
            <w:noProof/>
            <w:webHidden/>
          </w:rPr>
          <w:fldChar w:fldCharType="end"/>
        </w:r>
      </w:hyperlink>
    </w:p>
    <w:p w14:paraId="070CA022" w14:textId="77777777" w:rsidR="00FD589D" w:rsidRDefault="00DC4788">
      <w:pPr>
        <w:pStyle w:val="Sumrio1"/>
        <w:tabs>
          <w:tab w:val="right" w:leader="dot" w:pos="9061"/>
        </w:tabs>
        <w:rPr>
          <w:b w:val="0"/>
          <w:bCs w:val="0"/>
          <w:caps w:val="0"/>
          <w:noProof/>
          <w:sz w:val="24"/>
          <w:szCs w:val="24"/>
          <w:lang w:eastAsia="pt-BR"/>
        </w:rPr>
      </w:pPr>
      <w:hyperlink w:anchor="_Toc389809139" w:history="1">
        <w:r w:rsidR="00FD589D" w:rsidRPr="001627EB">
          <w:rPr>
            <w:rStyle w:val="Hyperlink"/>
            <w:noProof/>
          </w:rPr>
          <w:t>12. DADOS DO CURSO</w:t>
        </w:r>
        <w:r w:rsidR="00FD589D">
          <w:rPr>
            <w:noProof/>
            <w:webHidden/>
          </w:rPr>
          <w:tab/>
        </w:r>
        <w:r w:rsidR="00264185">
          <w:rPr>
            <w:noProof/>
            <w:webHidden/>
          </w:rPr>
          <w:fldChar w:fldCharType="begin"/>
        </w:r>
        <w:r w:rsidR="00FD589D">
          <w:rPr>
            <w:noProof/>
            <w:webHidden/>
          </w:rPr>
          <w:instrText xml:space="preserve"> PAGEREF _Toc389809139 \h </w:instrText>
        </w:r>
        <w:r w:rsidR="00264185">
          <w:rPr>
            <w:noProof/>
            <w:webHidden/>
          </w:rPr>
        </w:r>
        <w:r w:rsidR="00264185">
          <w:rPr>
            <w:noProof/>
            <w:webHidden/>
          </w:rPr>
          <w:fldChar w:fldCharType="separate"/>
        </w:r>
        <w:r w:rsidR="00773CE9">
          <w:rPr>
            <w:noProof/>
            <w:webHidden/>
          </w:rPr>
          <w:t>31</w:t>
        </w:r>
        <w:r w:rsidR="00264185">
          <w:rPr>
            <w:noProof/>
            <w:webHidden/>
          </w:rPr>
          <w:fldChar w:fldCharType="end"/>
        </w:r>
      </w:hyperlink>
    </w:p>
    <w:p w14:paraId="070CA023" w14:textId="77777777" w:rsidR="00FD589D" w:rsidRDefault="00DC4788">
      <w:pPr>
        <w:pStyle w:val="Sumrio2"/>
        <w:rPr>
          <w:b w:val="0"/>
          <w:bCs w:val="0"/>
          <w:noProof/>
          <w:lang w:eastAsia="pt-BR"/>
        </w:rPr>
      </w:pPr>
      <w:hyperlink w:anchor="_Toc389809140" w:history="1">
        <w:r w:rsidR="00FD589D" w:rsidRPr="001627EB">
          <w:rPr>
            <w:rStyle w:val="Hyperlink"/>
            <w:rFonts w:ascii="Arial" w:hAnsi="Arial" w:cs="Arial"/>
            <w:noProof/>
          </w:rPr>
          <w:t>12.1. Número de vagas iniciais e relação candidato/vaga para o curso de ... – de ... a ...</w:t>
        </w:r>
        <w:r w:rsidR="00FD589D">
          <w:rPr>
            <w:noProof/>
            <w:webHidden/>
          </w:rPr>
          <w:tab/>
        </w:r>
        <w:r w:rsidR="00264185">
          <w:rPr>
            <w:noProof/>
            <w:webHidden/>
          </w:rPr>
          <w:fldChar w:fldCharType="begin"/>
        </w:r>
        <w:r w:rsidR="00FD589D">
          <w:rPr>
            <w:noProof/>
            <w:webHidden/>
          </w:rPr>
          <w:instrText xml:space="preserve"> PAGEREF _Toc389809140 \h </w:instrText>
        </w:r>
        <w:r w:rsidR="00264185">
          <w:rPr>
            <w:noProof/>
            <w:webHidden/>
          </w:rPr>
        </w:r>
        <w:r w:rsidR="00264185">
          <w:rPr>
            <w:noProof/>
            <w:webHidden/>
          </w:rPr>
          <w:fldChar w:fldCharType="separate"/>
        </w:r>
        <w:r w:rsidR="00773CE9">
          <w:rPr>
            <w:noProof/>
            <w:webHidden/>
          </w:rPr>
          <w:t>31</w:t>
        </w:r>
        <w:r w:rsidR="00264185">
          <w:rPr>
            <w:noProof/>
            <w:webHidden/>
          </w:rPr>
          <w:fldChar w:fldCharType="end"/>
        </w:r>
      </w:hyperlink>
    </w:p>
    <w:p w14:paraId="070CA024" w14:textId="77777777" w:rsidR="00FD589D" w:rsidRDefault="00DC4788">
      <w:pPr>
        <w:pStyle w:val="Sumrio2"/>
        <w:rPr>
          <w:b w:val="0"/>
          <w:bCs w:val="0"/>
          <w:noProof/>
          <w:lang w:eastAsia="pt-BR"/>
        </w:rPr>
      </w:pPr>
      <w:hyperlink w:anchor="_Toc389809141" w:history="1">
        <w:r w:rsidR="00FD589D" w:rsidRPr="001627EB">
          <w:rPr>
            <w:rStyle w:val="Hyperlink"/>
            <w:rFonts w:ascii="Arial" w:hAnsi="Arial" w:cs="Arial"/>
            <w:noProof/>
          </w:rPr>
          <w:t>12.2. Distribuição Numérica dos Alunos por ano de ingresso/semestre no período de ... a ...</w:t>
        </w:r>
        <w:r w:rsidR="00FD589D">
          <w:rPr>
            <w:noProof/>
            <w:webHidden/>
          </w:rPr>
          <w:tab/>
        </w:r>
        <w:r w:rsidR="00264185">
          <w:rPr>
            <w:noProof/>
            <w:webHidden/>
          </w:rPr>
          <w:fldChar w:fldCharType="begin"/>
        </w:r>
        <w:r w:rsidR="00FD589D">
          <w:rPr>
            <w:noProof/>
            <w:webHidden/>
          </w:rPr>
          <w:instrText xml:space="preserve"> PAGEREF _Toc389809141 \h </w:instrText>
        </w:r>
        <w:r w:rsidR="00264185">
          <w:rPr>
            <w:noProof/>
            <w:webHidden/>
          </w:rPr>
        </w:r>
        <w:r w:rsidR="00264185">
          <w:rPr>
            <w:noProof/>
            <w:webHidden/>
          </w:rPr>
          <w:fldChar w:fldCharType="separate"/>
        </w:r>
        <w:r w:rsidR="00773CE9">
          <w:rPr>
            <w:noProof/>
            <w:webHidden/>
          </w:rPr>
          <w:t>31</w:t>
        </w:r>
        <w:r w:rsidR="00264185">
          <w:rPr>
            <w:noProof/>
            <w:webHidden/>
          </w:rPr>
          <w:fldChar w:fldCharType="end"/>
        </w:r>
      </w:hyperlink>
    </w:p>
    <w:p w14:paraId="070CA025" w14:textId="77777777" w:rsidR="00FD589D" w:rsidRDefault="00DC4788">
      <w:pPr>
        <w:pStyle w:val="Sumrio3"/>
        <w:tabs>
          <w:tab w:val="right" w:leader="dot" w:pos="9061"/>
        </w:tabs>
        <w:rPr>
          <w:i w:val="0"/>
          <w:iCs w:val="0"/>
          <w:noProof/>
          <w:sz w:val="24"/>
          <w:szCs w:val="24"/>
          <w:lang w:eastAsia="pt-BR"/>
        </w:rPr>
      </w:pPr>
      <w:hyperlink w:anchor="_Toc389809142" w:history="1">
        <w:r w:rsidR="00FD589D" w:rsidRPr="001627EB">
          <w:rPr>
            <w:rStyle w:val="Hyperlink"/>
            <w:rFonts w:ascii="Arial" w:hAnsi="Arial" w:cs="Arial"/>
            <w:noProof/>
            <w:spacing w:val="4"/>
          </w:rPr>
          <w:t>12.3. Distribuição numérica dos alunos por período letivo no Curso</w:t>
        </w:r>
        <w:r w:rsidR="00FD589D">
          <w:rPr>
            <w:noProof/>
            <w:webHidden/>
          </w:rPr>
          <w:tab/>
        </w:r>
        <w:r w:rsidR="00264185">
          <w:rPr>
            <w:noProof/>
            <w:webHidden/>
          </w:rPr>
          <w:fldChar w:fldCharType="begin"/>
        </w:r>
        <w:r w:rsidR="00FD589D">
          <w:rPr>
            <w:noProof/>
            <w:webHidden/>
          </w:rPr>
          <w:instrText xml:space="preserve"> PAGEREF _Toc389809142 \h </w:instrText>
        </w:r>
        <w:r w:rsidR="00264185">
          <w:rPr>
            <w:noProof/>
            <w:webHidden/>
          </w:rPr>
        </w:r>
        <w:r w:rsidR="00264185">
          <w:rPr>
            <w:noProof/>
            <w:webHidden/>
          </w:rPr>
          <w:fldChar w:fldCharType="separate"/>
        </w:r>
        <w:r w:rsidR="00773CE9">
          <w:rPr>
            <w:noProof/>
            <w:webHidden/>
          </w:rPr>
          <w:t>31</w:t>
        </w:r>
        <w:r w:rsidR="00264185">
          <w:rPr>
            <w:noProof/>
            <w:webHidden/>
          </w:rPr>
          <w:fldChar w:fldCharType="end"/>
        </w:r>
      </w:hyperlink>
    </w:p>
    <w:p w14:paraId="070CA026" w14:textId="77777777" w:rsidR="00FD589D" w:rsidRDefault="00DC4788">
      <w:pPr>
        <w:pStyle w:val="Sumrio2"/>
        <w:rPr>
          <w:b w:val="0"/>
          <w:bCs w:val="0"/>
          <w:noProof/>
          <w:lang w:eastAsia="pt-BR"/>
        </w:rPr>
      </w:pPr>
      <w:hyperlink w:anchor="_Toc389809143" w:history="1">
        <w:r w:rsidR="00FD589D" w:rsidRPr="001627EB">
          <w:rPr>
            <w:rStyle w:val="Hyperlink"/>
            <w:rFonts w:ascii="Arial" w:hAnsi="Arial" w:cs="Arial"/>
            <w:noProof/>
          </w:rPr>
          <w:t>12.4. Resultados obtidos no Exame Nacional de Cursos e na Avaliação das Condições de Oferta realizada pelo MEC</w:t>
        </w:r>
        <w:r w:rsidR="00FD589D">
          <w:rPr>
            <w:noProof/>
            <w:webHidden/>
          </w:rPr>
          <w:tab/>
        </w:r>
        <w:r w:rsidR="00264185">
          <w:rPr>
            <w:noProof/>
            <w:webHidden/>
          </w:rPr>
          <w:fldChar w:fldCharType="begin"/>
        </w:r>
        <w:r w:rsidR="00FD589D">
          <w:rPr>
            <w:noProof/>
            <w:webHidden/>
          </w:rPr>
          <w:instrText xml:space="preserve"> PAGEREF _Toc389809143 \h </w:instrText>
        </w:r>
        <w:r w:rsidR="00264185">
          <w:rPr>
            <w:noProof/>
            <w:webHidden/>
          </w:rPr>
        </w:r>
        <w:r w:rsidR="00264185">
          <w:rPr>
            <w:noProof/>
            <w:webHidden/>
          </w:rPr>
          <w:fldChar w:fldCharType="separate"/>
        </w:r>
        <w:r w:rsidR="00773CE9">
          <w:rPr>
            <w:noProof/>
            <w:webHidden/>
          </w:rPr>
          <w:t>32</w:t>
        </w:r>
        <w:r w:rsidR="00264185">
          <w:rPr>
            <w:noProof/>
            <w:webHidden/>
          </w:rPr>
          <w:fldChar w:fldCharType="end"/>
        </w:r>
      </w:hyperlink>
    </w:p>
    <w:p w14:paraId="070CA027" w14:textId="77777777" w:rsidR="00FD589D" w:rsidRDefault="00DC4788">
      <w:pPr>
        <w:pStyle w:val="Sumrio1"/>
        <w:tabs>
          <w:tab w:val="right" w:leader="dot" w:pos="9061"/>
        </w:tabs>
        <w:rPr>
          <w:b w:val="0"/>
          <w:bCs w:val="0"/>
          <w:caps w:val="0"/>
          <w:noProof/>
          <w:sz w:val="24"/>
          <w:szCs w:val="24"/>
          <w:lang w:eastAsia="pt-BR"/>
        </w:rPr>
      </w:pPr>
      <w:hyperlink w:anchor="_Toc389809144" w:history="1">
        <w:r w:rsidR="00FD589D" w:rsidRPr="001627EB">
          <w:rPr>
            <w:rStyle w:val="Hyperlink"/>
            <w:noProof/>
          </w:rPr>
          <w:t>13. CURRÍCULO VIGENTE À ÉPOCA DO RECONHECIMENTO (ou autorização)</w:t>
        </w:r>
        <w:r w:rsidR="00FD589D">
          <w:rPr>
            <w:noProof/>
            <w:webHidden/>
          </w:rPr>
          <w:tab/>
        </w:r>
        <w:r w:rsidR="00264185">
          <w:rPr>
            <w:noProof/>
            <w:webHidden/>
          </w:rPr>
          <w:fldChar w:fldCharType="begin"/>
        </w:r>
        <w:r w:rsidR="00FD589D">
          <w:rPr>
            <w:noProof/>
            <w:webHidden/>
          </w:rPr>
          <w:instrText xml:space="preserve"> PAGEREF _Toc389809144 \h </w:instrText>
        </w:r>
        <w:r w:rsidR="00264185">
          <w:rPr>
            <w:noProof/>
            <w:webHidden/>
          </w:rPr>
        </w:r>
        <w:r w:rsidR="00264185">
          <w:rPr>
            <w:noProof/>
            <w:webHidden/>
          </w:rPr>
          <w:fldChar w:fldCharType="separate"/>
        </w:r>
        <w:r w:rsidR="00773CE9">
          <w:rPr>
            <w:noProof/>
            <w:webHidden/>
          </w:rPr>
          <w:t>33</w:t>
        </w:r>
        <w:r w:rsidR="00264185">
          <w:rPr>
            <w:noProof/>
            <w:webHidden/>
          </w:rPr>
          <w:fldChar w:fldCharType="end"/>
        </w:r>
      </w:hyperlink>
    </w:p>
    <w:p w14:paraId="070CA028" w14:textId="77777777" w:rsidR="00FD589D" w:rsidRDefault="00DC4788">
      <w:pPr>
        <w:pStyle w:val="Sumrio2"/>
        <w:rPr>
          <w:b w:val="0"/>
          <w:bCs w:val="0"/>
          <w:noProof/>
          <w:lang w:eastAsia="pt-BR"/>
        </w:rPr>
      </w:pPr>
      <w:hyperlink w:anchor="_Toc389809145" w:history="1">
        <w:r w:rsidR="00FD589D" w:rsidRPr="001627EB">
          <w:rPr>
            <w:rStyle w:val="Hyperlink"/>
            <w:rFonts w:ascii="Arial" w:hAnsi="Arial" w:cs="Arial"/>
            <w:noProof/>
          </w:rPr>
          <w:t>13.1. Quadro de Integralização Curricular à época do Reconhecimento</w:t>
        </w:r>
        <w:r w:rsidR="00FD589D">
          <w:rPr>
            <w:noProof/>
            <w:webHidden/>
          </w:rPr>
          <w:tab/>
        </w:r>
        <w:r w:rsidR="00264185">
          <w:rPr>
            <w:noProof/>
            <w:webHidden/>
          </w:rPr>
          <w:fldChar w:fldCharType="begin"/>
        </w:r>
        <w:r w:rsidR="00FD589D">
          <w:rPr>
            <w:noProof/>
            <w:webHidden/>
          </w:rPr>
          <w:instrText xml:space="preserve"> PAGEREF _Toc389809145 \h </w:instrText>
        </w:r>
        <w:r w:rsidR="00264185">
          <w:rPr>
            <w:noProof/>
            <w:webHidden/>
          </w:rPr>
        </w:r>
        <w:r w:rsidR="00264185">
          <w:rPr>
            <w:noProof/>
            <w:webHidden/>
          </w:rPr>
          <w:fldChar w:fldCharType="separate"/>
        </w:r>
        <w:r w:rsidR="00773CE9">
          <w:rPr>
            <w:noProof/>
            <w:webHidden/>
          </w:rPr>
          <w:t>33</w:t>
        </w:r>
        <w:r w:rsidR="00264185">
          <w:rPr>
            <w:noProof/>
            <w:webHidden/>
          </w:rPr>
          <w:fldChar w:fldCharType="end"/>
        </w:r>
      </w:hyperlink>
    </w:p>
    <w:p w14:paraId="070CA029" w14:textId="77777777" w:rsidR="00FD589D" w:rsidRDefault="00DC4788">
      <w:pPr>
        <w:pStyle w:val="Sumrio2"/>
        <w:rPr>
          <w:b w:val="0"/>
          <w:bCs w:val="0"/>
          <w:noProof/>
          <w:lang w:eastAsia="pt-BR"/>
        </w:rPr>
      </w:pPr>
      <w:hyperlink w:anchor="_Toc389809146" w:history="1">
        <w:r w:rsidR="00FD589D" w:rsidRPr="001627EB">
          <w:rPr>
            <w:rStyle w:val="Hyperlink"/>
            <w:rFonts w:ascii="Arial" w:hAnsi="Arial" w:cs="Arial"/>
            <w:noProof/>
          </w:rPr>
          <w:t>13.2. Estrutura Curricular do Curso de ... quando do seu reconhecimento</w:t>
        </w:r>
        <w:r w:rsidR="00FD589D">
          <w:rPr>
            <w:noProof/>
            <w:webHidden/>
          </w:rPr>
          <w:tab/>
        </w:r>
        <w:r w:rsidR="00264185">
          <w:rPr>
            <w:noProof/>
            <w:webHidden/>
          </w:rPr>
          <w:fldChar w:fldCharType="begin"/>
        </w:r>
        <w:r w:rsidR="00FD589D">
          <w:rPr>
            <w:noProof/>
            <w:webHidden/>
          </w:rPr>
          <w:instrText xml:space="preserve"> PAGEREF _Toc389809146 \h </w:instrText>
        </w:r>
        <w:r w:rsidR="00264185">
          <w:rPr>
            <w:noProof/>
            <w:webHidden/>
          </w:rPr>
        </w:r>
        <w:r w:rsidR="00264185">
          <w:rPr>
            <w:noProof/>
            <w:webHidden/>
          </w:rPr>
          <w:fldChar w:fldCharType="separate"/>
        </w:r>
        <w:r w:rsidR="00773CE9">
          <w:rPr>
            <w:noProof/>
            <w:webHidden/>
          </w:rPr>
          <w:t>34</w:t>
        </w:r>
        <w:r w:rsidR="00264185">
          <w:rPr>
            <w:noProof/>
            <w:webHidden/>
          </w:rPr>
          <w:fldChar w:fldCharType="end"/>
        </w:r>
      </w:hyperlink>
    </w:p>
    <w:p w14:paraId="070CA02A" w14:textId="77777777" w:rsidR="00FD589D" w:rsidRDefault="00DC4788">
      <w:pPr>
        <w:pStyle w:val="Sumrio2"/>
        <w:rPr>
          <w:b w:val="0"/>
          <w:bCs w:val="0"/>
          <w:noProof/>
          <w:lang w:eastAsia="pt-BR"/>
        </w:rPr>
      </w:pPr>
      <w:hyperlink w:anchor="_Toc389809147" w:history="1">
        <w:r w:rsidR="00FD589D" w:rsidRPr="001627EB">
          <w:rPr>
            <w:rStyle w:val="Hyperlink"/>
            <w:rFonts w:ascii="Arial" w:hAnsi="Arial" w:cs="Arial"/>
            <w:noProof/>
          </w:rPr>
          <w:t>13.3. Matriz Curricular à época do Reconhecimento</w:t>
        </w:r>
        <w:r w:rsidR="00FD589D">
          <w:rPr>
            <w:noProof/>
            <w:webHidden/>
          </w:rPr>
          <w:tab/>
        </w:r>
        <w:r w:rsidR="00264185">
          <w:rPr>
            <w:noProof/>
            <w:webHidden/>
          </w:rPr>
          <w:fldChar w:fldCharType="begin"/>
        </w:r>
        <w:r w:rsidR="00FD589D">
          <w:rPr>
            <w:noProof/>
            <w:webHidden/>
          </w:rPr>
          <w:instrText xml:space="preserve"> PAGEREF _Toc389809147 \h </w:instrText>
        </w:r>
        <w:r w:rsidR="00264185">
          <w:rPr>
            <w:noProof/>
            <w:webHidden/>
          </w:rPr>
        </w:r>
        <w:r w:rsidR="00264185">
          <w:rPr>
            <w:noProof/>
            <w:webHidden/>
          </w:rPr>
          <w:fldChar w:fldCharType="separate"/>
        </w:r>
        <w:r w:rsidR="00773CE9">
          <w:rPr>
            <w:noProof/>
            <w:webHidden/>
          </w:rPr>
          <w:t>35</w:t>
        </w:r>
        <w:r w:rsidR="00264185">
          <w:rPr>
            <w:noProof/>
            <w:webHidden/>
          </w:rPr>
          <w:fldChar w:fldCharType="end"/>
        </w:r>
      </w:hyperlink>
    </w:p>
    <w:p w14:paraId="070CA02B" w14:textId="77777777" w:rsidR="00FD589D" w:rsidRDefault="00DC4788">
      <w:pPr>
        <w:pStyle w:val="Sumrio2"/>
        <w:rPr>
          <w:b w:val="0"/>
          <w:bCs w:val="0"/>
          <w:noProof/>
          <w:lang w:eastAsia="pt-BR"/>
        </w:rPr>
      </w:pPr>
      <w:hyperlink w:anchor="_Toc389809148" w:history="1">
        <w:r w:rsidR="00FD589D" w:rsidRPr="001627EB">
          <w:rPr>
            <w:rStyle w:val="Hyperlink"/>
            <w:rFonts w:ascii="Arial" w:hAnsi="Arial" w:cs="Arial"/>
            <w:noProof/>
          </w:rPr>
          <w:t>13.4. Ementário das disciplinas vigente à época do Reconhecimento</w:t>
        </w:r>
        <w:r w:rsidR="00FD589D">
          <w:rPr>
            <w:noProof/>
            <w:webHidden/>
          </w:rPr>
          <w:tab/>
        </w:r>
        <w:r w:rsidR="00264185">
          <w:rPr>
            <w:noProof/>
            <w:webHidden/>
          </w:rPr>
          <w:fldChar w:fldCharType="begin"/>
        </w:r>
        <w:r w:rsidR="00FD589D">
          <w:rPr>
            <w:noProof/>
            <w:webHidden/>
          </w:rPr>
          <w:instrText xml:space="preserve"> PAGEREF _Toc389809148 \h </w:instrText>
        </w:r>
        <w:r w:rsidR="00264185">
          <w:rPr>
            <w:noProof/>
            <w:webHidden/>
          </w:rPr>
        </w:r>
        <w:r w:rsidR="00264185">
          <w:rPr>
            <w:noProof/>
            <w:webHidden/>
          </w:rPr>
          <w:fldChar w:fldCharType="separate"/>
        </w:r>
        <w:r w:rsidR="00773CE9">
          <w:rPr>
            <w:noProof/>
            <w:webHidden/>
          </w:rPr>
          <w:t>37</w:t>
        </w:r>
        <w:r w:rsidR="00264185">
          <w:rPr>
            <w:noProof/>
            <w:webHidden/>
          </w:rPr>
          <w:fldChar w:fldCharType="end"/>
        </w:r>
      </w:hyperlink>
    </w:p>
    <w:p w14:paraId="070CA02C" w14:textId="77777777" w:rsidR="00FD589D" w:rsidRDefault="00DC4788">
      <w:pPr>
        <w:pStyle w:val="Sumrio3"/>
        <w:tabs>
          <w:tab w:val="right" w:leader="dot" w:pos="9061"/>
        </w:tabs>
        <w:rPr>
          <w:i w:val="0"/>
          <w:iCs w:val="0"/>
          <w:noProof/>
          <w:sz w:val="24"/>
          <w:szCs w:val="24"/>
          <w:lang w:eastAsia="pt-BR"/>
        </w:rPr>
      </w:pPr>
      <w:hyperlink w:anchor="_Toc389809149" w:history="1">
        <w:r w:rsidR="00FD589D" w:rsidRPr="001627EB">
          <w:rPr>
            <w:rStyle w:val="Hyperlink"/>
            <w:rFonts w:ascii="Arial" w:hAnsi="Arial" w:cs="Arial"/>
            <w:noProof/>
            <w:spacing w:val="4"/>
          </w:rPr>
          <w:t>13.4.1. Disciplinas Obrigatórias (OB), Complementares Obrigatórias (CO) e Optativas (OP)</w:t>
        </w:r>
        <w:r w:rsidR="00FD589D">
          <w:rPr>
            <w:noProof/>
            <w:webHidden/>
          </w:rPr>
          <w:tab/>
        </w:r>
        <w:r w:rsidR="00264185">
          <w:rPr>
            <w:noProof/>
            <w:webHidden/>
          </w:rPr>
          <w:fldChar w:fldCharType="begin"/>
        </w:r>
        <w:r w:rsidR="00FD589D">
          <w:rPr>
            <w:noProof/>
            <w:webHidden/>
          </w:rPr>
          <w:instrText xml:space="preserve"> PAGEREF _Toc389809149 \h </w:instrText>
        </w:r>
        <w:r w:rsidR="00264185">
          <w:rPr>
            <w:noProof/>
            <w:webHidden/>
          </w:rPr>
        </w:r>
        <w:r w:rsidR="00264185">
          <w:rPr>
            <w:noProof/>
            <w:webHidden/>
          </w:rPr>
          <w:fldChar w:fldCharType="separate"/>
        </w:r>
        <w:r w:rsidR="00773CE9">
          <w:rPr>
            <w:noProof/>
            <w:webHidden/>
          </w:rPr>
          <w:t>37</w:t>
        </w:r>
        <w:r w:rsidR="00264185">
          <w:rPr>
            <w:noProof/>
            <w:webHidden/>
          </w:rPr>
          <w:fldChar w:fldCharType="end"/>
        </w:r>
      </w:hyperlink>
    </w:p>
    <w:p w14:paraId="070CA02D" w14:textId="77777777" w:rsidR="00FD589D" w:rsidRDefault="00DC4788">
      <w:pPr>
        <w:pStyle w:val="Sumrio1"/>
        <w:tabs>
          <w:tab w:val="right" w:leader="dot" w:pos="9061"/>
        </w:tabs>
        <w:rPr>
          <w:b w:val="0"/>
          <w:bCs w:val="0"/>
          <w:caps w:val="0"/>
          <w:noProof/>
          <w:sz w:val="24"/>
          <w:szCs w:val="24"/>
          <w:lang w:eastAsia="pt-BR"/>
        </w:rPr>
      </w:pPr>
      <w:hyperlink w:anchor="_Toc389809150" w:history="1">
        <w:r w:rsidR="00FD589D" w:rsidRPr="001627EB">
          <w:rPr>
            <w:rStyle w:val="Hyperlink"/>
            <w:noProof/>
          </w:rPr>
          <w:t>14. REFORMA CURRICULAR DO CURSO DE  ... (caso tenha ocorrido)</w:t>
        </w:r>
        <w:r w:rsidR="00FD589D">
          <w:rPr>
            <w:noProof/>
            <w:webHidden/>
          </w:rPr>
          <w:tab/>
        </w:r>
        <w:r w:rsidR="00264185">
          <w:rPr>
            <w:noProof/>
            <w:webHidden/>
          </w:rPr>
          <w:fldChar w:fldCharType="begin"/>
        </w:r>
        <w:r w:rsidR="00FD589D">
          <w:rPr>
            <w:noProof/>
            <w:webHidden/>
          </w:rPr>
          <w:instrText xml:space="preserve"> PAGEREF _Toc389809150 \h </w:instrText>
        </w:r>
        <w:r w:rsidR="00264185">
          <w:rPr>
            <w:noProof/>
            <w:webHidden/>
          </w:rPr>
        </w:r>
        <w:r w:rsidR="00264185">
          <w:rPr>
            <w:noProof/>
            <w:webHidden/>
          </w:rPr>
          <w:fldChar w:fldCharType="separate"/>
        </w:r>
        <w:r w:rsidR="00773CE9">
          <w:rPr>
            <w:noProof/>
            <w:webHidden/>
          </w:rPr>
          <w:t>38</w:t>
        </w:r>
        <w:r w:rsidR="00264185">
          <w:rPr>
            <w:noProof/>
            <w:webHidden/>
          </w:rPr>
          <w:fldChar w:fldCharType="end"/>
        </w:r>
      </w:hyperlink>
    </w:p>
    <w:p w14:paraId="070CA02E" w14:textId="77777777" w:rsidR="00FD589D" w:rsidRDefault="00DC4788">
      <w:pPr>
        <w:pStyle w:val="Sumrio1"/>
        <w:tabs>
          <w:tab w:val="right" w:leader="dot" w:pos="9061"/>
        </w:tabs>
        <w:rPr>
          <w:b w:val="0"/>
          <w:bCs w:val="0"/>
          <w:caps w:val="0"/>
          <w:noProof/>
          <w:sz w:val="24"/>
          <w:szCs w:val="24"/>
          <w:lang w:eastAsia="pt-BR"/>
        </w:rPr>
      </w:pPr>
      <w:hyperlink w:anchor="_Toc389809151" w:history="1">
        <w:r w:rsidR="00FD589D" w:rsidRPr="001627EB">
          <w:rPr>
            <w:rStyle w:val="Hyperlink"/>
            <w:noProof/>
          </w:rPr>
          <w:t>15. COMPARATIVO ENTRE A RESOLUÇÃO ... CNE/CES E A GRADE CURRICULAR DO CURSO DE GRADUAÇÃO EM ... OFERECIDO PELA UNIVERSIDADE ESTADUAL DO SUDOESTE DA BAHIA.</w:t>
        </w:r>
        <w:r w:rsidR="00FD589D">
          <w:rPr>
            <w:noProof/>
            <w:webHidden/>
          </w:rPr>
          <w:tab/>
        </w:r>
        <w:r w:rsidR="00264185">
          <w:rPr>
            <w:noProof/>
            <w:webHidden/>
          </w:rPr>
          <w:fldChar w:fldCharType="begin"/>
        </w:r>
        <w:r w:rsidR="00FD589D">
          <w:rPr>
            <w:noProof/>
            <w:webHidden/>
          </w:rPr>
          <w:instrText xml:space="preserve"> PAGEREF _Toc389809151 \h </w:instrText>
        </w:r>
        <w:r w:rsidR="00264185">
          <w:rPr>
            <w:noProof/>
            <w:webHidden/>
          </w:rPr>
        </w:r>
        <w:r w:rsidR="00264185">
          <w:rPr>
            <w:noProof/>
            <w:webHidden/>
          </w:rPr>
          <w:fldChar w:fldCharType="separate"/>
        </w:r>
        <w:r w:rsidR="00773CE9">
          <w:rPr>
            <w:noProof/>
            <w:webHidden/>
          </w:rPr>
          <w:t>39</w:t>
        </w:r>
        <w:r w:rsidR="00264185">
          <w:rPr>
            <w:noProof/>
            <w:webHidden/>
          </w:rPr>
          <w:fldChar w:fldCharType="end"/>
        </w:r>
      </w:hyperlink>
    </w:p>
    <w:p w14:paraId="070CA02F" w14:textId="77777777" w:rsidR="00FD589D" w:rsidRDefault="00DC4788">
      <w:pPr>
        <w:pStyle w:val="Sumrio1"/>
        <w:tabs>
          <w:tab w:val="right" w:leader="dot" w:pos="9061"/>
        </w:tabs>
        <w:rPr>
          <w:b w:val="0"/>
          <w:bCs w:val="0"/>
          <w:caps w:val="0"/>
          <w:noProof/>
          <w:sz w:val="24"/>
          <w:szCs w:val="24"/>
          <w:lang w:eastAsia="pt-BR"/>
        </w:rPr>
      </w:pPr>
      <w:hyperlink w:anchor="_Toc389809152" w:history="1">
        <w:r w:rsidR="00FD589D" w:rsidRPr="001627EB">
          <w:rPr>
            <w:rStyle w:val="Hyperlink"/>
            <w:noProof/>
          </w:rPr>
          <w:t>16. MATRIZ E ESTRUTURA CURRICULARES ATUAIS</w:t>
        </w:r>
        <w:r w:rsidR="00FD589D">
          <w:rPr>
            <w:noProof/>
            <w:webHidden/>
          </w:rPr>
          <w:tab/>
        </w:r>
        <w:r w:rsidR="00264185">
          <w:rPr>
            <w:noProof/>
            <w:webHidden/>
          </w:rPr>
          <w:fldChar w:fldCharType="begin"/>
        </w:r>
        <w:r w:rsidR="00FD589D">
          <w:rPr>
            <w:noProof/>
            <w:webHidden/>
          </w:rPr>
          <w:instrText xml:space="preserve"> PAGEREF _Toc389809152 \h </w:instrText>
        </w:r>
        <w:r w:rsidR="00264185">
          <w:rPr>
            <w:noProof/>
            <w:webHidden/>
          </w:rPr>
        </w:r>
        <w:r w:rsidR="00264185">
          <w:rPr>
            <w:noProof/>
            <w:webHidden/>
          </w:rPr>
          <w:fldChar w:fldCharType="separate"/>
        </w:r>
        <w:r w:rsidR="00773CE9">
          <w:rPr>
            <w:noProof/>
            <w:webHidden/>
          </w:rPr>
          <w:t>41</w:t>
        </w:r>
        <w:r w:rsidR="00264185">
          <w:rPr>
            <w:noProof/>
            <w:webHidden/>
          </w:rPr>
          <w:fldChar w:fldCharType="end"/>
        </w:r>
      </w:hyperlink>
    </w:p>
    <w:p w14:paraId="070CA030" w14:textId="77777777" w:rsidR="00FD589D" w:rsidRDefault="00DC4788">
      <w:pPr>
        <w:pStyle w:val="Sumrio2"/>
        <w:rPr>
          <w:b w:val="0"/>
          <w:bCs w:val="0"/>
          <w:noProof/>
          <w:lang w:eastAsia="pt-BR"/>
        </w:rPr>
      </w:pPr>
      <w:hyperlink w:anchor="_Toc389809153" w:history="1">
        <w:r w:rsidR="00FD589D" w:rsidRPr="001627EB">
          <w:rPr>
            <w:rStyle w:val="Hyperlink"/>
            <w:rFonts w:ascii="Arial" w:hAnsi="Arial" w:cs="Arial"/>
            <w:noProof/>
          </w:rPr>
          <w:t>16.1 Quadro de Integralização Curricular Atual</w:t>
        </w:r>
        <w:r w:rsidR="00FD589D">
          <w:rPr>
            <w:noProof/>
            <w:webHidden/>
          </w:rPr>
          <w:tab/>
        </w:r>
        <w:r w:rsidR="00264185">
          <w:rPr>
            <w:noProof/>
            <w:webHidden/>
          </w:rPr>
          <w:fldChar w:fldCharType="begin"/>
        </w:r>
        <w:r w:rsidR="00FD589D">
          <w:rPr>
            <w:noProof/>
            <w:webHidden/>
          </w:rPr>
          <w:instrText xml:space="preserve"> PAGEREF _Toc389809153 \h </w:instrText>
        </w:r>
        <w:r w:rsidR="00264185">
          <w:rPr>
            <w:noProof/>
            <w:webHidden/>
          </w:rPr>
        </w:r>
        <w:r w:rsidR="00264185">
          <w:rPr>
            <w:noProof/>
            <w:webHidden/>
          </w:rPr>
          <w:fldChar w:fldCharType="separate"/>
        </w:r>
        <w:r w:rsidR="00773CE9">
          <w:rPr>
            <w:noProof/>
            <w:webHidden/>
          </w:rPr>
          <w:t>42</w:t>
        </w:r>
        <w:r w:rsidR="00264185">
          <w:rPr>
            <w:noProof/>
            <w:webHidden/>
          </w:rPr>
          <w:fldChar w:fldCharType="end"/>
        </w:r>
      </w:hyperlink>
    </w:p>
    <w:p w14:paraId="070CA031" w14:textId="77777777" w:rsidR="00FD589D" w:rsidRDefault="00DC4788">
      <w:pPr>
        <w:pStyle w:val="Sumrio2"/>
        <w:rPr>
          <w:b w:val="0"/>
          <w:bCs w:val="0"/>
          <w:noProof/>
          <w:lang w:eastAsia="pt-BR"/>
        </w:rPr>
      </w:pPr>
      <w:hyperlink w:anchor="_Toc389809154" w:history="1">
        <w:r w:rsidR="00FD589D" w:rsidRPr="001627EB">
          <w:rPr>
            <w:rStyle w:val="Hyperlink"/>
            <w:rFonts w:ascii="Arial" w:hAnsi="Arial" w:cs="Arial"/>
            <w:noProof/>
          </w:rPr>
          <w:t>16.2. Matriz Curricular Atual</w:t>
        </w:r>
        <w:r w:rsidR="00FD589D">
          <w:rPr>
            <w:noProof/>
            <w:webHidden/>
          </w:rPr>
          <w:tab/>
        </w:r>
        <w:r w:rsidR="00264185">
          <w:rPr>
            <w:noProof/>
            <w:webHidden/>
          </w:rPr>
          <w:fldChar w:fldCharType="begin"/>
        </w:r>
        <w:r w:rsidR="00FD589D">
          <w:rPr>
            <w:noProof/>
            <w:webHidden/>
          </w:rPr>
          <w:instrText xml:space="preserve"> PAGEREF _Toc389809154 \h </w:instrText>
        </w:r>
        <w:r w:rsidR="00264185">
          <w:rPr>
            <w:noProof/>
            <w:webHidden/>
          </w:rPr>
        </w:r>
        <w:r w:rsidR="00264185">
          <w:rPr>
            <w:noProof/>
            <w:webHidden/>
          </w:rPr>
          <w:fldChar w:fldCharType="separate"/>
        </w:r>
        <w:r w:rsidR="00773CE9">
          <w:rPr>
            <w:noProof/>
            <w:webHidden/>
          </w:rPr>
          <w:t>42</w:t>
        </w:r>
        <w:r w:rsidR="00264185">
          <w:rPr>
            <w:noProof/>
            <w:webHidden/>
          </w:rPr>
          <w:fldChar w:fldCharType="end"/>
        </w:r>
      </w:hyperlink>
    </w:p>
    <w:p w14:paraId="070CA032" w14:textId="77777777" w:rsidR="00FD589D" w:rsidRDefault="00DC4788">
      <w:pPr>
        <w:pStyle w:val="Sumrio2"/>
        <w:rPr>
          <w:b w:val="0"/>
          <w:bCs w:val="0"/>
          <w:noProof/>
          <w:lang w:eastAsia="pt-BR"/>
        </w:rPr>
      </w:pPr>
      <w:hyperlink w:anchor="_Toc389809155" w:history="1">
        <w:r w:rsidR="00FD589D" w:rsidRPr="001627EB">
          <w:rPr>
            <w:rStyle w:val="Hyperlink"/>
            <w:rFonts w:ascii="Arial" w:hAnsi="Arial" w:cs="Arial"/>
            <w:noProof/>
          </w:rPr>
          <w:t>16.3. Ementas Atuais das Disciplinas por Semestre</w:t>
        </w:r>
        <w:r w:rsidR="00FD589D">
          <w:rPr>
            <w:noProof/>
            <w:webHidden/>
          </w:rPr>
          <w:tab/>
        </w:r>
        <w:r w:rsidR="00264185">
          <w:rPr>
            <w:noProof/>
            <w:webHidden/>
          </w:rPr>
          <w:fldChar w:fldCharType="begin"/>
        </w:r>
        <w:r w:rsidR="00FD589D">
          <w:rPr>
            <w:noProof/>
            <w:webHidden/>
          </w:rPr>
          <w:instrText xml:space="preserve"> PAGEREF _Toc389809155 \h </w:instrText>
        </w:r>
        <w:r w:rsidR="00264185">
          <w:rPr>
            <w:noProof/>
            <w:webHidden/>
          </w:rPr>
        </w:r>
        <w:r w:rsidR="00264185">
          <w:rPr>
            <w:noProof/>
            <w:webHidden/>
          </w:rPr>
          <w:fldChar w:fldCharType="separate"/>
        </w:r>
        <w:r w:rsidR="00773CE9">
          <w:rPr>
            <w:noProof/>
            <w:webHidden/>
          </w:rPr>
          <w:t>45</w:t>
        </w:r>
        <w:r w:rsidR="00264185">
          <w:rPr>
            <w:noProof/>
            <w:webHidden/>
          </w:rPr>
          <w:fldChar w:fldCharType="end"/>
        </w:r>
      </w:hyperlink>
    </w:p>
    <w:p w14:paraId="070CA033" w14:textId="77777777" w:rsidR="00FD589D" w:rsidRDefault="00DC4788">
      <w:pPr>
        <w:pStyle w:val="Sumrio3"/>
        <w:tabs>
          <w:tab w:val="right" w:leader="dot" w:pos="9061"/>
        </w:tabs>
        <w:rPr>
          <w:i w:val="0"/>
          <w:iCs w:val="0"/>
          <w:noProof/>
          <w:sz w:val="24"/>
          <w:szCs w:val="24"/>
          <w:lang w:eastAsia="pt-BR"/>
        </w:rPr>
      </w:pPr>
      <w:hyperlink w:anchor="_Toc389809156" w:history="1">
        <w:r w:rsidR="00FD589D" w:rsidRPr="001627EB">
          <w:rPr>
            <w:rStyle w:val="Hyperlink"/>
            <w:rFonts w:ascii="Arial" w:hAnsi="Arial" w:cs="Arial"/>
            <w:noProof/>
            <w:spacing w:val="4"/>
          </w:rPr>
          <w:t>16.3.1. Ementas atuais das disciplinas optativas</w:t>
        </w:r>
        <w:r w:rsidR="00FD589D">
          <w:rPr>
            <w:noProof/>
            <w:webHidden/>
          </w:rPr>
          <w:tab/>
        </w:r>
        <w:r w:rsidR="00264185">
          <w:rPr>
            <w:noProof/>
            <w:webHidden/>
          </w:rPr>
          <w:fldChar w:fldCharType="begin"/>
        </w:r>
        <w:r w:rsidR="00FD589D">
          <w:rPr>
            <w:noProof/>
            <w:webHidden/>
          </w:rPr>
          <w:instrText xml:space="preserve"> PAGEREF _Toc389809156 \h </w:instrText>
        </w:r>
        <w:r w:rsidR="00264185">
          <w:rPr>
            <w:noProof/>
            <w:webHidden/>
          </w:rPr>
        </w:r>
        <w:r w:rsidR="00264185">
          <w:rPr>
            <w:noProof/>
            <w:webHidden/>
          </w:rPr>
          <w:fldChar w:fldCharType="separate"/>
        </w:r>
        <w:r w:rsidR="00773CE9">
          <w:rPr>
            <w:noProof/>
            <w:webHidden/>
          </w:rPr>
          <w:t>51</w:t>
        </w:r>
        <w:r w:rsidR="00264185">
          <w:rPr>
            <w:noProof/>
            <w:webHidden/>
          </w:rPr>
          <w:fldChar w:fldCharType="end"/>
        </w:r>
      </w:hyperlink>
    </w:p>
    <w:p w14:paraId="070CA034" w14:textId="77777777" w:rsidR="00FD589D" w:rsidRDefault="00DC4788">
      <w:pPr>
        <w:pStyle w:val="Sumrio2"/>
        <w:rPr>
          <w:b w:val="0"/>
          <w:bCs w:val="0"/>
          <w:noProof/>
          <w:lang w:eastAsia="pt-BR"/>
        </w:rPr>
      </w:pPr>
      <w:hyperlink w:anchor="_Toc389809157" w:history="1">
        <w:r w:rsidR="00FD589D" w:rsidRPr="001627EB">
          <w:rPr>
            <w:rStyle w:val="Hyperlink"/>
            <w:rFonts w:ascii="Arial" w:hAnsi="Arial" w:cs="Arial"/>
            <w:noProof/>
          </w:rPr>
          <w:t>16.4. Concepção, Composição e Desenvolvimento das Atividades de Estágio Curricular Supervisionado (suas diferentes formas e condições de realização)</w:t>
        </w:r>
        <w:r w:rsidR="00FD589D">
          <w:rPr>
            <w:noProof/>
            <w:webHidden/>
          </w:rPr>
          <w:tab/>
        </w:r>
        <w:r w:rsidR="00264185">
          <w:rPr>
            <w:noProof/>
            <w:webHidden/>
          </w:rPr>
          <w:fldChar w:fldCharType="begin"/>
        </w:r>
        <w:r w:rsidR="00FD589D">
          <w:rPr>
            <w:noProof/>
            <w:webHidden/>
          </w:rPr>
          <w:instrText xml:space="preserve"> PAGEREF _Toc389809157 \h </w:instrText>
        </w:r>
        <w:r w:rsidR="00264185">
          <w:rPr>
            <w:noProof/>
            <w:webHidden/>
          </w:rPr>
        </w:r>
        <w:r w:rsidR="00264185">
          <w:rPr>
            <w:noProof/>
            <w:webHidden/>
          </w:rPr>
          <w:fldChar w:fldCharType="separate"/>
        </w:r>
        <w:r w:rsidR="00773CE9">
          <w:rPr>
            <w:noProof/>
            <w:webHidden/>
          </w:rPr>
          <w:t>53</w:t>
        </w:r>
        <w:r w:rsidR="00264185">
          <w:rPr>
            <w:noProof/>
            <w:webHidden/>
          </w:rPr>
          <w:fldChar w:fldCharType="end"/>
        </w:r>
      </w:hyperlink>
    </w:p>
    <w:p w14:paraId="070CA035" w14:textId="77777777" w:rsidR="00FD589D" w:rsidRDefault="00DC4788">
      <w:pPr>
        <w:pStyle w:val="Sumrio2"/>
        <w:rPr>
          <w:b w:val="0"/>
          <w:bCs w:val="0"/>
          <w:noProof/>
          <w:lang w:eastAsia="pt-BR"/>
        </w:rPr>
      </w:pPr>
      <w:hyperlink w:anchor="_Toc389809158" w:history="1">
        <w:r w:rsidR="00FD589D" w:rsidRPr="001627EB">
          <w:rPr>
            <w:rStyle w:val="Hyperlink"/>
            <w:rFonts w:ascii="Arial" w:hAnsi="Arial" w:cs="Arial"/>
            <w:noProof/>
          </w:rPr>
          <w:t>16.5. Concepção, Composição, Desenvolvimento e Forma de Comprovação das Atividades Complementares</w:t>
        </w:r>
        <w:r w:rsidR="00FD589D">
          <w:rPr>
            <w:noProof/>
            <w:webHidden/>
          </w:rPr>
          <w:tab/>
        </w:r>
        <w:r w:rsidR="00264185">
          <w:rPr>
            <w:noProof/>
            <w:webHidden/>
          </w:rPr>
          <w:fldChar w:fldCharType="begin"/>
        </w:r>
        <w:r w:rsidR="00FD589D">
          <w:rPr>
            <w:noProof/>
            <w:webHidden/>
          </w:rPr>
          <w:instrText xml:space="preserve"> PAGEREF _Toc389809158 \h </w:instrText>
        </w:r>
        <w:r w:rsidR="00264185">
          <w:rPr>
            <w:noProof/>
            <w:webHidden/>
          </w:rPr>
        </w:r>
        <w:r w:rsidR="00264185">
          <w:rPr>
            <w:noProof/>
            <w:webHidden/>
          </w:rPr>
          <w:fldChar w:fldCharType="separate"/>
        </w:r>
        <w:r w:rsidR="00773CE9">
          <w:rPr>
            <w:noProof/>
            <w:webHidden/>
          </w:rPr>
          <w:t>53</w:t>
        </w:r>
        <w:r w:rsidR="00264185">
          <w:rPr>
            <w:noProof/>
            <w:webHidden/>
          </w:rPr>
          <w:fldChar w:fldCharType="end"/>
        </w:r>
      </w:hyperlink>
    </w:p>
    <w:p w14:paraId="070CA036" w14:textId="77777777" w:rsidR="00FD589D" w:rsidRDefault="00DC4788">
      <w:pPr>
        <w:pStyle w:val="Sumrio2"/>
        <w:rPr>
          <w:b w:val="0"/>
          <w:bCs w:val="0"/>
          <w:noProof/>
          <w:lang w:eastAsia="pt-BR"/>
        </w:rPr>
      </w:pPr>
      <w:hyperlink w:anchor="_Toc389809159" w:history="1">
        <w:r w:rsidR="00FD589D" w:rsidRPr="001627EB">
          <w:rPr>
            <w:rStyle w:val="Hyperlink"/>
            <w:rFonts w:ascii="Arial" w:hAnsi="Arial" w:cs="Arial"/>
            <w:noProof/>
          </w:rPr>
          <w:t>16.6. Concepção e Desenvolvimento do Trabalho de Conclusão de Curso (TCC)</w:t>
        </w:r>
        <w:r w:rsidR="00FD589D">
          <w:rPr>
            <w:noProof/>
            <w:webHidden/>
          </w:rPr>
          <w:tab/>
        </w:r>
        <w:r w:rsidR="00264185">
          <w:rPr>
            <w:noProof/>
            <w:webHidden/>
          </w:rPr>
          <w:fldChar w:fldCharType="begin"/>
        </w:r>
        <w:r w:rsidR="00FD589D">
          <w:rPr>
            <w:noProof/>
            <w:webHidden/>
          </w:rPr>
          <w:instrText xml:space="preserve"> PAGEREF _Toc389809159 \h </w:instrText>
        </w:r>
        <w:r w:rsidR="00264185">
          <w:rPr>
            <w:noProof/>
            <w:webHidden/>
          </w:rPr>
        </w:r>
        <w:r w:rsidR="00264185">
          <w:rPr>
            <w:noProof/>
            <w:webHidden/>
          </w:rPr>
          <w:fldChar w:fldCharType="separate"/>
        </w:r>
        <w:r w:rsidR="00773CE9">
          <w:rPr>
            <w:noProof/>
            <w:webHidden/>
          </w:rPr>
          <w:t>53</w:t>
        </w:r>
        <w:r w:rsidR="00264185">
          <w:rPr>
            <w:noProof/>
            <w:webHidden/>
          </w:rPr>
          <w:fldChar w:fldCharType="end"/>
        </w:r>
      </w:hyperlink>
    </w:p>
    <w:p w14:paraId="070CA037" w14:textId="77777777" w:rsidR="00FD589D" w:rsidRDefault="00DC4788">
      <w:pPr>
        <w:pStyle w:val="Sumrio2"/>
        <w:rPr>
          <w:b w:val="0"/>
          <w:bCs w:val="0"/>
          <w:noProof/>
          <w:lang w:eastAsia="pt-BR"/>
        </w:rPr>
      </w:pPr>
      <w:hyperlink w:anchor="_Toc389809160" w:history="1">
        <w:r w:rsidR="00FD589D" w:rsidRPr="001627EB">
          <w:rPr>
            <w:rStyle w:val="Hyperlink"/>
            <w:rFonts w:ascii="Arial" w:hAnsi="Arial" w:cs="Arial"/>
            <w:noProof/>
          </w:rPr>
          <w:t>16.7. Biblioteca Central – Acervo do Curso</w:t>
        </w:r>
        <w:r w:rsidR="00FD589D">
          <w:rPr>
            <w:noProof/>
            <w:webHidden/>
          </w:rPr>
          <w:tab/>
        </w:r>
        <w:r w:rsidR="00264185">
          <w:rPr>
            <w:noProof/>
            <w:webHidden/>
          </w:rPr>
          <w:fldChar w:fldCharType="begin"/>
        </w:r>
        <w:r w:rsidR="00FD589D">
          <w:rPr>
            <w:noProof/>
            <w:webHidden/>
          </w:rPr>
          <w:instrText xml:space="preserve"> PAGEREF _Toc389809160 \h </w:instrText>
        </w:r>
        <w:r w:rsidR="00264185">
          <w:rPr>
            <w:noProof/>
            <w:webHidden/>
          </w:rPr>
        </w:r>
        <w:r w:rsidR="00264185">
          <w:rPr>
            <w:noProof/>
            <w:webHidden/>
          </w:rPr>
          <w:fldChar w:fldCharType="separate"/>
        </w:r>
        <w:r w:rsidR="00773CE9">
          <w:rPr>
            <w:noProof/>
            <w:webHidden/>
          </w:rPr>
          <w:t>53</w:t>
        </w:r>
        <w:r w:rsidR="00264185">
          <w:rPr>
            <w:noProof/>
            <w:webHidden/>
          </w:rPr>
          <w:fldChar w:fldCharType="end"/>
        </w:r>
      </w:hyperlink>
    </w:p>
    <w:p w14:paraId="070CA038" w14:textId="77777777" w:rsidR="00FD589D" w:rsidRDefault="00DC4788">
      <w:pPr>
        <w:pStyle w:val="Sumrio2"/>
        <w:rPr>
          <w:b w:val="0"/>
          <w:bCs w:val="0"/>
          <w:noProof/>
          <w:lang w:eastAsia="pt-BR"/>
        </w:rPr>
      </w:pPr>
      <w:hyperlink w:anchor="_Toc389809161" w:history="1">
        <w:r w:rsidR="00FD589D" w:rsidRPr="001627EB">
          <w:rPr>
            <w:rStyle w:val="Hyperlink"/>
            <w:rFonts w:ascii="Arial" w:hAnsi="Arial" w:cs="Arial"/>
            <w:noProof/>
          </w:rPr>
          <w:t>16.8. Comparativo das Alterações na Organização Curricular do Curso de ... (Reconhecimento – Renovação de Reconhecimento).</w:t>
        </w:r>
        <w:r w:rsidR="00FD589D">
          <w:rPr>
            <w:noProof/>
            <w:webHidden/>
          </w:rPr>
          <w:tab/>
        </w:r>
        <w:r w:rsidR="00264185">
          <w:rPr>
            <w:noProof/>
            <w:webHidden/>
          </w:rPr>
          <w:fldChar w:fldCharType="begin"/>
        </w:r>
        <w:r w:rsidR="00FD589D">
          <w:rPr>
            <w:noProof/>
            <w:webHidden/>
          </w:rPr>
          <w:instrText xml:space="preserve"> PAGEREF _Toc389809161 \h </w:instrText>
        </w:r>
        <w:r w:rsidR="00264185">
          <w:rPr>
            <w:noProof/>
            <w:webHidden/>
          </w:rPr>
        </w:r>
        <w:r w:rsidR="00264185">
          <w:rPr>
            <w:noProof/>
            <w:webHidden/>
          </w:rPr>
          <w:fldChar w:fldCharType="separate"/>
        </w:r>
        <w:r w:rsidR="00773CE9">
          <w:rPr>
            <w:noProof/>
            <w:webHidden/>
          </w:rPr>
          <w:t>53</w:t>
        </w:r>
        <w:r w:rsidR="00264185">
          <w:rPr>
            <w:noProof/>
            <w:webHidden/>
          </w:rPr>
          <w:fldChar w:fldCharType="end"/>
        </w:r>
      </w:hyperlink>
    </w:p>
    <w:p w14:paraId="070CA039" w14:textId="77777777" w:rsidR="00FD589D" w:rsidRDefault="00DC4788">
      <w:pPr>
        <w:pStyle w:val="Sumrio3"/>
        <w:tabs>
          <w:tab w:val="right" w:leader="dot" w:pos="9061"/>
        </w:tabs>
        <w:rPr>
          <w:i w:val="0"/>
          <w:iCs w:val="0"/>
          <w:noProof/>
          <w:sz w:val="24"/>
          <w:szCs w:val="24"/>
          <w:lang w:eastAsia="pt-BR"/>
        </w:rPr>
      </w:pPr>
      <w:hyperlink w:anchor="_Toc389809162" w:history="1">
        <w:r w:rsidR="00FD589D" w:rsidRPr="001627EB">
          <w:rPr>
            <w:rStyle w:val="Hyperlink"/>
            <w:rFonts w:ascii="Arial" w:hAnsi="Arial" w:cs="Arial"/>
            <w:noProof/>
            <w:spacing w:val="4"/>
          </w:rPr>
          <w:t>16.8.1. Alterações na Organização Curricular do Curso de ...</w:t>
        </w:r>
        <w:r w:rsidR="00FD589D">
          <w:rPr>
            <w:noProof/>
            <w:webHidden/>
          </w:rPr>
          <w:tab/>
        </w:r>
        <w:r w:rsidR="00264185">
          <w:rPr>
            <w:noProof/>
            <w:webHidden/>
          </w:rPr>
          <w:fldChar w:fldCharType="begin"/>
        </w:r>
        <w:r w:rsidR="00FD589D">
          <w:rPr>
            <w:noProof/>
            <w:webHidden/>
          </w:rPr>
          <w:instrText xml:space="preserve"> PAGEREF _Toc389809162 \h </w:instrText>
        </w:r>
        <w:r w:rsidR="00264185">
          <w:rPr>
            <w:noProof/>
            <w:webHidden/>
          </w:rPr>
        </w:r>
        <w:r w:rsidR="00264185">
          <w:rPr>
            <w:noProof/>
            <w:webHidden/>
          </w:rPr>
          <w:fldChar w:fldCharType="separate"/>
        </w:r>
        <w:r w:rsidR="00773CE9">
          <w:rPr>
            <w:noProof/>
            <w:webHidden/>
          </w:rPr>
          <w:t>54</w:t>
        </w:r>
        <w:r w:rsidR="00264185">
          <w:rPr>
            <w:noProof/>
            <w:webHidden/>
          </w:rPr>
          <w:fldChar w:fldCharType="end"/>
        </w:r>
      </w:hyperlink>
    </w:p>
    <w:p w14:paraId="070CA03A" w14:textId="77777777" w:rsidR="00FD589D" w:rsidRDefault="00264185" w:rsidP="00156079">
      <w:r>
        <w:fldChar w:fldCharType="end"/>
      </w:r>
    </w:p>
    <w:p w14:paraId="070CA03B" w14:textId="77777777" w:rsidR="00FD589D" w:rsidRPr="006350E5" w:rsidRDefault="00FD589D" w:rsidP="006350E5">
      <w:pPr>
        <w:pStyle w:val="Ttulo1"/>
        <w:rPr>
          <w:b/>
          <w:bCs/>
        </w:rPr>
      </w:pPr>
      <w:r>
        <w:rPr>
          <w:rFonts w:cs="Times New Roman"/>
        </w:rPr>
        <w:br w:type="page"/>
      </w:r>
      <w:bookmarkStart w:id="3" w:name="__RefHeading__2_33341997"/>
      <w:bookmarkStart w:id="4" w:name="_Toc389809071"/>
      <w:bookmarkEnd w:id="3"/>
      <w:r w:rsidRPr="006350E5">
        <w:rPr>
          <w:b/>
          <w:bCs/>
        </w:rPr>
        <w:lastRenderedPageBreak/>
        <w:t>1. APRESENTAÇÃO</w:t>
      </w:r>
      <w:bookmarkEnd w:id="4"/>
    </w:p>
    <w:p w14:paraId="070CA03C" w14:textId="77777777" w:rsidR="00FD589D" w:rsidRDefault="00FD589D" w:rsidP="00C52EB5">
      <w:pPr>
        <w:pStyle w:val="Corpodetexto"/>
        <w:spacing w:after="0" w:line="360" w:lineRule="auto"/>
        <w:ind w:firstLine="709"/>
        <w:jc w:val="both"/>
      </w:pPr>
    </w:p>
    <w:p w14:paraId="070CA03D" w14:textId="77777777" w:rsidR="00FD589D" w:rsidRDefault="00FD589D" w:rsidP="00C52EB5">
      <w:pPr>
        <w:pStyle w:val="Corpodetexto"/>
        <w:spacing w:after="0" w:line="360" w:lineRule="auto"/>
        <w:ind w:firstLine="709"/>
        <w:jc w:val="both"/>
        <w:rPr>
          <w:rFonts w:ascii="Arial" w:hAnsi="Arial" w:cs="Arial"/>
        </w:rPr>
      </w:pPr>
      <w:r>
        <w:rPr>
          <w:rFonts w:ascii="Arial" w:hAnsi="Arial" w:cs="Arial"/>
        </w:rPr>
        <w:t xml:space="preserve">A Universidade Estadual do Sudoeste da Bahia (UESB) apresenta o Projeto de Reconhecimento </w:t>
      </w:r>
      <w:r w:rsidRPr="00237E3A">
        <w:rPr>
          <w:rFonts w:ascii="Arial" w:hAnsi="Arial" w:cs="Arial"/>
          <w:b/>
          <w:bCs/>
          <w:highlight w:val="yellow"/>
          <w:u w:val="single"/>
        </w:rPr>
        <w:t>ou</w:t>
      </w:r>
      <w:r>
        <w:rPr>
          <w:rFonts w:ascii="Arial" w:hAnsi="Arial" w:cs="Arial"/>
        </w:rPr>
        <w:t xml:space="preserve"> Renovação de Reconhecimento do Curso de Graduação em </w:t>
      </w:r>
      <w:r w:rsidRPr="00A95624">
        <w:rPr>
          <w:rFonts w:ascii="Arial" w:hAnsi="Arial" w:cs="Arial"/>
          <w:highlight w:val="yellow"/>
        </w:rPr>
        <w:t>...</w:t>
      </w:r>
      <w:r>
        <w:rPr>
          <w:rFonts w:ascii="Arial" w:hAnsi="Arial" w:cs="Arial"/>
        </w:rPr>
        <w:t>, ao Conselho Estadual de Educação (CEE), com o objetivo de ser apreciado e analisado.</w:t>
      </w:r>
    </w:p>
    <w:p w14:paraId="070CA03E" w14:textId="77777777" w:rsidR="00FD589D" w:rsidRDefault="00FD589D" w:rsidP="00C52EB5">
      <w:pPr>
        <w:pStyle w:val="Corpodetexto"/>
        <w:spacing w:after="0" w:line="360" w:lineRule="auto"/>
        <w:ind w:firstLine="709"/>
        <w:jc w:val="both"/>
        <w:rPr>
          <w:rFonts w:ascii="Arial" w:hAnsi="Arial" w:cs="Arial"/>
        </w:rPr>
      </w:pPr>
      <w:r>
        <w:rPr>
          <w:rFonts w:ascii="Arial" w:hAnsi="Arial" w:cs="Arial"/>
        </w:rPr>
        <w:t>As informações estão de acordo com as orientações da Resolução CEE nº 51/2010, que fixa normas para Reconhecimento e Renovação de Reconhecimento de cursos superiores de Instituições Públicas do Sistema Estadual de Ensino.</w:t>
      </w:r>
    </w:p>
    <w:p w14:paraId="070CA03F" w14:textId="77777777" w:rsidR="00FD589D" w:rsidRDefault="00FD589D" w:rsidP="00C52EB5">
      <w:pPr>
        <w:pStyle w:val="Corpodetexto"/>
        <w:spacing w:after="0" w:line="360" w:lineRule="auto"/>
        <w:ind w:firstLine="709"/>
        <w:jc w:val="both"/>
        <w:rPr>
          <w:rFonts w:ascii="Arial" w:hAnsi="Arial" w:cs="Arial"/>
        </w:rPr>
      </w:pPr>
      <w:r>
        <w:rPr>
          <w:rFonts w:ascii="Arial" w:hAnsi="Arial" w:cs="Arial"/>
        </w:rPr>
        <w:t xml:space="preserve">A Parte 1 do documento reúne informações gerais sobre a UESB, o perfil institucional, seus aspectos jurídicos, missão da Instituição, a vocação interna e atendimento às demandas regionais, organização acadêmico-administrativa. </w:t>
      </w:r>
    </w:p>
    <w:p w14:paraId="070CA040" w14:textId="77777777" w:rsidR="00FD589D" w:rsidRDefault="00FD589D" w:rsidP="00C52EB5">
      <w:pPr>
        <w:pStyle w:val="Corpodetexto"/>
        <w:spacing w:after="0" w:line="360" w:lineRule="auto"/>
        <w:ind w:firstLine="709"/>
        <w:jc w:val="both"/>
        <w:rPr>
          <w:rFonts w:ascii="Arial" w:hAnsi="Arial" w:cs="Arial"/>
        </w:rPr>
      </w:pPr>
      <w:r>
        <w:rPr>
          <w:rFonts w:ascii="Arial" w:hAnsi="Arial" w:cs="Arial"/>
        </w:rPr>
        <w:t xml:space="preserve">A Parte 2 trata do Projeto Pedagógico do Curso de </w:t>
      </w:r>
      <w:r w:rsidRPr="00A95624">
        <w:rPr>
          <w:rFonts w:ascii="Arial" w:hAnsi="Arial" w:cs="Arial"/>
          <w:highlight w:val="yellow"/>
        </w:rPr>
        <w:t>...</w:t>
      </w:r>
      <w:r>
        <w:rPr>
          <w:rFonts w:ascii="Arial" w:hAnsi="Arial" w:cs="Arial"/>
        </w:rPr>
        <w:t>, sua concepção, perfil do egresso, organização curricular, regime de matrícula, vagas semestrais, formas de acesso, turno de funcionamento, período de integralização, biblioteca, laboratórios, edificações e equipamentos necessários para o funcionamento do curso.</w:t>
      </w:r>
      <w:bookmarkStart w:id="5" w:name="__RefHeading__4_33341997"/>
      <w:r>
        <w:rPr>
          <w:rFonts w:ascii="Arial" w:hAnsi="Arial" w:cs="Arial"/>
        </w:rPr>
        <w:tab/>
      </w:r>
      <w:bookmarkEnd w:id="5"/>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O Projeto de Reconhecimento </w:t>
      </w:r>
      <w:r w:rsidRPr="00237E3A">
        <w:rPr>
          <w:rFonts w:ascii="Arial" w:hAnsi="Arial" w:cs="Arial"/>
          <w:b/>
          <w:bCs/>
          <w:highlight w:val="yellow"/>
          <w:u w:val="single"/>
        </w:rPr>
        <w:t>ou</w:t>
      </w:r>
      <w:r>
        <w:rPr>
          <w:rFonts w:ascii="Arial" w:hAnsi="Arial" w:cs="Arial"/>
        </w:rPr>
        <w:t xml:space="preserve"> Renovação de Reconhecimento do Curso de </w:t>
      </w:r>
      <w:r w:rsidRPr="00A95624">
        <w:rPr>
          <w:rFonts w:ascii="Arial" w:hAnsi="Arial" w:cs="Arial"/>
          <w:highlight w:val="yellow"/>
        </w:rPr>
        <w:t>...</w:t>
      </w:r>
      <w:r>
        <w:rPr>
          <w:rFonts w:ascii="Arial" w:hAnsi="Arial" w:cs="Arial"/>
        </w:rPr>
        <w:t xml:space="preserve"> da UESB apresenta as principais ações desenvolvidas desde o reconhecimento </w:t>
      </w:r>
      <w:r w:rsidRPr="00237E3A">
        <w:rPr>
          <w:rFonts w:ascii="Arial" w:hAnsi="Arial" w:cs="Arial"/>
          <w:b/>
          <w:bCs/>
          <w:sz w:val="20"/>
          <w:szCs w:val="20"/>
          <w:highlight w:val="yellow"/>
          <w:u w:val="single"/>
        </w:rPr>
        <w:t>(</w:t>
      </w:r>
      <w:r>
        <w:rPr>
          <w:rFonts w:ascii="Arial" w:hAnsi="Arial" w:cs="Arial"/>
          <w:b/>
          <w:bCs/>
          <w:sz w:val="20"/>
          <w:szCs w:val="20"/>
          <w:highlight w:val="yellow"/>
          <w:u w:val="single"/>
        </w:rPr>
        <w:t>ou autorização</w:t>
      </w:r>
      <w:r w:rsidRPr="00237E3A">
        <w:rPr>
          <w:rFonts w:ascii="Arial" w:hAnsi="Arial" w:cs="Arial"/>
          <w:b/>
          <w:bCs/>
          <w:sz w:val="20"/>
          <w:szCs w:val="20"/>
          <w:highlight w:val="yellow"/>
          <w:u w:val="single"/>
        </w:rPr>
        <w:t>)</w:t>
      </w:r>
      <w:r>
        <w:rPr>
          <w:rFonts w:ascii="Arial" w:hAnsi="Arial" w:cs="Arial"/>
        </w:rPr>
        <w:t xml:space="preserve">, ocorrido em </w:t>
      </w:r>
      <w:r w:rsidRPr="00A95624">
        <w:rPr>
          <w:rFonts w:ascii="Arial" w:hAnsi="Arial" w:cs="Arial"/>
          <w:highlight w:val="yellow"/>
        </w:rPr>
        <w:t>...</w:t>
      </w:r>
      <w:r>
        <w:rPr>
          <w:rFonts w:ascii="Arial" w:hAnsi="Arial" w:cs="Arial"/>
        </w:rPr>
        <w:t>, visando ao aprimoramento constante do curso diante das exigências cada vez maiores do mercado de trabalho, em que estarão atuando os profissionais formados por esta Instituição.</w:t>
      </w:r>
    </w:p>
    <w:p w14:paraId="070CA041" w14:textId="77777777" w:rsidR="00FD589D" w:rsidRDefault="00FD589D" w:rsidP="00C52EB5">
      <w:pPr>
        <w:spacing w:line="360" w:lineRule="auto"/>
        <w:ind w:firstLine="709"/>
        <w:jc w:val="both"/>
        <w:rPr>
          <w:rFonts w:ascii="Arial" w:hAnsi="Arial" w:cs="Arial"/>
        </w:rPr>
      </w:pPr>
    </w:p>
    <w:p w14:paraId="070CA042" w14:textId="77777777" w:rsidR="00FD589D" w:rsidRDefault="00FD589D" w:rsidP="00C52EB5">
      <w:pPr>
        <w:spacing w:line="360" w:lineRule="auto"/>
        <w:ind w:firstLine="709"/>
        <w:jc w:val="both"/>
        <w:rPr>
          <w:rFonts w:ascii="Arial" w:hAnsi="Arial" w:cs="Arial"/>
        </w:rPr>
      </w:pPr>
    </w:p>
    <w:p w14:paraId="070CA043" w14:textId="77777777" w:rsidR="00FD589D" w:rsidRPr="006350E5" w:rsidRDefault="00FD589D" w:rsidP="006350E5">
      <w:pPr>
        <w:pStyle w:val="Ttulo1"/>
        <w:ind w:left="0" w:firstLine="0"/>
        <w:rPr>
          <w:rFonts w:cs="Times New Roman"/>
          <w:b/>
          <w:bCs/>
        </w:rPr>
      </w:pPr>
      <w:r>
        <w:rPr>
          <w:rFonts w:cs="Times New Roman"/>
        </w:rPr>
        <w:br w:type="page"/>
      </w:r>
      <w:r>
        <w:rPr>
          <w:rFonts w:cs="Times New Roman"/>
        </w:rPr>
        <w:lastRenderedPageBreak/>
        <w:br/>
      </w:r>
      <w:bookmarkStart w:id="6" w:name="_Toc389809072"/>
      <w:r w:rsidRPr="006350E5">
        <w:rPr>
          <w:b/>
          <w:bCs/>
        </w:rPr>
        <w:t>2. DADOS DA INSTITUIÇÃO DE ENSINO</w:t>
      </w:r>
      <w:bookmarkEnd w:id="6"/>
    </w:p>
    <w:p w14:paraId="070CA044" w14:textId="77777777" w:rsidR="00FD589D" w:rsidRPr="002763B5" w:rsidRDefault="00FD589D" w:rsidP="002763B5">
      <w:pPr>
        <w:pStyle w:val="Ttulo2"/>
        <w:jc w:val="both"/>
        <w:rPr>
          <w:rFonts w:ascii="Arial" w:hAnsi="Arial" w:cs="Arial"/>
          <w:b/>
          <w:bCs/>
          <w:sz w:val="28"/>
          <w:szCs w:val="28"/>
        </w:rPr>
      </w:pPr>
      <w:bookmarkStart w:id="7" w:name="_Toc389809073"/>
      <w:r w:rsidRPr="002763B5">
        <w:rPr>
          <w:rFonts w:ascii="Arial" w:hAnsi="Arial" w:cs="Arial"/>
          <w:b/>
          <w:bCs/>
          <w:sz w:val="28"/>
          <w:szCs w:val="28"/>
        </w:rPr>
        <w:t>2.1. Da Instituição de Ensino</w:t>
      </w:r>
      <w:bookmarkEnd w:id="7"/>
    </w:p>
    <w:p w14:paraId="070CA045" w14:textId="77777777" w:rsidR="00FD589D" w:rsidRPr="00353176" w:rsidRDefault="00FD589D" w:rsidP="00EB008B">
      <w:pPr>
        <w:pStyle w:val="Estilo3"/>
        <w:spacing w:before="0" w:after="0" w:line="360" w:lineRule="auto"/>
      </w:pPr>
      <w:bookmarkStart w:id="8" w:name="__RefHeading__8_33341997"/>
      <w:bookmarkStart w:id="9" w:name="_Toc389809074"/>
      <w:bookmarkEnd w:id="8"/>
      <w:r>
        <w:t>2</w:t>
      </w:r>
      <w:r w:rsidRPr="00353176">
        <w:t>.1.</w:t>
      </w:r>
      <w:r>
        <w:t>1.</w:t>
      </w:r>
      <w:r w:rsidRPr="00353176">
        <w:t xml:space="preserve"> Perfil </w:t>
      </w:r>
      <w:r>
        <w:t>i</w:t>
      </w:r>
      <w:r w:rsidRPr="00353176">
        <w:t>nstitucional</w:t>
      </w:r>
      <w:bookmarkEnd w:id="9"/>
    </w:p>
    <w:p w14:paraId="070CA046" w14:textId="77777777" w:rsidR="00FD589D" w:rsidRPr="001A68B4" w:rsidRDefault="00FD589D" w:rsidP="00EB008B">
      <w:pPr>
        <w:pStyle w:val="Estilo4"/>
        <w:rPr>
          <w:b/>
          <w:bCs/>
        </w:rPr>
      </w:pPr>
      <w:bookmarkStart w:id="10" w:name="__RefHeading__10_33341997"/>
      <w:bookmarkEnd w:id="10"/>
      <w:r w:rsidRPr="001A68B4">
        <w:rPr>
          <w:b/>
          <w:bCs/>
        </w:rPr>
        <w:t>2.1.1.1. Condição jurídica</w:t>
      </w:r>
    </w:p>
    <w:p w14:paraId="070CA047" w14:textId="77777777" w:rsidR="00FD589D" w:rsidRDefault="00FD589D" w:rsidP="00C52EB5">
      <w:pPr>
        <w:spacing w:line="360" w:lineRule="auto"/>
        <w:jc w:val="both"/>
        <w:rPr>
          <w:rFonts w:ascii="Arial" w:hAnsi="Arial" w:cs="Arial"/>
        </w:rPr>
      </w:pPr>
    </w:p>
    <w:p w14:paraId="070CA048" w14:textId="77777777" w:rsidR="00FD589D" w:rsidRDefault="00FD589D" w:rsidP="00C52EB5">
      <w:pPr>
        <w:spacing w:line="360" w:lineRule="auto"/>
        <w:ind w:firstLine="709"/>
        <w:jc w:val="both"/>
        <w:rPr>
          <w:rFonts w:ascii="Arial" w:hAnsi="Arial" w:cs="Arial"/>
          <w:spacing w:val="4"/>
        </w:rPr>
      </w:pPr>
      <w:r>
        <w:rPr>
          <w:rFonts w:ascii="Arial" w:hAnsi="Arial" w:cs="Arial"/>
        </w:rPr>
        <w:t xml:space="preserve">A Universidade Estadual do Sudoeste da Bahia (UESB), instituída pela Lei Delegada nº 12, de 30 de dezembro de 1980, foi autorizada pelo Decreto Federal nº 94.250, de 22 de abril de 1987 e credenciada através do Decreto Estadual nº 7.344, de 27 de maio de 1998 e </w:t>
      </w:r>
      <w:proofErr w:type="spellStart"/>
      <w:r>
        <w:rPr>
          <w:rFonts w:ascii="Arial" w:hAnsi="Arial" w:cs="Arial"/>
        </w:rPr>
        <w:t>recredenciada</w:t>
      </w:r>
      <w:proofErr w:type="spellEnd"/>
      <w:r>
        <w:rPr>
          <w:rFonts w:ascii="Arial" w:hAnsi="Arial" w:cs="Arial"/>
        </w:rPr>
        <w:t xml:space="preserve"> em 2006 por mais 8 anos através do Decreto Estadual nº 9.996, de 2 de maio de 2006. Sua estrutura administrativa foi alterada pela Lei 7.176, de 10 de setembro de 1997 e Decreto nº 7.329, de 07 de maio de 1998, que aprova o novo regulamento da Universidade. É uma Instituição Autárquica, de Direito Público e Regime Especial de Ensino, Pesquisa e Extensão, de caráter </w:t>
      </w:r>
      <w:r>
        <w:rPr>
          <w:rFonts w:ascii="Arial" w:hAnsi="Arial" w:cs="Arial"/>
          <w:i/>
          <w:iCs/>
        </w:rPr>
        <w:t>multicampi</w:t>
      </w:r>
      <w:r>
        <w:rPr>
          <w:rFonts w:ascii="Arial" w:hAnsi="Arial" w:cs="Arial"/>
        </w:rPr>
        <w:t xml:space="preserve">, com sede administrativa e foro na cidade de Vitória da Conquista, Estado da Bahia, vinculada à Secretaria da Educação do Estado da Bahia, com autonomia didático-científica, administrativa, financeira, patrimonial e disciplinar, conforme a Constituição Federal de 1988 e Lei de Diretrizes e Bases da Educação Nacional nº 9.394/96. Integram a UESB, os </w:t>
      </w:r>
      <w:r>
        <w:rPr>
          <w:rFonts w:ascii="Arial" w:hAnsi="Arial" w:cs="Arial"/>
          <w:i/>
          <w:iCs/>
        </w:rPr>
        <w:t>campi</w:t>
      </w:r>
      <w:r>
        <w:rPr>
          <w:rFonts w:ascii="Arial" w:hAnsi="Arial" w:cs="Arial"/>
        </w:rPr>
        <w:t xml:space="preserve"> de Vitória da Conquista, Jequié e </w:t>
      </w:r>
      <w:r>
        <w:rPr>
          <w:rFonts w:ascii="Arial" w:hAnsi="Arial" w:cs="Arial"/>
          <w:spacing w:val="4"/>
        </w:rPr>
        <w:t>Itapetinga, localizados nos endereços, abaixo, relacionados:</w:t>
      </w:r>
    </w:p>
    <w:p w14:paraId="070CA049" w14:textId="77777777" w:rsidR="00FD589D" w:rsidRDefault="00FD589D" w:rsidP="00C52EB5">
      <w:pPr>
        <w:numPr>
          <w:ilvl w:val="0"/>
          <w:numId w:val="9"/>
        </w:numPr>
        <w:tabs>
          <w:tab w:val="left" w:pos="1400"/>
        </w:tabs>
        <w:spacing w:line="360" w:lineRule="auto"/>
        <w:ind w:left="1414" w:hanging="294"/>
        <w:jc w:val="both"/>
        <w:rPr>
          <w:rFonts w:ascii="Arial" w:hAnsi="Arial" w:cs="Arial"/>
          <w:spacing w:val="4"/>
        </w:rPr>
      </w:pPr>
      <w:r>
        <w:rPr>
          <w:rFonts w:ascii="Arial" w:hAnsi="Arial" w:cs="Arial"/>
          <w:spacing w:val="4"/>
        </w:rPr>
        <w:t>CAMPUS DE VITÓRIA DA CONQUISTA – BA: Estrada do Bem Querer, Km – 4, Bairro Universitário, Caixa Postal: 95, CEP: 45.083-900 Vitória da Conquista – BA;</w:t>
      </w:r>
    </w:p>
    <w:p w14:paraId="070CA04A" w14:textId="77777777" w:rsidR="00FD589D" w:rsidRDefault="00FD589D" w:rsidP="00C52EB5">
      <w:pPr>
        <w:numPr>
          <w:ilvl w:val="0"/>
          <w:numId w:val="9"/>
        </w:numPr>
        <w:tabs>
          <w:tab w:val="left" w:pos="1400"/>
        </w:tabs>
        <w:spacing w:line="360" w:lineRule="auto"/>
        <w:ind w:left="1414" w:hanging="294"/>
        <w:jc w:val="both"/>
        <w:rPr>
          <w:rFonts w:ascii="Arial" w:hAnsi="Arial" w:cs="Arial"/>
          <w:spacing w:val="4"/>
        </w:rPr>
      </w:pPr>
      <w:r>
        <w:rPr>
          <w:rFonts w:ascii="Arial" w:hAnsi="Arial" w:cs="Arial"/>
          <w:spacing w:val="4"/>
        </w:rPr>
        <w:t xml:space="preserve">CAMPUS DE JEQUIÉ – BA: Rua José Moreira Sobrinho, s/n – Bairro </w:t>
      </w:r>
      <w:proofErr w:type="spellStart"/>
      <w:r>
        <w:rPr>
          <w:rFonts w:ascii="Arial" w:hAnsi="Arial" w:cs="Arial"/>
          <w:spacing w:val="4"/>
        </w:rPr>
        <w:t>Jequiezinho</w:t>
      </w:r>
      <w:proofErr w:type="spellEnd"/>
      <w:r>
        <w:rPr>
          <w:rFonts w:ascii="Arial" w:hAnsi="Arial" w:cs="Arial"/>
          <w:spacing w:val="4"/>
        </w:rPr>
        <w:t>, CEP: 45.200-000 Jequié – BA;</w:t>
      </w:r>
    </w:p>
    <w:p w14:paraId="070CA04B" w14:textId="77777777" w:rsidR="00FD589D" w:rsidRDefault="00FD589D" w:rsidP="00C52EB5">
      <w:pPr>
        <w:numPr>
          <w:ilvl w:val="0"/>
          <w:numId w:val="9"/>
        </w:numPr>
        <w:tabs>
          <w:tab w:val="left" w:pos="1400"/>
        </w:tabs>
        <w:spacing w:line="360" w:lineRule="auto"/>
        <w:ind w:left="1414" w:hanging="294"/>
        <w:jc w:val="both"/>
        <w:rPr>
          <w:rFonts w:ascii="Arial" w:hAnsi="Arial" w:cs="Arial"/>
          <w:spacing w:val="4"/>
        </w:rPr>
      </w:pPr>
      <w:r>
        <w:rPr>
          <w:rFonts w:ascii="Arial" w:hAnsi="Arial" w:cs="Arial"/>
          <w:spacing w:val="4"/>
        </w:rPr>
        <w:t>CAMPUS DE ITAPETINGA – BA: BR – 415, Km 03, s/n, CEP: 45.700-000 Itapetinga – BA.</w:t>
      </w:r>
    </w:p>
    <w:p w14:paraId="070CA04C" w14:textId="77777777" w:rsidR="00FD589D" w:rsidRDefault="00FD589D" w:rsidP="00C52EB5">
      <w:pPr>
        <w:spacing w:before="240" w:after="60"/>
        <w:ind w:left="540" w:hanging="540"/>
        <w:jc w:val="both"/>
        <w:rPr>
          <w:b/>
          <w:bCs/>
        </w:rPr>
      </w:pPr>
    </w:p>
    <w:p w14:paraId="070CA04D" w14:textId="77777777" w:rsidR="00FD589D" w:rsidRDefault="00FD589D" w:rsidP="00C52EB5">
      <w:pPr>
        <w:spacing w:before="240" w:after="60"/>
        <w:ind w:left="540" w:hanging="540"/>
        <w:jc w:val="both"/>
        <w:rPr>
          <w:b/>
          <w:bCs/>
        </w:rPr>
      </w:pPr>
    </w:p>
    <w:p w14:paraId="070CA04E" w14:textId="77777777" w:rsidR="00FD589D" w:rsidRDefault="00FD589D" w:rsidP="00C52EB5">
      <w:pPr>
        <w:spacing w:before="240" w:after="60"/>
        <w:ind w:left="540" w:hanging="540"/>
        <w:jc w:val="both"/>
        <w:rPr>
          <w:b/>
          <w:bCs/>
        </w:rPr>
      </w:pPr>
    </w:p>
    <w:p w14:paraId="070CA04F" w14:textId="77777777" w:rsidR="00FD589D" w:rsidRDefault="00FD589D" w:rsidP="00C52EB5">
      <w:pPr>
        <w:spacing w:before="240" w:after="60"/>
        <w:ind w:left="540" w:hanging="540"/>
        <w:jc w:val="both"/>
        <w:rPr>
          <w:b/>
          <w:bCs/>
        </w:rPr>
      </w:pPr>
    </w:p>
    <w:p w14:paraId="070CA050" w14:textId="77777777" w:rsidR="00FD589D" w:rsidRPr="001A68B4" w:rsidRDefault="00FD589D" w:rsidP="00EB008B">
      <w:pPr>
        <w:pStyle w:val="Estilo4"/>
        <w:rPr>
          <w:b/>
          <w:bCs/>
        </w:rPr>
      </w:pPr>
      <w:r w:rsidRPr="001A68B4">
        <w:rPr>
          <w:b/>
          <w:bCs/>
          <w:spacing w:val="4"/>
        </w:rPr>
        <w:lastRenderedPageBreak/>
        <w:t xml:space="preserve">2.1.1.2. </w:t>
      </w:r>
      <w:r w:rsidRPr="001A68B4">
        <w:rPr>
          <w:b/>
          <w:bCs/>
        </w:rPr>
        <w:t>Atos legais</w:t>
      </w:r>
    </w:p>
    <w:p w14:paraId="070CA051" w14:textId="77777777" w:rsidR="00FD589D" w:rsidRDefault="00FD589D" w:rsidP="00C52EB5">
      <w:pPr>
        <w:pStyle w:val="IndicedeQuadros"/>
        <w:ind w:firstLine="709"/>
        <w:jc w:val="both"/>
        <w:rPr>
          <w:rFonts w:ascii="Times New Roman" w:hAnsi="Times New Roman" w:cs="Times New Roman"/>
          <w:sz w:val="24"/>
          <w:szCs w:val="24"/>
        </w:rPr>
      </w:pPr>
    </w:p>
    <w:tbl>
      <w:tblPr>
        <w:tblW w:w="0" w:type="auto"/>
        <w:tblInd w:w="-68" w:type="dxa"/>
        <w:tblLayout w:type="fixed"/>
        <w:tblCellMar>
          <w:left w:w="70" w:type="dxa"/>
          <w:right w:w="70" w:type="dxa"/>
        </w:tblCellMar>
        <w:tblLook w:val="0000" w:firstRow="0" w:lastRow="0" w:firstColumn="0" w:lastColumn="0" w:noHBand="0" w:noVBand="0"/>
      </w:tblPr>
      <w:tblGrid>
        <w:gridCol w:w="6188"/>
        <w:gridCol w:w="3018"/>
      </w:tblGrid>
      <w:tr w:rsidR="00FD589D" w14:paraId="070CA054" w14:textId="77777777">
        <w:tc>
          <w:tcPr>
            <w:tcW w:w="6188" w:type="dxa"/>
            <w:tcBorders>
              <w:top w:val="single" w:sz="4" w:space="0" w:color="000000"/>
              <w:bottom w:val="single" w:sz="4" w:space="0" w:color="000000"/>
            </w:tcBorders>
            <w:vAlign w:val="center"/>
          </w:tcPr>
          <w:p w14:paraId="070CA052" w14:textId="77777777" w:rsidR="00FD589D" w:rsidRPr="00743214" w:rsidRDefault="00FD589D" w:rsidP="00C82DB4">
            <w:pPr>
              <w:snapToGrid w:val="0"/>
              <w:jc w:val="both"/>
              <w:rPr>
                <w:rFonts w:ascii="Arial" w:hAnsi="Arial" w:cs="Arial"/>
              </w:rPr>
            </w:pPr>
            <w:r w:rsidRPr="00743214">
              <w:rPr>
                <w:rFonts w:ascii="Arial" w:hAnsi="Arial" w:cs="Arial"/>
              </w:rPr>
              <w:t>Criação da Fundação que manterá uma universidade no Sudoeste da Bahia</w:t>
            </w:r>
          </w:p>
        </w:tc>
        <w:tc>
          <w:tcPr>
            <w:tcW w:w="3018" w:type="dxa"/>
            <w:tcBorders>
              <w:top w:val="single" w:sz="4" w:space="0" w:color="000000"/>
              <w:left w:val="single" w:sz="4" w:space="0" w:color="000000"/>
              <w:bottom w:val="single" w:sz="4" w:space="0" w:color="000000"/>
            </w:tcBorders>
            <w:vAlign w:val="center"/>
          </w:tcPr>
          <w:p w14:paraId="070CA053" w14:textId="77777777" w:rsidR="00FD589D" w:rsidRPr="00743214" w:rsidRDefault="00FD589D" w:rsidP="00C82DB4">
            <w:pPr>
              <w:snapToGrid w:val="0"/>
              <w:jc w:val="both"/>
              <w:rPr>
                <w:rFonts w:ascii="Arial" w:hAnsi="Arial" w:cs="Arial"/>
              </w:rPr>
            </w:pPr>
            <w:r w:rsidRPr="00743214">
              <w:rPr>
                <w:rFonts w:ascii="Arial" w:hAnsi="Arial" w:cs="Arial"/>
              </w:rPr>
              <w:t>Lei Estadual nº 3.799, de 23/05/80</w:t>
            </w:r>
          </w:p>
        </w:tc>
      </w:tr>
      <w:tr w:rsidR="00FD589D" w14:paraId="070CA057" w14:textId="77777777">
        <w:tc>
          <w:tcPr>
            <w:tcW w:w="6188" w:type="dxa"/>
            <w:tcBorders>
              <w:top w:val="single" w:sz="4" w:space="0" w:color="000000"/>
              <w:bottom w:val="single" w:sz="4" w:space="0" w:color="auto"/>
              <w:right w:val="single" w:sz="4" w:space="0" w:color="auto"/>
            </w:tcBorders>
            <w:vAlign w:val="center"/>
          </w:tcPr>
          <w:p w14:paraId="070CA055" w14:textId="77777777" w:rsidR="00FD589D" w:rsidRPr="00743214" w:rsidRDefault="00FD589D" w:rsidP="00C82DB4">
            <w:pPr>
              <w:snapToGrid w:val="0"/>
              <w:jc w:val="both"/>
              <w:rPr>
                <w:rFonts w:ascii="Arial" w:hAnsi="Arial" w:cs="Arial"/>
              </w:rPr>
            </w:pPr>
            <w:r w:rsidRPr="00743214">
              <w:rPr>
                <w:rFonts w:ascii="Arial" w:hAnsi="Arial" w:cs="Arial"/>
              </w:rPr>
              <w:t xml:space="preserve">Criação da Fundação Educacional do Sudoeste </w:t>
            </w:r>
          </w:p>
        </w:tc>
        <w:tc>
          <w:tcPr>
            <w:tcW w:w="3018" w:type="dxa"/>
            <w:tcBorders>
              <w:top w:val="single" w:sz="4" w:space="0" w:color="000000"/>
              <w:left w:val="single" w:sz="4" w:space="0" w:color="auto"/>
              <w:bottom w:val="single" w:sz="4" w:space="0" w:color="auto"/>
            </w:tcBorders>
            <w:vAlign w:val="center"/>
          </w:tcPr>
          <w:p w14:paraId="070CA056" w14:textId="77777777" w:rsidR="00FD589D" w:rsidRPr="00743214" w:rsidRDefault="00FD589D" w:rsidP="00C82DB4">
            <w:pPr>
              <w:snapToGrid w:val="0"/>
              <w:jc w:val="both"/>
              <w:rPr>
                <w:rFonts w:ascii="Arial" w:hAnsi="Arial" w:cs="Arial"/>
              </w:rPr>
            </w:pPr>
            <w:r w:rsidRPr="00743214">
              <w:rPr>
                <w:rFonts w:ascii="Arial" w:hAnsi="Arial" w:cs="Arial"/>
              </w:rPr>
              <w:t>Decreto Estadual nº 27.450, de 12/08/80</w:t>
            </w:r>
          </w:p>
        </w:tc>
      </w:tr>
      <w:tr w:rsidR="00FD589D" w14:paraId="070CA05A" w14:textId="77777777">
        <w:tc>
          <w:tcPr>
            <w:tcW w:w="6188" w:type="dxa"/>
            <w:tcBorders>
              <w:top w:val="single" w:sz="4" w:space="0" w:color="auto"/>
              <w:bottom w:val="single" w:sz="4" w:space="0" w:color="auto"/>
              <w:right w:val="single" w:sz="4" w:space="0" w:color="auto"/>
            </w:tcBorders>
            <w:vAlign w:val="center"/>
          </w:tcPr>
          <w:p w14:paraId="070CA058" w14:textId="77777777" w:rsidR="00FD589D" w:rsidRPr="00743214" w:rsidRDefault="00FD589D" w:rsidP="00C82DB4">
            <w:pPr>
              <w:snapToGrid w:val="0"/>
              <w:jc w:val="both"/>
              <w:rPr>
                <w:rFonts w:ascii="Arial" w:hAnsi="Arial" w:cs="Arial"/>
              </w:rPr>
            </w:pPr>
            <w:r w:rsidRPr="00743214">
              <w:rPr>
                <w:rFonts w:ascii="Arial" w:hAnsi="Arial" w:cs="Arial"/>
              </w:rPr>
              <w:t xml:space="preserve">Criação da Autarquia Universidade do Sudoeste </w:t>
            </w:r>
          </w:p>
        </w:tc>
        <w:tc>
          <w:tcPr>
            <w:tcW w:w="3018" w:type="dxa"/>
            <w:tcBorders>
              <w:top w:val="single" w:sz="4" w:space="0" w:color="auto"/>
              <w:left w:val="single" w:sz="4" w:space="0" w:color="auto"/>
              <w:bottom w:val="single" w:sz="4" w:space="0" w:color="auto"/>
            </w:tcBorders>
            <w:vAlign w:val="center"/>
          </w:tcPr>
          <w:p w14:paraId="070CA059" w14:textId="77777777" w:rsidR="00FD589D" w:rsidRPr="00743214" w:rsidRDefault="00FD589D" w:rsidP="00C82DB4">
            <w:pPr>
              <w:snapToGrid w:val="0"/>
              <w:jc w:val="both"/>
              <w:rPr>
                <w:rFonts w:ascii="Arial" w:hAnsi="Arial" w:cs="Arial"/>
              </w:rPr>
            </w:pPr>
            <w:r w:rsidRPr="00743214">
              <w:rPr>
                <w:rFonts w:ascii="Arial" w:hAnsi="Arial" w:cs="Arial"/>
              </w:rPr>
              <w:t>Lei Delegada nº 12, de 30/12/80</w:t>
            </w:r>
          </w:p>
        </w:tc>
      </w:tr>
      <w:tr w:rsidR="00FD589D" w14:paraId="070CA05D" w14:textId="77777777">
        <w:tc>
          <w:tcPr>
            <w:tcW w:w="6188" w:type="dxa"/>
            <w:tcBorders>
              <w:top w:val="single" w:sz="4" w:space="0" w:color="auto"/>
              <w:bottom w:val="single" w:sz="4" w:space="0" w:color="auto"/>
              <w:right w:val="single" w:sz="4" w:space="0" w:color="auto"/>
            </w:tcBorders>
            <w:vAlign w:val="center"/>
          </w:tcPr>
          <w:p w14:paraId="070CA05B" w14:textId="77777777" w:rsidR="00FD589D" w:rsidRPr="00743214" w:rsidRDefault="00FD589D" w:rsidP="00C82DB4">
            <w:pPr>
              <w:snapToGrid w:val="0"/>
              <w:jc w:val="both"/>
              <w:rPr>
                <w:rFonts w:ascii="Arial" w:hAnsi="Arial" w:cs="Arial"/>
              </w:rPr>
            </w:pPr>
            <w:r w:rsidRPr="00743214">
              <w:rPr>
                <w:rFonts w:ascii="Arial" w:hAnsi="Arial" w:cs="Arial"/>
              </w:rPr>
              <w:t>Aprovação do Regulamento de implantação da Autarquia Universidade do Sudoeste, que substitui a Fundação Educacional do Sudoeste</w:t>
            </w:r>
          </w:p>
        </w:tc>
        <w:tc>
          <w:tcPr>
            <w:tcW w:w="3018" w:type="dxa"/>
            <w:tcBorders>
              <w:top w:val="single" w:sz="4" w:space="0" w:color="auto"/>
              <w:left w:val="single" w:sz="4" w:space="0" w:color="auto"/>
              <w:bottom w:val="single" w:sz="4" w:space="0" w:color="auto"/>
            </w:tcBorders>
            <w:vAlign w:val="center"/>
          </w:tcPr>
          <w:p w14:paraId="070CA05C" w14:textId="77777777" w:rsidR="00FD589D" w:rsidRPr="00743214" w:rsidRDefault="00FD589D" w:rsidP="00C82DB4">
            <w:pPr>
              <w:snapToGrid w:val="0"/>
              <w:jc w:val="both"/>
              <w:rPr>
                <w:rFonts w:ascii="Arial" w:hAnsi="Arial" w:cs="Arial"/>
              </w:rPr>
            </w:pPr>
            <w:r w:rsidRPr="00743214">
              <w:rPr>
                <w:rFonts w:ascii="Arial" w:hAnsi="Arial" w:cs="Arial"/>
              </w:rPr>
              <w:t>Decreto Estadual nº 28.169, de 25/08/81</w:t>
            </w:r>
          </w:p>
        </w:tc>
      </w:tr>
      <w:tr w:rsidR="00FD589D" w14:paraId="070CA061" w14:textId="77777777">
        <w:tc>
          <w:tcPr>
            <w:tcW w:w="6188" w:type="dxa"/>
            <w:tcBorders>
              <w:top w:val="single" w:sz="4" w:space="0" w:color="auto"/>
              <w:bottom w:val="single" w:sz="4" w:space="0" w:color="auto"/>
              <w:right w:val="single" w:sz="4" w:space="0" w:color="auto"/>
            </w:tcBorders>
            <w:vAlign w:val="center"/>
          </w:tcPr>
          <w:p w14:paraId="070CA05E" w14:textId="77777777" w:rsidR="00FD589D" w:rsidRPr="00743214" w:rsidRDefault="00FD589D" w:rsidP="00C82DB4">
            <w:pPr>
              <w:snapToGrid w:val="0"/>
              <w:jc w:val="both"/>
              <w:rPr>
                <w:rFonts w:ascii="Arial" w:hAnsi="Arial" w:cs="Arial"/>
              </w:rPr>
            </w:pPr>
            <w:r w:rsidRPr="00743214">
              <w:rPr>
                <w:rFonts w:ascii="Arial" w:hAnsi="Arial" w:cs="Arial"/>
              </w:rPr>
              <w:t>Autorização de Funcionamento da Universidade Estadual do Sudoeste da Bahia</w:t>
            </w:r>
          </w:p>
        </w:tc>
        <w:tc>
          <w:tcPr>
            <w:tcW w:w="3018" w:type="dxa"/>
            <w:tcBorders>
              <w:top w:val="single" w:sz="4" w:space="0" w:color="auto"/>
              <w:left w:val="single" w:sz="4" w:space="0" w:color="auto"/>
              <w:bottom w:val="single" w:sz="4" w:space="0" w:color="auto"/>
            </w:tcBorders>
            <w:vAlign w:val="center"/>
          </w:tcPr>
          <w:p w14:paraId="070CA05F" w14:textId="77777777" w:rsidR="00FD589D" w:rsidRPr="00743214" w:rsidRDefault="00FD589D" w:rsidP="00C82DB4">
            <w:pPr>
              <w:snapToGrid w:val="0"/>
              <w:jc w:val="both"/>
              <w:rPr>
                <w:rFonts w:ascii="Arial" w:hAnsi="Arial" w:cs="Arial"/>
              </w:rPr>
            </w:pPr>
            <w:r w:rsidRPr="00743214">
              <w:rPr>
                <w:rFonts w:ascii="Arial" w:hAnsi="Arial" w:cs="Arial"/>
              </w:rPr>
              <w:t>Parecer CEE nº 119/87, 23/02/87</w:t>
            </w:r>
          </w:p>
          <w:p w14:paraId="070CA060" w14:textId="77777777" w:rsidR="00FD589D" w:rsidRPr="00743214" w:rsidRDefault="00FD589D" w:rsidP="00C82DB4">
            <w:pPr>
              <w:jc w:val="both"/>
              <w:rPr>
                <w:rFonts w:ascii="Arial" w:hAnsi="Arial" w:cs="Arial"/>
              </w:rPr>
            </w:pPr>
            <w:r w:rsidRPr="00743214">
              <w:rPr>
                <w:rFonts w:ascii="Arial" w:hAnsi="Arial" w:cs="Arial"/>
              </w:rPr>
              <w:t>Decreto Federal nº 94.250, de 22/04/87</w:t>
            </w:r>
          </w:p>
        </w:tc>
      </w:tr>
      <w:tr w:rsidR="00FD589D" w14:paraId="070CA064" w14:textId="77777777">
        <w:tc>
          <w:tcPr>
            <w:tcW w:w="6188" w:type="dxa"/>
            <w:tcBorders>
              <w:top w:val="single" w:sz="4" w:space="0" w:color="auto"/>
              <w:bottom w:val="single" w:sz="4" w:space="0" w:color="auto"/>
              <w:right w:val="single" w:sz="4" w:space="0" w:color="auto"/>
            </w:tcBorders>
            <w:vAlign w:val="center"/>
          </w:tcPr>
          <w:p w14:paraId="070CA062" w14:textId="77777777" w:rsidR="00FD589D" w:rsidRPr="00743214" w:rsidRDefault="00FD589D" w:rsidP="00C82DB4">
            <w:pPr>
              <w:snapToGrid w:val="0"/>
              <w:jc w:val="both"/>
              <w:rPr>
                <w:rFonts w:ascii="Arial" w:hAnsi="Arial" w:cs="Arial"/>
              </w:rPr>
            </w:pPr>
            <w:r w:rsidRPr="00743214">
              <w:rPr>
                <w:rFonts w:ascii="Arial" w:hAnsi="Arial" w:cs="Arial"/>
              </w:rPr>
              <w:t xml:space="preserve">Aprovação do Estatuto da Universidade Estadual do Sudoeste da Bahia </w:t>
            </w:r>
          </w:p>
        </w:tc>
        <w:tc>
          <w:tcPr>
            <w:tcW w:w="3018" w:type="dxa"/>
            <w:tcBorders>
              <w:top w:val="single" w:sz="4" w:space="0" w:color="auto"/>
              <w:left w:val="single" w:sz="4" w:space="0" w:color="auto"/>
              <w:bottom w:val="single" w:sz="4" w:space="0" w:color="auto"/>
            </w:tcBorders>
            <w:vAlign w:val="center"/>
          </w:tcPr>
          <w:p w14:paraId="070CA063" w14:textId="77777777" w:rsidR="00FD589D" w:rsidRPr="00743214" w:rsidRDefault="00FD589D" w:rsidP="00C82DB4">
            <w:pPr>
              <w:snapToGrid w:val="0"/>
              <w:jc w:val="both"/>
              <w:rPr>
                <w:rFonts w:ascii="Arial" w:hAnsi="Arial" w:cs="Arial"/>
              </w:rPr>
            </w:pPr>
            <w:r w:rsidRPr="00743214">
              <w:rPr>
                <w:rFonts w:ascii="Arial" w:hAnsi="Arial" w:cs="Arial"/>
              </w:rPr>
              <w:t>Decreto Estadual nº 1.931, de 11/11/88</w:t>
            </w:r>
          </w:p>
        </w:tc>
      </w:tr>
      <w:tr w:rsidR="00FD589D" w14:paraId="070CA067" w14:textId="77777777">
        <w:tc>
          <w:tcPr>
            <w:tcW w:w="6188" w:type="dxa"/>
            <w:tcBorders>
              <w:top w:val="single" w:sz="4" w:space="0" w:color="auto"/>
              <w:bottom w:val="single" w:sz="4" w:space="0" w:color="auto"/>
              <w:right w:val="single" w:sz="4" w:space="0" w:color="auto"/>
            </w:tcBorders>
            <w:vAlign w:val="center"/>
          </w:tcPr>
          <w:p w14:paraId="070CA065" w14:textId="77777777" w:rsidR="00FD589D" w:rsidRPr="00743214" w:rsidRDefault="00FD589D" w:rsidP="00C82DB4">
            <w:pPr>
              <w:snapToGrid w:val="0"/>
              <w:jc w:val="both"/>
              <w:rPr>
                <w:rFonts w:ascii="Arial" w:hAnsi="Arial" w:cs="Arial"/>
              </w:rPr>
            </w:pPr>
            <w:r w:rsidRPr="00743214">
              <w:rPr>
                <w:rFonts w:ascii="Arial" w:hAnsi="Arial" w:cs="Arial"/>
              </w:rPr>
              <w:t>Reestruturação das Universidades Estaduais da Bahia</w:t>
            </w:r>
          </w:p>
        </w:tc>
        <w:tc>
          <w:tcPr>
            <w:tcW w:w="3018" w:type="dxa"/>
            <w:tcBorders>
              <w:top w:val="single" w:sz="4" w:space="0" w:color="auto"/>
              <w:left w:val="single" w:sz="4" w:space="0" w:color="auto"/>
              <w:bottom w:val="single" w:sz="4" w:space="0" w:color="auto"/>
            </w:tcBorders>
            <w:vAlign w:val="center"/>
          </w:tcPr>
          <w:p w14:paraId="070CA066" w14:textId="77777777" w:rsidR="00FD589D" w:rsidRPr="00743214" w:rsidRDefault="00FD589D" w:rsidP="00C82DB4">
            <w:pPr>
              <w:snapToGrid w:val="0"/>
              <w:jc w:val="both"/>
              <w:rPr>
                <w:rFonts w:ascii="Arial" w:hAnsi="Arial" w:cs="Arial"/>
              </w:rPr>
            </w:pPr>
            <w:r w:rsidRPr="00743214">
              <w:rPr>
                <w:rFonts w:ascii="Arial" w:hAnsi="Arial" w:cs="Arial"/>
              </w:rPr>
              <w:t>Lei Estadual nº 7.176, de 10/09/97</w:t>
            </w:r>
          </w:p>
        </w:tc>
      </w:tr>
      <w:tr w:rsidR="00FD589D" w14:paraId="070CA06B" w14:textId="77777777">
        <w:tc>
          <w:tcPr>
            <w:tcW w:w="6188" w:type="dxa"/>
            <w:tcBorders>
              <w:top w:val="single" w:sz="4" w:space="0" w:color="auto"/>
              <w:bottom w:val="single" w:sz="4" w:space="0" w:color="auto"/>
              <w:right w:val="single" w:sz="4" w:space="0" w:color="auto"/>
            </w:tcBorders>
            <w:vAlign w:val="center"/>
          </w:tcPr>
          <w:p w14:paraId="070CA068" w14:textId="77777777" w:rsidR="00FD589D" w:rsidRPr="00743214" w:rsidRDefault="00FD589D" w:rsidP="00C82DB4">
            <w:pPr>
              <w:snapToGrid w:val="0"/>
              <w:jc w:val="both"/>
              <w:rPr>
                <w:rFonts w:ascii="Arial" w:hAnsi="Arial" w:cs="Arial"/>
              </w:rPr>
            </w:pPr>
            <w:r w:rsidRPr="00743214">
              <w:rPr>
                <w:rFonts w:ascii="Arial" w:hAnsi="Arial" w:cs="Arial"/>
              </w:rPr>
              <w:t>Concessão do Credenciamento da Universidade Estadual do Sudoeste da Bahia</w:t>
            </w:r>
          </w:p>
        </w:tc>
        <w:tc>
          <w:tcPr>
            <w:tcW w:w="3018" w:type="dxa"/>
            <w:tcBorders>
              <w:top w:val="single" w:sz="4" w:space="0" w:color="auto"/>
              <w:left w:val="single" w:sz="4" w:space="0" w:color="auto"/>
              <w:bottom w:val="single" w:sz="4" w:space="0" w:color="auto"/>
            </w:tcBorders>
            <w:vAlign w:val="center"/>
          </w:tcPr>
          <w:p w14:paraId="070CA069" w14:textId="77777777" w:rsidR="00FD589D" w:rsidRPr="00743214" w:rsidRDefault="00FD589D" w:rsidP="00C82DB4">
            <w:pPr>
              <w:snapToGrid w:val="0"/>
              <w:jc w:val="both"/>
              <w:rPr>
                <w:rFonts w:ascii="Arial" w:hAnsi="Arial" w:cs="Arial"/>
              </w:rPr>
            </w:pPr>
            <w:r w:rsidRPr="00743214">
              <w:rPr>
                <w:rFonts w:ascii="Arial" w:hAnsi="Arial" w:cs="Arial"/>
              </w:rPr>
              <w:t>Parecer CEE nº 008/98, de 25/05/98</w:t>
            </w:r>
          </w:p>
          <w:p w14:paraId="070CA06A" w14:textId="77777777" w:rsidR="00FD589D" w:rsidRPr="00743214" w:rsidRDefault="00FD589D" w:rsidP="00C82DB4">
            <w:pPr>
              <w:jc w:val="both"/>
              <w:rPr>
                <w:rFonts w:ascii="Arial" w:hAnsi="Arial" w:cs="Arial"/>
              </w:rPr>
            </w:pPr>
            <w:r w:rsidRPr="00743214">
              <w:rPr>
                <w:rFonts w:ascii="Arial" w:hAnsi="Arial" w:cs="Arial"/>
              </w:rPr>
              <w:t>Decreto Estadual nº 7.344, de 27/05/98</w:t>
            </w:r>
          </w:p>
        </w:tc>
      </w:tr>
      <w:tr w:rsidR="00FD589D" w14:paraId="070CA06F" w14:textId="77777777">
        <w:tc>
          <w:tcPr>
            <w:tcW w:w="6188" w:type="dxa"/>
            <w:tcBorders>
              <w:top w:val="single" w:sz="4" w:space="0" w:color="auto"/>
              <w:bottom w:val="single" w:sz="4" w:space="0" w:color="auto"/>
              <w:right w:val="single" w:sz="4" w:space="0" w:color="auto"/>
            </w:tcBorders>
            <w:vAlign w:val="center"/>
          </w:tcPr>
          <w:p w14:paraId="070CA06C" w14:textId="77777777" w:rsidR="00FD589D" w:rsidRPr="00743214" w:rsidRDefault="00FD589D" w:rsidP="00C82DB4">
            <w:pPr>
              <w:snapToGrid w:val="0"/>
              <w:jc w:val="both"/>
              <w:rPr>
                <w:rFonts w:ascii="Arial" w:hAnsi="Arial" w:cs="Arial"/>
              </w:rPr>
            </w:pPr>
            <w:r w:rsidRPr="00743214">
              <w:rPr>
                <w:rFonts w:ascii="Arial" w:hAnsi="Arial" w:cs="Arial"/>
              </w:rPr>
              <w:t>Aprovação do Novo Regulamento da UESB</w:t>
            </w:r>
          </w:p>
        </w:tc>
        <w:tc>
          <w:tcPr>
            <w:tcW w:w="3018" w:type="dxa"/>
            <w:tcBorders>
              <w:top w:val="single" w:sz="4" w:space="0" w:color="auto"/>
              <w:left w:val="single" w:sz="4" w:space="0" w:color="auto"/>
              <w:bottom w:val="single" w:sz="4" w:space="0" w:color="auto"/>
            </w:tcBorders>
            <w:vAlign w:val="center"/>
          </w:tcPr>
          <w:p w14:paraId="070CA06D" w14:textId="77777777" w:rsidR="00FD589D" w:rsidRPr="00743214" w:rsidRDefault="00FD589D" w:rsidP="00C82DB4">
            <w:pPr>
              <w:snapToGrid w:val="0"/>
              <w:jc w:val="both"/>
              <w:rPr>
                <w:rFonts w:ascii="Arial" w:hAnsi="Arial" w:cs="Arial"/>
              </w:rPr>
            </w:pPr>
            <w:r w:rsidRPr="00743214">
              <w:rPr>
                <w:rFonts w:ascii="Arial" w:hAnsi="Arial" w:cs="Arial"/>
              </w:rPr>
              <w:t>Resolução CONSAD nº 1/98, de 06/04/98</w:t>
            </w:r>
          </w:p>
          <w:p w14:paraId="070CA06E" w14:textId="77777777" w:rsidR="00FD589D" w:rsidRPr="00743214" w:rsidRDefault="00FD589D" w:rsidP="00C82DB4">
            <w:pPr>
              <w:jc w:val="both"/>
              <w:rPr>
                <w:rFonts w:ascii="Arial" w:hAnsi="Arial" w:cs="Arial"/>
              </w:rPr>
            </w:pPr>
            <w:r w:rsidRPr="00743214">
              <w:rPr>
                <w:rFonts w:ascii="Arial" w:hAnsi="Arial" w:cs="Arial"/>
              </w:rPr>
              <w:t>Decreto Estadual nº 7.329, de 07/05/98</w:t>
            </w:r>
          </w:p>
        </w:tc>
      </w:tr>
      <w:tr w:rsidR="00FD589D" w14:paraId="070CA072" w14:textId="77777777">
        <w:tc>
          <w:tcPr>
            <w:tcW w:w="6188" w:type="dxa"/>
            <w:tcBorders>
              <w:top w:val="single" w:sz="4" w:space="0" w:color="auto"/>
              <w:bottom w:val="single" w:sz="4" w:space="0" w:color="000000"/>
              <w:right w:val="single" w:sz="4" w:space="0" w:color="auto"/>
            </w:tcBorders>
            <w:vAlign w:val="center"/>
          </w:tcPr>
          <w:p w14:paraId="070CA070" w14:textId="77777777" w:rsidR="00FD589D" w:rsidRPr="00743214" w:rsidRDefault="00FD589D" w:rsidP="00C82DB4">
            <w:pPr>
              <w:snapToGrid w:val="0"/>
              <w:jc w:val="both"/>
              <w:rPr>
                <w:rFonts w:ascii="Arial" w:hAnsi="Arial" w:cs="Arial"/>
              </w:rPr>
            </w:pPr>
            <w:r w:rsidRPr="00743214">
              <w:rPr>
                <w:rStyle w:val="apple-style-span"/>
                <w:rFonts w:ascii="Arial" w:hAnsi="Arial" w:cs="Arial"/>
                <w:color w:val="000000"/>
              </w:rPr>
              <w:t>Recredenciamento da UESB</w:t>
            </w:r>
          </w:p>
        </w:tc>
        <w:tc>
          <w:tcPr>
            <w:tcW w:w="3018" w:type="dxa"/>
            <w:tcBorders>
              <w:top w:val="single" w:sz="4" w:space="0" w:color="auto"/>
              <w:left w:val="single" w:sz="4" w:space="0" w:color="auto"/>
              <w:bottom w:val="single" w:sz="4" w:space="0" w:color="000000"/>
            </w:tcBorders>
            <w:vAlign w:val="center"/>
          </w:tcPr>
          <w:p w14:paraId="070CA071" w14:textId="77777777" w:rsidR="00FD589D" w:rsidRPr="00743214" w:rsidRDefault="00FD589D" w:rsidP="00C82DB4">
            <w:pPr>
              <w:snapToGrid w:val="0"/>
              <w:jc w:val="both"/>
              <w:rPr>
                <w:rFonts w:ascii="Arial" w:hAnsi="Arial" w:cs="Arial"/>
              </w:rPr>
            </w:pPr>
            <w:r w:rsidRPr="00743214">
              <w:rPr>
                <w:rStyle w:val="apple-style-span"/>
                <w:rFonts w:ascii="Arial" w:hAnsi="Arial" w:cs="Arial"/>
                <w:color w:val="000000"/>
              </w:rPr>
              <w:t>Decreto nº 9.996, de 02 de maio de 2006</w:t>
            </w:r>
          </w:p>
        </w:tc>
      </w:tr>
    </w:tbl>
    <w:p w14:paraId="070CA073" w14:textId="77777777" w:rsidR="00FD589D" w:rsidRDefault="00FD589D" w:rsidP="00C52EB5">
      <w:pPr>
        <w:pStyle w:val="IndicedeQuadros"/>
        <w:jc w:val="both"/>
        <w:rPr>
          <w:rFonts w:ascii="Arial" w:hAnsi="Arial" w:cs="Arial"/>
        </w:rPr>
      </w:pPr>
      <w:r>
        <w:rPr>
          <w:rFonts w:ascii="Arial" w:hAnsi="Arial" w:cs="Arial"/>
          <w:b/>
          <w:bCs/>
        </w:rPr>
        <w:t>Quadro 1</w:t>
      </w:r>
      <w:r>
        <w:rPr>
          <w:rFonts w:ascii="Arial" w:hAnsi="Arial" w:cs="Arial"/>
        </w:rPr>
        <w:t xml:space="preserve"> – Legislação em ordem cronológica.</w:t>
      </w:r>
    </w:p>
    <w:p w14:paraId="070CA074" w14:textId="77777777" w:rsidR="00FD589D" w:rsidRDefault="00FD589D" w:rsidP="00C52EB5">
      <w:pPr>
        <w:spacing w:before="240" w:after="60"/>
        <w:ind w:left="540" w:hanging="256"/>
        <w:jc w:val="both"/>
      </w:pPr>
    </w:p>
    <w:p w14:paraId="070CA075" w14:textId="77777777" w:rsidR="00FD589D" w:rsidRPr="001A68B4" w:rsidRDefault="00FD589D" w:rsidP="00AC20CD">
      <w:pPr>
        <w:pStyle w:val="Estilo4"/>
        <w:rPr>
          <w:b/>
          <w:bCs/>
        </w:rPr>
      </w:pPr>
      <w:r w:rsidRPr="001A68B4">
        <w:rPr>
          <w:b/>
          <w:bCs/>
        </w:rPr>
        <w:t>2.1.1.3. Missão</w:t>
      </w:r>
    </w:p>
    <w:p w14:paraId="070CA076" w14:textId="77777777" w:rsidR="00FD589D" w:rsidRDefault="00FD589D" w:rsidP="00C52EB5">
      <w:pPr>
        <w:pStyle w:val="Corpodetexto31"/>
        <w:spacing w:line="360" w:lineRule="auto"/>
        <w:rPr>
          <w:rFonts w:ascii="Times New Roman" w:hAnsi="Times New Roman" w:cs="Times New Roman"/>
          <w:b w:val="0"/>
          <w:bCs w:val="0"/>
          <w:sz w:val="24"/>
          <w:szCs w:val="24"/>
        </w:rPr>
      </w:pPr>
    </w:p>
    <w:p w14:paraId="070CA077" w14:textId="77777777" w:rsidR="00FD589D" w:rsidRDefault="00FD589D" w:rsidP="00C52EB5">
      <w:pPr>
        <w:pStyle w:val="Corpodetexto31"/>
        <w:spacing w:line="360" w:lineRule="auto"/>
        <w:ind w:firstLine="709"/>
        <w:rPr>
          <w:rFonts w:ascii="Arial" w:hAnsi="Arial" w:cs="Arial"/>
          <w:b w:val="0"/>
          <w:bCs w:val="0"/>
          <w:sz w:val="24"/>
          <w:szCs w:val="24"/>
        </w:rPr>
      </w:pPr>
      <w:r>
        <w:rPr>
          <w:rFonts w:ascii="Arial" w:hAnsi="Arial" w:cs="Arial"/>
          <w:b w:val="0"/>
          <w:bCs w:val="0"/>
          <w:sz w:val="24"/>
          <w:szCs w:val="24"/>
        </w:rPr>
        <w:t>Produzir, sistematizar e socializar conhecimentos para a formação de profissionais e cidadãos, visando à promoção do desenvolvimento e a melhoria da qualidade da vida.</w:t>
      </w:r>
    </w:p>
    <w:p w14:paraId="070CA078" w14:textId="77777777" w:rsidR="00FD589D" w:rsidRDefault="00FD589D" w:rsidP="00156079"/>
    <w:p w14:paraId="070CA079" w14:textId="77777777" w:rsidR="00FD589D" w:rsidRPr="001A68B4" w:rsidRDefault="00FD589D" w:rsidP="00AC20CD">
      <w:pPr>
        <w:pStyle w:val="Estilo4"/>
        <w:rPr>
          <w:b/>
          <w:bCs/>
        </w:rPr>
      </w:pPr>
      <w:bookmarkStart w:id="11" w:name="__RefHeading__16_33341997"/>
      <w:bookmarkEnd w:id="11"/>
      <w:r w:rsidRPr="001A68B4">
        <w:rPr>
          <w:b/>
          <w:bCs/>
        </w:rPr>
        <w:t>2.1.1.4. A Vocação interna e o atendimento às demandas regionais</w:t>
      </w:r>
    </w:p>
    <w:p w14:paraId="070CA07A" w14:textId="77777777" w:rsidR="00FD589D" w:rsidRDefault="00FD589D" w:rsidP="00C52EB5">
      <w:pPr>
        <w:tabs>
          <w:tab w:val="left" w:pos="709"/>
        </w:tabs>
        <w:spacing w:line="360" w:lineRule="auto"/>
        <w:jc w:val="both"/>
        <w:rPr>
          <w:rFonts w:ascii="Arial" w:hAnsi="Arial" w:cs="Arial"/>
        </w:rPr>
      </w:pPr>
    </w:p>
    <w:p w14:paraId="070CA07B" w14:textId="77777777" w:rsidR="00FD589D" w:rsidRDefault="00FD589D" w:rsidP="00C52EB5">
      <w:pPr>
        <w:tabs>
          <w:tab w:val="left" w:pos="709"/>
        </w:tabs>
        <w:spacing w:line="360" w:lineRule="auto"/>
        <w:ind w:firstLine="709"/>
        <w:jc w:val="both"/>
        <w:rPr>
          <w:rFonts w:ascii="Arial" w:hAnsi="Arial" w:cs="Arial"/>
        </w:rPr>
      </w:pPr>
      <w:r>
        <w:rPr>
          <w:rFonts w:ascii="Arial" w:hAnsi="Arial" w:cs="Arial"/>
        </w:rPr>
        <w:t xml:space="preserve">Concebida como Instituição Social, a UESB tem a sociedade como princípio e referência. É possível visualizar, no contorno histórico das suas atividades de ensino, pesquisa, extensão e prestação de serviços, tendência para a produção de </w:t>
      </w:r>
      <w:r>
        <w:rPr>
          <w:rFonts w:ascii="Arial" w:hAnsi="Arial" w:cs="Arial"/>
        </w:rPr>
        <w:lastRenderedPageBreak/>
        <w:t>conhecimentos que, além de criar novas necessidades no contexto em que a Universidade está inserida, possibilitem atender, também, às demandas regionais, especialmente, no âmbito das áreas de Ciências da Terra, Ciências Humanas, Ciências Sociais Aplicadas, Ciências Agrárias, Ciências Biológicas e Ciências da Saúde.</w:t>
      </w:r>
    </w:p>
    <w:p w14:paraId="070CA07C" w14:textId="77777777" w:rsidR="00FD589D" w:rsidRDefault="00FD589D" w:rsidP="00C52EB5">
      <w:pPr>
        <w:tabs>
          <w:tab w:val="left" w:pos="709"/>
        </w:tabs>
        <w:spacing w:line="360" w:lineRule="auto"/>
        <w:ind w:firstLine="709"/>
        <w:jc w:val="both"/>
        <w:rPr>
          <w:rFonts w:ascii="Arial" w:hAnsi="Arial" w:cs="Arial"/>
        </w:rPr>
      </w:pPr>
      <w:r>
        <w:rPr>
          <w:rFonts w:ascii="Arial" w:hAnsi="Arial" w:cs="Arial"/>
        </w:rPr>
        <w:t>No que diz respeito ao Ensino, a UESB envida esforços por uma prática fundada nos princípios de formação, reflexão, criação e crítica, de modo a consolidar sua vocação interna, dirigida para produção e revitalização permanente do conhecimento, a fim de responder às demandas do mercado regional, com profissionais dotados de competência técnica, capacidade crítica e criativa, em condições de exercer seu papel na sociedade.</w:t>
      </w:r>
    </w:p>
    <w:p w14:paraId="070CA07D" w14:textId="77777777" w:rsidR="00FD589D" w:rsidRDefault="00FD589D" w:rsidP="00C52EB5">
      <w:pPr>
        <w:tabs>
          <w:tab w:val="left" w:pos="709"/>
        </w:tabs>
        <w:spacing w:line="360" w:lineRule="auto"/>
        <w:ind w:firstLine="709"/>
        <w:jc w:val="both"/>
        <w:rPr>
          <w:rFonts w:ascii="Arial" w:hAnsi="Arial" w:cs="Arial"/>
        </w:rPr>
      </w:pPr>
      <w:r>
        <w:rPr>
          <w:rFonts w:ascii="Arial" w:hAnsi="Arial" w:cs="Arial"/>
        </w:rPr>
        <w:t>Os efeitos dessa proposta de trabalho são notáveis na sensível diferença percebida na qualificação dos profissionais de ensino que atuam na Educação Básica do Centro-Sul da Bahia e pelo número significativo de seus ex-alunos, profissionais de outras áreas, inseridos no mercado de trabalho regional.</w:t>
      </w:r>
    </w:p>
    <w:p w14:paraId="070CA07E" w14:textId="77777777" w:rsidR="00FD589D" w:rsidRPr="00773CE9" w:rsidRDefault="00FD589D" w:rsidP="00773CE9">
      <w:pPr>
        <w:tabs>
          <w:tab w:val="left" w:pos="709"/>
        </w:tabs>
        <w:spacing w:line="360" w:lineRule="auto"/>
        <w:ind w:firstLine="709"/>
        <w:jc w:val="both"/>
        <w:rPr>
          <w:rFonts w:ascii="Arial" w:hAnsi="Arial" w:cs="Arial"/>
        </w:rPr>
      </w:pPr>
      <w:r>
        <w:rPr>
          <w:rFonts w:ascii="Arial" w:hAnsi="Arial" w:cs="Arial"/>
        </w:rPr>
        <w:t>Destaca-se, também, o número considerável de ex-alunos, hoje professores do quadro permanente da Instituição que, comprometidos com o seu aperfeiçoamento e atualização, se encontram cursando ou pleiteando vagas em cursos de pós-graduação, tanto na própria UESB como em outras Universidades do país. Os ex-alunos atestam que o trabalho da Universidade os motivou, na busca constante de subsídios para a sua realização pessoal / profissional e para melhor servirem à comunidade.</w:t>
      </w:r>
    </w:p>
    <w:p w14:paraId="070CA07F" w14:textId="77777777" w:rsidR="00FD589D" w:rsidRDefault="00FD589D" w:rsidP="00C52EB5">
      <w:pPr>
        <w:pStyle w:val="Recuodecorpodetexto"/>
        <w:tabs>
          <w:tab w:val="left" w:pos="709"/>
        </w:tabs>
        <w:ind w:firstLine="709"/>
      </w:pPr>
      <w:r>
        <w:t xml:space="preserve">Quanto às atividades de pesquisa, os resultados revelam uma instituição em processo de amadurecimento, sendo possível registrar projetos de pesquisa longitudinal, pesquisa de campo, pesquisa experimental, pesquisa participante, fomentados por financiamento interno e externo. Já estão se formando centros de estudos, grupos de pesquisa cadastrados no Conselho Nacional de Desenvolvimento Científico Tecnológico (CNPq), </w:t>
      </w:r>
      <w:r>
        <w:rPr>
          <w:color w:val="000000"/>
        </w:rPr>
        <w:t>gerando aumento da demanda por bolsas do Programa Institucional de Iniciação Científica (PIBIC);</w:t>
      </w:r>
      <w:r>
        <w:t xml:space="preserve"> e, projetos interdepartamentais e interinstitucionais. Tudo isso é resultado da construção coletiva dos segmentos que compõem a UESB.</w:t>
      </w:r>
    </w:p>
    <w:p w14:paraId="070CA080" w14:textId="77777777" w:rsidR="00FD589D" w:rsidRDefault="00FD589D" w:rsidP="00C52EB5">
      <w:pPr>
        <w:tabs>
          <w:tab w:val="left" w:pos="709"/>
        </w:tabs>
        <w:spacing w:line="360" w:lineRule="auto"/>
        <w:ind w:firstLine="709"/>
        <w:jc w:val="both"/>
        <w:rPr>
          <w:rFonts w:ascii="Arial" w:hAnsi="Arial" w:cs="Arial"/>
        </w:rPr>
      </w:pPr>
      <w:r>
        <w:rPr>
          <w:rFonts w:ascii="Arial" w:hAnsi="Arial" w:cs="Arial"/>
        </w:rPr>
        <w:t xml:space="preserve">No que se refere à extensão universitária, a UESB demonstra uma experiência profícua, que vem se consolidando ao longo do tempo, o que pode ser demonstrado pelo número de projetos de ação continuada, esporádica, ou </w:t>
      </w:r>
      <w:r>
        <w:rPr>
          <w:rFonts w:ascii="Arial" w:hAnsi="Arial" w:cs="Arial"/>
        </w:rPr>
        <w:lastRenderedPageBreak/>
        <w:t xml:space="preserve">emergencial. São programas de acompanhamento, cursos, feiras culturais, seminários, encontros, fóruns e debates que possibilitam a socialização de conhecimentos e experiências, nas diversas áreas de saber. </w:t>
      </w:r>
    </w:p>
    <w:p w14:paraId="070CA081" w14:textId="77777777" w:rsidR="00FD589D" w:rsidRDefault="00FD589D" w:rsidP="00C52EB5">
      <w:pPr>
        <w:tabs>
          <w:tab w:val="left" w:pos="709"/>
        </w:tabs>
        <w:spacing w:line="360" w:lineRule="auto"/>
        <w:ind w:firstLine="709"/>
        <w:jc w:val="both"/>
        <w:rPr>
          <w:rFonts w:ascii="Arial" w:hAnsi="Arial" w:cs="Arial"/>
        </w:rPr>
      </w:pPr>
      <w:r>
        <w:rPr>
          <w:rFonts w:ascii="Arial" w:hAnsi="Arial" w:cs="Arial"/>
        </w:rPr>
        <w:t>A prestação de serviços na UESB se caracteriza pela existência de atividades diversas como: concursos públicos, cursos de aperfeiçoamento profissional, programas de assistência técnica, consultorias, desenvolvidas em convênios com outras instituições ou mediante contratos com empresas particulares.</w:t>
      </w:r>
    </w:p>
    <w:p w14:paraId="070CA082" w14:textId="77777777" w:rsidR="00FD589D" w:rsidRDefault="00FD589D" w:rsidP="00C52EB5">
      <w:pPr>
        <w:spacing w:line="360" w:lineRule="auto"/>
        <w:ind w:firstLine="709"/>
        <w:jc w:val="both"/>
        <w:rPr>
          <w:rFonts w:ascii="Arial" w:hAnsi="Arial" w:cs="Arial"/>
        </w:rPr>
      </w:pPr>
      <w:r>
        <w:rPr>
          <w:rFonts w:ascii="Arial" w:hAnsi="Arial" w:cs="Arial"/>
        </w:rPr>
        <w:t>Pode-se concluir que a UESB, comprometida com seus princípios fundamentais, vem cumprindo sua função social, produzindo e socializando conhecimentos, buscando atender às demandas do contexto social, cultural e econômico em que se insere.</w:t>
      </w:r>
    </w:p>
    <w:p w14:paraId="070CA083" w14:textId="77777777" w:rsidR="00FD589D" w:rsidRPr="001827A9" w:rsidRDefault="00FD589D" w:rsidP="00156079">
      <w:pPr>
        <w:rPr>
          <w:rStyle w:val="EstiloEstilo2esquerda0cmPrimeiralinha0cm"/>
        </w:rPr>
      </w:pPr>
      <w:bookmarkStart w:id="12" w:name="_Toc300815788"/>
    </w:p>
    <w:p w14:paraId="070CA084" w14:textId="77777777" w:rsidR="00FD589D" w:rsidRPr="002763B5" w:rsidRDefault="00FD589D" w:rsidP="002763B5">
      <w:pPr>
        <w:pStyle w:val="Ttulo2"/>
        <w:jc w:val="both"/>
        <w:rPr>
          <w:rStyle w:val="EstiloEstilo2esquerda0cmPrimeiralinha0cm"/>
        </w:rPr>
      </w:pPr>
      <w:bookmarkStart w:id="13" w:name="_Toc389809075"/>
      <w:r w:rsidRPr="002763B5">
        <w:rPr>
          <w:rStyle w:val="EstiloEstilo2esquerda0cmPrimeiralinha0cm"/>
        </w:rPr>
        <w:t xml:space="preserve">2.2. A UESB no Contexto </w:t>
      </w:r>
      <w:proofErr w:type="spellStart"/>
      <w:r w:rsidRPr="002763B5">
        <w:rPr>
          <w:rStyle w:val="EstiloEstilo2esquerda0cmPrimeiralinha0cm"/>
        </w:rPr>
        <w:t>Geoeducacional</w:t>
      </w:r>
      <w:proofErr w:type="spellEnd"/>
      <w:r w:rsidRPr="002763B5">
        <w:rPr>
          <w:rStyle w:val="EstiloEstilo2esquerda0cmPrimeiralinha0cm"/>
        </w:rPr>
        <w:t xml:space="preserve"> e Social</w:t>
      </w:r>
      <w:bookmarkEnd w:id="12"/>
      <w:bookmarkEnd w:id="13"/>
    </w:p>
    <w:p w14:paraId="070CA085" w14:textId="77777777" w:rsidR="00FD589D" w:rsidRPr="005958EC" w:rsidRDefault="00FD589D" w:rsidP="00DD1147">
      <w:pPr>
        <w:pStyle w:val="Estilo3"/>
      </w:pPr>
      <w:bookmarkStart w:id="14" w:name="__RefHeading__650_1113315088"/>
      <w:bookmarkStart w:id="15" w:name="_Toc300815789"/>
      <w:bookmarkStart w:id="16" w:name="_Toc389809076"/>
      <w:bookmarkEnd w:id="14"/>
      <w:r>
        <w:t>2</w:t>
      </w:r>
      <w:r w:rsidRPr="005958EC">
        <w:t>.2.1. Histórico</w:t>
      </w:r>
      <w:bookmarkEnd w:id="15"/>
      <w:bookmarkEnd w:id="16"/>
    </w:p>
    <w:p w14:paraId="070CA086" w14:textId="77777777" w:rsidR="00FD589D" w:rsidRDefault="00FD589D" w:rsidP="005958EC">
      <w:pPr>
        <w:pStyle w:val="EstiloPrimeiralinha125cmEspaamentoentrelinhas15linha"/>
      </w:pPr>
      <w:bookmarkStart w:id="17" w:name="__RefHeading__652_1113315088"/>
      <w:bookmarkEnd w:id="17"/>
      <w:r w:rsidRPr="00A05FF3">
        <w:t xml:space="preserve">A UESB tem </w:t>
      </w:r>
      <w:r>
        <w:t xml:space="preserve">estrutura </w:t>
      </w:r>
      <w:r w:rsidRPr="00A433B1">
        <w:rPr>
          <w:i/>
          <w:iCs/>
        </w:rPr>
        <w:t>multicampi,</w:t>
      </w:r>
      <w:r>
        <w:t xml:space="preserve"> com </w:t>
      </w:r>
      <w:r w:rsidRPr="00A05FF3">
        <w:t>sede na cidade de Vitória da Conquista</w:t>
      </w:r>
      <w:r>
        <w:t xml:space="preserve"> e </w:t>
      </w:r>
      <w:r w:rsidRPr="00A433B1">
        <w:rPr>
          <w:i/>
          <w:iCs/>
        </w:rPr>
        <w:t>Campi</w:t>
      </w:r>
      <w:r>
        <w:t xml:space="preserve"> nas cidades de Jequié e Itapetinga. </w:t>
      </w:r>
    </w:p>
    <w:p w14:paraId="070CA087" w14:textId="77777777" w:rsidR="00FD589D" w:rsidRDefault="00FD589D" w:rsidP="005958EC">
      <w:pPr>
        <w:pStyle w:val="EstiloPrimeiralinha125cmEspaamentoentrelinhas15linha"/>
      </w:pPr>
      <w:r>
        <w:t>S</w:t>
      </w:r>
      <w:r w:rsidRPr="00A05FF3">
        <w:t>ituada na Mesorregião do Centro-Sul do Estado da Bahia</w:t>
      </w:r>
      <w:r>
        <w:t>,</w:t>
      </w:r>
      <w:r>
        <w:rPr>
          <w:rStyle w:val="apple-converted-space"/>
          <w:color w:val="252525"/>
          <w:sz w:val="26"/>
          <w:szCs w:val="26"/>
          <w:shd w:val="clear" w:color="auto" w:fill="FFFFFF"/>
        </w:rPr>
        <w:t> </w:t>
      </w:r>
      <w:r w:rsidRPr="00F3404B">
        <w:rPr>
          <w:color w:val="252525"/>
          <w:shd w:val="clear" w:color="auto" w:fill="FFFFFF"/>
        </w:rPr>
        <w:t>formada pela união de 118</w:t>
      </w:r>
      <w:r>
        <w:rPr>
          <w:color w:val="252525"/>
          <w:shd w:val="clear" w:color="auto" w:fill="FFFFFF"/>
        </w:rPr>
        <w:t xml:space="preserve"> municípios </w:t>
      </w:r>
      <w:r w:rsidRPr="00F3404B">
        <w:rPr>
          <w:color w:val="252525"/>
          <w:shd w:val="clear" w:color="auto" w:fill="FFFFFF"/>
        </w:rPr>
        <w:t>agrupados em oito</w:t>
      </w:r>
      <w:r>
        <w:rPr>
          <w:color w:val="252525"/>
          <w:shd w:val="clear" w:color="auto" w:fill="FFFFFF"/>
        </w:rPr>
        <w:t xml:space="preserve"> microrregiões, tem na cidade de Vitória da Conquista, </w:t>
      </w:r>
      <w:r w:rsidRPr="002A4E6A">
        <w:rPr>
          <w:color w:val="252525"/>
          <w:shd w:val="clear" w:color="auto" w:fill="FFFFFF"/>
        </w:rPr>
        <w:t>o</w:t>
      </w:r>
      <w:r w:rsidRPr="002A4E6A">
        <w:rPr>
          <w:rStyle w:val="apple-converted-space"/>
          <w:color w:val="252525"/>
          <w:shd w:val="clear" w:color="auto" w:fill="FFFFFF"/>
        </w:rPr>
        <w:t> </w:t>
      </w:r>
      <w:r w:rsidRPr="002A4E6A">
        <w:rPr>
          <w:color w:val="252525"/>
          <w:shd w:val="clear" w:color="auto" w:fill="FFFFFF"/>
        </w:rPr>
        <w:t>maior e mais importante município</w:t>
      </w:r>
      <w:r w:rsidRPr="002A4E6A">
        <w:rPr>
          <w:rStyle w:val="apple-converted-space"/>
          <w:color w:val="252525"/>
          <w:shd w:val="clear" w:color="auto" w:fill="FFFFFF"/>
        </w:rPr>
        <w:t> </w:t>
      </w:r>
      <w:r w:rsidRPr="002A4E6A">
        <w:rPr>
          <w:color w:val="252525"/>
          <w:shd w:val="clear" w:color="auto" w:fill="FFFFFF"/>
        </w:rPr>
        <w:t xml:space="preserve">com cerca de 336.987 habitantes, </w:t>
      </w:r>
      <w:r>
        <w:rPr>
          <w:color w:val="252525"/>
          <w:shd w:val="clear" w:color="auto" w:fill="FFFFFF"/>
        </w:rPr>
        <w:t>e</w:t>
      </w:r>
      <w:r w:rsidRPr="00734A25">
        <w:rPr>
          <w:color w:val="252525"/>
          <w:shd w:val="clear" w:color="auto" w:fill="FFFFFF"/>
        </w:rPr>
        <w:t xml:space="preserve"> um PIB de 3.469.179.856,00</w:t>
      </w:r>
      <w:r>
        <w:rPr>
          <w:color w:val="252525"/>
          <w:shd w:val="clear" w:color="auto" w:fill="FFFFFF"/>
        </w:rPr>
        <w:t xml:space="preserve">, constituindo-se </w:t>
      </w:r>
      <w:r w:rsidRPr="002A4E6A">
        <w:rPr>
          <w:color w:val="252525"/>
          <w:shd w:val="clear" w:color="auto" w:fill="FFFFFF"/>
        </w:rPr>
        <w:t>capital regional de uma área que abrange cerca de 80 municípios que polariza todo centro-sul baiano</w:t>
      </w:r>
      <w:r>
        <w:rPr>
          <w:color w:val="252525"/>
          <w:shd w:val="clear" w:color="auto" w:fill="FFFFFF"/>
        </w:rPr>
        <w:t xml:space="preserve"> e </w:t>
      </w:r>
      <w:r w:rsidRPr="00A05FF3">
        <w:t>16 cidades do norte de Minas Gerais</w:t>
      </w:r>
      <w:r w:rsidRPr="002A4E6A">
        <w:rPr>
          <w:color w:val="252525"/>
          <w:shd w:val="clear" w:color="auto" w:fill="FFFFFF"/>
        </w:rPr>
        <w:t>.</w:t>
      </w:r>
      <w:r w:rsidRPr="002A4E6A">
        <w:t xml:space="preserve"> Di</w:t>
      </w:r>
      <w:r w:rsidRPr="00A05FF3">
        <w:t>sta 510 km da cidade do Salvador, capital do Estado, constituindo-se um centro de atração populacional, devido às condições de habitabilidade, de emprego e sobrevivência serem mais ampliadas, principalmente, em raz</w:t>
      </w:r>
      <w:r>
        <w:t>ão de um comércio bem dinâmico</w:t>
      </w:r>
      <w:r w:rsidRPr="00A05FF3">
        <w:t>. É a terceira cidade do Estado. </w:t>
      </w:r>
    </w:p>
    <w:p w14:paraId="070CA088" w14:textId="77777777" w:rsidR="00FD589D" w:rsidRDefault="00FD589D" w:rsidP="005958EC">
      <w:pPr>
        <w:pStyle w:val="EstiloPrimeiralinha125cmEspaamentoentrelinhas15linha"/>
      </w:pPr>
      <w:r>
        <w:t xml:space="preserve">A UESB possui mais dois </w:t>
      </w:r>
      <w:r w:rsidRPr="00AA1617">
        <w:rPr>
          <w:i/>
          <w:iCs/>
        </w:rPr>
        <w:t>Campi</w:t>
      </w:r>
      <w:r>
        <w:t xml:space="preserve">, sendo um na cidade de Jequié, </w:t>
      </w:r>
      <w:r w:rsidRPr="00A05FF3">
        <w:t xml:space="preserve">importante </w:t>
      </w:r>
      <w:proofErr w:type="spellStart"/>
      <w:r w:rsidRPr="00A05FF3">
        <w:t>pólo</w:t>
      </w:r>
      <w:proofErr w:type="spellEnd"/>
      <w:r w:rsidRPr="00A05FF3">
        <w:t xml:space="preserve"> comercial e de serviços da região, com uma população de 1</w:t>
      </w:r>
      <w:r>
        <w:t>61</w:t>
      </w:r>
      <w:r w:rsidRPr="00A05FF3">
        <w:t>.</w:t>
      </w:r>
      <w:r>
        <w:t>391</w:t>
      </w:r>
      <w:r w:rsidRPr="00A05FF3">
        <w:t xml:space="preserve"> habitantes</w:t>
      </w:r>
      <w:r>
        <w:t>, e</w:t>
      </w:r>
      <w:r w:rsidRPr="005D6707">
        <w:rPr>
          <w:color w:val="252525"/>
          <w:shd w:val="clear" w:color="auto" w:fill="FFFFFF"/>
        </w:rPr>
        <w:t xml:space="preserve"> um PIB de 1.675.164.732,00</w:t>
      </w:r>
      <w:r w:rsidRPr="00A05FF3">
        <w:t xml:space="preserve"> e, </w:t>
      </w:r>
      <w:r>
        <w:t>outro, n</w:t>
      </w:r>
      <w:r w:rsidRPr="00A05FF3">
        <w:t xml:space="preserve">a cidade de Itapetinga, que se destaca como </w:t>
      </w:r>
      <w:proofErr w:type="spellStart"/>
      <w:r w:rsidRPr="00A05FF3">
        <w:t>pólo</w:t>
      </w:r>
      <w:proofErr w:type="spellEnd"/>
      <w:r w:rsidRPr="00A05FF3">
        <w:t xml:space="preserve"> pastoril do Estado, com população de </w:t>
      </w:r>
      <w:r w:rsidRPr="005D6707">
        <w:rPr>
          <w:color w:val="252525"/>
          <w:shd w:val="clear" w:color="auto" w:fill="FFFFFF"/>
        </w:rPr>
        <w:t>74.642</w:t>
      </w:r>
      <w:r w:rsidRPr="00A05FF3">
        <w:t xml:space="preserve"> habitantes. </w:t>
      </w:r>
    </w:p>
    <w:p w14:paraId="070CA089" w14:textId="77777777" w:rsidR="00FD589D" w:rsidRDefault="00FD589D" w:rsidP="005958EC">
      <w:pPr>
        <w:pStyle w:val="EstiloPrimeiralinha125cmEspaamentoentrelinhas15linha"/>
      </w:pPr>
      <w:r>
        <w:t xml:space="preserve">Essa configuração de </w:t>
      </w:r>
      <w:proofErr w:type="spellStart"/>
      <w:r w:rsidRPr="006C516F">
        <w:rPr>
          <w:i/>
          <w:iCs/>
        </w:rPr>
        <w:t>multicampia</w:t>
      </w:r>
      <w:proofErr w:type="spellEnd"/>
      <w:r w:rsidRPr="006C516F">
        <w:rPr>
          <w:i/>
          <w:iCs/>
        </w:rPr>
        <w:t xml:space="preserve"> </w:t>
      </w:r>
      <w:r>
        <w:t xml:space="preserve">possibilita a UESB amplo papel como agente de desenvolvimento regional, abrangendo três dos vinte e sete Territórios de Identidade do Estado da Bahia, conferindo-lhe vantagens competitivas na articulação de sua potencialidade científica e tecnológica, atuando na sua área de </w:t>
      </w:r>
      <w:r>
        <w:lastRenderedPageBreak/>
        <w:t>abrangência e contribuindo para a estratégica função de promover a interiorização do Ensino Superior.</w:t>
      </w:r>
    </w:p>
    <w:p w14:paraId="070CA08A" w14:textId="77777777" w:rsidR="00FD589D" w:rsidRDefault="00FD589D" w:rsidP="005958EC">
      <w:pPr>
        <w:pStyle w:val="EstiloPrimeiralinha125cmEspaamentoentrelinhas15linha"/>
      </w:pPr>
      <w:r>
        <w:t>Com uma forte atuação, a UESB tem uma área de influência que abrange os diversos municípios dos Territórios de Identidade de “Vitória da Conquista”, “Médio Rio de Contas (Jequié)”, “Médio Sudoeste da Bahia (Itapetinga)”.</w:t>
      </w:r>
    </w:p>
    <w:p w14:paraId="070CA08B" w14:textId="77777777" w:rsidR="00FD589D" w:rsidRDefault="00FD589D" w:rsidP="005958EC">
      <w:pPr>
        <w:pStyle w:val="EstiloPrimeiralinha125cmEspaamentoentrelinhas15linha"/>
      </w:pPr>
      <w:r w:rsidRPr="00A05FF3">
        <w:t>Estas sub-regiões, formadas por um bloco de municípios, apresentam dinamismo demográfico relevante, contando com uma economia rural relativamente diversificada (café, pecuária, hortifrutigranjeiros e algum cacau), alguma atividade industrial e significativa oferta de serviços.</w:t>
      </w:r>
    </w:p>
    <w:p w14:paraId="070CA08C" w14:textId="77777777" w:rsidR="00FD589D" w:rsidRDefault="00FD589D" w:rsidP="005958EC">
      <w:pPr>
        <w:pStyle w:val="EstiloPrimeiralinha125cmEspaamentoentrelinhas15linha"/>
      </w:pPr>
      <w:r w:rsidRPr="00A05FF3">
        <w:t>O surgimento da UESB vai ocorrer a partir da política de interiorização do Ensino Superior, contida no Plano Integral de Educação do Governo do Estado, de 1969, com a instalação das Faculdades de Formação de Professores, nos municípios de Vitória da Conquista, Jequié, Feira de Santana e Alagoinhas, que se somava à Faculdade de Agronomia do Médio São Francisco-FAMESF, criada na década de 50. </w:t>
      </w:r>
    </w:p>
    <w:p w14:paraId="070CA08D" w14:textId="77777777" w:rsidR="00FD589D" w:rsidRDefault="00FD589D" w:rsidP="005958EC">
      <w:pPr>
        <w:pStyle w:val="EstiloPrimeiralinha125cmEspaamentoentrelinhas15linha"/>
      </w:pPr>
      <w:r w:rsidRPr="00A05FF3">
        <w:t>Até meados de 60, existiam apenas duas universidades e algumas instituições de Ensino Superior isoladas. O Governo Estadual evidenciava uma preocupação com a política global de desenvolvimento do sistema de educação em todos os níveis e, com a interiorização, procurou organizar, espacialmente, o ensino superior. A crescente expansão da rede pública estadual de ensino de 1º e 2º graus exigia a fixação, no interior, de pessoal qualificado para o exercício do magistério, o incentivo da pesquisa científica e a difusão de uma cultura universitária. </w:t>
      </w:r>
    </w:p>
    <w:p w14:paraId="070CA08E" w14:textId="77777777" w:rsidR="00FD589D" w:rsidRDefault="00FD589D" w:rsidP="005958EC">
      <w:pPr>
        <w:pStyle w:val="EstiloPrimeiralinha125cmEspaamentoentrelinhas15linha"/>
      </w:pPr>
      <w:r w:rsidRPr="00A05FF3">
        <w:t>Em 1962, através da Lei nº 1.802, de 25/10, são criadas as Faculdades de Filosofia, Ciências e Letras de Vitória da Conquista, Jequié, Feira de Santana, Ilhéus, Caetité e Juazeiro, procurando atender àquelas exigências. </w:t>
      </w:r>
    </w:p>
    <w:p w14:paraId="070CA08F" w14:textId="77777777" w:rsidR="00FD589D" w:rsidRDefault="00FD589D" w:rsidP="005958EC">
      <w:pPr>
        <w:pStyle w:val="EstiloPrimeiralinha125cmEspaamentoentrelinhas15linha"/>
      </w:pPr>
      <w:r w:rsidRPr="00A05FF3">
        <w:t>Em 1969, é criada a Faculdade de Educação de Vitória da Conquista, pelo Decreto Federal nº 21.363, de 20/07. Ainda neste ano, através da Lei nº 2.741, de 11/11, a Faculdade é constituída como Autarquia. </w:t>
      </w:r>
    </w:p>
    <w:p w14:paraId="070CA090" w14:textId="77777777" w:rsidR="00FD589D" w:rsidRDefault="00FD589D" w:rsidP="005958EC">
      <w:pPr>
        <w:pStyle w:val="EstiloPrimeiralinha125cmEspaamentoentrelinhas15linha"/>
      </w:pPr>
      <w:r w:rsidRPr="00A05FF3">
        <w:t>Em 1970, o Poder Executivo, autorizado pela Lei nº 2.852, de 09/11, institui a Fundação Faculdade de Educação de Jequié, denominada, posteriormente de Autarquia, pelo Decreto nº 23.135/70. </w:t>
      </w:r>
    </w:p>
    <w:p w14:paraId="070CA091" w14:textId="77777777" w:rsidR="00FD589D" w:rsidRDefault="00FD589D" w:rsidP="005958EC">
      <w:pPr>
        <w:pStyle w:val="EstiloPrimeiralinha125cmEspaamentoentrelinhas15linha"/>
      </w:pPr>
      <w:r w:rsidRPr="00A05FF3">
        <w:t xml:space="preserve">As Faculdades só teriam os funcionamentos efetivados com a implantação dos cursos de Letras, em Vitória da Conquista (1971), Ciências e Letras, em Jequié (1972), licenciaturas curtas, autorizadas, respectivamente, pelos Decretos Federais </w:t>
      </w:r>
      <w:r w:rsidRPr="00A05FF3">
        <w:lastRenderedPageBreak/>
        <w:t>nº 68.219, de 11/02/71, nº 79.130, de 17/01/77 e nº 80.551, e 11/10/77. O reconhecimento dos cursos ocorreria pelo Decreto Federal nº 79.252, de 14/02/77 (Letras, em Vitória da Conquista), e pela Portaria Ministerial nº 37, de 09/02/84 (Ciências e Letras, em Jequié). </w:t>
      </w:r>
    </w:p>
    <w:p w14:paraId="070CA092" w14:textId="77777777" w:rsidR="00FD589D" w:rsidRDefault="00FD589D" w:rsidP="005958EC">
      <w:pPr>
        <w:pStyle w:val="EstiloPrimeiralinha125cmEspaamentoentrelinhas15linha"/>
      </w:pPr>
      <w:r w:rsidRPr="00A05FF3">
        <w:t>Somente em 1980 veio a falar-se em universidade, quando, pela Lei nº 3.799, de 23/05, o Poder Executivo instituiu uma Fundação para “criar e manter uma universidade no Sudoeste do Estado”. </w:t>
      </w:r>
    </w:p>
    <w:p w14:paraId="070CA093" w14:textId="77777777" w:rsidR="00FD589D" w:rsidRDefault="00FD589D" w:rsidP="005958EC">
      <w:pPr>
        <w:pStyle w:val="EstiloPrimeiralinha125cmEspaamentoentrelinhas15linha"/>
      </w:pPr>
      <w:r w:rsidRPr="00A05FF3">
        <w:t>A Fundação Educacional do Sudoeste é criada pelo Decreto nº 27.450, de 12/08/80, com o objetivo de “implantar e manter uma Universidade no Sudoeste, incorporando ao seu patrimônio os bens e direitos pertencentes às Faculdades existentes em Vitória da Conquista e Jequié”. </w:t>
      </w:r>
    </w:p>
    <w:p w14:paraId="070CA094" w14:textId="77777777" w:rsidR="00FD589D" w:rsidRDefault="00FD589D" w:rsidP="005958EC">
      <w:pPr>
        <w:pStyle w:val="EstiloPrimeiralinha125cmEspaamentoentrelinhas15linha"/>
      </w:pPr>
      <w:r w:rsidRPr="00A05FF3">
        <w:t>Em 1980, através da Lei Delegada nº 12, de 30/12/80, a Fundação Educacional do Sudoeste é extinta, como mantenedora da Universidade, sendo criada a Autarquia Universidade do Sudoeste. O Regulamento de Implantação dessa Universidade foi aprovado em 25/08/81, pelo Decreto nº 28.169, sendo a ela incorporadas as Faculdades de Formação de Professores, a Faculdade de Administração e outras unidades que viessem a ser instituídas e a ela vinculadas. </w:t>
      </w:r>
    </w:p>
    <w:p w14:paraId="070CA095" w14:textId="77777777" w:rsidR="00FD589D" w:rsidRDefault="00FD589D" w:rsidP="005958EC">
      <w:pPr>
        <w:pStyle w:val="EstiloPrimeiralinha125cmEspaamentoentrelinhas15linha"/>
      </w:pPr>
      <w:r w:rsidRPr="00A05FF3">
        <w:t>Com a constituição da Autarquia são implantados, também, as Escolas de Agronomia, em Vitória da Conquista, Zootecnia, em Itapetinga, e Enfermagem, em Jequié. </w:t>
      </w:r>
    </w:p>
    <w:p w14:paraId="070CA096" w14:textId="77777777" w:rsidR="00FD589D" w:rsidRDefault="00FD589D" w:rsidP="005958EC">
      <w:pPr>
        <w:pStyle w:val="EstiloPrimeiralinha125cmEspaamentoentrelinhas15linha"/>
      </w:pPr>
      <w:r w:rsidRPr="00A05FF3">
        <w:t xml:space="preserve">No início de 1984, a partir de convênio entre a UESB e a Fundação de Apoio à Pesquisa e Extensão-FAPEX e, sob a coordenação do Centro de Estudos Interdisciplinares para o Setor Público-ISP, da Universidade Federal da Bahia, foi elaborada a “Carta Consulta”. Após dois anos de trabalho, este documento foi entregue ao Conselho Estadual de Educação, para autorização de funcionamento da UESB, em sistema </w:t>
      </w:r>
      <w:proofErr w:type="spellStart"/>
      <w:r w:rsidRPr="00D20AE0">
        <w:t>multi-campi</w:t>
      </w:r>
      <w:proofErr w:type="spellEnd"/>
      <w:r w:rsidRPr="00D20AE0">
        <w:t>,</w:t>
      </w:r>
      <w:r w:rsidRPr="00A05FF3">
        <w:t xml:space="preserve"> vinculada à Secretaria de Educação e Cultura do Estado. </w:t>
      </w:r>
    </w:p>
    <w:p w14:paraId="070CA097" w14:textId="77777777" w:rsidR="00FD589D" w:rsidRDefault="00FD589D" w:rsidP="005958EC">
      <w:pPr>
        <w:pStyle w:val="EstiloPrimeiralinha125cmEspaamentoentrelinhas15linha"/>
      </w:pPr>
      <w:r w:rsidRPr="00A05FF3">
        <w:t>Em seu parecer CEE nº 119/87, o Conselho opina favoravelmente e, a partir deste parecer, o Governo Federal baixa o Decreto nº 94.250, de 22/04/87, autorizando o funcionamento da Universidade. O seu credenciamento veio ocorrer em 1998, através do Decreto nº 7.344, de 27/05/98, publicado no Diário Oficial do Estado da Bahia de 28/05/98. </w:t>
      </w:r>
    </w:p>
    <w:p w14:paraId="070CA098" w14:textId="77777777" w:rsidR="00FD589D" w:rsidRPr="00A05FF3" w:rsidRDefault="00FD589D" w:rsidP="005958EC">
      <w:pPr>
        <w:pStyle w:val="EstiloPrimeiralinha125cmEspaamentoentrelinhas15linha"/>
      </w:pPr>
      <w:r w:rsidRPr="00A05FF3">
        <w:t>Em 2003, foi encaminhado o processo de Recredenciamento ao Conselho Estadual de Educação.</w:t>
      </w:r>
    </w:p>
    <w:p w14:paraId="070CA099" w14:textId="77777777" w:rsidR="00FD589D" w:rsidRDefault="00FD589D" w:rsidP="005958EC">
      <w:pPr>
        <w:pStyle w:val="EstiloPrimeiralinha125cmEspaamentoentrelinhas15linha"/>
      </w:pPr>
      <w:r w:rsidRPr="00A05FF3">
        <w:lastRenderedPageBreak/>
        <w:t xml:space="preserve">Em 2006, através do Decreto nº 9.996, de 02 de maio de 2006, a UESB foi </w:t>
      </w:r>
      <w:proofErr w:type="spellStart"/>
      <w:r w:rsidRPr="00A05FF3">
        <w:t>Recredenciada</w:t>
      </w:r>
      <w:proofErr w:type="spellEnd"/>
      <w:r w:rsidRPr="00A05FF3">
        <w:t xml:space="preserve"> por um período de 08 (oito) anos.</w:t>
      </w:r>
    </w:p>
    <w:p w14:paraId="070CA09A" w14:textId="77777777" w:rsidR="00FD589D" w:rsidRDefault="00FD589D" w:rsidP="00126829">
      <w:pPr>
        <w:pStyle w:val="EstiloPrimeiralinha125cmEspaamentoentrelinhas15linha"/>
      </w:pPr>
      <w:r w:rsidRPr="00A05FF3">
        <w:t>Em 20</w:t>
      </w:r>
      <w:r>
        <w:t>14</w:t>
      </w:r>
      <w:r w:rsidRPr="00A05FF3">
        <w:t xml:space="preserve">, foi </w:t>
      </w:r>
      <w:r w:rsidR="00F06B53">
        <w:t xml:space="preserve">protocolado no Conselho Estadual de Educação, </w:t>
      </w:r>
      <w:r w:rsidR="00F06B53" w:rsidRPr="00A05FF3">
        <w:t xml:space="preserve">o </w:t>
      </w:r>
      <w:r w:rsidR="00F06B53">
        <w:t>novo Recredenciamento, processo nº 12011-5/2014</w:t>
      </w:r>
      <w:bookmarkStart w:id="18" w:name="_Toc301817977"/>
      <w:r w:rsidR="00F06B53">
        <w:t>.</w:t>
      </w:r>
    </w:p>
    <w:p w14:paraId="070CA09B" w14:textId="77777777" w:rsidR="00FD589D" w:rsidRPr="00640448" w:rsidRDefault="00FD589D" w:rsidP="00126829">
      <w:pPr>
        <w:pStyle w:val="EstiloPrimeiralinha125cmEspaamentoentrelinhas15linha"/>
        <w:sectPr w:rsidR="00FD589D" w:rsidRPr="00640448" w:rsidSect="005958EC">
          <w:pgSz w:w="11906" w:h="16838"/>
          <w:pgMar w:top="1701" w:right="1134" w:bottom="-1134" w:left="1701" w:header="708" w:footer="708" w:gutter="0"/>
          <w:cols w:space="708"/>
          <w:docGrid w:linePitch="360"/>
        </w:sectPr>
      </w:pPr>
    </w:p>
    <w:p w14:paraId="070CA09C" w14:textId="77777777" w:rsidR="00FD589D" w:rsidRPr="006350E5" w:rsidRDefault="00FD589D" w:rsidP="006350E5">
      <w:pPr>
        <w:pStyle w:val="Ttulo1"/>
        <w:rPr>
          <w:b/>
          <w:bCs/>
        </w:rPr>
      </w:pPr>
      <w:bookmarkStart w:id="19" w:name="_Toc302121406"/>
      <w:bookmarkStart w:id="20" w:name="_Toc389809077"/>
      <w:bookmarkEnd w:id="18"/>
      <w:r w:rsidRPr="006350E5">
        <w:rPr>
          <w:b/>
          <w:bCs/>
        </w:rPr>
        <w:lastRenderedPageBreak/>
        <w:t>3. CARACTERIZAÇÃO DA REGIÃO CENTRO-SUL DA BAHIA</w:t>
      </w:r>
      <w:bookmarkEnd w:id="19"/>
      <w:bookmarkEnd w:id="20"/>
    </w:p>
    <w:p w14:paraId="070CA09D" w14:textId="77777777" w:rsidR="00FD589D" w:rsidRPr="00660075" w:rsidRDefault="00FD589D" w:rsidP="00660075">
      <w:pPr>
        <w:pStyle w:val="Ttulo2"/>
        <w:jc w:val="both"/>
        <w:rPr>
          <w:rStyle w:val="EstiloEstilo2esquerda0cmPrimeiralinha0cm"/>
        </w:rPr>
      </w:pPr>
      <w:bookmarkStart w:id="21" w:name="_Toc302121408"/>
      <w:bookmarkStart w:id="22" w:name="_Toc389809078"/>
      <w:bookmarkStart w:id="23" w:name="_Toc52512221"/>
      <w:bookmarkStart w:id="24" w:name="_Toc52533961"/>
      <w:bookmarkStart w:id="25" w:name="_Toc83695984"/>
      <w:bookmarkStart w:id="26" w:name="_Toc84065845"/>
      <w:bookmarkStart w:id="27" w:name="_Toc84067104"/>
      <w:bookmarkStart w:id="28" w:name="_Toc84067178"/>
      <w:bookmarkStart w:id="29" w:name="_Toc84067693"/>
      <w:bookmarkStart w:id="30" w:name="_Toc84067776"/>
      <w:bookmarkStart w:id="31" w:name="_Toc84068494"/>
      <w:bookmarkStart w:id="32" w:name="_Toc84068974"/>
      <w:r w:rsidRPr="00660075">
        <w:rPr>
          <w:rStyle w:val="EstiloEstilo2esquerda0cmPrimeiralinha0cm"/>
        </w:rPr>
        <w:t>3.1. Localização Geográfica e Situação Geoeconômica</w:t>
      </w:r>
      <w:bookmarkEnd w:id="21"/>
      <w:bookmarkEnd w:id="22"/>
    </w:p>
    <w:p w14:paraId="070CA09E" w14:textId="77777777" w:rsidR="00FD589D" w:rsidRDefault="00FD589D" w:rsidP="00770250">
      <w:pPr>
        <w:pStyle w:val="EstiloPrimeiralinha125cmEspaamentoentrelinhas15linha"/>
      </w:pPr>
    </w:p>
    <w:p w14:paraId="070CA09F" w14:textId="77777777" w:rsidR="00FD589D" w:rsidRPr="007B54F8" w:rsidRDefault="00FD589D" w:rsidP="00770250">
      <w:pPr>
        <w:pStyle w:val="EstiloPrimeiralinha125cmEspaamentoentrelinhas15linha"/>
      </w:pPr>
      <w:r w:rsidRPr="007B54F8">
        <w:t xml:space="preserve">A Região </w:t>
      </w:r>
      <w:r>
        <w:t>Centro-Sul</w:t>
      </w:r>
      <w:r w:rsidRPr="007B54F8">
        <w:t xml:space="preserve"> do Estado da Bahia, onde se localiza a UESB, compreende uma área de 42.319,6 km² e abriga uma população de 1.135.798 (um milhão, cento e trinta e cinco mil e setecentos e noventa e oito) habitantes</w:t>
      </w:r>
      <w:r w:rsidRPr="007B54F8">
        <w:footnoteReference w:id="1"/>
      </w:r>
      <w:r w:rsidRPr="007B54F8">
        <w:t xml:space="preserve"> (IBGE, 2010), contribuindo, aproximadamente, com 10% da população do Estado. Compõe-se de 39 municípios; porém, do ponto de vista geoeconômico e cultural, a região compreende um total de 156 municípios e tem Vitória da Conquista, Jequié e Itapetinga como cidades mais importantes</w:t>
      </w:r>
      <w:r>
        <w:t xml:space="preserve">. </w:t>
      </w:r>
    </w:p>
    <w:p w14:paraId="070CA0A0" w14:textId="77777777" w:rsidR="00FD589D" w:rsidRPr="007B54F8" w:rsidRDefault="00E974C6" w:rsidP="005958EC">
      <w:pPr>
        <w:pStyle w:val="EstiloPrimeiralinha125cmEspaamentoentrelinhas15linha"/>
      </w:pPr>
      <w:r>
        <w:rPr>
          <w:noProof/>
          <w:lang w:val="en-US" w:eastAsia="en-US"/>
        </w:rPr>
        <w:drawing>
          <wp:inline distT="0" distB="0" distL="0" distR="0" wp14:anchorId="070CBDFC" wp14:editId="070CBDFD">
            <wp:extent cx="4643120" cy="4643120"/>
            <wp:effectExtent l="1905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srcRect/>
                    <a:stretch>
                      <a:fillRect/>
                    </a:stretch>
                  </pic:blipFill>
                  <pic:spPr bwMode="auto">
                    <a:xfrm>
                      <a:off x="0" y="0"/>
                      <a:ext cx="4643120" cy="4643120"/>
                    </a:xfrm>
                    <a:prstGeom prst="rect">
                      <a:avLst/>
                    </a:prstGeom>
                    <a:solidFill>
                      <a:srgbClr val="FFFFFF"/>
                    </a:solidFill>
                    <a:ln w="9525">
                      <a:noFill/>
                      <a:miter lim="800000"/>
                      <a:headEnd/>
                      <a:tailEnd/>
                    </a:ln>
                  </pic:spPr>
                </pic:pic>
              </a:graphicData>
            </a:graphic>
          </wp:inline>
        </w:drawing>
      </w:r>
    </w:p>
    <w:p w14:paraId="070CA0A1" w14:textId="77777777" w:rsidR="00FD589D" w:rsidRPr="007B54F8" w:rsidRDefault="00FD589D" w:rsidP="005958EC">
      <w:pPr>
        <w:pStyle w:val="EstiloPrimeiralinha125cmEspaamentoentrelinhas15linha"/>
      </w:pPr>
      <w:r w:rsidRPr="007B54F8">
        <w:t xml:space="preserve">Figura 1 - O Estado da Bahia, Região </w:t>
      </w:r>
      <w:r>
        <w:t>Centro-Sul</w:t>
      </w:r>
      <w:r w:rsidRPr="007B54F8">
        <w:t xml:space="preserve"> e Municípios-sede da Uesb.</w:t>
      </w:r>
    </w:p>
    <w:p w14:paraId="070CA0A2" w14:textId="77777777" w:rsidR="00FD589D" w:rsidRPr="007B54F8" w:rsidRDefault="00FD589D" w:rsidP="005958EC">
      <w:pPr>
        <w:pStyle w:val="EstiloPrimeiralinha125cmEspaamentoentrelinhas15linha"/>
      </w:pPr>
    </w:p>
    <w:p w14:paraId="070CA0A3" w14:textId="77777777" w:rsidR="00FD589D" w:rsidRPr="007B54F8" w:rsidRDefault="00FD589D" w:rsidP="005958EC">
      <w:pPr>
        <w:pStyle w:val="EstiloPrimeiralinha125cmEspaamentoentrelinhas15linha"/>
      </w:pPr>
    </w:p>
    <w:p w14:paraId="070CA0A4" w14:textId="77777777" w:rsidR="00FD589D" w:rsidRPr="007B54F8" w:rsidRDefault="00FD589D" w:rsidP="005958EC">
      <w:pPr>
        <w:pStyle w:val="EstiloPrimeiralinha125cmEspaamentoentrelinhas15linha"/>
      </w:pPr>
      <w:r w:rsidRPr="007B54F8">
        <w:lastRenderedPageBreak/>
        <w:t xml:space="preserve">Essas três cidades agregam, em seu entorno, outros importantes centros agrícolas, minerais, industriais e comerciais, como Boquira, Seabra, Livramento de Nossa Senhora, Guanambi, Brumado, além de outros de menor porte, como Itambé, Macarani, Poções, Jaguaquara, Ipiaú, Ubatã, Itororó, Itarantim, </w:t>
      </w:r>
      <w:proofErr w:type="spellStart"/>
      <w:r w:rsidRPr="007B54F8">
        <w:t>Potiraguá</w:t>
      </w:r>
      <w:proofErr w:type="spellEnd"/>
      <w:r w:rsidRPr="007B54F8">
        <w:t>, Ibicuí. Em conjunto, esses municípios desempenham papel de relevância na economia baiana (SEI, 1995, p. 41).</w:t>
      </w:r>
    </w:p>
    <w:p w14:paraId="070CA0A5" w14:textId="77777777" w:rsidR="00FD589D" w:rsidRPr="007B54F8" w:rsidRDefault="00FD589D" w:rsidP="005958EC">
      <w:pPr>
        <w:pStyle w:val="EstiloPrimeiralinha125cmEspaamentoentrelinhas15linha"/>
      </w:pPr>
      <w:r w:rsidRPr="007B54F8">
        <w:t>A população regional se movimenta em busca de recursos nas cidades de Vitória da Conquista e Jequié, referências para diversos tipos de transações e atendimentos às suas necessidades. Esse movimento gera uma produção econômica correspondente a 16% do PIB baiano.</w:t>
      </w:r>
    </w:p>
    <w:p w14:paraId="070CA0A6" w14:textId="77777777" w:rsidR="00FD589D" w:rsidRPr="007B54F8" w:rsidRDefault="00FD589D" w:rsidP="005958EC">
      <w:pPr>
        <w:pStyle w:val="EstiloPrimeiralinha125cmEspaamentoentrelinhas15linha"/>
      </w:pPr>
      <w:r w:rsidRPr="007B54F8">
        <w:t xml:space="preserve">A Região </w:t>
      </w:r>
      <w:r>
        <w:t>Centro-Sul</w:t>
      </w:r>
      <w:r w:rsidRPr="007B54F8">
        <w:t xml:space="preserve"> caracteriza-se por uma estrutura de produção tradicional, baseada na agropecuária, com sistemas de criação em estágios diferenciados – da pecuária extensiva à melhorada.</w:t>
      </w:r>
    </w:p>
    <w:p w14:paraId="070CA0A7" w14:textId="77777777" w:rsidR="00FD589D" w:rsidRPr="007B54F8" w:rsidRDefault="00FD589D" w:rsidP="005958EC">
      <w:pPr>
        <w:pStyle w:val="EstiloPrimeiralinha125cmEspaamentoentrelinhas15linha"/>
      </w:pPr>
      <w:r w:rsidRPr="007B54F8">
        <w:t>No campo da atividade agrícola, a lavoura não se limita aos cultivos alimentares, mas inclui, também, os cultivos comerciais, destacando-se o plantio de abacaxi, algodão, batata-doce, cana-de-açúcar, mamona, banana, café, entre outros.</w:t>
      </w:r>
    </w:p>
    <w:p w14:paraId="070CA0A8" w14:textId="77777777" w:rsidR="00FD589D" w:rsidRPr="007B54F8" w:rsidRDefault="00FD589D" w:rsidP="005958EC">
      <w:pPr>
        <w:pStyle w:val="EstiloPrimeiralinha125cmEspaamentoentrelinhas15linha"/>
      </w:pPr>
      <w:r w:rsidRPr="007B54F8">
        <w:t xml:space="preserve">Quanto à pecuária, os principais produtores são, por ordem de capacidade produtiva, os municípios de Nova Canaã, Itapetinga, Jequié, Vitória da Conquista, </w:t>
      </w:r>
      <w:proofErr w:type="spellStart"/>
      <w:r w:rsidRPr="007B54F8">
        <w:t>Potiraguá</w:t>
      </w:r>
      <w:proofErr w:type="spellEnd"/>
      <w:r w:rsidRPr="007B54F8">
        <w:t xml:space="preserve">, Ribeirão do Largo, Macarani, Itarantim, Itambé, Ibicuí e Encruzilhada, com um rebanho bastante diversificado. A região produz ainda aves, mel de abelhas, ovos de galinha e de codorna. (SEI,1995, p. 311-355).                               </w:t>
      </w:r>
    </w:p>
    <w:p w14:paraId="070CA0A9" w14:textId="77777777" w:rsidR="00FD589D" w:rsidRPr="007B54F8" w:rsidRDefault="00DC4788" w:rsidP="005958EC">
      <w:pPr>
        <w:pStyle w:val="EstiloPrimeiralinha125cmEspaamentoentrelinhas15linha"/>
      </w:pPr>
      <w:r>
        <w:pict w14:anchorId="070CBDFF">
          <v:group id="_x0000_s1343" editas="canvas" style="width:436.7pt;height:537.65pt;mso-position-horizontal-relative:char;mso-position-vertical-relative:line" coordsize="8734,107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4" type="#_x0000_t75" style="position:absolute;width:8734;height:10753" o:preferrelative="f" filled="t">
              <v:path o:extrusionok="t" o:connecttype="none"/>
              <o:lock v:ext="edit" text="t"/>
            </v:shape>
            <v:rect id="_x0000_s1345" style="position:absolute;left:57;top:49;width:8540;height:10659" filled="f" strokeweight=".25pt"/>
            <v:shape id="_x0000_s1346" style="position:absolute;left:2462;top:4839;width:2016;height:2905" coordsize="2016,2905" path="m2016,254l1512,727r-156,634l1377,1410r26,18l1424,1450r-11,49l1283,1852r-228,464l1003,2316r,98l909,2473r-46,31l873,2544r10,58l883,2651r-20,80l847,2758r-47,49l660,2865r-99,32l535,2865r-57,40l504,2879,395,2847,276,2807r-63,-27l177,2718r-36,-27l141,2651,94,2473,11,2414,239,1638r,-40l203,1566r-36,9l156,1589r-36,-81l31,1486,11,1437,,727r670,14l644,334,1808,r26,156l2016,254xe" fillcolor="#f2efc0" strokeweight=".5pt">
              <v:path arrowok="t"/>
            </v:shape>
            <v:shape id="_x0000_s1347" style="position:absolute;left:483;top:6446;width:2468;height:1486" coordsize="2468,1486" path="m1979,816r68,50l2083,937r52,67l2135,1084r83,67l2239,1209r99,40l2410,1249r58,49l2468,1339r-58,49l2348,1410r-83,49l2135,1486r-88,l1990,1477r-37,-18l1855,1428r-11,-9l1798,1419r,9l1751,1437r-37,13l1652,1450r-93,-13l1522,1459r-26,-22l1423,1428r-36,-18l1340,1388r-10,-81l,343,972,540r67,-166l1039,236r400,188l1543,401,2099,89,2218,,1979,816xe" fillcolor="#f2efc0" strokeweight=".5pt">
              <v:path arrowok="t"/>
            </v:shape>
            <v:shape id="_x0000_s1348" style="position:absolute;left:1834;top:7173;width:3158;height:1518" coordsize="3158,1518" path="m119,1442l,683r15,l88,692r21,18l171,723r47,-13l327,732,436,710r,-18l472,692r32,9l592,723r67,36l732,759,852,741r62,-9l976,692r47,-22l1059,670r47,-36l1117,571r,-8l1132,571r21,9l1200,563r109,-18l1335,522r47,-26l1428,496r37,-32l1501,433r,-18l1527,375r-26,-40l1501,277r,-18l1475,228r,-40l1475,161r52,-22l1563,112r21,-40l1610,40,1600,14,1621,r25,l1657,14r36,66l1704,161r124,156l1885,406r26,40l1969,522r46,41l2041,571r47,-8l2114,545r47,18l2187,580r26,14l2270,652r36,18l2379,683r109,58l2498,759r58,62l2628,879r26,41l2691,955r36,23l2821,987r119,9l3002,1036r37,l3111,1036r11,-9l3148,1018r10,187l3085,1232r-36,22l2992,1263r-26,l2940,1263r-21,9l2883,1281r-47,9l2821,1362r-73,40l2727,1420r-26,l2618,1393r-405,l1911,1281r-290,l1537,1192r-83,-27l1382,1183r-63,49l1189,1339r-83,63l961,1451r-120,40l769,1518,519,1500,98,1442r21,xe" fillcolor="#f2efc0" strokeweight=".5pt">
              <v:path arrowok="t"/>
            </v:shape>
            <v:shape id="_x0000_s1349" style="position:absolute;left:3506;top:7035;width:1699;height:1174" coordsize="1699,1174" path="m1476,1174r57,-197l1533,1009r-10,17l1523,1009r-37,58l1486,1116r,49l1439,1174r-62,l1330,1174r-26,-9l1294,1156r-26,-22l1247,1134r-73,-9l1128,1125r-99,-9l1008,1093r-52,-76l936,986,837,910,800,879,728,830,634,808,587,772,551,741,499,718,442,692r-26,9l343,701,297,651,239,584,156,446,58,348,21,259,11,210,,160,32,120r15,l177,138r62,14l276,102,333,49,406,,717,,837,31r47,9l982,49r11,13l1138,62r192,49l1486,111r37,9l1559,152r93,26l1699,152r-83,767l1606,928r-37,31l1533,977r,40l1497,1035r-11,49l1476,1174xe" fillcolor="#f2efc0" strokeweight=".5pt">
              <v:path arrowok="t"/>
            </v:shape>
            <v:shape id="_x0000_s1350" style="position:absolute;left:4535;top:7137;width:1907;height:1616" coordsize="1907,1616" path="m10,1456l,1478r73,-63l120,1348r36,-22l239,1299r62,l374,1290r83,-49l457,1170r-10,-89l457,1023r,-41l483,924r11,-58l587,826,670,67r26,-9l842,r20,l862,18r37,67l914,116r11,41l951,175r,22l951,224r20,40l982,304r41,31l1127,402r52,31l1236,469r47,40l1335,509r21,l1366,482r37,-13l1418,402r47,-18l1538,384r46,-22l1647,353r31,-9l1740,335r156,l1907,344r,58l1886,451r-47,40l1751,549r-11,210l1730,759r-36,9l1631,817r-83,49l1475,933r-93,49l1273,1072r-120,107l1055,1250r-47,67l961,1348r-73,9l842,1415r-26,63l769,1527r-11,40l707,1585r-11,31l649,1616r-46,-13l540,1594r-57,-9l410,1585r-52,18l301,1603r-46,-9l229,1567r-63,-13l120,1527,62,1487,10,1456xe" fillcolor="#f2efc0" strokeweight=".5pt">
              <v:path arrowok="t"/>
            </v:shape>
            <v:shape id="_x0000_s1351" style="position:absolute;left:5231;top:7896;width:1070;height:1112" coordsize="1070,1112" path="m,844r,13l26,835,47,808,73,768,99,737r10,-40l156,630,286,558r41,-18l411,460r93,-89l660,255,779,183,899,76,1034,r21,134l1055,206r15,26l1034,304r-62,49l925,402,914,509,769,630r,482l759,1103r-26,-9l649,1014r-62,l504,991r-62,l374,982,312,955,255,942,166,915r-57,-9l,844xe" fillcolor="#f2efc0" strokeweight=".5pt">
              <v:path arrowok="t"/>
            </v:shape>
            <v:shape id="_x0000_s1352" style="position:absolute;left:5990;top:7441;width:1761;height:2022" coordsize="1761,2022" path="m,1558r10,27l10,1085,140,964r15,-89l239,790r57,-71l296,661,275,571,265,464r10,-62l285,254r73,-49l441,129r,-62l467,40,488,18,503,9,550,r57,9l633,49r47,40l696,89,753,67r10,l800,98r26,l919,116r52,l1007,147r21,90l1090,303r84,121l1267,402r73,-27l1392,384r93,49l1522,442r57,l1677,464r84,107l1579,638r-369,81l1090,955r-36,49l981,1062r-46,40l888,1111r-36,14l826,1183r36,31l981,1241r47,98l1080,1419r10,58l1090,1558r11,18l1137,1634r26,31l1220,1674r255,277l1366,1942r,18l1257,1960r-11,22l1174,1973r-63,49l981,2009r-83,13l514,1884,394,1714,265,1696r-89,9l140,1665r-47,-9l83,1616,,1558xe" fillcolor="#f2efc0" strokeweight=".5pt">
              <v:path arrowok="t"/>
            </v:shape>
            <v:shape id="_x0000_s1353" style="position:absolute;left:6816;top:8003;width:1859;height:1134" coordsize="1859,1134" path="m420,1134r,l431,1121r-57,-18l322,1103r,-9l322,1085r-11,l311,1072r-10,l301,1063r-16,-9l275,1005r,-72l264,875,228,817,145,679,109,661,10,639,,581,46,563r63,-14l239,442,374,157,742,76,924,,909,r207,18l1246,125r63,14l1693,125,1859,76,1729,206r-52,40l1703,375r11,36l1693,482r-36,50l1594,612r-46,40l1511,737r-10,40l1438,786r-46,31l1272,826r-145,l1106,808r-62,l981,857r-83,27l826,884r-47,l753,907r-31,58l685,1005r11,18l633,1054r-46,18l540,1103r-63,18l420,1134xe" fillcolor="#f2efc0" strokeweight=".5pt">
              <v:path arrowok="t"/>
            </v:shape>
            <v:shape id="_x0000_s1354" style="position:absolute;left:5397;top:6602;width:2270;height:1303" coordsize="2270,1303" path="m2270,1303r-119,-31l2089,1272r,-18l2042,1254r-73,-31l1912,1223r-119,49l1741,1241r-58,-99l1637,1076r-16,-32l1611,1026r,-31l1574,977r-10,-22l1512,955r-47,-18l1408,937r-36,-18l1335,906r-10,13l1289,928r-63,-40l1216,870r-26,-40l1096,848r-51,22l977,857r-52,13l842,870r-94,18l676,919,603,906r-47,22l541,995r-47,49l447,1053r-26,-9l411,1017r-47,-13l317,968,245,919,193,888,146,848,99,799,73,732,63,718,37,620,26,585,,535,37,495,52,464r57,9l161,464r84,-9l255,446r10,-22l348,393r26,-36l504,326r89,-18l686,259r62,-14l816,245r52,-18l1081,227,998,r26,31l1154,98r72,31l1356,138r109,-27l1512,138r52,22l1585,160r36,-22l1673,98r31,-9l1756,58r83,-9l2270,1303xe" fillcolor="#f2efc0" strokeweight=".5pt">
              <v:path arrowok="t"/>
            </v:shape>
            <v:shape id="_x0000_s1355" style="position:absolute;left:6312;top:5914;width:924;height:857" coordsize="924,857" path="m924,746r-10,l862,737r-57,31l743,799r-37,36l633,857,613,835,530,808,420,826r-98,-9l98,719,,384,62,362r93,-40l192,313r73,-9l311,286r47,-22l410,215r47,-67l441,67r,-40l420,18,706,,696,9r,32l670,116r-37,99l623,286r-10,36l613,375r36,18l696,402r,22l815,424,924,746xe" fillcolor="#f2efc0" strokeweight=".5pt">
              <v:path arrowok="t"/>
            </v:shape>
            <v:shape id="_x0000_s1356" style="position:absolute;left:6909;top:5914;width:400;height:424" coordsize="400,424" path="m218,424r26,l99,411r-11,l73,393r-21,l36,384r-10,l,344,125,r10,l171,9r156,9l400,r,18l374,76r-26,49l364,362r10,22l348,402r-10,9l327,424r-109,xe" fillcolor="#f2efc0" strokeweight=".5pt">
              <v:path arrowok="t"/>
            </v:shape>
            <v:shape id="_x0000_s1357" style="position:absolute;left:6660;top:4299;width:1272;height:1633" coordsize="1272,1633" path="m649,1624r-16,l597,1633r-57,-9l478,1624r-58,l395,1615r-47,l311,1615r-72,9l145,1624r-52,9l,1517r10,-22l62,1446r10,-90l93,1240r,-209l93,973r37,-41l182,906,301,865r83,-8l493,825r83,-58l597,638r36,-58l633,540r,-41l613,450,597,410r16,-98l613,294r36,-9l732,245r37,-40l779,147,805,98,841,8r21,l1054,r218,l1272,8r-26,67l1210,156r,40l1200,223r-11,22l1174,254r,49l1163,312r,22l1163,352r-10,9l1153,401r-16,18l1137,459r-10,14l1117,499r,32l1117,549r20,22l1153,638r10,31l1163,727r11,31l1174,776r15,67l1174,883r,14l1174,924r-21,8l1137,982r,31l1137,1044r26,27l1189,1111r,18l1174,1151,888,1406r-62,l815,1397r-93,l696,1419r-11,9l670,1468r-11,l670,1566r-11,18l649,1624xe" fillcolor="#f2efc0" strokeweight=".5pt">
              <v:path arrowok="t"/>
            </v:shape>
            <v:shape id="_x0000_s1358" style="position:absolute;left:4426;top:5687;width:1984;height:964" coordsize="1984,964" path="m1886,611r,l1896,602r-10,l1984,937r,-13l1922,897r-26,-22l1896,866r-21,-9l1849,848r-36,-22l1813,817r-47,-9l1756,799r-63,-9l1527,799r-62,-9l1429,776r-21,-9l1382,767r-26,-8l1200,759r-10,8l1153,790r-36,18l1106,808r-62,58l1034,888r-63,9l951,906r-37,9l504,915r-21,22l348,964r-229,l88,946r-52,l,924,556,40,566,r863,401l1886,611xe" fillcolor="#f2efc0" strokeweight=".5pt">
              <v:path arrowok="t"/>
            </v:shape>
            <v:shape id="_x0000_s1359" style="position:absolute;left:5532;top:5084;width:1237;height:1214" coordsize="1237,1214" path="m1128,732r,l1211,830r10,18l1221,857r16,98l1237,987r-63,67l1154,1085r-16,18l1117,1103r-36,22l1034,1134r-52,l946,1143r-21,22l878,1183r-36,9l806,1205r-16,9l323,1018,302,996r10,-50l265,897r-15,-9l250,879,203,830,193,799,120,741,94,732,26,652,,621,11,571r,-58l11,482r,-27l11,406,,375,,317,,295,37,268,73,188r47,-18l156,139r26,-27l286,89,359,r10,l395,9r26,13l442,31r16,9l515,80r10,l551,98r,23l567,139r20,22l598,197r15,31l624,259r36,9l671,286r26,31l707,344r47,31l769,406r21,40l842,464r36,41l935,554r26,40l1034,634r57,49l1102,701r26,31xe" fillcolor="#f2efc0" strokeweight=".5pt">
              <v:path arrowok="t"/>
            </v:shape>
            <v:shape id="_x0000_s1360" style="position:absolute;left:5880;top:4593;width:1413;height:1223" coordsize="1413,1223" path="m1393,r-16,l1377,125r36,112l1413,295r-36,49l1356,473r-83,67l1128,571r-99,18l946,621r-73,49l889,661,873,937r-47,215l780,1223r,-13l769,1192r-26,-9l697,1125r-84,-49l562,1013,494,955,432,937,406,875,349,835r,-27l333,786,302,759r-16,-9l265,728r,-27l219,621,177,571,156,549r-36,-9l94,522,73,513,11,491,,500,84,393r62,-58l146,326,265,138r11,-31l349,98r119,18l494,138r10,18l530,165r21,-9l562,40r25,9l613,76r73,l852,76r58,-9l925,58r21,-9l972,27r145,l1138,40r62,l1284,18,1393,xe" fillcolor="#f2efc0" strokeweight=".5pt">
              <v:path arrowok="t"/>
            </v:shape>
            <v:shape id="_x0000_s1361" style="position:absolute;left:4260;top:4790;width:1584;height:1298" coordsize="1584,1298" path="m1272,629r,l1272,678r11,49l1283,790r,58l1272,897r84,129l1454,1084r31,40l1511,1165r26,17l1574,1232r10,17l1584,1281r-10,17l732,897r-10,9l202,316,46,205,,,109,58,1272,629xe" fillcolor="#f2efc0" strokeweight=".5pt">
              <v:path arrowok="t"/>
            </v:shape>
            <v:shape id="_x0000_s1362" style="position:absolute;left:3517;top:6446;width:2961;height:767" coordsize="2961,767" path="m21,709r-11,l,709,249,227,706,116r47,22l789,138r26,18l852,156r57,9l935,187r26,l1008,196r10,l1257,196r109,-18l1392,165r10,-9l1834,156r62,-18l1896,129r36,l1953,116r26,-27l2015,49r47,-9l2062,31r26,-14l2109,r156,l2301,8r37,9l2410,31r26,l2483,31r73,l2649,31r,9l2686,49r26,9l2722,67r47,31l2795,98r10,9l2805,116r26,22l2878,147r15,18l2961,383r-223,l2686,401r-73,-9l2530,433r-130,49l2265,513r-47,36l2145,580r-20,40l2041,620r-52,9l1943,620r-73,71l1688,749r-31,18l1605,749r-47,l1548,741r-47,-32l1465,700r-172,l1283,678,1138,651r-156,l945,629r-93,l696,589r-312,l358,602r-83,89l228,741,10,718r11,-9xe" fillcolor="#f2efc0" strokeweight=".5pt">
              <v:path arrowok="t"/>
            </v:shape>
            <v:shape id="_x0000_s1363" style="position:absolute;left:3766;top:5124;width:1216;height:1549" coordsize="1216,1549" path="m,1549l120,1183r,-18l109,1165,99,1152r10,-9l99,1143r-16,-9l73,1125,63,1112,37,1094r,-18l37,1054r15,-18l63,1036r10,l63,996,218,415,696,r520,581l660,1487r-21,l603,1478r-37,l530,1460r-26,l457,1438,,1549xe" fillcolor="#f2efc0" strokeweight=".5pt">
              <v:path arrowok="t"/>
            </v:shape>
            <v:shape id="_x0000_s1364" style="position:absolute;left:4234;top:4307;width:2223;height:1112" coordsize="2223,1112" path="m15,483l,474r36,l62,465r26,18l98,483r47,l182,474r10,-23l265,442r15,-18l327,411r83,-9l483,384r47,l613,375r62,l784,362r94,-9l961,353r26,9l997,384r26,l1283,r940,326l2197,411r-10,31l2187,451r-11,l2161,442r-21,-18l2124,402r-46,l2005,393r-47,l1922,393,1766,639,1646,786r-62,80l1491,889r-37,18l1418,938r-47,18l1356,965r-21,89l1298,1085r,27l,483r15,xe" fillcolor="#f2efc0" strokeweight=".5pt">
              <v:path arrowok="t"/>
            </v:shape>
            <v:shape id="_x0000_s1365" style="position:absolute;left:5205;top:3883;width:1564;height:728" coordsize="1564,728" path="m,317l37,286r36,l109,268r37,-13l208,179r73,-71l353,50,437,9,447,r93,27l603,67r26,l686,99r62,31l759,139r62,18l831,188r37,49l868,277r26,27l914,317r37,-22l961,268r16,-22l977,206r10,-18l1008,166r26,-27l1034,108r16,-50l1050,41r322,75l1564,500r,72l1538,621r-11,18l1501,661r-20,l1408,670r-99,9l1237,719r-32,9l,304r,13xe" fillcolor="#f2efc0" strokeweight=".5pt">
              <v:path arrowok="t"/>
            </v:shape>
            <v:shape id="_x0000_s1366" style="position:absolute;left:3984;top:3933;width:1548;height:857" coordsize="1548,857" path="m577,40r971,334l1273,758r-26,9l1211,727r-37,l1055,736r-83,13l899,749r-109,9l717,767r-46,l624,776r-47,9l530,798r-26,18l494,816r-36,9l432,857r-58,l338,857r-16,-9l338,848r-62,-9l250,825,130,571r,-393l130,138r-10,-9l94,89,84,66,73,49,,,577,40xe" fillcolor="#f2efc0" strokeweight=".5pt">
              <v:path arrowok="t"/>
            </v:shape>
            <v:shape id="_x0000_s1367" style="position:absolute;left:2208;top:4495;width:2062;height:1094" coordsize="2062,1094" path="m265,1071r-99,-36l156,995,119,955,62,933,26,924,,884r,22l62,875r11,-9l83,835r,-27l109,759r,-31l109,678r47,-49l202,598r26,-27l275,540r26,l395,500r,-36l431,415r,-40l467,303r26,-26l514,236r52,-49l587,138,602,58,587,,1906,18r156,326l914,669r10,425l239,1071r26,xe" fillcolor="#f2efc0" strokeweight=".5pt">
              <v:path arrowok="t"/>
            </v:shape>
            <v:shape id="_x0000_s1368" style="position:absolute;left:1522;top:5401;width:1179;height:1478" coordsize="1179,1478" path="m712,9l686,r73,27l842,89r,40l878,138r62,27l951,857r,18l961,897r36,40l1060,946r,18l1081,995r,32l1143,1004r36,23l1179,1045r,8l494,1446r-84,32l,1290r16,-31l16,1223r20,-40l88,1152r47,-40l182,1053,171,835r-15,-9l156,799r15,-22l540,500r,-18l540,451r,-9l577,433,556,138,566,67,587,27,629,9,686,r26,9xe" fillcolor="#f2efc0" strokeweight=".5pt">
              <v:path arrowok="t"/>
            </v:shape>
            <v:shape id="_x0000_s1369" style="position:absolute;left:494;top:5428;width:1594;height:1558" coordsize="1594,1558" path="m,1370r10,-18l36,1321r57,-58l155,1223r47,-76l238,1116r26,-40l264,1049r47,-49l332,928r52,-80l394,808r37,-36l431,683,420,634,405,576,368,527,358,504r62,-40l503,437r11,9l550,424r47,-18l644,406r72,-18l753,388r72,-13l898,357r146,l1163,250r11,l1246,241r109,-49l1376,152r52,-72l1459,49r,-27l1485,13r16,l1532,r52,31l1584,71r,31l1584,120r10,286l1568,415r16,49l1568,473,1199,741r,18l1184,781r15,27l1210,1026r-109,121l1075,1156r-21,27l1028,1245r16,18l1044,1392r-83,166l,1361r,9xe" fillcolor="#f2efc0" strokeweight=".5pt">
              <v:path arrowok="t"/>
            </v:shape>
            <v:shape id="_x0000_s1370" style="position:absolute;left:301;top:4504;width:2509;height:1397" coordsize="2509,1397" path="m613,1397l1413,790,696,406,,58,1450,254r46,-9l1512,245r10,l1533,205r36,l1642,196r83,l1761,165r47,-18l1798,129r26,-13l1896,116r11,13l1917,147r,18l1969,187r21,9l2089,196r46,-67l2135,116r109,-9l2291,129r11,l2317,138r21,l2348,129r26,-13l2385,98r,-98l2385,9r109,l2509,89r-26,49l2374,303r-26,41l2348,375r-10,49l2302,455r,18l2302,482r-11,9l2244,522r-72,31l2135,562r-36,40l2037,638r-32,72l2005,750r,40l1990,817r-10,49l1907,897r-47,9l1834,906r-10,9l1798,924r-21,31l1741,937r-47,l1668,924r-26,40l1642,986r-57,49l1548,1102r-15,32l1429,1165r-73,9l1221,1281r-140,l1008,1299r-83,13l837,1339r-37,-9l743,1361r-47,l644,1370r-20,9l613,1397xe" fillcolor="#f2efc0" strokeweight=".5pt">
              <v:path arrowok="t"/>
            </v:shape>
            <v:shape id="_x0000_s1371" style="position:absolute;left:2758;top:3714;width:1356;height:790" coordsize="1356,790" path="m37,772l26,750r26,-9l63,723,73,710,99,692,84,620,73,611,63,602,26,562r-10,l16,544,,513,16,473r,-18l37,415r,-18l26,357,63,326r,-27l99,277r,-41l120,227r26,-8l193,210r36,-14l255,169r10,-49l276,80,291,40,312,22r36,l338,,613,138r,22l676,178r10,l722,196r37,l795,227r11,9l832,245r31,14l904,268r57,-9l998,236r62,-9l1091,227r37,-17l1216,219r10,l1273,245r26,32l1320,299r,27l1356,366r-10,l1356,790,26,772,37,750r,22xe" fillcolor="#f2efc0" strokeweight=".5pt">
              <v:path arrowok="t"/>
            </v:shape>
            <v:shape id="_x0000_s1372" style="position:absolute;left:3086;top:3151;width:2576;height:1049" coordsize="2576,1049" path="m20,576r,-31l10,514,,447,,424,,366,20,326r,-49l36,210,46,179,57,161,67,130,104,90,130,72,140,49,156,23,192,,176,14,1475,527r21,18l2483,634r,18l2493,652r26,22l2540,683r36,9l2576,723r-10,18l2519,759r-36,23l2420,808r-20,54l2337,889r-26,31l2265,969r-11,18l2228,1009r-21,9l2171,1018r-36,9l2119,1036r-10,13l1475,822,862,782r-62,-9l743,790r-73,9l623,822r-73,9l441,759,322,741r26,l296,723,285,701,10,563r10,13xe" fillcolor="#f2efc0" strokeweight=".5pt">
              <v:path arrowok="t"/>
            </v:shape>
            <v:shape id="_x0000_s1373" style="position:absolute;left:3262;top:2544;width:3013;height:1656" coordsize="3013,1656" path="m16,621r,-14l16,590r10,-9l47,558,37,531r,-31l47,491r,-18l73,460r,-27l83,375,99,344r36,-22l172,295r-16,-9l182,273r120,13l302,237r36,9l338,223r-10,-8l312,188r,-14l348,148r11,-41l411,98,421,76r26,-9l457,58r37,l504,49,541,27r46,l650,27,676,9r20,l733,r52,9l842,18r36,l915,18r57,9l1008,40r73,50l1107,107r36,l1200,125r37,40l1299,165r94,9l1418,174r21,23l1502,206r26,9l1548,255r26,l1585,353r,31l2089,835r26,-27l2125,786r10,-40l2172,728r36,-58l2255,648r26,-27l2307,598r,-40l2380,500r10,-9l2473,509r109,89l2593,621r72,-14l2764,670r,165l2738,866r,90l2847,1072r57,22l2883,1112r47,98l2941,1232r10,18l2993,1299r20,31l3013,1339r,41l3003,1389r-10,l2967,1469r,18l2951,1518r-31,9l2920,1594r-26,40l2857,1656r-20,-22l2811,1616r,-31l2764,1496r-62,-9l2691,1469r-98,-54l2572,1415r-26,l2509,1389r-10,-9l2463,1357r-63,-18l2400,1317r,-27l2380,1290r-52,-22l2317,1259r-10,9l2307,1250r,-9l1309,1143,,621r16,xe" fillcolor="#f2efc0" strokeweight=".5pt">
              <v:path arrowok="t"/>
            </v:shape>
            <v:shape id="_x0000_s1374" style="position:absolute;left:4826;top:1991;width:3044;height:2008" coordsize="3044,2008" path="m1751,2000r,8l1449,1942r,-9l1449,1919r,-36l1429,1852r,9l1413,1852r,-9l1429,1843r-26,-9l1439,1843r-26,l1429,1861r-16,-40l1366,1785r,-31l1319,1674r21,-27l1283,1625,1174,1500r,-81l1200,1388r,-165l1101,1160r-72,14l935,1076r-36,-14l836,1035r-20,9l743,1111r,40l717,1160r,14l706,1201r-46,8l634,1223r-11,40l608,1281r-21,18l561,1321r,18l561,1352r-10,18l525,1388,21,937,10,817,,817r10,-9l31,799r26,-9l93,776r26,-8l119,750r94,l223,669,140,620,83,593,67,571,57,562,31,531,21,522,,504,,442,,424,21,402,67,384r26,-9l275,375r21,-23l332,335r26,-9l358,294r-26,-9l1449,80r73,-13l1548,58r47,-9l1631,49r36,l1740,40,1787,9r,-9l2062,r11,9l2083,49r26,40l2145,98r11,-18l2338,80r36,-22l2410,58r21,9l2577,107r301,719l2888,826r156,62l3034,906r-11,9l3008,946r,18l2997,977r-10,18l2971,1076r,17l2940,1111r-52,23l2867,1134,2530,915r-26,-18l2457,888r-36,-13l2244,857,2135,839r-156,165l2338,1361r-11,18l2327,1410r-83,9l2229,1419r-37,-18l2156,1401r-37,-13l2099,1379r-16,-18l2016,1330r-328,433l1678,1794r,67l1704,1892r,18l1714,1933r37,26l1761,1982r-10,9l1751,2000xe" fillcolor="#f2efc0" strokeweight=".5pt">
              <v:path arrowok="t"/>
            </v:shape>
            <v:shape id="_x0000_s1375" style="position:absolute;left:5018;top:1469;width:1439;height:825" coordsize="1439,825" path="m140,807l47,825,,718,1008,165r10,-85l1029,49r,-32l1039,17r,-17l1039,58r42,31l1081,107r46,40l1138,165r36,13l1221,205r62,49l1356,276r21,40l1377,357r26,35l1403,415r10,18l1424,513r15,18l1424,571,140,807,47,825r93,-18xe" fillcolor="#f2efc0" strokeweight=".5pt">
              <v:path arrowok="t"/>
            </v:shape>
            <v:shape id="_x0000_s1376" style="position:absolute;left:4161;top:692;width:1418;height:2116" coordsize="1418,2116" path="m73,1879l42,1821,26,1772,42,1651r57,-58l125,1518r20,-41l218,1379r,-49l218,1151r-21,-71l197,1004r11,-22l208,964,135,893,73,835,62,826r,-49l,669,229,567,327,174,821,r202,473l1418,540r-10,196l1345,826r-46,67l951,1102r26,335l857,1495r47,107l1013,1584r10,18l1013,1625r-73,40l758,1674r-109,49l649,1732r16,58l712,1839r20,40l758,1901r99,49l878,1959r,81l784,2049r-15,18l665,2116r-16,-9l629,2075r-63,-17l530,2049r-11,-23l400,2017r-73,l301,1977r-93,-18l161,1919r-36,-18l99,1892,52,1870r10,l73,1879xe" fillcolor="#f2efc0" strokeweight=".5pt">
              <v:path arrowok="t"/>
            </v:shape>
            <v:shape id="_x0000_s1377" style="position:absolute;left:5112;top:1134;width:1070;height:995" coordsize="1070,995" path="m467,98l493,80,504,58r10,-9l514,31r,-13l540,9,550,r37,l623,18r36,22l706,49r62,31l805,89r57,l935,107r36,-9l997,80r36,-22l1054,49r16,9l1054,67r-10,22l1018,107r-11,18l1007,147r,9l1007,178r-20,36l997,236r,32l987,326r-42,17l945,352r-10,23l914,442r,71l10,995,,660,348,442,457,294,467,80r,18xe" fillcolor="#f2efc0" strokeweight=".5pt">
              <v:path arrowok="t"/>
            </v:shape>
            <v:shape id="_x0000_s1378" style="position:absolute;left:6057;top:1076;width:520;height:964" coordsize="520,964" path="m385,964r,l385,955r,-31l374,884r,-67l353,750,327,669r-26,l265,660,229,629,198,598,135,571r-26,l88,558,26,500r16,-9l16,460,,433,,401,52,375,42,285,62,236r,-62l109,138r16,-22l156,107,198,89,208,76r47,l265,58r156,l436,40,447,r36,67l494,183r15,13l509,451r,31l473,482r10,40l473,522r-16,27l473,647r,13l483,669r-26,9l457,826r16,8l483,866r26,18l509,897r11,18l509,946,385,964xe" fillcolor="#f2efc0" strokeweight=".5pt">
              <v:path arrowok="t"/>
            </v:shape>
            <v:shape id="_x0000_s1379" style="position:absolute;left:6514;top:906;width:1382;height:1638" coordsize="1382,1638" path="m998,1478r10,9l889,1192,686,1143r-47,22l483,1165r-15,-13l468,1174r-21,9l421,1174r-47,-89l385,1094r-37,l265,1085r-26,l156,1085r-57,-9l99,1103r,-18l83,1103r-31,13l52,1103r11,-18l52,1067r,-22l26,1036r,-9l16,1004,,996,,857r16,-9l16,830,,790,,750,,710,16,692r,-22l26,652r26,-9l63,612,52,366r-15,l37,246,,170,16,49,26,9,37,,73,,603,268,520,424r-16,18l483,464r,58l494,563r10,49l530,621r36,22l613,652r47,l660,661r62,18l779,692r63,9l852,728r47,22l961,790r37,27l1044,830r11,36l1070,888r47,32l1179,937r32,32l1200,978r63,9l1283,1018r-20,107l1143,1214r10,40l1190,1272r47,9l1283,1312r63,9l1382,1339r,63l1382,1429r,22l1372,1460r,147l1320,1607r-21,18l1299,1638r-36,l998,1478xe" fillcolor="#f2efc0" strokeweight=".5pt">
              <v:path arrowok="t"/>
            </v:shape>
            <v:shape id="_x0000_s1380" style="position:absolute;left:7008;top:1165;width:602;height:580" coordsize="602,580" path="m561,580r,l540,571,504,558,431,509,358,469,348,442,228,420r-36,-9l166,393r-21,l93,384,47,353r-37,l10,335,,304,,263,,205,109,r21,9l265,27r20,22l301,67r-36,9l265,156r20,40l301,223r10,23l322,272r62,32l441,312r89,32l530,384r20,9l561,402r41,18l602,549r-26,9l561,580xe" fillcolor="#f2efc0" strokeweight=".5pt">
              <v:path arrowok="t"/>
            </v:shape>
            <v:shape id="_x0000_s1381" style="position:absolute;left:7330;top:1214;width:660;height:500" coordsize="660,500" path="m291,500r,l265,500,280,371,208,335r,-40l182,286,99,255,52,246,,223r26,-9l239,,483,214,660,469r-21,-9l602,460,556,433r-16,l483,433r-26,9l467,460r-46,9l337,469r-36,13l291,500xe" fillcolor="#f2efc0" strokeweight=".5pt">
              <v:path arrowok="t"/>
            </v:shape>
            <v:shape id="_x0000_s1382" style="position:absolute;left:7117;top:661;width:862;height:776" coordsize="862,776" path="m696,758r,l452,553r,9l213,776,156,669r10,-89l192,571r,-9l176,553,140,531,,504,192,214,10,107,680,r37,227l732,276r47,41l779,343r36,9l836,366r26,49l852,464,706,629r,129l696,758xe" fillcolor="#f2efc0" strokeweight=".5pt">
              <v:path arrowok="t"/>
            </v:shape>
            <v:shape id="_x0000_s1383" style="position:absolute;left:6467;top:268;width:826;height:897" coordsize="826,897" path="m660,509l650,491,826,607,650,897,146,638r-36,l73,638,,620,,18,37,,99,9r94,9l219,40r67,49l302,196r57,58l421,272r37,49l504,344r63,31l613,402r21,49l650,473r10,36xe" fillcolor="#f2efc0" strokeweight=".5pt">
              <v:path arrowok="t"/>
            </v:shape>
            <v:shape id="_x0000_s1384" style="position:absolute;left:4966;top:138;width:1631;height:1103" coordsize="1631,1103" path="m,563l520,362r10,-27l520,313,504,228,483,148,447,99,457,81,1631,r-46,81l1564,116r-26,14l1491,148r,602l1574,768r-26,170l1501,996r-129,9l1346,1014r-47,l1200,1054r-10,-9l1081,1103r-73,-9l951,1085r-73,-31l852,1045r-57,-9l805,1036r-36,-22l733,1005r-11,-9l696,996r,18l676,1014r-16,l660,1027r-10,18l613,1085,208,1027r10,l,563xe" fillcolor="#f2efc0" strokeweight=".5pt">
              <v:path arrowok="t"/>
            </v:shape>
            <v:rect id="_x0000_s1385" style="position:absolute;left:1070;top:7124;width:1060;height:201" filled="f" stroked="f"/>
            <v:rect id="_x0000_s1386" style="position:absolute;left:1070;top:7124;width:475;height:161;mso-wrap-style:none" filled="f" stroked="f">
              <v:textbox style="mso-fit-shape-to-text:t" inset="0,0,0,0">
                <w:txbxContent>
                  <w:p w14:paraId="070CBE22" w14:textId="77777777" w:rsidR="00636CFD" w:rsidRDefault="00636CFD">
                    <w:proofErr w:type="spellStart"/>
                    <w:r>
                      <w:rPr>
                        <w:color w:val="000000"/>
                        <w:sz w:val="14"/>
                        <w:szCs w:val="14"/>
                        <w:lang w:val="en-US"/>
                      </w:rPr>
                      <w:t>Cãndido</w:t>
                    </w:r>
                    <w:proofErr w:type="spellEnd"/>
                  </w:p>
                </w:txbxContent>
              </v:textbox>
            </v:rect>
            <v:rect id="_x0000_s1387" style="position:absolute;left:1070;top:7298;width:296;height:161;mso-wrap-style:none" filled="f" stroked="f">
              <v:textbox style="mso-fit-shape-to-text:t" inset="0,0,0,0">
                <w:txbxContent>
                  <w:p w14:paraId="070CBE23" w14:textId="77777777" w:rsidR="00636CFD" w:rsidRDefault="00636CFD">
                    <w:r>
                      <w:rPr>
                        <w:color w:val="000000"/>
                        <w:sz w:val="14"/>
                        <w:szCs w:val="14"/>
                        <w:lang w:val="en-US"/>
                      </w:rPr>
                      <w:t>Sales</w:t>
                    </w:r>
                  </w:p>
                </w:txbxContent>
              </v:textbox>
            </v:rect>
            <v:rect id="_x0000_s1388" style="position:absolute;left:2410;top:8102;width:1013;height:200" filled="f" stroked="f"/>
            <v:rect id="_x0000_s1389" style="position:absolute;left:2416;top:8102;width:747;height:161;mso-wrap-style:none" filled="f" stroked="f">
              <v:textbox style="mso-fit-shape-to-text:t" inset="0,0,0,0">
                <w:txbxContent>
                  <w:p w14:paraId="070CBE24" w14:textId="77777777" w:rsidR="00636CFD" w:rsidRDefault="00636CFD">
                    <w:proofErr w:type="spellStart"/>
                    <w:r>
                      <w:rPr>
                        <w:color w:val="000000"/>
                        <w:sz w:val="14"/>
                        <w:szCs w:val="14"/>
                        <w:lang w:val="en-US"/>
                      </w:rPr>
                      <w:t>Encruzilhadd</w:t>
                    </w:r>
                    <w:proofErr w:type="spellEnd"/>
                  </w:p>
                </w:txbxContent>
              </v:textbox>
            </v:rect>
            <v:rect id="_x0000_s1390" style="position:absolute;left:2416;top:8271;width:63;height:161;mso-wrap-style:none" filled="f" stroked="f">
              <v:textbox style="mso-fit-shape-to-text:t" inset="0,0,0,0">
                <w:txbxContent>
                  <w:p w14:paraId="070CBE25" w14:textId="77777777" w:rsidR="00636CFD" w:rsidRDefault="00636CFD">
                    <w:r>
                      <w:rPr>
                        <w:color w:val="000000"/>
                        <w:sz w:val="14"/>
                        <w:szCs w:val="14"/>
                        <w:lang w:val="en-US"/>
                      </w:rPr>
                      <w:t>a</w:t>
                    </w:r>
                  </w:p>
                </w:txbxContent>
              </v:textbox>
            </v:rect>
            <v:rect id="_x0000_s1391" style="position:absolute;left:1714;top:6446;width:379;height:200" filled="f" stroked="f"/>
            <v:rect id="_x0000_s1392" style="position:absolute;left:1719;top:6441;width:265;height:161;mso-wrap-style:none" filled="f" stroked="f">
              <v:textbox style="mso-fit-shape-to-text:t" inset="0,0,0,0">
                <w:txbxContent>
                  <w:p w14:paraId="070CBE26" w14:textId="77777777" w:rsidR="00636CFD" w:rsidRDefault="00636CFD">
                    <w:r>
                      <w:rPr>
                        <w:color w:val="000000"/>
                        <w:sz w:val="14"/>
                        <w:szCs w:val="14"/>
                        <w:lang w:val="en-US"/>
                      </w:rPr>
                      <w:t>Belo</w:t>
                    </w:r>
                  </w:p>
                </w:txbxContent>
              </v:textbox>
            </v:rect>
            <v:rect id="_x0000_s1393" style="position:absolute;left:1714;top:6611;width:572;height:205" filled="f" stroked="f"/>
            <v:rect id="_x0000_s1394" style="position:absolute;left:1719;top:6611;width:405;height:161;mso-wrap-style:none" filled="f" stroked="f">
              <v:textbox style="mso-fit-shape-to-text:t" inset="0,0,0,0">
                <w:txbxContent>
                  <w:p w14:paraId="070CBE27" w14:textId="77777777" w:rsidR="00636CFD" w:rsidRDefault="00636CFD">
                    <w:r>
                      <w:rPr>
                        <w:color w:val="000000"/>
                        <w:sz w:val="14"/>
                        <w:szCs w:val="14"/>
                        <w:lang w:val="en-US"/>
                      </w:rPr>
                      <w:t>Campo</w:t>
                    </w:r>
                  </w:p>
                </w:txbxContent>
              </v:textbox>
            </v:rect>
            <v:rect id="_x0000_s1395" style="position:absolute;left:935;top:5941;width:712;height:201" filled="f" stroked="f"/>
            <v:rect id="_x0000_s1396" style="position:absolute;left:935;top:5941;width:498;height:161;mso-wrap-style:none" filled="f" stroked="f">
              <v:textbox style="mso-fit-shape-to-text:t" inset="0,0,0,0">
                <w:txbxContent>
                  <w:p w14:paraId="070CBE28" w14:textId="77777777" w:rsidR="00636CFD" w:rsidRDefault="00636CFD">
                    <w:proofErr w:type="spellStart"/>
                    <w:r>
                      <w:rPr>
                        <w:color w:val="000000"/>
                        <w:sz w:val="14"/>
                        <w:szCs w:val="14"/>
                        <w:lang w:val="en-US"/>
                      </w:rPr>
                      <w:t>Tremeda</w:t>
                    </w:r>
                    <w:proofErr w:type="spellEnd"/>
                  </w:p>
                </w:txbxContent>
              </v:textbox>
            </v:rect>
            <v:rect id="_x0000_s1397" style="position:absolute;left:935;top:6115;width:39;height:161;mso-wrap-style:none" filled="f" stroked="f">
              <v:textbox style="mso-fit-shape-to-text:t" inset="0,0,0,0">
                <w:txbxContent>
                  <w:p w14:paraId="070CBE29" w14:textId="77777777" w:rsidR="00636CFD" w:rsidRDefault="00636CFD">
                    <w:r>
                      <w:rPr>
                        <w:color w:val="000000"/>
                        <w:sz w:val="14"/>
                        <w:szCs w:val="14"/>
                        <w:lang w:val="en-US"/>
                      </w:rPr>
                      <w:t>l</w:t>
                    </w:r>
                  </w:p>
                </w:txbxContent>
              </v:textbox>
            </v:rect>
            <v:rect id="_x0000_s1398" style="position:absolute;left:2758;top:5892;width:728;height:201" filled="f" stroked="f"/>
            <v:rect id="_x0000_s1399" style="position:absolute;left:2758;top:5892;width:397;height:161;mso-wrap-style:none" filled="f" stroked="f">
              <v:textbox style="mso-fit-shape-to-text:t" inset="0,0,0,0">
                <w:txbxContent>
                  <w:p w14:paraId="070CBE2A" w14:textId="77777777" w:rsidR="00636CFD" w:rsidRDefault="00636CFD">
                    <w:r>
                      <w:rPr>
                        <w:color w:val="000000"/>
                        <w:sz w:val="14"/>
                        <w:szCs w:val="14"/>
                        <w:lang w:val="en-US"/>
                      </w:rPr>
                      <w:t>Vitória</w:t>
                    </w:r>
                  </w:p>
                </w:txbxContent>
              </v:textbox>
            </v:rect>
            <v:rect id="_x0000_s1400" style="position:absolute;left:2758;top:6062;width:133;height:161;mso-wrap-style:none" filled="f" stroked="f">
              <v:textbox style="mso-fit-shape-to-text:t" inset="0,0,0,0">
                <w:txbxContent>
                  <w:p w14:paraId="070CBE2B" w14:textId="77777777" w:rsidR="00636CFD" w:rsidRDefault="00636CFD">
                    <w:r>
                      <w:rPr>
                        <w:color w:val="000000"/>
                        <w:sz w:val="14"/>
                        <w:szCs w:val="14"/>
                        <w:lang w:val="en-US"/>
                      </w:rPr>
                      <w:t>da</w:t>
                    </w:r>
                  </w:p>
                </w:txbxContent>
              </v:textbox>
            </v:rect>
            <v:rect id="_x0000_s1401" style="position:absolute;left:2758;top:6062;width:764;height:201" filled="f" stroked="f"/>
            <v:rect id="_x0000_s1402" style="position:absolute;left:2758;top:6062;width:506;height:161;mso-wrap-style:none" filled="f" stroked="f">
              <v:textbox style="mso-fit-shape-to-text:t" inset="0,0,0,0">
                <w:txbxContent>
                  <w:p w14:paraId="070CBE2C" w14:textId="77777777" w:rsidR="00636CFD" w:rsidRDefault="00636CFD">
                    <w:proofErr w:type="spellStart"/>
                    <w:r>
                      <w:rPr>
                        <w:color w:val="000000"/>
                        <w:sz w:val="14"/>
                        <w:szCs w:val="14"/>
                        <w:lang w:val="en-US"/>
                      </w:rPr>
                      <w:t>Conquist</w:t>
                    </w:r>
                    <w:proofErr w:type="spellEnd"/>
                  </w:p>
                </w:txbxContent>
              </v:textbox>
            </v:rect>
            <v:rect id="_x0000_s1403" style="position:absolute;left:2758;top:6231;width:63;height:161;mso-wrap-style:none" filled="f" stroked="f">
              <v:textbox style="mso-fit-shape-to-text:t" inset="0,0,0,0">
                <w:txbxContent>
                  <w:p w14:paraId="070CBE2D" w14:textId="77777777" w:rsidR="00636CFD" w:rsidRDefault="00636CFD">
                    <w:r>
                      <w:rPr>
                        <w:color w:val="000000"/>
                        <w:sz w:val="14"/>
                        <w:szCs w:val="14"/>
                        <w:lang w:val="en-US"/>
                      </w:rPr>
                      <w:t>a</w:t>
                    </w:r>
                  </w:p>
                </w:txbxContent>
              </v:textbox>
            </v:rect>
            <v:rect id="_x0000_s1404" style="position:absolute;left:5231;top:7905;width:675;height:201" filled="f" stroked="f"/>
            <v:rect id="_x0000_s1405" style="position:absolute;left:5231;top:7905;width:420;height:161;mso-wrap-style:none" filled="f" stroked="f">
              <v:textbox style="mso-fit-shape-to-text:t" inset="0,0,0,0">
                <w:txbxContent>
                  <w:p w14:paraId="070CBE2E" w14:textId="77777777" w:rsidR="00636CFD" w:rsidRDefault="00636CFD">
                    <w:proofErr w:type="spellStart"/>
                    <w:r>
                      <w:rPr>
                        <w:color w:val="000000"/>
                        <w:sz w:val="14"/>
                        <w:szCs w:val="14"/>
                        <w:lang w:val="en-US"/>
                      </w:rPr>
                      <w:t>Macara</w:t>
                    </w:r>
                    <w:proofErr w:type="spellEnd"/>
                  </w:p>
                </w:txbxContent>
              </v:textbox>
            </v:rect>
            <v:rect id="_x0000_s1406" style="position:absolute;left:5231;top:8075;width:109;height:161;mso-wrap-style:none" filled="f" stroked="f">
              <v:textbox style="mso-fit-shape-to-text:t" inset="0,0,0,0">
                <w:txbxContent>
                  <w:p w14:paraId="070CBE2F" w14:textId="77777777" w:rsidR="00636CFD" w:rsidRDefault="00636CFD">
                    <w:proofErr w:type="spellStart"/>
                    <w:r>
                      <w:rPr>
                        <w:color w:val="000000"/>
                        <w:sz w:val="14"/>
                        <w:szCs w:val="14"/>
                        <w:lang w:val="en-US"/>
                      </w:rPr>
                      <w:t>ni</w:t>
                    </w:r>
                    <w:proofErr w:type="spellEnd"/>
                  </w:p>
                </w:txbxContent>
              </v:textbox>
            </v:rect>
            <v:shape id="_x0000_s1407" style="position:absolute;left:5397;top:8633;width:172;height:147" coordsize="172,147" path="m89,147l,71,16,58,99,89r10,9l120,98,109,89r,-9l73,9,89,r83,80l161,89,89,22r46,85l120,120,26,71r73,67l89,147xe" fillcolor="black" strokeweight=".25pt">
              <v:path arrowok="t"/>
            </v:shape>
            <v:shape id="_x0000_s1408" style="position:absolute;left:5532;top:8602;width:120;height:89" coordsize="120,89" path="m94,53r,9l84,71r,9l73,80,58,89r-11,l47,80r-10,l37,71r,-9l37,53,47,40r,-9l58,31r,-9l47,22r-10,l26,22r,9l26,40r,13l11,53r,-13l,40,11,31r,-9l26,13r11,l37,,47,,58,r,13l73,13,84,31r10,l94,40r16,l110,53r10,l110,62,94,53xm73,31r,l58,40r,13l47,53r,9l47,71r11,l58,80r,-9l73,71r,-9l84,62r,-9l84,40r-11,l73,31xe" fillcolor="black" strokeweight=".25pt">
              <v:path arrowok="t"/>
              <o:lock v:ext="edit" verticies="t"/>
            </v:shape>
            <v:shape id="_x0000_s1409" style="position:absolute;left:5605;top:8543;width:130;height:81" coordsize="130,81" path="m120,81l94,59r,13l83,72r,9l68,81r-11,l47,81r-10,l21,81r,-9l11,72r,-13l11,50,,50,,41,11,32r,-9l21,23,21,9r16,l47,9,37,9,47,r83,72l120,81xm37,59r,13l47,72r10,l68,72r15,l83,59r,-9l83,41r-15,l68,32r-11,l47,23r-10,l21,23r,9l21,41r,9l21,59r16,xe" fillcolor="black" strokeweight=".25pt">
              <v:path arrowok="t"/>
              <o:lock v:ext="edit" verticies="t"/>
            </v:shape>
            <v:shape id="_x0000_s1410" style="position:absolute;left:5662;top:8485;width:120;height:90" coordsize="120,90" path="m109,58r-10,l109,58,99,67r,14l83,81r,9l73,90r-10,l52,90r,-9l,41,11,27,52,67r11,l63,81r10,l83,81r,-14l99,67r,-9l99,50r-16,l83,41,52,9,63,r57,58l109,58xe" fillcolor="black" strokeweight=".25pt">
              <v:path arrowok="t"/>
            </v:shape>
            <v:shape id="_x0000_s1411" style="position:absolute;left:5714;top:8445;width:94;height:81" coordsize="94,81" path="m11,18l,9,11,,21,9,11,18xm94,81l21,32,31,18,94,67r,14xe" fillcolor="black" strokeweight=".25pt">
              <v:path arrowok="t"/>
              <o:lock v:ext="edit" verticies="t"/>
            </v:shape>
            <v:shape id="_x0000_s1412" style="position:absolute;left:5771;top:8414;width:109;height:89" coordsize="109,89" path="m63,89l,31r11,l11,22,26,13,37,,47,,63,r,13l73,13r36,36l99,63,63,22r-16,l47,13r-10,l37,22r-11,l26,31r,9l37,49,73,80,63,89xe" fillcolor="black" strokeweight=".25pt">
              <v:path arrowok="t"/>
            </v:shape>
            <v:shape id="_x0000_s1413" style="position:absolute;left:5808;top:8365;width:109;height:80" coordsize="109,80" path="m10,22l,13,10,,26,13,10,22xm93,80l26,31,36,22r73,49l93,80xe" fillcolor="black" strokeweight=".25pt">
              <v:path arrowok="t"/>
              <o:lock v:ext="edit" verticies="t"/>
            </v:shape>
            <v:shape id="_x0000_s1414" style="position:absolute;left:5880;top:8329;width:130;height:85" coordsize="130,85" path="m120,85l84,58r,9l84,76r-11,l58,85r-11,l37,85r-16,l21,76r-10,l11,67,,67,,58,,49,,36,,27,11,18r10,l37,18,21,9,37,r93,76l120,85xm21,67r16,l47,76r11,l73,67r,-9l73,49r,-13l58,36r,-9l47,27r-10,l21,27r-10,l11,36r,13l11,58r10,l21,67xe" fillcolor="black" strokeweight=".25pt">
              <v:path arrowok="t"/>
              <o:lock v:ext="edit" verticies="t"/>
            </v:shape>
            <v:shape id="_x0000_s1415" style="position:absolute;left:5938;top:8280;width:109;height:76" coordsize="109,76" path="m109,58l98,49r,9l88,67r,9l72,76r-10,l52,76r-16,l36,67,,36,15,27,52,58r,9l62,67r10,l88,58r,-9l88,36r-16,l72,27,36,,52,r57,49l109,58xe" fillcolor="black" strokeweight=".25pt">
              <v:path arrowok="t"/>
            </v:shape>
            <v:shape id="_x0000_s1416" style="position:absolute;left:6026;top:8231;width:83;height:76" coordsize="83,76" path="m73,27l83,18r,9l83,36r,13l83,58,73,67r-16,l47,76,31,67r-10,l10,58,,58,,49,,36,,27,,18,,9r10,l10,,21,,31,,47,,57,r,9l73,9,21,49r10,9l47,58r10,l73,58r,-9l73,36r,-9xm10,49l47,18r,-9l31,9,21,9,10,18r,9l10,36r,13xe" fillcolor="black" strokeweight=".25pt">
              <v:path arrowok="t"/>
              <o:lock v:ext="edit" verticies="t"/>
            </v:shape>
            <v:rect id="_x0000_s1417" style="position:absolute;left:6047;top:8633;width:654;height:201" filled="f" stroked="f"/>
            <v:rect id="_x0000_s1418" style="position:absolute;left:6047;top:8633;width:405;height:161;mso-wrap-style:none" filled="f" stroked="f">
              <v:textbox style="mso-fit-shape-to-text:t" inset="0,0,0,0">
                <w:txbxContent>
                  <w:p w14:paraId="070CBE30" w14:textId="77777777" w:rsidR="00636CFD" w:rsidRDefault="00636CFD">
                    <w:proofErr w:type="spellStart"/>
                    <w:r>
                      <w:rPr>
                        <w:color w:val="000000"/>
                        <w:sz w:val="14"/>
                        <w:szCs w:val="14"/>
                        <w:lang w:val="en-US"/>
                      </w:rPr>
                      <w:t>Itaranti</w:t>
                    </w:r>
                    <w:proofErr w:type="spellEnd"/>
                  </w:p>
                </w:txbxContent>
              </v:textbox>
            </v:rect>
            <v:rect id="_x0000_s1419" style="position:absolute;left:6047;top:8802;width:109;height:161;mso-wrap-style:none" filled="f" stroked="f">
              <v:textbox style="mso-fit-shape-to-text:t" inset="0,0,0,0">
                <w:txbxContent>
                  <w:p w14:paraId="070CBE31" w14:textId="77777777" w:rsidR="00636CFD" w:rsidRDefault="00636CFD">
                    <w:r>
                      <w:rPr>
                        <w:color w:val="000000"/>
                        <w:sz w:val="14"/>
                        <w:szCs w:val="14"/>
                        <w:lang w:val="en-US"/>
                      </w:rPr>
                      <w:t>m</w:t>
                    </w:r>
                  </w:p>
                </w:txbxContent>
              </v:textbox>
            </v:rect>
            <v:rect id="_x0000_s1420" style="position:absolute;left:7449;top:8477;width:717;height:200" filled="f" stroked="f"/>
            <v:rect id="_x0000_s1421" style="position:absolute;left:7455;top:8477;width:475;height:161;mso-wrap-style:none" filled="f" stroked="f">
              <v:textbox style="mso-fit-shape-to-text:t" inset="0,0,0,0">
                <w:txbxContent>
                  <w:p w14:paraId="070CBE32" w14:textId="77777777" w:rsidR="00636CFD" w:rsidRDefault="00636CFD">
                    <w:proofErr w:type="spellStart"/>
                    <w:r>
                      <w:rPr>
                        <w:color w:val="000000"/>
                        <w:sz w:val="14"/>
                        <w:szCs w:val="14"/>
                        <w:lang w:val="en-US"/>
                      </w:rPr>
                      <w:t>Potiragu</w:t>
                    </w:r>
                    <w:proofErr w:type="spellEnd"/>
                  </w:p>
                </w:txbxContent>
              </v:textbox>
            </v:rect>
            <v:rect id="_x0000_s1422" style="position:absolute;left:7455;top:8646;width:63;height:161;mso-wrap-style:none" filled="f" stroked="f">
              <v:textbox style="mso-fit-shape-to-text:t" inset="0,0,0,0">
                <w:txbxContent>
                  <w:p w14:paraId="070CBE33" w14:textId="77777777" w:rsidR="00636CFD" w:rsidRDefault="00636CFD">
                    <w:r>
                      <w:rPr>
                        <w:color w:val="000000"/>
                        <w:sz w:val="14"/>
                        <w:szCs w:val="14"/>
                        <w:lang w:val="en-US"/>
                      </w:rPr>
                      <w:t>á</w:t>
                    </w:r>
                  </w:p>
                </w:txbxContent>
              </v:textbox>
            </v:rect>
            <v:rect id="_x0000_s1423" style="position:absolute;left:5880;top:7262;width:723;height:201" filled="f" stroked="f"/>
            <v:rect id="_x0000_s1424" style="position:absolute;left:5880;top:7262;width:498;height:161;mso-wrap-style:none" filled="f" stroked="f">
              <v:textbox style="mso-fit-shape-to-text:t" inset="0,0,0,0">
                <w:txbxContent>
                  <w:p w14:paraId="070CBE34" w14:textId="77777777" w:rsidR="00636CFD" w:rsidRDefault="00636CFD">
                    <w:proofErr w:type="spellStart"/>
                    <w:r>
                      <w:rPr>
                        <w:color w:val="000000"/>
                        <w:sz w:val="14"/>
                        <w:szCs w:val="14"/>
                        <w:lang w:val="en-US"/>
                      </w:rPr>
                      <w:t>Itapeting</w:t>
                    </w:r>
                    <w:proofErr w:type="spellEnd"/>
                  </w:p>
                </w:txbxContent>
              </v:textbox>
            </v:rect>
            <v:rect id="_x0000_s1425" style="position:absolute;left:5880;top:7432;width:63;height:161;mso-wrap-style:none" filled="f" stroked="f">
              <v:textbox style="mso-fit-shape-to-text:t" inset="0,0,0,0">
                <w:txbxContent>
                  <w:p w14:paraId="070CBE35" w14:textId="77777777" w:rsidR="00636CFD" w:rsidRDefault="00636CFD">
                    <w:r>
                      <w:rPr>
                        <w:color w:val="000000"/>
                        <w:sz w:val="14"/>
                        <w:szCs w:val="14"/>
                        <w:lang w:val="en-US"/>
                      </w:rPr>
                      <w:t>a</w:t>
                    </w:r>
                  </w:p>
                </w:txbxContent>
              </v:textbox>
            </v:rect>
            <v:rect id="_x0000_s1426" style="position:absolute;left:4306;top:6798;width:536;height:206" filled="f" stroked="f"/>
            <v:rect id="_x0000_s1427" style="position:absolute;left:4306;top:6798;width:327;height:161;mso-wrap-style:none" filled="f" stroked="f">
              <v:textbox style="mso-fit-shape-to-text:t" inset="0,0,0,0">
                <w:txbxContent>
                  <w:p w14:paraId="070CBE36" w14:textId="77777777" w:rsidR="00636CFD" w:rsidRDefault="00636CFD">
                    <w:proofErr w:type="spellStart"/>
                    <w:r>
                      <w:rPr>
                        <w:color w:val="000000"/>
                        <w:sz w:val="14"/>
                        <w:szCs w:val="14"/>
                        <w:lang w:val="en-US"/>
                      </w:rPr>
                      <w:t>Itamb</w:t>
                    </w:r>
                    <w:proofErr w:type="spellEnd"/>
                  </w:p>
                </w:txbxContent>
              </v:textbox>
            </v:rect>
            <v:rect id="_x0000_s1428" style="position:absolute;left:4306;top:6972;width:63;height:161;mso-wrap-style:none" filled="f" stroked="f">
              <v:textbox style="mso-fit-shape-to-text:t" inset="0,0,0,0">
                <w:txbxContent>
                  <w:p w14:paraId="070CBE37" w14:textId="77777777" w:rsidR="00636CFD" w:rsidRDefault="00636CFD">
                    <w:r>
                      <w:rPr>
                        <w:color w:val="000000"/>
                        <w:sz w:val="14"/>
                        <w:szCs w:val="14"/>
                        <w:lang w:val="en-US"/>
                      </w:rPr>
                      <w:t>é</w:t>
                    </w:r>
                  </w:p>
                </w:txbxContent>
              </v:textbox>
            </v:rect>
            <v:rect id="_x0000_s1429" style="position:absolute;left:5138;top:6200;width:592;height:201" filled="f" stroked="f"/>
            <v:rect id="_x0000_s1430" style="position:absolute;left:5138;top:6196;width:366;height:161;mso-wrap-style:none" filled="f" stroked="f">
              <v:textbox style="mso-fit-shape-to-text:t" inset="0,0,0,0">
                <w:txbxContent>
                  <w:p w14:paraId="070CBE38" w14:textId="77777777" w:rsidR="00636CFD" w:rsidRDefault="00636CFD">
                    <w:proofErr w:type="spellStart"/>
                    <w:r>
                      <w:rPr>
                        <w:color w:val="000000"/>
                        <w:sz w:val="14"/>
                        <w:szCs w:val="14"/>
                        <w:lang w:val="en-US"/>
                      </w:rPr>
                      <w:t>Caatib</w:t>
                    </w:r>
                    <w:proofErr w:type="spellEnd"/>
                  </w:p>
                </w:txbxContent>
              </v:textbox>
            </v:rect>
            <v:rect id="_x0000_s1431" style="position:absolute;left:5138;top:6370;width:63;height:161;mso-wrap-style:none" filled="f" stroked="f">
              <v:textbox style="mso-fit-shape-to-text:t" inset="0,0,0,0">
                <w:txbxContent>
                  <w:p w14:paraId="070CBE39" w14:textId="77777777" w:rsidR="00636CFD" w:rsidRDefault="00636CFD">
                    <w:r>
                      <w:rPr>
                        <w:color w:val="000000"/>
                        <w:sz w:val="14"/>
                        <w:szCs w:val="14"/>
                        <w:lang w:val="en-US"/>
                      </w:rPr>
                      <w:t>a</w:t>
                    </w:r>
                  </w:p>
                </w:txbxContent>
              </v:textbox>
            </v:rect>
            <v:rect id="_x0000_s1432" style="position:absolute;left:4093;top:5834;width:676;height:201" filled="f" stroked="f"/>
            <v:rect id="_x0000_s1433" style="position:absolute;left:4093;top:5830;width:486;height:161;mso-wrap-style:none" filled="f" stroked="f">
              <v:textbox style="mso-fit-shape-to-text:t" inset="0,0,0,0">
                <w:txbxContent>
                  <w:p w14:paraId="070CBE3A" w14:textId="77777777" w:rsidR="00636CFD" w:rsidRDefault="00636CFD">
                    <w:r>
                      <w:rPr>
                        <w:color w:val="000000"/>
                        <w:sz w:val="14"/>
                        <w:szCs w:val="14"/>
                        <w:lang w:val="en-US"/>
                      </w:rPr>
                      <w:t>Barra do</w:t>
                    </w:r>
                  </w:p>
                </w:txbxContent>
              </v:textbox>
            </v:rect>
            <v:rect id="_x0000_s1434" style="position:absolute;left:4093;top:5990;width:510;height:201" filled="f" stroked="f"/>
            <v:rect id="_x0000_s1435" style="position:absolute;left:4093;top:5990;width:358;height:161;mso-wrap-style:none" filled="f" stroked="f">
              <v:textbox style="mso-fit-shape-to-text:t" inset="0,0,0,0">
                <w:txbxContent>
                  <w:p w14:paraId="070CBE3B" w14:textId="77777777" w:rsidR="00636CFD" w:rsidRDefault="00636CFD">
                    <w:proofErr w:type="spellStart"/>
                    <w:r>
                      <w:rPr>
                        <w:color w:val="000000"/>
                        <w:sz w:val="14"/>
                        <w:szCs w:val="14"/>
                        <w:lang w:val="en-US"/>
                      </w:rPr>
                      <w:t>Choça</w:t>
                    </w:r>
                    <w:proofErr w:type="spellEnd"/>
                  </w:p>
                </w:txbxContent>
              </v:textbox>
            </v:rect>
            <v:rect id="_x0000_s1436" style="position:absolute;left:6374;top:6423;width:493;height:206" filled="f" stroked="f"/>
            <v:rect id="_x0000_s1437" style="position:absolute;left:6374;top:6423;width:319;height:161;mso-wrap-style:none" filled="f" stroked="f">
              <v:textbox style="mso-fit-shape-to-text:t" inset="0,0,0,0">
                <w:txbxContent>
                  <w:p w14:paraId="070CBE3C" w14:textId="77777777" w:rsidR="00636CFD" w:rsidRDefault="00636CFD">
                    <w:proofErr w:type="spellStart"/>
                    <w:r>
                      <w:rPr>
                        <w:color w:val="000000"/>
                        <w:sz w:val="14"/>
                        <w:szCs w:val="14"/>
                        <w:lang w:val="en-US"/>
                      </w:rPr>
                      <w:t>Itoror</w:t>
                    </w:r>
                    <w:proofErr w:type="spellEnd"/>
                  </w:p>
                </w:txbxContent>
              </v:textbox>
            </v:rect>
            <v:rect id="_x0000_s1438" style="position:absolute;left:6374;top:6597;width:71;height:161;mso-wrap-style:none" filled="f" stroked="f">
              <v:textbox style="mso-fit-shape-to-text:t" inset="0,0,0,0">
                <w:txbxContent>
                  <w:p w14:paraId="070CBE3D" w14:textId="77777777" w:rsidR="00636CFD" w:rsidRDefault="00636CFD">
                    <w:r>
                      <w:rPr>
                        <w:color w:val="000000"/>
                        <w:sz w:val="14"/>
                        <w:szCs w:val="14"/>
                        <w:lang w:val="en-US"/>
                      </w:rPr>
                      <w:t>ó</w:t>
                    </w:r>
                  </w:p>
                </w:txbxContent>
              </v:textbox>
            </v:rect>
            <v:rect id="_x0000_s1439" style="position:absolute;left:7008;top:6062;width:582;height:201" filled="f" stroked="f"/>
            <v:rect id="_x0000_s1440" style="position:absolute;left:7008;top:6062;width:113;height:161;mso-wrap-style:none" filled="f" stroked="f">
              <v:textbox style="mso-fit-shape-to-text:t" inset="0,0,0,0">
                <w:txbxContent>
                  <w:p w14:paraId="070CBE3E" w14:textId="77777777" w:rsidR="00636CFD" w:rsidRDefault="00636CFD">
                    <w:r>
                      <w:rPr>
                        <w:color w:val="000000"/>
                        <w:sz w:val="14"/>
                        <w:szCs w:val="14"/>
                        <w:lang w:val="en-US"/>
                      </w:rPr>
                      <w:t>F.</w:t>
                    </w:r>
                  </w:p>
                </w:txbxContent>
              </v:textbox>
            </v:rect>
            <v:rect id="_x0000_s1441" style="position:absolute;left:7008;top:6231;width:327;height:161;mso-wrap-style:none" filled="f" stroked="f">
              <v:textbox style="mso-fit-shape-to-text:t" inset="0,0,0,0">
                <w:txbxContent>
                  <w:p w14:paraId="070CBE3F" w14:textId="77777777" w:rsidR="00636CFD" w:rsidRDefault="00636CFD">
                    <w:r>
                      <w:rPr>
                        <w:color w:val="000000"/>
                        <w:sz w:val="14"/>
                        <w:szCs w:val="14"/>
                        <w:lang w:val="en-US"/>
                      </w:rPr>
                      <w:t>Alves</w:t>
                    </w:r>
                  </w:p>
                </w:txbxContent>
              </v:textbox>
            </v:rect>
            <v:rect id="_x0000_s1442" style="position:absolute;left:6951;top:5530;width:420;height:201" filled="f" stroked="f"/>
            <v:rect id="_x0000_s1443" style="position:absolute;left:6951;top:5526;width:327;height:161;mso-wrap-style:none" filled="f" stroked="f">
              <v:textbox style="mso-fit-shape-to-text:t" inset="0,0,0,0">
                <w:txbxContent>
                  <w:p w14:paraId="070CBE40" w14:textId="77777777" w:rsidR="00636CFD" w:rsidRDefault="00636CFD">
                    <w:proofErr w:type="spellStart"/>
                    <w:r>
                      <w:rPr>
                        <w:color w:val="000000"/>
                        <w:sz w:val="14"/>
                        <w:szCs w:val="14"/>
                        <w:lang w:val="en-US"/>
                      </w:rPr>
                      <w:t>Ibicuí</w:t>
                    </w:r>
                    <w:proofErr w:type="spellEnd"/>
                  </w:p>
                </w:txbxContent>
              </v:textbox>
            </v:rect>
            <v:rect id="_x0000_s1444" style="position:absolute;left:5938;top:5816;width:452;height:201" filled="f" stroked="f"/>
            <v:rect id="_x0000_s1445" style="position:absolute;left:5943;top:5812;width:304;height:161;mso-wrap-style:none" filled="f" stroked="f">
              <v:textbox style="mso-fit-shape-to-text:t" inset="0,0,0,0">
                <w:txbxContent>
                  <w:p w14:paraId="070CBE41" w14:textId="77777777" w:rsidR="00636CFD" w:rsidRDefault="00636CFD">
                    <w:r>
                      <w:rPr>
                        <w:color w:val="000000"/>
                        <w:sz w:val="14"/>
                        <w:szCs w:val="14"/>
                        <w:lang w:val="en-US"/>
                      </w:rPr>
                      <w:t>Nova</w:t>
                    </w:r>
                  </w:p>
                </w:txbxContent>
              </v:textbox>
            </v:rect>
            <v:rect id="_x0000_s1446" style="position:absolute;left:5938;top:5972;width:633;height:201" filled="f" stroked="f"/>
            <v:rect id="_x0000_s1447" style="position:absolute;left:5943;top:6142;width:350;height:161;mso-wrap-style:none" filled="f" stroked="f">
              <v:textbox style="mso-fit-shape-to-text:t" inset="0,0,0,0">
                <w:txbxContent>
                  <w:p w14:paraId="070CBE42" w14:textId="77777777" w:rsidR="00636CFD" w:rsidRDefault="00636CFD">
                    <w:proofErr w:type="spellStart"/>
                    <w:r>
                      <w:rPr>
                        <w:color w:val="000000"/>
                        <w:sz w:val="14"/>
                        <w:szCs w:val="14"/>
                        <w:lang w:val="en-US"/>
                      </w:rPr>
                      <w:t>Canaã</w:t>
                    </w:r>
                    <w:proofErr w:type="spellEnd"/>
                  </w:p>
                </w:txbxContent>
              </v:textbox>
            </v:rect>
            <v:rect id="_x0000_s1448" style="position:absolute;left:4691;top:5281;width:618;height:205" filled="f" stroked="f"/>
            <v:rect id="_x0000_s1449" style="position:absolute;left:4691;top:5281;width:389;height:161;mso-wrap-style:none" filled="f" stroked="f">
              <v:textbox style="mso-fit-shape-to-text:t" inset="0,0,0,0">
                <w:txbxContent>
                  <w:p w14:paraId="070CBE43" w14:textId="77777777" w:rsidR="00636CFD" w:rsidRDefault="00636CFD">
                    <w:proofErr w:type="spellStart"/>
                    <w:r>
                      <w:rPr>
                        <w:color w:val="000000"/>
                        <w:sz w:val="14"/>
                        <w:szCs w:val="14"/>
                        <w:lang w:val="en-US"/>
                      </w:rPr>
                      <w:t>Planalt</w:t>
                    </w:r>
                    <w:proofErr w:type="spellEnd"/>
                  </w:p>
                </w:txbxContent>
              </v:textbox>
            </v:rect>
            <v:rect id="_x0000_s1450" style="position:absolute;left:4691;top:5455;width:71;height:161;mso-wrap-style:none" filled="f" stroked="f">
              <v:textbox style="mso-fit-shape-to-text:t" inset="0,0,0,0">
                <w:txbxContent>
                  <w:p w14:paraId="070CBE44" w14:textId="77777777" w:rsidR="00636CFD" w:rsidRDefault="00636CFD">
                    <w:r>
                      <w:rPr>
                        <w:color w:val="000000"/>
                        <w:sz w:val="14"/>
                        <w:szCs w:val="14"/>
                        <w:lang w:val="en-US"/>
                      </w:rPr>
                      <w:t>o</w:t>
                    </w:r>
                  </w:p>
                </w:txbxContent>
              </v:textbox>
            </v:rect>
            <v:rect id="_x0000_s1451" style="position:absolute;left:4717;top:4740;width:582;height:201" filled="f" stroked="f"/>
            <v:rect id="_x0000_s1452" style="position:absolute;left:4717;top:4740;width:343;height:161;mso-wrap-style:none" filled="f" stroked="f">
              <v:textbox style="mso-fit-shape-to-text:t" inset="0,0,0,0">
                <w:txbxContent>
                  <w:p w14:paraId="070CBE45" w14:textId="77777777" w:rsidR="00636CFD" w:rsidRDefault="00636CFD">
                    <w:proofErr w:type="spellStart"/>
                    <w:r>
                      <w:rPr>
                        <w:color w:val="000000"/>
                        <w:sz w:val="14"/>
                        <w:szCs w:val="14"/>
                        <w:lang w:val="en-US"/>
                      </w:rPr>
                      <w:t>Poçõe</w:t>
                    </w:r>
                    <w:proofErr w:type="spellEnd"/>
                  </w:p>
                </w:txbxContent>
              </v:textbox>
            </v:rect>
            <v:rect id="_x0000_s1453" style="position:absolute;left:4717;top:4910;width:55;height:161;mso-wrap-style:none" filled="f" stroked="f">
              <v:textbox style="mso-fit-shape-to-text:t" inset="0,0,0,0">
                <w:txbxContent>
                  <w:p w14:paraId="070CBE46" w14:textId="77777777" w:rsidR="00636CFD" w:rsidRDefault="00636CFD">
                    <w:r>
                      <w:rPr>
                        <w:color w:val="000000"/>
                        <w:sz w:val="14"/>
                        <w:szCs w:val="14"/>
                        <w:lang w:val="en-US"/>
                      </w:rPr>
                      <w:t>s</w:t>
                    </w:r>
                  </w:p>
                </w:txbxContent>
              </v:textbox>
            </v:rect>
            <v:rect id="_x0000_s1454" style="position:absolute;left:6322;top:4986;width:405;height:201" filled="f" stroked="f"/>
            <v:rect id="_x0000_s1455" style="position:absolute;left:6322;top:4986;width:288;height:161;mso-wrap-style:none" filled="f" stroked="f">
              <v:textbox style="mso-fit-shape-to-text:t" inset="0,0,0,0">
                <w:txbxContent>
                  <w:p w14:paraId="070CBE47" w14:textId="77777777" w:rsidR="00636CFD" w:rsidRDefault="00636CFD">
                    <w:proofErr w:type="spellStart"/>
                    <w:r>
                      <w:rPr>
                        <w:color w:val="000000"/>
                        <w:sz w:val="14"/>
                        <w:szCs w:val="14"/>
                        <w:lang w:val="en-US"/>
                      </w:rPr>
                      <w:t>Iguaí</w:t>
                    </w:r>
                    <w:proofErr w:type="spellEnd"/>
                  </w:p>
                </w:txbxContent>
              </v:textbox>
            </v:rect>
            <v:rect id="_x0000_s1456" style="position:absolute;left:2930;top:4870;width:493;height:201" filled="f" stroked="f"/>
            <v:rect id="_x0000_s1457" style="position:absolute;left:2930;top:4870;width:304;height:161;mso-wrap-style:none" filled="f" stroked="f">
              <v:textbox style="mso-fit-shape-to-text:t" inset="0,0,0,0">
                <w:txbxContent>
                  <w:p w14:paraId="070CBE48" w14:textId="77777777" w:rsidR="00636CFD" w:rsidRDefault="00636CFD">
                    <w:proofErr w:type="spellStart"/>
                    <w:r>
                      <w:rPr>
                        <w:color w:val="000000"/>
                        <w:sz w:val="14"/>
                        <w:szCs w:val="14"/>
                        <w:lang w:val="en-US"/>
                      </w:rPr>
                      <w:t>Anag</w:t>
                    </w:r>
                    <w:proofErr w:type="spellEnd"/>
                  </w:p>
                </w:txbxContent>
              </v:textbox>
            </v:rect>
            <v:rect id="_x0000_s1458" style="position:absolute;left:2930;top:5039;width:63;height:161;mso-wrap-style:none" filled="f" stroked="f">
              <v:textbox style="mso-fit-shape-to-text:t" inset="0,0,0,0">
                <w:txbxContent>
                  <w:p w14:paraId="070CBE49" w14:textId="77777777" w:rsidR="00636CFD" w:rsidRDefault="00636CFD">
                    <w:r>
                      <w:rPr>
                        <w:color w:val="000000"/>
                        <w:sz w:val="14"/>
                        <w:szCs w:val="14"/>
                        <w:lang w:val="en-US"/>
                      </w:rPr>
                      <w:t>é</w:t>
                    </w:r>
                  </w:p>
                </w:txbxContent>
              </v:textbox>
            </v:rect>
            <v:rect id="_x0000_s1459" style="position:absolute;left:1309;top:4856;width:691;height:206" filled="f" stroked="f"/>
            <v:rect id="_x0000_s1460" style="position:absolute;left:1309;top:4856;width:436;height:161;mso-wrap-style:none" filled="f" stroked="f">
              <v:textbox style="mso-fit-shape-to-text:t" inset="0,0,0,0">
                <w:txbxContent>
                  <w:p w14:paraId="070CBE4A" w14:textId="77777777" w:rsidR="00636CFD" w:rsidRDefault="00636CFD">
                    <w:proofErr w:type="spellStart"/>
                    <w:r>
                      <w:rPr>
                        <w:color w:val="000000"/>
                        <w:sz w:val="14"/>
                        <w:szCs w:val="14"/>
                        <w:lang w:val="en-US"/>
                      </w:rPr>
                      <w:t>Caraíba</w:t>
                    </w:r>
                    <w:proofErr w:type="spellEnd"/>
                  </w:p>
                </w:txbxContent>
              </v:textbox>
            </v:rect>
            <v:rect id="_x0000_s1461" style="position:absolute;left:1309;top:5031;width:55;height:161;mso-wrap-style:none" filled="f" stroked="f">
              <v:textbox style="mso-fit-shape-to-text:t" inset="0,0,0,0">
                <w:txbxContent>
                  <w:p w14:paraId="070CBE4B" w14:textId="77777777" w:rsidR="00636CFD" w:rsidRDefault="00636CFD">
                    <w:r>
                      <w:rPr>
                        <w:color w:val="000000"/>
                        <w:sz w:val="14"/>
                        <w:szCs w:val="14"/>
                        <w:lang w:val="en-US"/>
                      </w:rPr>
                      <w:t>s</w:t>
                    </w:r>
                  </w:p>
                </w:txbxContent>
              </v:textbox>
            </v:rect>
            <v:rect id="_x0000_s1462" style="position:absolute;left:2966;top:4187;width:722;height:205" filled="f" stroked="f"/>
            <v:rect id="_x0000_s1463" style="position:absolute;left:2966;top:4187;width:459;height:161;mso-wrap-style:none" filled="f" stroked="f">
              <v:textbox style="mso-fit-shape-to-text:t" inset="0,0,0,0">
                <w:txbxContent>
                  <w:p w14:paraId="070CBE4C" w14:textId="77777777" w:rsidR="00636CFD" w:rsidRDefault="00636CFD">
                    <w:r>
                      <w:rPr>
                        <w:color w:val="000000"/>
                        <w:sz w:val="14"/>
                        <w:szCs w:val="14"/>
                        <w:lang w:val="en-US"/>
                      </w:rPr>
                      <w:t>Caetano</w:t>
                    </w:r>
                  </w:p>
                </w:txbxContent>
              </v:textbox>
            </v:rect>
            <v:rect id="_x0000_s1464" style="position:absolute;left:2966;top:4361;width:55;height:161;mso-wrap-style:none" filled="f" stroked="f">
              <v:textbox style="mso-fit-shape-to-text:t" inset="0,0,0,0">
                <w:txbxContent>
                  <w:p w14:paraId="070CBE4D" w14:textId="77777777" w:rsidR="00636CFD" w:rsidRDefault="00636CFD">
                    <w:r>
                      <w:rPr>
                        <w:color w:val="000000"/>
                        <w:sz w:val="14"/>
                        <w:szCs w:val="14"/>
                        <w:lang w:val="en-US"/>
                      </w:rPr>
                      <w:t>s</w:t>
                    </w:r>
                  </w:p>
                </w:txbxContent>
              </v:textbox>
            </v:rect>
            <v:rect id="_x0000_s1465" style="position:absolute;left:4223;top:4276;width:868;height:201" filled="f" stroked="f"/>
            <v:rect id="_x0000_s1466" style="position:absolute;left:4223;top:4276;width:273;height:161;mso-wrap-style:none" filled="f" stroked="f">
              <v:textbox style="mso-fit-shape-to-text:t" inset="0,0,0,0">
                <w:txbxContent>
                  <w:p w14:paraId="070CBE4E" w14:textId="77777777" w:rsidR="00636CFD" w:rsidRDefault="00636CFD">
                    <w:r>
                      <w:rPr>
                        <w:color w:val="000000"/>
                        <w:sz w:val="14"/>
                        <w:szCs w:val="14"/>
                        <w:lang w:val="en-US"/>
                      </w:rPr>
                      <w:t>Bom</w:t>
                    </w:r>
                  </w:p>
                </w:txbxContent>
              </v:textbox>
            </v:rect>
            <v:rect id="_x0000_s1467" style="position:absolute;left:4223;top:4446;width:296;height:161;mso-wrap-style:none" filled="f" stroked="f">
              <v:textbox style="mso-fit-shape-to-text:t" inset="0,0,0,0">
                <w:txbxContent>
                  <w:p w14:paraId="070CBE4F" w14:textId="77777777" w:rsidR="00636CFD" w:rsidRDefault="00636CFD">
                    <w:r>
                      <w:rPr>
                        <w:color w:val="000000"/>
                        <w:sz w:val="14"/>
                        <w:szCs w:val="14"/>
                        <w:lang w:val="en-US"/>
                      </w:rPr>
                      <w:t>Jesus</w:t>
                    </w:r>
                  </w:p>
                </w:txbxContent>
              </v:textbox>
            </v:rect>
            <v:rect id="_x0000_s1468" style="position:absolute;left:4223;top:4432;width:645;height:206" filled="f" stroked="f"/>
            <v:rect id="_x0000_s1469" style="position:absolute;left:4223;top:4432;width:133;height:161;mso-wrap-style:none" filled="f" stroked="f">
              <v:textbox style="mso-fit-shape-to-text:t" inset="0,0,0,0">
                <w:txbxContent>
                  <w:p w14:paraId="070CBE50" w14:textId="77777777" w:rsidR="00636CFD" w:rsidRDefault="00636CFD">
                    <w:r>
                      <w:rPr>
                        <w:color w:val="000000"/>
                        <w:sz w:val="14"/>
                        <w:szCs w:val="14"/>
                        <w:lang w:val="en-US"/>
                      </w:rPr>
                      <w:t>da</w:t>
                    </w:r>
                  </w:p>
                </w:txbxContent>
              </v:textbox>
            </v:rect>
            <v:rect id="_x0000_s1470" style="position:absolute;left:4223;top:4607;width:296;height:161;mso-wrap-style:none" filled="f" stroked="f">
              <v:textbox style="mso-fit-shape-to-text:t" inset="0,0,0,0">
                <w:txbxContent>
                  <w:p w14:paraId="070CBE51" w14:textId="77777777" w:rsidR="00636CFD" w:rsidRDefault="00636CFD">
                    <w:r>
                      <w:rPr>
                        <w:color w:val="000000"/>
                        <w:sz w:val="14"/>
                        <w:szCs w:val="14"/>
                        <w:lang w:val="en-US"/>
                      </w:rPr>
                      <w:t>Serra</w:t>
                    </w:r>
                  </w:p>
                </w:txbxContent>
              </v:textbox>
            </v:rect>
            <v:rect id="_x0000_s1471" style="position:absolute;left:5605;top:4209;width:712;height:201" filled="f" stroked="f"/>
            <v:rect id="_x0000_s1472" style="position:absolute;left:5605;top:4209;width:226;height:161;mso-wrap-style:none" filled="f" stroked="f">
              <v:textbox style="mso-fit-shape-to-text:t" inset="0,0,0,0">
                <w:txbxContent>
                  <w:p w14:paraId="070CBE52" w14:textId="77777777" w:rsidR="00636CFD" w:rsidRDefault="00636CFD">
                    <w:r>
                      <w:rPr>
                        <w:color w:val="000000"/>
                        <w:sz w:val="14"/>
                        <w:szCs w:val="14"/>
                        <w:lang w:val="en-US"/>
                      </w:rPr>
                      <w:t>Boa</w:t>
                    </w:r>
                  </w:p>
                </w:txbxContent>
              </v:textbox>
            </v:rect>
            <v:rect id="_x0000_s1473" style="position:absolute;left:5605;top:4379;width:304;height:161;mso-wrap-style:none" filled="f" stroked="f">
              <v:textbox style="mso-fit-shape-to-text:t" inset="0,0,0,0">
                <w:txbxContent>
                  <w:p w14:paraId="070CBE53" w14:textId="77777777" w:rsidR="00636CFD" w:rsidRDefault="00636CFD">
                    <w:r>
                      <w:rPr>
                        <w:color w:val="000000"/>
                        <w:sz w:val="14"/>
                        <w:szCs w:val="14"/>
                        <w:lang w:val="en-US"/>
                      </w:rPr>
                      <w:t>Nova</w:t>
                    </w:r>
                  </w:p>
                </w:txbxContent>
              </v:textbox>
            </v:rect>
            <v:rect id="_x0000_s1474" style="position:absolute;left:3673;top:3714;width:556;height:201" filled="f" stroked="f"/>
            <v:rect id="_x0000_s1475" style="position:absolute;left:3673;top:3714;width:382;height:161;mso-wrap-style:none" filled="f" stroked="f">
              <v:textbox style="mso-fit-shape-to-text:t" inset="0,0,0,0">
                <w:txbxContent>
                  <w:p w14:paraId="070CBE54" w14:textId="77777777" w:rsidR="00636CFD" w:rsidRDefault="00636CFD">
                    <w:r>
                      <w:rPr>
                        <w:color w:val="000000"/>
                        <w:sz w:val="14"/>
                        <w:szCs w:val="14"/>
                        <w:lang w:val="en-US"/>
                      </w:rPr>
                      <w:t>Mirant</w:t>
                    </w:r>
                  </w:p>
                </w:txbxContent>
              </v:textbox>
            </v:rect>
            <v:rect id="_x0000_s1476" style="position:absolute;left:3673;top:3888;width:63;height:161;mso-wrap-style:none" filled="f" stroked="f">
              <v:textbox style="mso-fit-shape-to-text:t" inset="0,0,0,0">
                <w:txbxContent>
                  <w:p w14:paraId="070CBE55" w14:textId="77777777" w:rsidR="00636CFD" w:rsidRDefault="00636CFD">
                    <w:r>
                      <w:rPr>
                        <w:color w:val="000000"/>
                        <w:sz w:val="14"/>
                        <w:szCs w:val="14"/>
                        <w:lang w:val="en-US"/>
                      </w:rPr>
                      <w:t>e</w:t>
                    </w:r>
                  </w:p>
                </w:txbxContent>
              </v:textbox>
            </v:rect>
            <v:rect id="_x0000_s1477" style="position:absolute;left:5003;top:3370;width:592;height:201" filled="f" stroked="f"/>
            <v:rect id="_x0000_s1478" style="position:absolute;left:5003;top:3370;width:428;height:161;mso-wrap-style:none" filled="f" stroked="f">
              <v:textbox style="mso-fit-shape-to-text:t" inset="0,0,0,0">
                <w:txbxContent>
                  <w:p w14:paraId="070CBE56" w14:textId="77777777" w:rsidR="00636CFD" w:rsidRDefault="00636CFD">
                    <w:proofErr w:type="spellStart"/>
                    <w:r>
                      <w:rPr>
                        <w:color w:val="000000"/>
                        <w:sz w:val="14"/>
                        <w:szCs w:val="14"/>
                        <w:lang w:val="en-US"/>
                      </w:rPr>
                      <w:t>Manoel</w:t>
                    </w:r>
                    <w:proofErr w:type="spellEnd"/>
                  </w:p>
                </w:txbxContent>
              </v:textbox>
            </v:rect>
            <v:rect id="_x0000_s1479" style="position:absolute;left:5003;top:3526;width:680;height:206" filled="f" stroked="f"/>
            <v:rect id="_x0000_s1480" style="position:absolute;left:5003;top:3700;width:475;height:161;mso-wrap-style:none" filled="f" stroked="f">
              <v:textbox style="mso-fit-shape-to-text:t" inset="0,0,0,0">
                <w:txbxContent>
                  <w:p w14:paraId="070CBE57" w14:textId="77777777" w:rsidR="00636CFD" w:rsidRDefault="00636CFD">
                    <w:r>
                      <w:rPr>
                        <w:color w:val="000000"/>
                        <w:sz w:val="14"/>
                        <w:szCs w:val="14"/>
                        <w:lang w:val="en-US"/>
                      </w:rPr>
                      <w:t>Vitorino</w:t>
                    </w:r>
                  </w:p>
                </w:txbxContent>
              </v:textbox>
            </v:rect>
            <v:rect id="_x0000_s1481" style="position:absolute;left:5938;top:2611;width:524;height:201" filled="f" stroked="f"/>
            <v:rect id="_x0000_s1482" style="position:absolute;left:5943;top:2611;width:358;height:161;mso-wrap-style:none" filled="f" stroked="f">
              <v:textbox style="mso-fit-shape-to-text:t" inset="0,0,0,0">
                <w:txbxContent>
                  <w:p w14:paraId="070CBE58" w14:textId="77777777" w:rsidR="00636CFD" w:rsidRDefault="00636CFD">
                    <w:proofErr w:type="spellStart"/>
                    <w:r>
                      <w:rPr>
                        <w:color w:val="000000"/>
                        <w:sz w:val="14"/>
                        <w:szCs w:val="14"/>
                        <w:lang w:val="en-US"/>
                      </w:rPr>
                      <w:t>Jequié</w:t>
                    </w:r>
                    <w:proofErr w:type="spellEnd"/>
                  </w:p>
                </w:txbxContent>
              </v:textbox>
            </v:rect>
            <v:rect id="_x0000_s1483" style="position:absolute;left:4525;top:1486;width:639;height:206" filled="f" stroked="f"/>
            <v:rect id="_x0000_s1484" style="position:absolute;left:4525;top:1486;width:420;height:161;mso-wrap-style:none" filled="f" stroked="f">
              <v:textbox style="mso-fit-shape-to-text:t" inset="0,0,0,0">
                <w:txbxContent>
                  <w:p w14:paraId="070CBE59" w14:textId="77777777" w:rsidR="00636CFD" w:rsidRDefault="00636CFD">
                    <w:proofErr w:type="spellStart"/>
                    <w:r>
                      <w:rPr>
                        <w:color w:val="000000"/>
                        <w:sz w:val="14"/>
                        <w:szCs w:val="14"/>
                        <w:lang w:val="en-US"/>
                      </w:rPr>
                      <w:t>Maracá</w:t>
                    </w:r>
                    <w:proofErr w:type="spellEnd"/>
                  </w:p>
                </w:txbxContent>
              </v:textbox>
            </v:rect>
            <v:rect id="_x0000_s1485" style="position:absolute;left:4525;top:1660;width:55;height:161;mso-wrap-style:none" filled="f" stroked="f">
              <v:textbox style="mso-fit-shape-to-text:t" inset="0,0,0,0">
                <w:txbxContent>
                  <w:p w14:paraId="070CBE5A" w14:textId="77777777" w:rsidR="00636CFD" w:rsidRDefault="00636CFD">
                    <w:r>
                      <w:rPr>
                        <w:color w:val="000000"/>
                        <w:sz w:val="14"/>
                        <w:szCs w:val="14"/>
                        <w:lang w:val="en-US"/>
                      </w:rPr>
                      <w:t>s</w:t>
                    </w:r>
                  </w:p>
                </w:txbxContent>
              </v:textbox>
            </v:rect>
            <v:rect id="_x0000_s1486" style="position:absolute;left:5122;top:737;width:738;height:205" filled="f" stroked="f"/>
            <v:rect id="_x0000_s1487" style="position:absolute;left:5122;top:737;width:498;height:161;mso-wrap-style:none" filled="f" stroked="f">
              <v:textbox style="mso-fit-shape-to-text:t" inset="0,0,0,0">
                <w:txbxContent>
                  <w:p w14:paraId="070CBE5B" w14:textId="77777777" w:rsidR="00636CFD" w:rsidRDefault="00636CFD">
                    <w:proofErr w:type="spellStart"/>
                    <w:r>
                      <w:rPr>
                        <w:color w:val="000000"/>
                        <w:sz w:val="14"/>
                        <w:szCs w:val="14"/>
                        <w:lang w:val="en-US"/>
                      </w:rPr>
                      <w:t>Planaltin</w:t>
                    </w:r>
                    <w:proofErr w:type="spellEnd"/>
                  </w:p>
                </w:txbxContent>
              </v:textbox>
            </v:rect>
            <v:rect id="_x0000_s1488" style="position:absolute;left:5122;top:911;width:71;height:161;mso-wrap-style:none" filled="f" stroked="f">
              <v:textbox style="mso-fit-shape-to-text:t" inset="0,0,0,0">
                <w:txbxContent>
                  <w:p w14:paraId="070CBE5C" w14:textId="77777777" w:rsidR="00636CFD" w:rsidRDefault="00636CFD">
                    <w:r>
                      <w:rPr>
                        <w:color w:val="000000"/>
                        <w:sz w:val="14"/>
                        <w:szCs w:val="14"/>
                        <w:lang w:val="en-US"/>
                      </w:rPr>
                      <w:t>o</w:t>
                    </w:r>
                  </w:p>
                </w:txbxContent>
              </v:textbox>
            </v:rect>
            <v:rect id="_x0000_s1489" style="position:absolute;left:6587;top:1772;width:868;height:201" filled="f" stroked="f"/>
            <v:rect id="_x0000_s1490" style="position:absolute;left:6587;top:1772;width:568;height:161;mso-wrap-style:none" filled="f" stroked="f">
              <v:textbox style="mso-fit-shape-to-text:t" inset="0,0,0,0">
                <w:txbxContent>
                  <w:p w14:paraId="070CBE5D" w14:textId="77777777" w:rsidR="00636CFD" w:rsidRDefault="00636CFD">
                    <w:proofErr w:type="spellStart"/>
                    <w:r>
                      <w:rPr>
                        <w:color w:val="000000"/>
                        <w:sz w:val="14"/>
                        <w:szCs w:val="14"/>
                        <w:lang w:val="en-US"/>
                      </w:rPr>
                      <w:t>Jaguaquar</w:t>
                    </w:r>
                    <w:proofErr w:type="spellEnd"/>
                  </w:p>
                </w:txbxContent>
              </v:textbox>
            </v:rect>
            <v:rect id="_x0000_s1491" style="position:absolute;left:6587;top:1946;width:63;height:161;mso-wrap-style:none" filled="f" stroked="f">
              <v:textbox style="mso-fit-shape-to-text:t" inset="0,0,0,0">
                <w:txbxContent>
                  <w:p w14:paraId="070CBE5E" w14:textId="77777777" w:rsidR="00636CFD" w:rsidRDefault="00636CFD">
                    <w:r>
                      <w:rPr>
                        <w:color w:val="000000"/>
                        <w:sz w:val="14"/>
                        <w:szCs w:val="14"/>
                        <w:lang w:val="en-US"/>
                      </w:rPr>
                      <w:t>a</w:t>
                    </w:r>
                  </w:p>
                </w:txbxContent>
              </v:textbox>
            </v:rect>
            <v:shape id="_x0000_s1492" style="position:absolute;left:5642;top:1884;width:72;height:58" coordsize="72,58" path="m20,58l,,10,,31,49,72,40r,9l20,58xe" fillcolor="black" strokeweight=".25pt">
              <v:path arrowok="t"/>
            </v:shape>
            <v:shape id="_x0000_s1493" style="position:absolute;left:5714;top:1875;width:57;height:49" coordsize="57,49" path="m47,35r,l47,49r-16,l21,49r-10,l,35,,27r11,l11,18r10,l31,18r,-9l21,9,11,9r,9l,18,,9,11,,21,,31,,47,r,9l47,18r10,9l57,35r-10,xm31,18r,l31,27r-10,l11,27r,8l21,35r,14l31,49r,-14l47,35r,-8l31,18xe" fillcolor="black" strokeweight=".25pt">
              <v:path arrowok="t"/>
              <o:lock v:ext="edit" verticies="t"/>
            </v:shape>
            <v:shape id="_x0000_s1494" style="position:absolute;left:5761;top:1835;width:36;height:75" coordsize="36,75" path="m36,75l10,40,,40,,26r10,l10,17,,17,,8r10,l10,,21,r,8l10,8r,9l21,26,36,17r,9l21,26,36,67r,8xe" fillcolor="black" strokeweight=".25pt">
              <v:path arrowok="t"/>
            </v:shape>
            <v:shape id="_x0000_s1495" style="position:absolute;left:5808;top:1843;width:62;height:59" coordsize="62,59" path="m47,41r,l36,50r-10,l26,59r-16,l10,50,,50,,41,,32r10,l26,18r10,l36,9,26,9,10,9,,9r,9l,9,10,,26,,36,r,9l47,9r,9l47,32r15,9l47,50r,-9xm36,18r,l36,32r-10,l10,32r,9l10,50r16,l36,41r,-9l36,18xe" fillcolor="black" strokeweight=".25pt">
              <v:path arrowok="t"/>
              <o:lock v:ext="edit" verticies="t"/>
            </v:shape>
            <v:shape id="_x0000_s1496" style="position:absolute;left:5855;top:1826;width:46;height:76" coordsize="46,76" path="m36,76l25,67r11,l36,58r,-9l,9r15,l36,26r,9l36,26,36,,46,r,49l46,58r,9l46,76r-10,xe" fillcolor="black" strokeweight=".25pt">
              <v:path arrowok="t"/>
            </v:shape>
            <v:shape id="_x0000_s1497" style="position:absolute;left:5917;top:1803;width:57;height:58" coordsize="57,58" path="m47,40l57,32r,8l57,49r-10,l47,58r-11,l21,58,10,49r,-9l,32,,23,10,9r11,l21,,36,r,9l47,9,57,23r,9l10,40r11,l21,49r15,l47,49r,-9xm10,32l47,23r-11,l36,9,21,9r,14l10,23r,9xe" fillcolor="black" strokeweight=".25pt">
              <v:path arrowok="t"/>
              <o:lock v:ext="edit" verticies="t"/>
            </v:shape>
            <v:shape id="_x0000_s1498" style="position:absolute;left:5974;top:1785;width:52;height:58" coordsize="52,58" path="m36,50r16,8l36,58r-10,l26,50r-10,l,18,,,16,9r10,l26,18r-10,l26,50r10,xe" fillcolor="black" strokeweight=".25pt">
              <v:path arrowok="t"/>
            </v:shape>
            <v:shape id="_x0000_s1499" style="position:absolute;left:6010;top:1785;width:63;height:50" coordsize="63,50" path="m47,27l63,18r,9l63,41r-16,l47,50r-10,l26,50r-10,l16,41,,41,,27,,18,,9,16,,26,,37,,47,r,9l63,18,16,27,26,41r11,l47,41r,-14xm16,18l47,9,37,9,37,,26,r,9l16,9r,9xe" fillcolor="black" strokeweight=".25pt">
              <v:path arrowok="t"/>
              <o:lock v:ext="edit" verticies="t"/>
            </v:shape>
            <v:shape id="_x0000_s1500" style="position:absolute;left:5808;top:1933;width:83;height:67" coordsize="83,67" path="m72,40r11,l83,49r,9l72,58r,9l62,67r-15,l36,67r-10,l26,58r-16,l10,49r,-9l,40,,27,10,18r,-9l26,9,26,,36,,47,,62,r,9l72,9,62,18r,-9l47,9,36,9,26,9r,9l10,18r,9l10,40r16,l26,49r,9l36,58r11,l62,58r10,l72,49r,-9xe" fillcolor="black" strokeweight=".25pt">
              <v:path arrowok="t"/>
            </v:shape>
            <v:shape id="_x0000_s1501" style="position:absolute;left:5891;top:1933;width:62;height:49" coordsize="62,49" path="m10,27l,27,,18,10,9,10,,26,,36,,47,r,9l62,9r,9l62,27r,13l62,49r-15,l36,49r-10,l10,49r,-9l10,27xm10,27l26,40r10,l47,40r,-13l47,18r,-9l36,9,26,9,10,9r,9l10,27xe" fillcolor="black" strokeweight=".25pt">
              <v:path arrowok="t"/>
              <o:lock v:ext="edit" verticies="t"/>
            </v:shape>
            <v:shape id="_x0000_s1502" style="position:absolute;left:5953;top:1910;width:73;height:50" coordsize="73,50" path="m57,50r,-9l47,50r-10,l21,50r-10,l11,41,,14r11,l21,32r,9l37,50,47,41r,-9l47,23,37,,47,,73,41,57,50xe" fillcolor="black" strokeweight=".25pt">
              <v:path arrowok="t"/>
            </v:shape>
            <v:shape id="_x0000_s1503" style="position:absolute;left:6010;top:1884;width:47;height:67" coordsize="47,67" path="m47,58r,l37,58r,9l26,67r,-9l26,49,16,26,,26,,18,,9,16,r,18l26,9r,9l26,49r11,l37,58r10,xe" fillcolor="black" strokeweight=".25pt">
              <v:path arrowok="t"/>
            </v:shape>
            <v:shape id="_x0000_s1504" style="position:absolute;left:6036;top:1875;width:37;height:67" coordsize="37,67" path="m11,9l,,11,r,9xm37,67l11,18r10,l37,67xe" fillcolor="black" strokeweight=".25pt">
              <v:path arrowok="t"/>
              <o:lock v:ext="edit" verticies="t"/>
            </v:shape>
            <v:shape id="_x0000_s1505" style="position:absolute;left:6073;top:1875;width:72;height:58" coordsize="72,58" path="m26,58l,9r10,l10,18r,-9l26,9,26,,36,,46,9r,9l72,49r-15,l46,18r-10,l36,9,26,9r,9l10,18r,9l26,27r,31xe" fillcolor="black" strokeweight=".25pt">
              <v:path arrowok="t"/>
            </v:shape>
            <v:shape id="_x0000_s1506" style="position:absolute;left:6119;top:1843;width:84;height:67" coordsize="84,67" path="m37,67l,9,11,,26,32r,-14l37,18r10,l47,9r,9l63,18r,14l73,32,84,59r-11,l63,32r-16,l47,18r-10,l37,32r-11,l26,41r11,l47,67r-10,xe" fillcolor="black" strokeweight=".25pt">
              <v:path arrowok="t"/>
            </v:shape>
            <v:shape id="_x0000_s1507" style="position:absolute;left:6192;top:1843;width:73;height:50" coordsize="73,50" path="m11,32r,l,18,11,9,11,,21,,37,,47,,63,9r,9l73,32r-10,l63,41,47,50r-10,l21,50,11,41r,-9xm21,32r,l21,41r16,l47,41r,-9l63,32r,-14l47,18r,-9l37,9,37,,21,9,11,9r,9l21,32xe" fillcolor="black" strokeweight=".25pt">
              <v:path arrowok="t"/>
              <o:lock v:ext="edit" verticies="t"/>
            </v:shape>
            <v:shape id="_x0000_s1508" style="position:absolute;left:5340;top:1714;width:83;height:40" coordsize="83,40" path="m57,40l,,11,,57,31,73,9,83,22,57,40xe" fillcolor="black" strokeweight=".25pt">
              <v:path arrowok="t"/>
            </v:shape>
            <v:shape id="_x0000_s1509" style="position:absolute;left:5397;top:1674;width:63;height:49" coordsize="63,49" path="m52,22r,9l52,40r-15,l37,49r-11,l26,40r-10,l16,31,26,22,26,9,16,9r,13l16,31,,31,,22,,9r16,l16,,26,,37,,52,9r,13l63,22r,9l52,31r,-9xm37,9r,13l26,22r,9l26,40r11,l37,31r15,l52,22r-15,l37,9xe" fillcolor="black" strokeweight=".25pt">
              <v:path arrowok="t"/>
              <o:lock v:ext="edit" verticies="t"/>
            </v:shape>
            <v:shape id="_x0000_s1510" style="position:absolute;left:5434;top:1634;width:72;height:62" coordsize="72,62" path="m36,62r,-13l52,49r,13l52,49r10,l62,40,52,31r,9l36,49r-10,l15,49r,-9l,40,,31,,22,,13r15,l26,13,15,,26,,52,22r10,9l72,40,62,49r,13l52,62r-16,xm15,40r11,l36,40r,-9l36,22r-10,l26,13r-11,l15,22r,9l15,40xe" fillcolor="black" strokeweight=".25pt">
              <v:path arrowok="t"/>
              <o:lock v:ext="edit" verticies="t"/>
            </v:shape>
            <v:shape id="_x0000_s1511" style="position:absolute;left:5470;top:1607;width:47;height:40" coordsize="47,40" path="m36,18l47,9r,9l47,27r,13l36,40r-10,l16,40,,27,,18,,9,16,,26,,36,r,9l47,9,16,27r10,l26,40r10,l36,27r11,l47,18r-11,xm16,27l36,9,26,9,16,9r,9l16,27xe" fillcolor="black" strokeweight=".25pt">
              <v:path arrowok="t"/>
              <o:lock v:ext="edit" verticies="t"/>
            </v:shape>
            <v:shape id="_x0000_s1512" style="position:absolute;left:5506;top:1558;width:63;height:58" coordsize="63,58" path="m52,40r,l52,49r,9l37,58r-11,l11,58r,-9l,49,,40,,27,,18r11,l26,18,,9,,,63,40r-11,xm11,49r15,l37,49r15,l52,40r-15,l37,27r-11,l26,18r-15,l11,27r,13l11,49xe" fillcolor="black" strokeweight=".25pt">
              <v:path arrowok="t"/>
              <o:lock v:ext="edit" verticies="t"/>
            </v:shape>
            <v:shape id="_x0000_s1513" style="position:absolute;left:5543;top:1536;width:47;height:40" coordsize="47,40" path="m15,40l,31,,22,,13r15,l15,,26,,36,r,13l47,13r,9l47,31r,9l36,40r-10,l15,40xm15,31r11,9l36,40r,-9l47,31r,-9l36,22r,-9l26,13r-11,l15,22r,9xe" fillcolor="black" strokeweight=".25pt">
              <v:path arrowok="t"/>
              <o:lock v:ext="edit" verticies="t"/>
            </v:shape>
            <v:shape id="_x0000_s1514" style="position:absolute;left:5590;top:1469;width:62;height:58" coordsize="62,58" path="m62,49r,-9l62,49r-10,l52,58r-16,l26,58r-11,l15,49r,-9l,40,15,31r,-14l26,17,15,8,15,,62,40r,9xm26,49r,l26,58r10,l52,58r,-9l52,40,36,31r-10,l15,31r,9l15,49r11,xe" fillcolor="black" strokeweight=".25pt">
              <v:path arrowok="t"/>
              <o:lock v:ext="edit" verticies="t"/>
            </v:shape>
            <v:shape id="_x0000_s1515" style="position:absolute;left:5642;top:1451;width:46;height:49" coordsize="46,49" path="m,35r,l,26,,18,,9r10,l10,,20,9r11,l31,18r15,l46,26r,9l31,35r,14l20,49r-10,l,35xm10,35r,l20,35r11,l31,26r,-8l20,18r,-9l10,9,,18r,8l10,26r,9xe" fillcolor="black" strokeweight=".25pt">
              <v:path arrowok="t"/>
              <o:lock v:ext="edit" verticies="t"/>
            </v:shape>
            <v:shape id="_x0000_s1516" style="position:absolute;left:5506;top:1665;width:84;height:58" coordsize="84,58" path="m73,58l26,18,11,40,,31,37,,52,,37,18,84,49,73,58xe" fillcolor="black" strokeweight=".25pt">
              <v:path arrowok="t"/>
            </v:shape>
            <v:shape id="_x0000_s1517" style="position:absolute;left:5579;top:1647;width:63;height:49" coordsize="63,49" path="m47,18r,9l47,36r-10,l37,49r-11,l11,36r,-9l11,18r15,l26,9,11,9,,9r,9l11,27,,27,,18,,9,11,,26,,37,9r10,9l63,18,47,27r,-9xm37,18r-11,l26,27r,9l37,36r,-9l37,18xe" fillcolor="black" strokeweight=".25pt">
              <v:path arrowok="t"/>
              <o:lock v:ext="edit" verticies="t"/>
            </v:shape>
            <v:shape id="_x0000_s1518" style="position:absolute;left:5590;top:1616;width:72;height:49" coordsize="72,49" path="m62,40l52,49,,9,,,26,9,26,,36,,52,,62,,72,9r,9l72,31r-10,l62,40r-10,l62,40xm36,31r,l52,31r10,l62,18r,-9l52,9,52,,36,r,9l26,9r10,9l36,31xe" fillcolor="black" strokeweight=".25pt">
              <v:path arrowok="t"/>
              <o:lock v:ext="edit" verticies="t"/>
            </v:shape>
            <v:shape id="_x0000_s1519" style="position:absolute;left:5652;top:1576;width:47;height:49" coordsize="47,49" path="m10,40l,31,,22,,9r10,l10,,21,,36,r,9l47,9r,13l47,31r,9l36,40,21,49r,-9l10,40xm10,31r,l21,40r15,l36,31r,-9l36,9,21,9,10,9,,22r10,9xe" fillcolor="black" strokeweight=".25pt">
              <v:path arrowok="t"/>
              <o:lock v:ext="edit" verticies="t"/>
            </v:shape>
            <v:shape id="_x0000_s1520" style="position:absolute;left:5688;top:1549;width:47;height:36" coordsize="47,36" path="m37,9r10,l47,18r,9l37,36r-11,l11,36r,-9l,27,,18,,9,,,11,,26,r,9l26,,11,r,9l,9r,9l11,18r,9l26,27r11,l37,18r,-9xe" fillcolor="black" strokeweight=".25pt">
              <v:path arrowok="t"/>
            </v:shape>
            <v:shape id="_x0000_s1521" style="position:absolute;left:5714;top:1509;width:68;height:49" coordsize="68,49" path="m57,27r,l57,40r-10,l47,49r-16,l21,49r,-9l21,27r,-9l31,18r,-9l21,9r,9l11,18r,9l11,40r,-13l,27,,18r11,l11,9r10,l21,r,9l31,9r16,9l57,18r,9l68,27r-11,xm31,18r,l31,27r-10,l21,40r10,l31,49r,-9l47,40r,-13l47,18r-16,xe" fillcolor="black" strokeweight=".25pt">
              <v:path arrowok="t"/>
              <o:lock v:ext="edit" verticies="t"/>
            </v:shape>
            <v:shape id="_x0000_s1522" style="position:absolute;left:5735;top:1486;width:62;height:41" coordsize="62,41" path="m47,41l,,62,32,47,41xe" fillcolor="black" strokeweight=".25pt">
              <v:path arrowok="t"/>
            </v:shape>
            <v:rect id="_x0000_s1523" style="position:absolute;left:6130;top:1437;width:415;height:183" filled="f" stroked="f"/>
            <v:rect id="_x0000_s1524" style="position:absolute;left:6135;top:1437;width:320;height:138;mso-wrap-style:none" filled="f" stroked="f">
              <v:textbox style="mso-fit-shape-to-text:t" inset="0,0,0,0">
                <w:txbxContent>
                  <w:p w14:paraId="070CBE5F" w14:textId="77777777" w:rsidR="00636CFD" w:rsidRDefault="00636CFD">
                    <w:proofErr w:type="spellStart"/>
                    <w:r>
                      <w:rPr>
                        <w:color w:val="000000"/>
                        <w:sz w:val="12"/>
                        <w:szCs w:val="12"/>
                        <w:lang w:val="en-US"/>
                      </w:rPr>
                      <w:t>Itiruçu</w:t>
                    </w:r>
                    <w:proofErr w:type="spellEnd"/>
                  </w:p>
                </w:txbxContent>
              </v:textbox>
            </v:rect>
            <v:rect id="_x0000_s1525" style="position:absolute;left:6587;top:750;width:535;height:201" filled="f" stroked="f"/>
            <v:rect id="_x0000_s1526" style="position:absolute;left:6587;top:750;width:335;height:161;mso-wrap-style:none" filled="f" stroked="f">
              <v:textbox style="mso-fit-shape-to-text:t" inset="0,0,0,0">
                <w:txbxContent>
                  <w:p w14:paraId="070CBE60" w14:textId="77777777" w:rsidR="00636CFD" w:rsidRDefault="00636CFD">
                    <w:proofErr w:type="spellStart"/>
                    <w:r>
                      <w:rPr>
                        <w:color w:val="000000"/>
                        <w:sz w:val="14"/>
                        <w:szCs w:val="14"/>
                        <w:lang w:val="en-US"/>
                      </w:rPr>
                      <w:t>Irajub</w:t>
                    </w:r>
                    <w:proofErr w:type="spellEnd"/>
                  </w:p>
                </w:txbxContent>
              </v:textbox>
            </v:rect>
            <v:rect id="_x0000_s1527" style="position:absolute;left:6587;top:920;width:63;height:161;mso-wrap-style:none" filled="f" stroked="f">
              <v:textbox style="mso-fit-shape-to-text:t" inset="0,0,0,0">
                <w:txbxContent>
                  <w:p w14:paraId="070CBE61" w14:textId="77777777" w:rsidR="00636CFD" w:rsidRDefault="00636CFD">
                    <w:r>
                      <w:rPr>
                        <w:color w:val="000000"/>
                        <w:sz w:val="14"/>
                        <w:szCs w:val="14"/>
                        <w:lang w:val="en-US"/>
                      </w:rPr>
                      <w:t>a</w:t>
                    </w:r>
                  </w:p>
                </w:txbxContent>
              </v:textbox>
            </v:rect>
            <v:rect id="_x0000_s1528" style="position:absolute;left:7273;top:946;width:436;height:183" filled="f" stroked="f"/>
            <v:rect id="_x0000_s1529" style="position:absolute;left:7273;top:942;width:267;height:138;mso-wrap-style:none" filled="f" stroked="f">
              <v:textbox style="mso-fit-shape-to-text:t" inset="0,0,0,0">
                <w:txbxContent>
                  <w:p w14:paraId="070CBE62" w14:textId="77777777" w:rsidR="00636CFD" w:rsidRDefault="00636CFD">
                    <w:r>
                      <w:rPr>
                        <w:color w:val="000000"/>
                        <w:sz w:val="12"/>
                        <w:szCs w:val="12"/>
                        <w:lang w:val="en-US"/>
                      </w:rPr>
                      <w:t>Santa</w:t>
                    </w:r>
                  </w:p>
                </w:txbxContent>
              </v:textbox>
            </v:rect>
            <v:rect id="_x0000_s1530" style="position:absolute;left:7273;top:1076;width:436;height:178" filled="f" stroked="f"/>
            <v:rect id="_x0000_s1531" style="position:absolute;left:7273;top:1071;width:31;height:276;mso-wrap-style:none" filled="f" stroked="f">
              <v:textbox style="mso-fit-shape-to-text:t" inset="0,0,0,0">
                <w:txbxContent>
                  <w:p w14:paraId="070CBE63" w14:textId="77777777" w:rsidR="00636CFD" w:rsidRDefault="00636CFD">
                    <w:r>
                      <w:rPr>
                        <w:color w:val="000000"/>
                        <w:sz w:val="12"/>
                        <w:szCs w:val="12"/>
                        <w:lang w:val="en-US"/>
                      </w:rPr>
                      <w:t xml:space="preserve">    </w:t>
                    </w:r>
                  </w:p>
                </w:txbxContent>
              </v:textbox>
            </v:rect>
            <v:rect id="_x0000_s1532" style="position:absolute;left:7418;top:1071;width:200;height:138;mso-wrap-style:none" filled="f" stroked="f">
              <v:textbox style="mso-fit-shape-to-text:t" inset="0,0,0,0">
                <w:txbxContent>
                  <w:p w14:paraId="070CBE64" w14:textId="77777777" w:rsidR="00636CFD" w:rsidRDefault="00636CFD">
                    <w:proofErr w:type="spellStart"/>
                    <w:r>
                      <w:rPr>
                        <w:color w:val="000000"/>
                        <w:sz w:val="12"/>
                        <w:szCs w:val="12"/>
                        <w:lang w:val="en-US"/>
                      </w:rPr>
                      <w:t>Inês</w:t>
                    </w:r>
                    <w:proofErr w:type="spellEnd"/>
                  </w:p>
                </w:txbxContent>
              </v:textbox>
            </v:rect>
            <v:shape id="_x0000_s1533" style="position:absolute;left:7429;top:1388;width:57;height:63" coordsize="57,63" path="m36,49r10,l46,63r-10,l20,63r-10,l10,49,,49,,40,,31,,23,10,14,10,,20,,36,,46,r,14l57,14r,9l57,31r-11,l46,23r,-9l36,14r-16,l10,14r,9l10,31r,9l10,49r10,l36,49xe" fillcolor="black" strokeweight=".25pt">
              <v:path arrowok="t"/>
            </v:shape>
            <v:shape id="_x0000_s1534" style="position:absolute;left:7475;top:1419;width:37;height:50" coordsize="37,50" path="m,50l26,r,9l37,9r,9l26,18,11,32r,18l,50xe" fillcolor="black" strokeweight=".25pt">
              <v:path arrowok="t"/>
            </v:shape>
            <v:shape id="_x0000_s1535" style="position:absolute;left:7501;top:1437;width:47;height:63" coordsize="47,63" path="m21,49r,l11,49r,-9l,40,,32,,23r11,l21,23r16,l37,32r,-9l37,14r-16,l11,14,21,,37,r,14l47,14r,9l47,32,37,40r,9l37,63,21,49xm37,32r,l21,32r-10,l11,40r10,l37,40r,-8xe" fillcolor="black" strokeweight=".25pt">
              <v:path arrowok="t"/>
              <o:lock v:ext="edit" verticies="t"/>
            </v:shape>
            <v:shape id="_x0000_s1536" style="position:absolute;left:7558;top:1460;width:37;height:49" coordsize="37,49" path="m,49l,,11,,,26,,40r11,l11,26,26,9r11,8l,49xe" fillcolor="black" strokeweight=".25pt">
              <v:path arrowok="t"/>
            </v:shape>
            <v:shape id="_x0000_s1537" style="position:absolute;left:7584;top:1477;width:47;height:50" coordsize="47,50" path="m,23l11,9r15,l26,r,9l37,9,47,23r,9l47,41r-10,l37,50r-11,l11,50r,-9l,41,,32,,23xm11,23r,9l11,41r15,9l26,41r11,l37,32r,-9l37,9,26,9,11,23xe" fillcolor="black" strokeweight=".25pt">
              <v:path arrowok="t"/>
              <o:lock v:ext="edit" verticies="t"/>
            </v:shape>
            <v:shape id="_x0000_s1538" style="position:absolute;left:7621;top:1486;width:36;height:63" coordsize="36,63" path="m,50l36,,10,63,,50xe" fillcolor="black" strokeweight=".25pt">
              <v:path arrowok="t"/>
            </v:shape>
            <v:shape id="_x0000_s1539" style="position:absolute;left:7642;top:1500;width:51;height:67" coordsize="51,67" path="m25,58r,l15,58,,58,,49,,36,,27r15,l25,27r,9l36,36r,-9l36,18r-11,l15,27r,-9l25,18r11,l51,27r,9l36,49r,9l36,67r-11,l25,58xm36,36r-11,l15,36r,13l15,58r10,l25,49r11,l36,36xm36,9r,l25,9,36,,51,9r,9l36,18r,-9xe" fillcolor="black" strokeweight=".25pt">
              <v:path arrowok="t"/>
              <o:lock v:ext="edit" verticies="t"/>
            </v:shape>
            <v:shape id="_x0000_s1540" style="position:absolute;left:7678;top:1527;width:47;height:58" coordsize="47,58" path="m,40l26,r,9l36,9r11,l47,22r,9l47,40,36,58r-10,l36,31r11,l47,22r-11,l26,22r,9l15,49,,40xe" fillcolor="black" strokeweight=".25pt">
              <v:path arrowok="t"/>
            </v:shape>
            <v:shape id="_x0000_s1541" style="position:absolute;left:7725;top:1549;width:62;height:58" coordsize="62,58" path="m26,58r,-9l26,58r-11,l15,49,,49,,36,,27,,18r15,l15,9r11,l41,9r,9l52,,62,9,41,58r-15,xm15,27r,l15,36r,13l26,49,41,36r,-9l41,18r-15,l15,18r,9xe" fillcolor="black" strokeweight=".25pt">
              <v:path arrowok="t"/>
              <o:lock v:ext="edit" verticies="t"/>
            </v:shape>
            <v:shape id="_x0000_s1542" style="position:absolute;left:7766;top:1558;width:31;height:58" coordsize="31,58" path="m21,9l31,r,9l21,9xm,58l21,18r10,l11,58,,58xe" fillcolor="black" strokeweight=".25pt">
              <v:path arrowok="t"/>
              <o:lock v:ext="edit" verticies="t"/>
            </v:shape>
            <v:shape id="_x0000_s1543" style="position:absolute;left:7787;top:1585;width:47;height:49" coordsize="47,49" path="m26,49r,l10,49r,-9l,40,,31,,22r10,l26,22r10,l36,13r-10,l10,13,10,,26,,36,r,13l47,13r,9l36,31r,9l36,49r-10,xm36,31r,l26,31r-16,l10,22r,9l10,40r16,l36,31xe" fillcolor="black" strokeweight=".25pt">
              <v:path arrowok="t"/>
              <o:lock v:ext="edit" verticies="t"/>
            </v:shape>
            <v:shape id="_x0000_s1544" style="position:absolute;left:7091;top:1281;width:83;height:67" coordsize="83,67" path="m,58l73,,83,,10,67,,58xe" fillcolor="black" strokeweight=".25pt">
              <v:path arrowok="t"/>
            </v:shape>
            <v:shape id="_x0000_s1545" style="position:absolute;left:7127;top:1299;width:73;height:80" coordsize="73,80" path="m26,71l11,80,,80,,71,,62,11,49,37,22r,-9l47,22,63,,73,13,63,22r,9l63,40,47,31,11,62r,9l26,71xe" fillcolor="black" strokeweight=".25pt">
              <v:path arrowok="t"/>
            </v:shape>
            <v:shape id="_x0000_s1546" style="position:absolute;left:7153;top:1348;width:83;height:80" coordsize="83,80" path="m47,63r-10,l21,63,11,54,,40,,31,11,22r10,l37,22r10,l47,31r10,l73,40r,-9l73,22r,-9l57,13r-10,l37,,47,,57,,73,r,13l83,13r,9l83,31r,9l73,54,57,63r,8l47,71r,9l37,71r,-8l47,63xm57,40r,l47,40,37,31r-16,l11,31r,9l21,40r,14l37,54r10,l57,54r,-14xe" fillcolor="black" strokeweight=".25pt">
              <v:path arrowok="t"/>
              <o:lock v:ext="edit" verticies="t"/>
            </v:shape>
            <v:shape id="_x0000_s1547" style="position:absolute;left:7226;top:1388;width:83;height:98" coordsize="83,98" path="m,89l31,72r-10,l10,72r,-9l,63,,49,,40,,31,10,23,21,14r10,l31,,47,r,14l57,14r10,9l67,31r16,l10,98,,89xm21,31r-11,l10,40r,9l10,63r11,l31,63r16,l47,49r10,l57,40r,-9l57,23r-10,l31,23r-10,l21,31xe" fillcolor="black" strokeweight=".25pt">
              <v:path arrowok="t"/>
              <o:lock v:ext="edit" verticies="t"/>
            </v:shape>
            <v:shape id="_x0000_s1548" style="position:absolute;left:7283;top:1428;width:99;height:90" coordsize="99,90" path="m26,81r10,l26,81,10,72,,72,,58,,49,,41r10,l10,32,47,,62,9,26,41,10,49r,9l26,58r,14l36,72r11,l47,58r15,l83,32r16,9l36,90,26,81xe" fillcolor="black" strokeweight=".25pt">
              <v:path arrowok="t"/>
            </v:shape>
            <v:shape id="_x0000_s1549" style="position:absolute;left:7345;top:1486;width:84;height:81" coordsize="84,81" path="m37,63r,l21,63r-10,l11,50,,50,,41,,32,11,23r10,l37,23r,9l47,32r11,l58,41r10,l68,32r,-9l58,23r,-9l47,14r-10,l37,,47,,58,,68,14r16,l84,23r,9l84,41r-16,l58,63r,9l47,72r,9l37,72r,-9xm58,41r,l47,41r-10,l37,32r-16,l11,32r,9l11,50r10,l37,63,47,50r11,l58,41xe" fillcolor="black" strokeweight=".25pt">
              <v:path arrowok="t"/>
              <o:lock v:ext="edit" verticies="t"/>
            </v:shape>
            <v:shape id="_x0000_s1550" style="position:absolute;left:7403;top:1527;width:83;height:58" coordsize="83,58" path="m,49l46,,62,9,46,9r16,l72,9r,13l83,22r,9l72,31,62,22r-16,l36,31,10,58,,49xe" fillcolor="black" strokeweight=".25pt">
              <v:path arrowok="t"/>
            </v:shape>
            <v:shape id="_x0000_s1551" style="position:absolute;left:7439;top:1558;width:99;height:76" coordsize="99,76" path="m47,67r-11,l26,67r,-9l10,58r,-9l,49,,40,10,27r16,l26,18r10,9l47,27,62,40r11,l83,27r-10,l73,18r-11,l47,18,36,9r11,l47,,62,9r11,l83,18r,9l99,27r,13l83,40r,9l73,58,62,67r,9l47,76r-11,l36,67r11,xm62,49r,l47,40r-11,l26,40r,9l26,58r10,l47,58r15,l62,49xe" fillcolor="black" strokeweight=".25pt">
              <v:path arrowok="t"/>
              <o:lock v:ext="edit" verticies="t"/>
            </v:shape>
            <v:group id="_x0000_s1552" style="position:absolute;left:3325;top:5647;width:228;height:147" coordorigin="3325,5647" coordsize="228,147">
              <v:shape id="_x0000_s1553" style="position:absolute;left:3325;top:5647;width:228;height:147" coordsize="228,147" path="m57,138r,l57,120,46,107r,13l36,107,20,89,36,80,20,71r,-13l10,71,,58,10,49r,-9l20,49r,-9l36,31r,-9l46,22r26,l83,22r36,l119,8,140,r26,l192,8r-26,l181,8r,14l192,22r10,l192,31r36,l192,49,166,40r,9l181,49r11,l202,49r,-9l213,49,192,71r36,l213,80r-11,9l166,120r15,18l166,147r-11,l119,147r-26,l93,138r-10,l72,129r-15,9xe" fillcolor="black" stroked="f">
                <v:fill r:id="rId11" o:title="" type="tile"/>
                <v:path arrowok="t"/>
              </v:shape>
              <v:shape id="_x0000_s1554" style="position:absolute;left:3325;top:5647;width:228;height:147" coordsize="228,147" path="m57,138r,l57,120,46,107r,13l36,107,20,89,36,80,20,71r,-13l10,71,,58,10,49r,-9l20,49r,-9l36,31r,-9l46,22r26,l83,22r36,l119,8,140,r26,l192,8r-26,l181,8r,14l192,22r10,l192,31r36,l192,49,166,40r,9l181,49r11,l202,49r,-9l213,49,192,71r36,l213,80r-11,9l166,120r15,18l166,147r-11,l119,147r-26,l93,138r-10,l72,129r-15,9xe" filled="f" strokeweight=".25pt">
                <v:path arrowok="t"/>
              </v:shape>
            </v:group>
            <v:shape id="_x0000_s1555" style="position:absolute;left:3418;top:5696;width:37;height:22" coordsize="37,22" path="m,22r,l16,22,16,9,16,r,9l16,r,9l26,9,26,r,9l26,22r11,l26,22r-10,l16,9r,13l,22xe" fillcolor="#f2efc0" strokeweight=".5pt">
              <v:path arrowok="t"/>
            </v:shape>
            <v:shape id="_x0000_s1556" style="position:absolute;left:3455;top:5655;width:36;height:14" coordsize="36,14" path="m10,14r,l,14,,,10,,25,,36,14r-11,l10,14xe" fillcolor="#f2efc0" strokeweight=".5pt">
              <v:path arrowok="t"/>
            </v:shape>
            <v:rect id="_x0000_s1557" style="position:absolute;left:3345;top:5620;width:234;height:227" filled="f" stroked="f"/>
            <v:rect id="_x0000_s1558" style="position:absolute;left:3351;top:5615;width:130;height:207;mso-wrap-style:none" filled="f" stroked="f">
              <v:textbox style="mso-fit-shape-to-text:t" inset="0,0,0,0">
                <w:txbxContent>
                  <w:p w14:paraId="070CBE65" w14:textId="77777777" w:rsidR="00636CFD" w:rsidRDefault="00636CFD">
                    <w:r>
                      <w:rPr>
                        <w:color w:val="000000"/>
                        <w:sz w:val="18"/>
                        <w:szCs w:val="18"/>
                        <w:lang w:val="en-US"/>
                      </w:rPr>
                      <w:t>N</w:t>
                    </w:r>
                  </w:p>
                </w:txbxContent>
              </v:textbox>
            </v:rect>
            <v:rect id="_x0000_s1559" style="position:absolute;left:3345;top:5638;width:234;height:232" filled="f" stroked="f"/>
            <v:rect id="_x0000_s1560" style="position:absolute;left:3351;top:5638;width:101;height:207;mso-wrap-style:none" filled="f" stroked="f">
              <v:textbox style="mso-fit-shape-to-text:t" inset="0,0,0,0">
                <w:txbxContent>
                  <w:p w14:paraId="070CBE66" w14:textId="77777777" w:rsidR="00636CFD" w:rsidRDefault="00636CFD">
                    <w:r>
                      <w:rPr>
                        <w:color w:val="000000"/>
                        <w:sz w:val="18"/>
                        <w:szCs w:val="18"/>
                        <w:lang w:val="en-US"/>
                      </w:rPr>
                      <w:t>S</w:t>
                    </w:r>
                  </w:p>
                </w:txbxContent>
              </v:textbox>
            </v:rect>
            <v:shape id="_x0000_s1561" style="position:absolute;left:3408;top:5696;width:57;height:58" coordsize="57,58" path="m26,22r,l36,22r11,l36,22,36,9,36,,47,r,9l47,22,47,9r,13l57,31r-10,l57,31r,9l57,31r-10,l47,22r,9l47,22r,9l47,22r,9l36,31r,-9l26,22r,27l26,58r,-27l10,49,,49r10,l10,40r,-9l10,40r,-9l26,31r,-9l10,31r,-9l10,9,,9r10,l10,r,9l10,,26,r,9l26,r,9l26,22r-16,l26,22r-16,l26,22xe" fillcolor="#f2efc0" strokeweight=".5pt">
              <v:path arrowok="t"/>
            </v:shape>
            <v:shape id="_x0000_s1562" style="position:absolute;left:3371;top:5687;width:73;height:49" coordsize="73,49" path="m47,49r-10,l37,40r10,l37,31r,-13l37,9,26,9r,9l11,9r15,l11,9,,9r26,l11,9,11,,26,r,9l37,9r10,l63,9,63,,73,r,9l73,18r-10,l63,9r,9l63,9,47,9r,9l37,18r10,l47,31r,9l63,40r,-9l47,40r16,l47,40r,9l47,40r,9xe" fillcolor="#f2efc0" strokeweight=".5pt">
              <v:path arrowok="t"/>
            </v:shape>
            <v:shape id="_x0000_s1563" style="position:absolute;left:3434;top:5767;width:21;height:18" coordsize="21,18" path="m,l,,10,,21,r,9l10,18r,-9l,9,,xe" fillcolor="#f2efc0" strokeweight=".5pt">
              <v:path arrowok="t"/>
            </v:shape>
            <v:shape id="_x0000_s1564" style="position:absolute;left:3455;top:5718;width:10;height:18" coordsize="10,18" path="m,9r,l10,9,,9r10,l,9r,9l,9,,,,9,,,,9xe" fillcolor="#f2efc0" strokeweight=".5pt">
              <v:path arrowok="t"/>
            </v:shape>
            <v:shape id="_x0000_s1565" style="position:absolute;left:3444;top:5687;width:36;height:49" coordsize="36,49" path="m21,40r,l21,49r,-9l11,40r10,l11,31r,-13l11,31r,-13l11,9,,9,,,11,r,9l11,18r10,l21,31r,9l36,40r-15,xe" fillcolor="#f2efc0" strokeweight=".5pt">
              <v:path arrowok="t"/>
            </v:shape>
            <v:shape id="_x0000_s1566" style="position:absolute;left:3361;top:5736;width:21;height:9" coordsize="21,9" path="m21,l10,9r11,l10,9,,9r10,l10,,21,,10,,21,9,21,xe" fillcolor="#f2efc0" strokeweight=".5pt">
              <v:path arrowok="t"/>
            </v:shape>
            <v:shape id="_x0000_s1567" style="position:absolute;left:3434;top:5718;width:21;height:9" coordsize="21,9" path="m21,9r,l10,9,10,r,9l,,10,r,9l21,9,21,r,9xe" fillcolor="#f2efc0" strokeweight=".5pt">
              <v:path arrowok="t"/>
            </v:shape>
            <v:shape id="_x0000_s1568" style="position:absolute;left:3408;top:5727;width:72;height:58" coordsize="72,58" path="m26,r,l36,r,9l36,,47,9r,9l57,18r,9l57,18r,9l72,27r-15,l57,49r15,l47,49r,9l36,58r-10,l26,49r-16,l26,40r,-13l10,27,,27,,18r10,l26,r,27l26,18,26,xe" fillcolor="#f2efc0" strokeweight=".5pt">
              <v:path arrowok="t"/>
            </v:shape>
            <v:shape id="_x0000_s1569" style="position:absolute;left:3397;top:5696;width:11;height:22" coordsize="11,22" path="m,9l,,11,r,9l11,22,,22r11,l11,9,,9r11,l,9xe" fillcolor="#f2efc0" strokeweight=".5pt">
              <v:path arrowok="t"/>
            </v:shape>
            <v:shape id="_x0000_s1570" style="position:absolute;left:3480;top:5727;width:37;height:40" coordsize="37,40" path="m,40r,l,27,11,18,37,r,9l11,27,,40xe" fillcolor="#f2efc0" strokeweight=".5pt">
              <v:path arrowok="t"/>
            </v:shape>
            <v:shape id="_x0000_s1571" style="position:absolute;left:3382;top:5705;width:36;height:62" coordsize="36,62" path="m36,31r,l36,40r-10,l26,49,15,62,26,49,15,62,,49,,40,,31r15,l15,22r,-9l,13r15,l15,r,13l26,22r-11,l26,22r,9l36,31r,9l26,40,36,31xe" fillcolor="#f2efc0" strokeweight=".5pt">
              <v:path arrowok="t"/>
            </v:shape>
            <v:shape id="_x0000_s1572" style="position:absolute;left:3345;top:5696;width:52;height:22" coordsize="52,22" path="m,l16,,26,,37,r,9l52,9,37,22,37,9r,13l26,9,26,,16,9,,xe" fillcolor="#f2efc0" strokeweight=".5pt">
              <v:path arrowok="t"/>
            </v:shape>
            <v:shape id="_x0000_s1573" style="position:absolute;left:3361;top:5678;width:36;height:18" coordsize="36,18" path="m,18r,l,9r10,l10,,21,,36,r,9l21,9r,9l36,18r-15,l,18xe" fillcolor="#f2efc0" strokeweight=".5pt">
              <v:path arrowok="t"/>
            </v:shape>
            <v:shape id="_x0000_s1574" style="position:absolute;left:3408;top:5678;width:36;height:18" coordsize="36,18" path="m,18r,l,,10,r,9l10,18r16,l10,9r16,l36,9r,9l36,9,26,9r,9l10,18,,18xe" fillcolor="#f2efc0" strokeweight=".5pt">
              <v:path arrowok="t"/>
            </v:shape>
            <v:shape id="_x0000_s1575" style="position:absolute;left:3444;top:5687;width:62;height:40" coordsize="62,40" path="m11,18r,-9l,9,,,11,r,9l21,9r,9l36,18r11,l47,31r15,l47,40,62,31r-26,l36,40r-15,l21,31r,-13l11,18xe" fillcolor="#f2efc0" strokeweight=".5pt">
              <v:path arrowok="t"/>
            </v:shape>
            <v:shape id="_x0000_s1576" style="position:absolute;left:3371;top:5669;width:26;height:9" coordsize="26,9" path="m,9r,l11,9,11,,26,r,9l11,9,,9xe" fillcolor="#f2efc0" strokeweight=".5pt">
              <v:path arrowok="t"/>
            </v:shape>
            <v:shape id="_x0000_s1577" style="position:absolute;left:3455;top:5669;width:10;height:18" coordsize="10,18" path="m,18l,9,,,10,r,9l,18xe" fillcolor="#f2efc0" strokeweight=".5pt">
              <v:path arrowok="t"/>
            </v:shape>
            <v:shape id="_x0000_s1578" style="position:absolute;left:3480;top:5669;width:58;height:18" coordsize="58,18" path="m,18l,9r11,l26,9,26,,37,9,37,r,9l58,9,47,18r-10,l11,9,,18xe" fillcolor="#f2efc0" strokeweight=".5pt">
              <v:path arrowok="t"/>
            </v:shape>
            <v:shape id="_x0000_s1579" style="position:absolute;left:3491;top:5696;width:36;height:22" coordsize="36,22" path="m,9r,l15,9r11,l36,r,9l26,22,,22,,9xe" fillcolor="#f2efc0" strokeweight=".5pt">
              <v:path arrowok="t"/>
            </v:shape>
            <v:shape id="_x0000_s1580" style="position:absolute;left:3455;top:5718;width:62;height:36" coordsize="62,36" path="m10,18r,-9l25,9,25,,51,r,9l51,18r11,l36,27,25,36,10,27r,-9l,18,,9r10,l10,18xe" fillcolor="#f2efc0" strokeweight=".5pt">
              <v:path arrowok="t"/>
            </v:shape>
            <v:shape id="_x0000_s1581" style="position:absolute;left:3455;top:5754;width:36;height:31" coordsize="36,31" path="m,31r,l,22r10,l10,13r15,l10,13,10,,25,r,13l25,22r11,l36,31r-11,l10,31,,31xe" fillcolor="#f2efc0" strokeweight=".5pt">
              <v:path arrowok="t"/>
            </v:shape>
            <v:line id="_x0000_s1582" style="position:absolute" from="3491,5754" to="3492,5758" strokeweight=".25pt"/>
            <v:line id="_x0000_s1583" style="position:absolute" from="3491,5754" to="3492,5758" strokeweight=".25pt"/>
            <v:line id="_x0000_s1584" style="position:absolute" from="3480,5754" to="3481,5758" strokeweight=".25pt"/>
            <v:line id="_x0000_s1585" style="position:absolute" from="3491,5754" to="3492,5758" strokeweight=".25pt"/>
            <v:line id="_x0000_s1586" style="position:absolute" from="3397,5705" to="3398,5706" strokeweight=".5pt"/>
            <v:shape id="_x0000_s1587" style="position:absolute;left:3371;top:5718;width:11;height:27" coordsize="11,27" path="m11,r,l11,9,,18r,9e" filled="f" strokeweight=".5pt">
              <v:path arrowok="t"/>
            </v:shape>
            <v:line id="_x0000_s1588" style="position:absolute" from="3371,5745" to="3372,5746" strokeweight=".5pt"/>
            <v:shape id="_x0000_s1589" style="position:absolute;left:3371;top:5705;width:26;height:22" coordsize="26,22" path="m26,r,13l11,13r,9l,22e" filled="f" strokeweight=".5pt">
              <v:path arrowok="t"/>
            </v:shape>
            <v:line id="_x0000_s1590" style="position:absolute" from="3371,5727" to="3372,5736" strokeweight=".5pt"/>
            <v:shape id="_x0000_s1591" style="position:absolute;left:3371;top:5745;width:26;height:22" coordsize="26,22" path="m,l11,r,9l11,22r15,e" filled="f" strokeweight=".5pt">
              <v:path arrowok="t"/>
            </v:shape>
            <v:line id="_x0000_s1592" style="position:absolute" from="3397,5767" to="3398,5768" strokeweight=".5pt"/>
            <v:shape id="_x0000_s1593" style="position:absolute;left:3397;top:5767;width:21;height:18" coordsize="21,18" path="m,l,,11,r,9l21,9r,9e" filled="f" strokeweight=".5pt">
              <v:path arrowok="t"/>
            </v:shape>
            <v:line id="_x0000_s1594" style="position:absolute" from="3418,5785" to="3423,5786" strokeweight=".5pt"/>
            <v:rect id="_x0000_s1595" style="position:absolute;left:3382;top:5745;width:5;height:4" filled="f" strokeweight=".5pt"/>
            <v:line id="_x0000_s1596" style="position:absolute" from="3382,5745" to="3387,5754" strokeweight=".5pt"/>
            <v:line id="_x0000_s1597" style="position:absolute" from="3361,5745" to="3371,5746" strokeweight=".5pt"/>
            <v:line id="_x0000_s1598" style="position:absolute" from="3371,5745" to="3372,5746" strokeweight=".5pt"/>
            <v:rect id="_x0000_s1599" style="position:absolute;left:3371;top:5745;width:6;height:4" filled="f" strokeweight=".5pt"/>
            <v:line id="_x0000_s1600" style="position:absolute" from="3371,5745" to="3382,5746" strokeweight=".5pt"/>
            <v:line id="_x0000_s1601" style="position:absolute" from="3434,5705" to="3435,5709" strokeweight=".5pt"/>
            <v:line id="_x0000_s1602" style="position:absolute" from="3434,5705" to="3435,5709" strokeweight=".5pt"/>
            <v:line id="_x0000_s1603" style="position:absolute;flip:y" from="3418,5718" to="3434,5727" strokeweight=".5pt"/>
            <v:line id="_x0000_s1604" style="position:absolute;flip:y" from="3434,5705" to="3444,5718" strokeweight=".5pt"/>
            <v:line id="_x0000_s1605" style="position:absolute;flip:y" from="3434,5705" to="3455,5718" strokeweight=".5pt"/>
            <v:shape id="_x0000_s1606" style="position:absolute;left:3444;top:5705;width:47;height:13" coordsize="47,13" path="m,l,,11,,47,13e" filled="f" strokeweight=".5pt">
              <v:path arrowok="t"/>
            </v:shape>
            <v:line id="_x0000_s1607" style="position:absolute" from="3491,5718" to="3538,5727" strokeweight=".5pt"/>
            <v:line id="_x0000_s1608" style="position:absolute" from="3444,5705" to="3445,5709" strokeweight=".5pt"/>
            <v:line id="_x0000_s1609" style="position:absolute" from="3444,5705" to="3455,5727" strokeweight=".5pt"/>
            <v:line id="_x0000_s1610" style="position:absolute;flip:y" from="3444,5705" to="3455,5718" strokeweight=".5pt"/>
            <v:line id="_x0000_s1611" style="position:absolute;flip:y" from="3444,5696" to="3445,5705" strokeweight=".5pt"/>
            <v:shape id="_x0000_s1612" style="position:absolute;left:3444;top:5678;width:11;height:18" coordsize="11,18" path="m11,r,l11,9,,18e" filled="f" strokeweight=".5pt">
              <v:path arrowok="t"/>
            </v:shape>
            <v:line id="_x0000_s1613" style="position:absolute" from="3444,5696" to="3445,5697" strokeweight=".5pt"/>
            <v:line id="_x0000_s1614" style="position:absolute" from="3444,5696" to="3445,5697" strokeweight=".5pt"/>
            <v:line id="_x0000_s1615" style="position:absolute" from="3444,5696" to="3445,5705" strokeweight=".5pt"/>
            <v:line id="_x0000_s1616" style="position:absolute" from="3444,5705" to="3445,5709" strokeweight=".5pt"/>
            <v:line id="_x0000_s1617" style="position:absolute" from="3444,5705" to="3445,5709" strokeweight=".5pt"/>
            <v:line id="_x0000_s1618" style="position:absolute;flip:y" from="3444,5696" to="3445,5705" strokeweight=".5pt"/>
            <v:line id="_x0000_s1619" style="position:absolute" from="3444,5705" to="3445,5709" strokeweight=".5pt"/>
            <v:shape id="_x0000_s1620" style="position:absolute;left:3418;top:5727;width:37;height:1" coordsize="37,0" path="m,l26,,37,e" filled="f" strokeweight=".5pt">
              <v:path arrowok="t"/>
            </v:shape>
            <v:line id="_x0000_s1621" style="position:absolute;flip:y" from="3455,5718" to="3480,5727" strokeweight=".5pt"/>
            <v:shape id="_x0000_s1622" style="position:absolute;left:3434;top:5718;width:1;height:76" coordsize="0,76" path="m,76l,67,,49,,9,,e" filled="f" strokeweight=".25pt">
              <v:path arrowok="t"/>
            </v:shape>
            <v:shape id="_x0000_s1623" style="position:absolute;left:3361;top:5727;width:57;height:40" coordsize="57,40" path="m57,l47,,36,r,9l21,9r,9l10,18r,9l,27,,40e" filled="f" strokeweight=".25pt">
              <v:path arrowok="t"/>
            </v:shape>
            <v:line id="_x0000_s1624" style="position:absolute" from="3418,5736" to="3419,5737" strokeweight=".5pt"/>
            <v:line id="_x0000_s1625" style="position:absolute;flip:y" from="3418,5705" to="3423,5736" strokeweight=".5pt"/>
            <v:line id="_x0000_s1626" style="position:absolute" from="3418,5705" to="3423,5709" strokeweight=".5pt"/>
            <v:rect id="_x0000_s1627" style="position:absolute;left:3418;top:5718;width:21;height:4" filled="f" strokeweight=".5pt"/>
            <v:line id="_x0000_s1628" style="position:absolute" from="3434,5718" to="3444,5719" strokeweight=".5pt"/>
            <v:line id="_x0000_s1629" style="position:absolute" from="3434,5705" to="3444,5709" strokeweight=".5pt"/>
            <v:line id="_x0000_s1630" style="position:absolute" from="3444,5705" to="3445,5709" strokeweight=".5pt"/>
            <v:shape id="_x0000_s1631" style="position:absolute;left:3434;top:5705;width:1;height:13" coordsize="0,13" path="m,13r,l,e" filled="f" strokeweight=".5pt">
              <v:path arrowok="t"/>
            </v:shape>
            <v:line id="_x0000_s1632" style="position:absolute" from="3434,5705" to="3435,5709" strokeweight=".5pt"/>
            <v:shape id="_x0000_s1633" style="position:absolute;left:3434;top:5696;width:10;height:9" coordsize="10,9" path="m,9r,l10,e" filled="f" strokeweight=".5pt">
              <v:path arrowok="t"/>
            </v:shape>
            <v:line id="_x0000_s1634" style="position:absolute;flip:y" from="3444,5687" to="3445,5696" strokeweight=".5pt"/>
            <v:line id="_x0000_s1635" style="position:absolute" from="3444,5705" to="3445,5709" strokeweight=".5pt"/>
            <v:line id="_x0000_s1636" style="position:absolute" from="3444,5705" to="3445,5709" strokeweight=".5pt"/>
            <v:rect id="_x0000_s1637" style="position:absolute;left:3444;top:5718;width:5;height:4" filled="f" strokeweight=".5pt"/>
            <v:line id="_x0000_s1638" style="position:absolute" from="3444,5718" to="3445,5719" strokeweight=".5pt"/>
            <v:line id="_x0000_s1639" style="position:absolute" from="3444,5705" to="3455,5727" strokeweight=".5pt"/>
            <v:line id="_x0000_s1640" style="position:absolute" from="3408,5727" to="3409,5728" strokeweight=".25pt"/>
            <v:line id="_x0000_s1641" style="position:absolute" from="3408,5727" to="3409,5728" strokeweight=".25pt"/>
            <v:line id="_x0000_s1642" style="position:absolute" from="3408,5727" to="3409,5728" strokeweight=".25pt"/>
            <v:line id="_x0000_s1643" style="position:absolute" from="3434,5696" to="3435,5697" strokeweight=".25pt"/>
            <v:line id="_x0000_s1644" style="position:absolute" from="3434,5696" to="3435,5697" strokeweight=".25pt"/>
            <v:line id="_x0000_s1645" style="position:absolute" from="3455,5687" to="3456,5688" strokeweight=".25pt"/>
            <v:line id="_x0000_s1646" style="position:absolute" from="3455,5687" to="3456,5688" strokeweight=".25pt"/>
            <v:line id="_x0000_s1647" style="position:absolute" from="3397,5736" to="3398,5737" strokeweight=".25pt"/>
            <v:line id="_x0000_s1648" style="position:absolute" from="3397,5736" to="3398,5737" strokeweight=".25pt"/>
            <v:line id="_x0000_s1649" style="position:absolute" from="3434,5776" to="3435,5777" strokeweight=".25pt"/>
            <v:line id="_x0000_s1650" style="position:absolute" from="3434,5776" to="3435,5777" strokeweight=".25pt"/>
            <v:line id="_x0000_s1651" style="position:absolute" from="3455,5696" to="3456,5697" strokeweight=".25pt"/>
            <v:line id="_x0000_s1652" style="position:absolute" from="3455,5696" to="3456,5697" strokeweight=".25pt"/>
            <v:line id="_x0000_s1653" style="position:absolute" from="3361,5776" to="3362,5777" strokeweight=".25pt"/>
            <v:line id="_x0000_s1654" style="position:absolute" from="3361,5776" to="3362,5777" strokeweight=".25pt"/>
            <v:line id="_x0000_s1655" style="position:absolute" from="3408,5727" to="3409,5728" strokeweight=".25pt"/>
            <v:line id="_x0000_s1656" style="position:absolute" from="3408,5727" to="3409,5728" strokeweight=".25pt"/>
            <v:line id="_x0000_s1657" style="position:absolute" from="3418,5736" to="3423,5737" strokeweight=".25pt"/>
            <v:line id="_x0000_s1658" style="position:absolute" from="3418,5736" to="3423,5737" strokeweight=".25pt"/>
            <v:line id="_x0000_s1659" style="position:absolute" from="3418,5736" to="3423,5745" strokeweight=".25pt"/>
            <v:line id="_x0000_s1660" style="position:absolute" from="3418,5736" to="3423,5745" strokeweight=".25pt"/>
            <v:line id="_x0000_s1661" style="position:absolute" from="3408,5727" to="3409,5728" strokeweight=".25pt"/>
            <v:line id="_x0000_s1662" style="position:absolute" from="3408,5727" to="3409,5728" strokeweight=".25pt"/>
            <v:line id="_x0000_s1663" style="position:absolute" from="3418,5705" to="3423,5709" strokeweight=".25pt"/>
            <v:line id="_x0000_s1664" style="position:absolute" from="3418,5705" to="3423,5709" strokeweight=".25pt"/>
            <v:line id="_x0000_s1665" style="position:absolute" from="3444,5696" to="3445,5697" strokeweight=".25pt"/>
            <v:line id="_x0000_s1666" style="position:absolute" from="3444,5696" to="3445,5697" strokeweight=".25pt"/>
            <v:line id="_x0000_s1667" style="position:absolute" from="3444,5705" to="3445,5709" strokeweight=".25pt"/>
            <v:line id="_x0000_s1668" style="position:absolute" from="3444,5705" to="3445,5709" strokeweight=".25pt"/>
            <v:line id="_x0000_s1669" style="position:absolute" from="3444,5705" to="3445,5709" strokeweight=".25pt"/>
            <v:line id="_x0000_s1670" style="position:absolute" from="3444,5705" to="3445,5709" strokeweight=".25pt"/>
            <v:line id="_x0000_s1671" style="position:absolute" from="3465,5655" to="3470,5656" strokeweight=".25pt"/>
            <v:line id="_x0000_s1672" style="position:absolute" from="3465,5655" to="3470,5656" strokeweight=".25pt"/>
            <v:line id="_x0000_s1673" style="position:absolute" from="3465,5655" to="3470,5656" strokeweight=".25pt"/>
            <v:line id="_x0000_s1674" style="position:absolute" from="3465,5655" to="3470,5656" strokeweight=".25pt"/>
            <v:line id="_x0000_s1675" style="position:absolute" from="3465,5655" to="3470,5656" strokeweight=".25pt"/>
            <v:line id="_x0000_s1676" style="position:absolute" from="3465,5655" to="3470,5656" strokeweight=".25pt"/>
            <v:line id="_x0000_s1677" style="position:absolute" from="3465,5655" to="3470,5669" strokeweight=".25pt"/>
            <v:line id="_x0000_s1678" style="position:absolute" from="3465,5655" to="3470,5669" strokeweight=".25pt"/>
            <v:line id="_x0000_s1679" style="position:absolute" from="3465,5655" to="3470,5656" strokeweight=".25pt"/>
            <v:line id="_x0000_s1680" style="position:absolute" from="3465,5655" to="3470,5656" strokeweight=".25pt"/>
            <v:rect id="_x0000_s1681" style="position:absolute;left:3958;top:7441;width:847;height:201" filled="f" stroked="f"/>
            <v:rect id="_x0000_s1682" style="position:absolute;left:3958;top:7441;width:483;height:161;mso-wrap-style:none" filled="f" stroked="f">
              <v:textbox style="mso-fit-shape-to-text:t" inset="0,0,0,0">
                <w:txbxContent>
                  <w:p w14:paraId="070CBE67" w14:textId="77777777" w:rsidR="00636CFD" w:rsidRDefault="00636CFD">
                    <w:proofErr w:type="spellStart"/>
                    <w:r>
                      <w:rPr>
                        <w:color w:val="000000"/>
                        <w:sz w:val="14"/>
                        <w:szCs w:val="14"/>
                        <w:lang w:val="en-US"/>
                      </w:rPr>
                      <w:t>Ribeirão</w:t>
                    </w:r>
                    <w:proofErr w:type="spellEnd"/>
                  </w:p>
                </w:txbxContent>
              </v:textbox>
            </v:rect>
            <v:rect id="_x0000_s1683" style="position:absolute;left:3958;top:7611;width:141;height:161;mso-wrap-style:none" filled="f" stroked="f">
              <v:textbox style="mso-fit-shape-to-text:t" inset="0,0,0,0">
                <w:txbxContent>
                  <w:p w14:paraId="070CBE68" w14:textId="77777777" w:rsidR="00636CFD" w:rsidRDefault="00636CFD">
                    <w:r>
                      <w:rPr>
                        <w:color w:val="000000"/>
                        <w:sz w:val="14"/>
                        <w:szCs w:val="14"/>
                        <w:lang w:val="en-US"/>
                      </w:rPr>
                      <w:t>do</w:t>
                    </w:r>
                  </w:p>
                </w:txbxContent>
              </v:textbox>
            </v:rect>
            <v:rect id="_x0000_s1684" style="position:absolute;left:3958;top:7597;width:790;height:201" filled="f" stroked="f"/>
            <v:rect id="_x0000_s1685" style="position:absolute;left:3958;top:7767;width:335;height:161;mso-wrap-style:none" filled="f" stroked="f">
              <v:textbox style="mso-fit-shape-to-text:t" inset="0,0,0,0">
                <w:txbxContent>
                  <w:p w14:paraId="070CBE69" w14:textId="77777777" w:rsidR="00636CFD" w:rsidRDefault="00636CFD">
                    <w:r>
                      <w:rPr>
                        <w:color w:val="000000"/>
                        <w:sz w:val="14"/>
                        <w:szCs w:val="14"/>
                        <w:lang w:val="en-US"/>
                      </w:rPr>
                      <w:t>Largo</w:t>
                    </w:r>
                  </w:p>
                </w:txbxContent>
              </v:textbox>
            </v:rect>
            <v:line id="_x0000_s1686" style="position:absolute" from="4514,7017" to="4515,7035" strokeweight=".25pt"/>
            <v:line id="_x0000_s1687" style="position:absolute" from="4514,7017" to="4515,7035" strokeweight=".25pt"/>
            <v:line id="_x0000_s1688" style="position:absolute" from="3190,7923" to="3195,7945" strokeweight=".25pt"/>
            <v:line id="_x0000_s1689" style="position:absolute" from="3205,7923" to="3206,7945" strokeweight=".25pt"/>
            <v:line id="_x0000_s1690" style="position:absolute" from="4213,7646" to="4214,7669" strokeweight=".25pt"/>
            <v:line id="_x0000_s1691" style="position:absolute" from="4213,7646" to="4214,7669" strokeweight=".25pt"/>
            <v:line id="_x0000_s1692" style="position:absolute" from="5974,7075" to="5979,7097" strokeweight=".25pt"/>
            <v:line id="_x0000_s1693" style="position:absolute" from="5974,7075" to="5979,7097" strokeweight=".25pt"/>
            <v:line id="_x0000_s1694" style="position:absolute" from="6613,6660" to="6614,6682" strokeweight=".25pt"/>
            <v:line id="_x0000_s1695" style="position:absolute" from="6623,6660" to="6624,6682" strokeweight=".25pt"/>
            <v:line id="_x0000_s1696" style="position:absolute" from="4478,5785" to="4479,5794" strokeweight=".25pt"/>
            <v:line id="_x0000_s1697" style="position:absolute" from="4488,5785" to="4489,5794" strokeweight=".25pt"/>
            <v:line id="_x0000_s1698" style="position:absolute" from="4945,5981" to="4946,6004" strokeweight=".25pt"/>
            <v:line id="_x0000_s1699" style="position:absolute" from="4956,5981" to="4957,6004" strokeweight=".25pt"/>
            <v:line id="_x0000_s1700" style="position:absolute" from="1896,6365" to="1897,6388" strokeweight=".25pt"/>
            <v:line id="_x0000_s1701" style="position:absolute" from="1896,6365" to="1897,6388" strokeweight=".25pt"/>
            <v:line id="_x0000_s1702" style="position:absolute" from="1309,6267" to="1310,6276" strokeweight=".25pt"/>
            <v:line id="_x0000_s1703" style="position:absolute" from="1319,6267" to="1320,6276" strokeweight=".25pt"/>
            <v:line id="_x0000_s1704" style="position:absolute" from="2016,7597" to="2017,7606" strokeweight=".25pt"/>
            <v:line id="_x0000_s1705" style="position:absolute" from="2026,7597" to="2031,7606" strokeweight=".25pt"/>
            <v:line id="_x0000_s1706" style="position:absolute" from="7392,8200" to="7393,8218" strokeweight=".25pt"/>
            <v:line id="_x0000_s1707" style="position:absolute" from="7392,8200" to="7393,8218" strokeweight=".25pt"/>
            <v:line id="_x0000_s1708" style="position:absolute" from="6587,8436" to="6588,8454" strokeweight=".25pt"/>
            <v:line id="_x0000_s1709" style="position:absolute" from="6587,8436" to="6588,8454" strokeweight=".25pt"/>
            <v:line id="_x0000_s1710" style="position:absolute" from="5397,8142" to="5403,8160" strokeweight=".25pt"/>
            <v:line id="_x0000_s1711" style="position:absolute" from="5413,8142" to="5414,8160" strokeweight=".25pt"/>
            <v:line id="_x0000_s1712" style="position:absolute" from="5953,8258" to="5954,8280" strokeweight=".25pt"/>
            <v:line id="_x0000_s1713" style="position:absolute" from="5964,8258" to="5965,8280" strokeweight=".25pt"/>
            <v:line id="_x0000_s1714" style="position:absolute" from="7138,6227" to="7143,6249" strokeweight=".25pt"/>
            <v:line id="_x0000_s1715" style="position:absolute" from="7138,6227" to="7143,6249" strokeweight=".25pt"/>
            <v:line id="_x0000_s1716" style="position:absolute" from="4717,5093" to="4718,5115" strokeweight=".25pt"/>
            <v:line id="_x0000_s1717" style="position:absolute" from="4717,5093" to="4718,5115" strokeweight=".25pt"/>
            <v:line id="_x0000_s1718" style="position:absolute" from="5673,4089" to="5678,4111" strokeweight=".25pt"/>
            <v:line id="_x0000_s1719" style="position:absolute" from="5688,4089" to="5689,4111" strokeweight=".25pt"/>
            <v:line id="_x0000_s1720" style="position:absolute" from="2675,4995" to="2676,5008" strokeweight=".25pt"/>
            <v:line id="_x0000_s1721" style="position:absolute" from="2686,4995" to="2691,5008" strokeweight=".25pt"/>
            <v:line id="_x0000_s1722" style="position:absolute" from="1953,5272" to="1958,5281" strokeweight=".25pt"/>
            <v:line id="_x0000_s1723" style="position:absolute" from="1953,5272" to="1958,5281" strokeweight=".25pt"/>
            <v:line id="_x0000_s1724" style="position:absolute" from="3179,4089" to="3180,4111" strokeweight=".25pt"/>
            <v:line id="_x0000_s1725" style="position:absolute" from="3179,4089" to="3180,4111" strokeweight=".25pt"/>
            <v:line id="_x0000_s1726" style="position:absolute" from="4956,4209" to="4957,4227" strokeweight=".25pt"/>
            <v:line id="_x0000_s1727" style="position:absolute" from="4966,4209" to="4967,4227" strokeweight=".25pt"/>
            <v:line id="_x0000_s1728" style="position:absolute" from="4322,3874" to="4323,3892" strokeweight=".25pt"/>
            <v:line id="_x0000_s1729" style="position:absolute" from="4322,3874" to="4323,3892" strokeweight=".25pt"/>
            <v:line id="_x0000_s1730" style="position:absolute" from="5953,3607" to="5954,3625" strokeweight=".25pt"/>
            <v:line id="_x0000_s1731" style="position:absolute" from="5964,3607" to="5965,3625" strokeweight=".25pt"/>
            <v:line id="_x0000_s1732" style="position:absolute" from="6649,2602" to="6650,2620" strokeweight=".25pt"/>
            <v:line id="_x0000_s1733" style="position:absolute" from="6660,2602" to="6661,2620" strokeweight=".25pt"/>
            <v:line id="_x0000_s1734" style="position:absolute" from="6229,1942" to="6230,1960" strokeweight=".25pt"/>
            <v:line id="_x0000_s1735" style="position:absolute" from="6239,1942" to="6240,1960" strokeweight=".25pt"/>
            <v:line id="_x0000_s1736" style="position:absolute" from="6395,1585" to="6396,1607" strokeweight=".25pt"/>
            <v:line id="_x0000_s1737" style="position:absolute" from="6395,1585" to="6396,1607" strokeweight=".25pt"/>
            <v:line id="_x0000_s1738" style="position:absolute" from="6899,1585" to="6900,1607" strokeweight=".25pt"/>
            <v:line id="_x0000_s1739" style="position:absolute" from="6899,1585" to="6900,1607" strokeweight=".25pt"/>
            <v:line id="_x0000_s1740" style="position:absolute" from="5086,1388" to="5091,1411" strokeweight=".25pt"/>
            <v:line id="_x0000_s1741" style="position:absolute" from="5086,1388" to="5091,1411" strokeweight=".25pt"/>
            <v:line id="_x0000_s1742" style="position:absolute" from="5974,710" to="5979,728" strokeweight=".25pt"/>
            <v:line id="_x0000_s1743" style="position:absolute" from="5974,710" to="5979,728" strokeweight=".25pt"/>
            <v:line id="_x0000_s1744" style="position:absolute" from="6826,661" to="6831,678" strokeweight=".25pt"/>
            <v:line id="_x0000_s1745" style="position:absolute" from="6842,661" to="6843,678" strokeweight=".25pt"/>
            <v:line id="_x0000_s1746" style="position:absolute" from="7558,848" to="7559,866" strokeweight=".25pt"/>
            <v:line id="_x0000_s1747" style="position:absolute" from="7558,848" to="7559,866" strokeweight=".25pt"/>
            <v:line id="_x0000_s1748" style="position:absolute" from="7584,1388" to="7585,1411" strokeweight=".25pt"/>
            <v:line id="_x0000_s1749" style="position:absolute" from="7595,1388" to="7596,1411" strokeweight=".25pt"/>
            <v:line id="_x0000_s1750" style="position:absolute" from="7153,1402" to="7154,1419" strokeweight=".25pt"/>
            <v:line id="_x0000_s1751" style="position:absolute" from="7164,1402" to="7165,1419" strokeweight=".25pt"/>
            <v:rect id="_x0000_s1752" style="position:absolute;left:421;top:768;width:3413;height:361" filled="f" stroked="f"/>
            <v:rect id="_x0000_s1753" style="position:absolute;left:421;top:772;width:2665;height:299;mso-wrap-style:none" filled="f" stroked="f">
              <v:textbox style="mso-fit-shape-to-text:t" inset="0,0,0,0">
                <w:txbxContent>
                  <w:p w14:paraId="070CBE6A" w14:textId="77777777" w:rsidR="00636CFD" w:rsidRDefault="00636CFD">
                    <w:r>
                      <w:rPr>
                        <w:color w:val="000000"/>
                        <w:sz w:val="26"/>
                        <w:szCs w:val="26"/>
                        <w:lang w:val="en-US"/>
                      </w:rPr>
                      <w:t>REGIÃO CENTRO-SUL</w:t>
                    </w:r>
                  </w:p>
                </w:txbxContent>
              </v:textbox>
            </v:rect>
            <v:rect id="_x0000_s1754" style="position:absolute;left:2784;top:10258;width:432;height:98" stroked="f"/>
            <v:rect id="_x0000_s1755" style="position:absolute;left:2784;top:10280;width:473;height:152" filled="f" stroked="f"/>
            <v:rect id="_x0000_s1756" style="position:absolute;left:2784;top:10275;width:373;height:115;mso-wrap-style:none" filled="f" stroked="f">
              <v:textbox style="mso-fit-shape-to-text:t" inset="0,0,0,0">
                <w:txbxContent>
                  <w:p w14:paraId="070CBE6B" w14:textId="77777777" w:rsidR="00636CFD" w:rsidRDefault="00636CFD">
                    <w:r>
                      <w:rPr>
                        <w:color w:val="000000"/>
                        <w:sz w:val="10"/>
                        <w:szCs w:val="10"/>
                        <w:lang w:val="en-US"/>
                      </w:rPr>
                      <w:t>AUTOR:</w:t>
                    </w:r>
                  </w:p>
                </w:txbxContent>
              </v:textbox>
            </v:rect>
            <v:rect id="_x0000_s1757" style="position:absolute;left:3252;top:10208;width:1164;height:148" stroked="f"/>
            <v:rect id="_x0000_s1758" style="position:absolute;left:3252;top:10222;width:1039;height:219" filled="f" stroked="f"/>
            <v:rect id="_x0000_s1759" style="position:absolute;left:3252;top:10217;width:394;height:138;mso-wrap-style:none" filled="f" stroked="f">
              <v:textbox style="mso-fit-shape-to-text:t" inset="0,0,0,0">
                <w:txbxContent>
                  <w:p w14:paraId="070CBE6C" w14:textId="77777777" w:rsidR="00636CFD" w:rsidRDefault="00636CFD">
                    <w:proofErr w:type="spellStart"/>
                    <w:r>
                      <w:rPr>
                        <w:color w:val="000000"/>
                        <w:sz w:val="12"/>
                        <w:szCs w:val="12"/>
                        <w:lang w:val="en-US"/>
                      </w:rPr>
                      <w:t>Altemar</w:t>
                    </w:r>
                    <w:proofErr w:type="spellEnd"/>
                  </w:p>
                </w:txbxContent>
              </v:textbox>
            </v:rect>
            <v:rect id="_x0000_s1760" style="position:absolute;left:3252;top:10365;width:360;height:138;mso-wrap-style:none" filled="f" stroked="f">
              <v:textbox style="mso-fit-shape-to-text:t" inset="0,0,0,0">
                <w:txbxContent>
                  <w:p w14:paraId="070CBE6D" w14:textId="77777777" w:rsidR="00636CFD" w:rsidRDefault="00636CFD">
                    <w:r>
                      <w:rPr>
                        <w:color w:val="000000"/>
                        <w:sz w:val="12"/>
                        <w:szCs w:val="12"/>
                        <w:lang w:val="en-US"/>
                      </w:rPr>
                      <w:t xml:space="preserve">Amaral </w:t>
                    </w:r>
                  </w:p>
                </w:txbxContent>
              </v:textbox>
            </v:rect>
            <v:rect id="_x0000_s1761" style="position:absolute;left:3777;top:10365;width:307;height:138;mso-wrap-style:none" filled="f" stroked="f">
              <v:textbox style="mso-fit-shape-to-text:t" inset="0,0,0,0">
                <w:txbxContent>
                  <w:p w14:paraId="070CBE6E" w14:textId="77777777" w:rsidR="00636CFD" w:rsidRDefault="00636CFD">
                    <w:r>
                      <w:rPr>
                        <w:color w:val="000000"/>
                        <w:sz w:val="12"/>
                        <w:szCs w:val="12"/>
                        <w:lang w:val="en-US"/>
                      </w:rPr>
                      <w:t>Rocha</w:t>
                    </w:r>
                  </w:p>
                </w:txbxContent>
              </v:textbox>
            </v:rect>
            <v:rect id="_x0000_s1762" style="position:absolute;left:2712;top:10378;width:1776;height:107" stroked="f"/>
            <v:rect id="_x0000_s1763" style="position:absolute;left:2712;top:10405;width:1839;height:156" filled="f" stroked="f"/>
            <v:rect id="_x0000_s1764" style="position:absolute;left:2712;top:10405;width:675;height:115;mso-wrap-style:none" filled="f" stroked="f">
              <v:textbox style="mso-fit-shape-to-text:t" inset="0,0,0,0">
                <w:txbxContent>
                  <w:p w14:paraId="070CBE6F" w14:textId="77777777" w:rsidR="00636CFD" w:rsidRDefault="00636CFD">
                    <w:r>
                      <w:rPr>
                        <w:color w:val="000000"/>
                        <w:sz w:val="10"/>
                        <w:szCs w:val="10"/>
                        <w:lang w:val="en-US"/>
                      </w:rPr>
                      <w:t xml:space="preserve">FONTE: Lab. de </w:t>
                    </w:r>
                  </w:p>
                </w:txbxContent>
              </v:textbox>
            </v:rect>
            <v:rect id="_x0000_s1765" style="position:absolute;left:3532;top:10405;width:736;height:115;mso-wrap-style:none" filled="f" stroked="f">
              <v:textbox style="mso-fit-shape-to-text:t" inset="0,0,0,0">
                <w:txbxContent>
                  <w:p w14:paraId="070CBE70" w14:textId="77777777" w:rsidR="00636CFD" w:rsidRDefault="00636CFD">
                    <w:proofErr w:type="spellStart"/>
                    <w:r>
                      <w:rPr>
                        <w:color w:val="000000"/>
                        <w:sz w:val="10"/>
                        <w:szCs w:val="10"/>
                        <w:lang w:val="en-US"/>
                      </w:rPr>
                      <w:t>Cartografia</w:t>
                    </w:r>
                    <w:proofErr w:type="spellEnd"/>
                    <w:r>
                      <w:rPr>
                        <w:color w:val="000000"/>
                        <w:sz w:val="10"/>
                        <w:szCs w:val="10"/>
                        <w:lang w:val="en-US"/>
                      </w:rPr>
                      <w:t xml:space="preserve"> UESB</w:t>
                    </w:r>
                  </w:p>
                </w:txbxContent>
              </v:textbox>
            </v:rect>
            <v:rect id="_x0000_s1766" style="position:absolute;left:2930;top:10070;width:1319;height:112" stroked="f"/>
            <v:rect id="_x0000_s1767" style="position:absolute;left:2930;top:10092;width:1371;height:152" filled="f" stroked="f"/>
            <v:rect id="_x0000_s1768" style="position:absolute;left:2930;top:10088;width:1064;height:115;mso-wrap-style:none" filled="f" stroked="f">
              <v:textbox style="mso-fit-shape-to-text:t" inset="0,0,0,0">
                <w:txbxContent>
                  <w:p w14:paraId="070CBE71" w14:textId="77777777" w:rsidR="00636CFD" w:rsidRDefault="00636CFD">
                    <w:proofErr w:type="spellStart"/>
                    <w:r>
                      <w:rPr>
                        <w:color w:val="000000"/>
                        <w:sz w:val="10"/>
                        <w:szCs w:val="10"/>
                        <w:lang w:val="en-US"/>
                      </w:rPr>
                      <w:t>mapa</w:t>
                    </w:r>
                    <w:proofErr w:type="spellEnd"/>
                    <w:r>
                      <w:rPr>
                        <w:color w:val="000000"/>
                        <w:sz w:val="10"/>
                        <w:szCs w:val="10"/>
                        <w:lang w:val="en-US"/>
                      </w:rPr>
                      <w:t xml:space="preserve"> digital (mapviwer3).</w:t>
                    </w:r>
                  </w:p>
                </w:txbxContent>
              </v:textbox>
            </v:rect>
            <v:rect id="_x0000_s1769" style="position:absolute;left:8016;top:9311;width:187;height:192" filled="f" stroked="f"/>
            <v:rect id="_x0000_s1770" style="position:absolute;left:8016;top:9311;width:87;height:138;mso-wrap-style:none" filled="f" stroked="f">
              <v:textbox style="mso-fit-shape-to-text:t" inset="0,0,0,0">
                <w:txbxContent>
                  <w:p w14:paraId="070CBE72" w14:textId="77777777" w:rsidR="00636CFD" w:rsidRDefault="00636CFD">
                    <w:r>
                      <w:rPr>
                        <w:color w:val="000000"/>
                        <w:sz w:val="12"/>
                        <w:szCs w:val="12"/>
                        <w:lang w:val="en-US"/>
                      </w:rPr>
                      <w:t>N</w:t>
                    </w:r>
                  </w:p>
                </w:txbxContent>
              </v:textbox>
            </v:rect>
            <v:rect id="_x0000_s1771" style="position:absolute;left:7979;top:10173;width:187;height:187" filled="f" stroked="f"/>
            <v:rect id="_x0000_s1772" style="position:absolute;left:7979;top:10168;width:67;height:138;mso-wrap-style:none" filled="f" stroked="f">
              <v:textbox style="mso-fit-shape-to-text:t" inset="0,0,0,0">
                <w:txbxContent>
                  <w:p w14:paraId="070CBE73" w14:textId="77777777" w:rsidR="00636CFD" w:rsidRDefault="00636CFD">
                    <w:r>
                      <w:rPr>
                        <w:color w:val="000000"/>
                        <w:sz w:val="12"/>
                        <w:szCs w:val="12"/>
                        <w:lang w:val="en-US"/>
                      </w:rPr>
                      <w:t>S</w:t>
                    </w:r>
                  </w:p>
                </w:txbxContent>
              </v:textbox>
            </v:rect>
            <v:shape id="_x0000_s1773" style="position:absolute;left:7740;top:9530;width:624;height:513" coordsize="624,513" path="m624,254l369,303,312,513,250,303,,254,250,205,312,r57,205l624,254xm359,205l312,49r,196l359,205xm566,254r-244,l369,295,566,254xm302,254l250,219,57,254r245,xm312,464r,-196l265,303r47,161xe" strokeweight=".25pt">
              <v:path arrowok="t"/>
              <o:lock v:ext="edit" verticies="t"/>
            </v:shape>
            <v:group id="_x0000_s1774" style="position:absolute;left:3096;top:9106;width:270;height:45" coordorigin="3096,9106" coordsize="270,45">
              <v:group id="_x0000_s1775" style="position:absolute;left:3096;top:9106;width:270;height:45" coordorigin="3096,9106" coordsize="270,45">
                <v:shape id="_x0000_s1776" type="#_x0000_t75" style="position:absolute;left:3096;top:9106;width:130;height:45">
                  <v:imagedata r:id="rId12" o:title=""/>
                </v:shape>
                <v:shape id="_x0000_s1777" type="#_x0000_t75" style="position:absolute;left:3226;top:9106;width:130;height:45">
                  <v:imagedata r:id="rId12" o:title=""/>
                </v:shape>
                <v:shape id="_x0000_s1778" type="#_x0000_t75" style="position:absolute;left:3356;top:9106;width:10;height:45">
                  <v:imagedata r:id="rId13" o:title=""/>
                </v:shape>
                <v:rect id="_x0000_s1779" style="position:absolute;left:3096;top:9106;width:265;height:40" filled="f" strokecolor="white" strokeweight="0"/>
                <v:rect id="_x0000_s1780" style="position:absolute;left:3096;top:9106;width:265;height:40" fillcolor="black" stroked="f"/>
                <v:shape id="_x0000_s1781" type="#_x0000_t75" style="position:absolute;left:3096;top:9106;width:130;height:45">
                  <v:imagedata r:id="rId12" o:title=""/>
                </v:shape>
                <v:shape id="_x0000_s1782" type="#_x0000_t75" style="position:absolute;left:3226;top:9106;width:130;height:45">
                  <v:imagedata r:id="rId12" o:title=""/>
                </v:shape>
                <v:shape id="_x0000_s1783" type="#_x0000_t75" style="position:absolute;left:3356;top:9106;width:10;height:45">
                  <v:imagedata r:id="rId13" o:title=""/>
                </v:shape>
              </v:group>
              <v:rect id="_x0000_s1784" style="position:absolute;left:3096;top:9106;width:265;height:40" filled="f" strokeweight=".25pt"/>
            </v:group>
            <v:rect id="_x0000_s1785" style="position:absolute;left:3345;top:9106;width:265;height:40" fillcolor="black" strokeweight=".25pt"/>
            <v:group id="_x0000_s1786" style="position:absolute;left:3600;top:9106;width:270;height:45" coordorigin="3600,9106" coordsize="270,45">
              <v:group id="_x0000_s1787" style="position:absolute;left:3600;top:9106;width:270;height:45" coordorigin="3600,9106" coordsize="270,45">
                <v:shape id="_x0000_s1788" type="#_x0000_t75" style="position:absolute;left:3600;top:9106;width:130;height:45">
                  <v:imagedata r:id="rId12" o:title=""/>
                </v:shape>
                <v:shape id="_x0000_s1789" type="#_x0000_t75" style="position:absolute;left:3730;top:9106;width:130;height:45">
                  <v:imagedata r:id="rId12" o:title=""/>
                </v:shape>
                <v:shape id="_x0000_s1790" type="#_x0000_t75" style="position:absolute;left:3860;top:9106;width:10;height:45">
                  <v:imagedata r:id="rId13" o:title=""/>
                </v:shape>
                <v:shape id="_x0000_s1791" style="position:absolute;left:3600;top:9106;width:265;height:40" coordsize="265,40" path="m,l265,r,40l10,40,10,,,xe" filled="f" strokecolor="white" strokeweight="0">
                  <v:path arrowok="t"/>
                </v:shape>
                <v:shape id="_x0000_s1792" style="position:absolute;left:3600;top:9106;width:265;height:40" coordsize="265,40" path="m,l265,r,40l10,40,10,,,xe" fillcolor="black" stroked="f">
                  <v:path arrowok="t"/>
                </v:shape>
                <v:shape id="_x0000_s1793" type="#_x0000_t75" style="position:absolute;left:3600;top:9106;width:130;height:45">
                  <v:imagedata r:id="rId12" o:title=""/>
                </v:shape>
                <v:shape id="_x0000_s1794" type="#_x0000_t75" style="position:absolute;left:3730;top:9106;width:130;height:45">
                  <v:imagedata r:id="rId12" o:title=""/>
                </v:shape>
                <v:shape id="_x0000_s1795" type="#_x0000_t75" style="position:absolute;left:3860;top:9106;width:10;height:45">
                  <v:imagedata r:id="rId13" o:title=""/>
                </v:shape>
              </v:group>
              <v:shape id="_x0000_s1796" style="position:absolute;left:3600;top:9106;width:265;height:40" coordsize="265,40" path="m,l265,r,40l10,40,10,,,xe" filled="f" strokeweight=".25pt">
                <v:path arrowok="t"/>
              </v:shape>
            </v:group>
            <v:rect id="_x0000_s1797" style="position:absolute;left:3849;top:9106;width:265;height:40" fillcolor="black" strokeweight=".25pt"/>
            <v:rect id="_x0000_s1798" style="position:absolute;left:3086;top:9017;width:114;height:151" filled="f" stroked="f"/>
            <v:rect id="_x0000_s1799" style="position:absolute;left:3086;top:9017;width:56;height:115;mso-wrap-style:none" filled="f" stroked="f">
              <v:textbox style="mso-fit-shape-to-text:t" inset="0,0,0,0">
                <w:txbxContent>
                  <w:p w14:paraId="070CBE74" w14:textId="77777777" w:rsidR="00636CFD" w:rsidRDefault="00636CFD">
                    <w:r>
                      <w:rPr>
                        <w:color w:val="000000"/>
                        <w:sz w:val="10"/>
                        <w:szCs w:val="10"/>
                        <w:lang w:val="en-US"/>
                      </w:rPr>
                      <w:t>0</w:t>
                    </w:r>
                  </w:p>
                </w:txbxContent>
              </v:textbox>
            </v:rect>
            <v:rect id="_x0000_s1800" style="position:absolute;left:3564;top:8999;width:114;height:111" filled="f" stroked="f"/>
            <v:rect id="_x0000_s1801" style="position:absolute;left:3564;top:8994;width:81;height:92;mso-wrap-style:none" filled="f" stroked="f">
              <v:textbox style="mso-fit-shape-to-text:t" inset="0,0,0,0">
                <w:txbxContent>
                  <w:p w14:paraId="070CBE75" w14:textId="77777777" w:rsidR="00636CFD" w:rsidRDefault="00636CFD">
                    <w:r>
                      <w:rPr>
                        <w:color w:val="000000"/>
                        <w:sz w:val="8"/>
                        <w:szCs w:val="8"/>
                        <w:lang w:val="en-US"/>
                      </w:rPr>
                      <w:t>13</w:t>
                    </w:r>
                  </w:p>
                </w:txbxContent>
              </v:textbox>
            </v:rect>
            <v:rect id="_x0000_s1802" style="position:absolute;left:4047;top:9008;width:244;height:111" filled="f" stroked="f"/>
            <v:rect id="_x0000_s1803" style="position:absolute;left:4047;top:9008;width:81;height:92;mso-wrap-style:none" filled="f" stroked="f">
              <v:textbox style="mso-fit-shape-to-text:t" inset="0,0,0,0">
                <w:txbxContent>
                  <w:p w14:paraId="070CBE76" w14:textId="77777777" w:rsidR="00636CFD" w:rsidRDefault="00636CFD">
                    <w:r>
                      <w:rPr>
                        <w:color w:val="000000"/>
                        <w:sz w:val="8"/>
                        <w:szCs w:val="8"/>
                        <w:lang w:val="en-US"/>
                      </w:rPr>
                      <w:t>26</w:t>
                    </w:r>
                  </w:p>
                </w:txbxContent>
              </v:textbox>
            </v:rect>
            <v:rect id="_x0000_s1804" style="position:absolute;left:4047;top:9093;width:121;height:92;mso-wrap-style:none" filled="f" stroked="f">
              <v:textbox style="mso-fit-shape-to-text:t" inset="0,0,0,0">
                <w:txbxContent>
                  <w:p w14:paraId="070CBE77" w14:textId="77777777" w:rsidR="00636CFD" w:rsidRDefault="00636CFD">
                    <w:r>
                      <w:rPr>
                        <w:color w:val="000000"/>
                        <w:sz w:val="8"/>
                        <w:szCs w:val="8"/>
                        <w:lang w:val="en-US"/>
                      </w:rPr>
                      <w:t>Km</w:t>
                    </w:r>
                  </w:p>
                </w:txbxContent>
              </v:textbox>
            </v:rect>
            <v:shape id="_x0000_s1805" style="position:absolute;left:1538;top:10030;width:155;height:103" coordsize="155,103" path="m130,62r,l140,71r,9l155,89r-15,14l130,103r-11,l104,103r-11,l83,89,,31r57,9l72,31r,-9l93,31,130,13,140,,130,62xe" strokecolor="#fc0" strokeweight=".25pt">
              <v:path arrowok="t"/>
            </v:shape>
            <v:shape id="_x0000_s1806" style="position:absolute;left:1621;top:10083;width:202;height:99" coordsize="202,99" path="m10,90l,50r10,l21,50r15,l47,50r10,l72,50r,-14l83,36r10,l93,27r16,l93,18r,-9l109,9r,-9l109,9r10,l119,18r11,9l130,36r15,l156,36r,14l166,50r,8l176,58r,9l192,67r10,l202,76r-10,l192,90r-16,l166,90r-21,l130,76r-21,l93,76r-10,l83,90r-11,l57,99r-21,l10,90xe" strokecolor="#fc0" strokeweight=".25pt">
              <v:path arrowok="t"/>
            </v:shape>
            <v:shape id="_x0000_s1807" style="position:absolute;left:1730;top:10070;width:104;height:80" coordsize="104,80" path="m93,80r,-9l93,80r-10,l67,80r,-9l57,71r,-8l47,63r,-14l36,49r-15,l21,40,10,31r,-9l,22,,13r10,l21,13,21,,47,,57,r,13l67,13r16,l93,13r11,l104,63,93,71r,9xe" strokecolor="#fc0" strokeweight=".25pt">
              <v:path arrowok="t"/>
            </v:shape>
            <v:shape id="_x0000_s1808" style="position:absolute;left:1797;top:10083;width:125;height:99" coordsize="125,99" path="m,90r,l16,90r,-14l26,76r,-9l26,58,37,50,37,,52,,63,r,9l63,18r10,l73,27r16,l99,18r10,l125,18r,9l109,27r,23l99,50r,8l89,58r,9l73,76r-10,l63,90r-11,l52,99r-15,l26,99r-10,l,99,,90xe" strokecolor="#fc0" strokeweight=".25pt">
              <v:path arrowok="t"/>
            </v:shape>
            <v:shape id="_x0000_s1809" style="position:absolute;left:1849;top:10133;width:57;height:67" coordsize="57,67" path="m,49r,l,40,11,26r10,l21,17,37,8r10,l47,,57,r,8l57,17r-10,l47,26r,14l47,67r-10,l37,58r-16,l11,58,,58,,49xe" strokecolor="#fc0" strokeweight=".25pt">
              <v:path arrowok="t"/>
            </v:shape>
            <v:shape id="_x0000_s1810" style="position:absolute;left:1896;top:10101;width:109;height:130" coordsize="109,130" path="m,99r,l,72,,58,10,49r,-9l10,32r,-14l26,9,26,,36,,47,r,9l57,9r,9l73,32r,-14l83,18r,14l99,32r10,8l99,40,73,49,57,58r,14l47,72r,9l57,81r,9l57,99r16,l73,107r10,23l83,121r,9l73,130r-16,l47,130,26,121r,-14l10,107,,107,,99xe" strokecolor="#fc0" strokeweight=".25pt">
              <v:path arrowok="t"/>
            </v:shape>
            <v:shape id="_x0000_s1811" style="position:absolute;left:1943;top:10141;width:119;height:67" coordsize="119,67" path="m26,67r,l26,59r-16,l10,50r,-9l,41,,32r10,l10,18,26,9,52,,62,,73,,83,r26,l119,,109,9r,9l109,32,99,41r,9l83,50r-10,l62,50r-10,l52,59r-16,l36,67r-10,xe" strokecolor="#fc0" strokeweight=".25pt">
              <v:path arrowok="t"/>
            </v:shape>
            <v:shape id="_x0000_s1812" style="position:absolute;left:1849;top:10043;width:146;height:90" coordsize="146,90" path="m146,90r,l130,90r,-14l120,90r,-14l104,76r,-9l94,67r,-9l83,58r-10,l57,58r-10,l37,58r,9l21,67r,-9l11,58r,-9l11,40,,40r11,l11,27r,13l11,27r10,l37,27,47,18r10,l73,18,73,r,9l83,9r11,l104,9r16,l146,90xe" strokecolor="#fc0" strokeweight=".25pt">
              <v:path arrowok="t"/>
            </v:shape>
            <v:shape id="_x0000_s1813" style="position:absolute;left:1906;top:10003;width:63;height:58" coordsize="63,58" path="m63,49r,l47,49r,9l47,49r-10,l26,49r-10,l,18r16,l26,18r,-9l37,9,37,,47,r,9l47,18r,9l63,27r,22xe" strokecolor="#fc0" strokeweight=".25pt">
              <v:path arrowok="t"/>
            </v:shape>
            <v:shape id="_x0000_s1814" style="position:absolute;left:1953;top:10003;width:26;height:27" coordsize="26,27" path="m16,27r,l,27,,18,,,16,,26,,16,r,9l16,18r,9xe" strokecolor="#fc0" strokeweight=".25pt">
              <v:path arrowok="t"/>
            </v:shape>
            <v:shape id="_x0000_s1815" style="position:absolute;left:1932;top:9896;width:84;height:107" coordsize="84,107" path="m47,107r,l37,107r-16,l11,107,,98,11,85r,-18l11,58r10,l37,58r,-9l47,36,37,27r,-9l47,18r,-9l63,,73,,84,r,9l84,18r-11,l73,27r,9l73,49r,9l73,67r,9l63,98,47,85r,13l47,107xe" strokecolor="#fc0" strokeweight=".25pt">
              <v:path arrowok="t"/>
            </v:shape>
            <v:shape id="_x0000_s1816" style="position:absolute;left:1787;top:9981;width:135;height:71" coordsize="135,71" path="m119,40r,l135,71r,-9l119,62r-10,l99,62r,-13l83,49,73,62r-11,l36,62r,9l26,71r-16,l,71,,62,36,13,36,,99,31r20,9xe" strokecolor="#fc0" strokeweight=".25pt">
              <v:path arrowok="t"/>
            </v:shape>
            <v:shape id="_x0000_s1817" style="position:absolute;left:1860;top:9954;width:83;height:67" coordsize="83,67" path="m72,40r,l83,49r,9l72,58r,9l62,67r-16,l26,58r,-9l10,49r,-9l,40,,27,,18,,9r10,l10,,26,,36,r,9l46,9r,9l46,27r16,l72,40xe" strokecolor="#fc0" strokeweight=".25pt">
              <v:path arrowok="t"/>
            </v:shape>
            <v:shape id="_x0000_s1818" style="position:absolute;left:1886;top:9914;width:93;height:80" coordsize="93,80" path="m83,r,l83,9r10,9l83,31r,9l67,40r-10,l57,49r,9l46,80,36,67,20,58r,-9l10,49r,-9l,40,,31r10,l10,18r,-9l20,9r16,l46,9r11,l67,9r16,l83,xe" strokecolor="#fc0" strokeweight=".25pt">
              <v:path arrowok="t"/>
            </v:shape>
            <v:shape id="_x0000_s1819" style="position:absolute;left:1777;top:9932;width:109;height:80" coordsize="109,80" path="m83,40r,l83,49,93,62r,9l109,71r,9l46,49r,13l10,22r,-9l,,10,,83,40xe" strokecolor="#fc0" strokeweight=".25pt">
              <v:path arrowok="t"/>
            </v:shape>
            <v:shape id="_x0000_s1820" style="position:absolute;left:1730;top:10030;width:192;height:53" coordsize="192,53" path="m,53r,l21,22,47,13r10,l57,22r10,l83,22r10,l93,13r26,l130,13,140,r16,l156,13r10,l176,13r16,l192,31r-16,l166,31r-10,l140,40r-10,l119,53r-15,l93,53r-10,l67,53,57,40r-10,l21,40r,13l,53xe" strokecolor="#fc0" strokeweight=".25pt">
              <v:path arrowok="t"/>
            </v:shape>
            <v:shape id="_x0000_s1821" style="position:absolute;left:1751;top:9954;width:72;height:98" coordsize="72,98" path="m,98l,76,,67,,58,15,27,36,,72,40,36,89r-10,l,98xe" strokecolor="#fc0" strokeweight=".25pt">
              <v:path arrowok="t"/>
            </v:shape>
            <v:shape id="_x0000_s1822" style="position:absolute;left:1777;top:9896;width:145;height:76" coordsize="145,76" path="m,36r,l10,27r,9l10,27r10,l36,27r10,l57,27r15,l83,r62,27l129,27r-10,l119,49r-10,9l93,58r,9l83,67r,9l,36xe" strokecolor="#fc0" strokeweight=".25pt">
              <v:path arrowok="t"/>
            </v:shape>
            <v:shape id="_x0000_s1823" style="position:absolute;left:1834;top:9874;width:109;height:49" coordsize="109,49" path="m,22r15,l15,9,26,,36,,52,r,9l62,9r,13l72,9,72,,98,9r11,22l109,40r-11,l88,40r,9l,22xe" strokecolor="#fc0" strokeweight=".25pt">
              <v:path arrowok="t"/>
            </v:shape>
            <v:shape id="_x0000_s1824" style="position:absolute;left:1766;top:9874;width:94;height:58" coordsize="94,58" path="m31,l94,22,83,49r-15,l57,49r-10,l31,49r-10,l21,58,11,49r,-9l11,9,,9,,,31,xe" strokecolor="#fc0" strokeweight=".25pt">
              <v:path arrowok="t"/>
            </v:shape>
            <v:shape id="_x0000_s1825" style="position:absolute;left:1668;top:9932;width:119;height:187" coordsize="119,187" path="m119,22l98,49,83,89r,9l83,120,62,151r,9l46,160r16,9l46,178r-10,9l25,187,10,178r,-9l,160,10,111r,-13l,98,,89,,49r36,l36,22,109,r10,13l119,22xe" strokecolor="#fc0" strokeweight=".25pt">
              <v:path arrowok="t"/>
            </v:shape>
            <v:shape id="_x0000_s1826" style="position:absolute;left:1642;top:9914;width:135;height:67" coordsize="135,67" path="m26,67l15,58,,49r,9l15,49r,-9l26,31r10,l36,18r,-9l51,9,51,r84,l135,18,62,40r,27l26,67xe" strokecolor="#fc0" strokeweight=".25pt">
              <v:path arrowok="t"/>
            </v:shape>
            <v:shape id="_x0000_s1827" style="position:absolute;left:1610;top:9972;width:68;height:89" coordsize="68,89" path="m47,l32,,47,r,9l58,9r,40l58,58r10,l21,89,,80,,71,11,58r,-9l32,31r,-9l32,9,32,,47,xe" strokecolor="#fc0" strokeweight=".25pt">
              <v:path arrowok="t"/>
            </v:shape>
            <v:shape id="_x0000_s1828" style="position:absolute;left:1538;top:9972;width:104;height:98" coordsize="104,98" path="m,89r,l,80r10,l10,71r10,l20,58r,-9l31,49r,-9l20,40r,-9l31,31r,-9l46,22r11,l72,22,83,9r10,l93,r11,l104,9r,13l104,31,83,49r,9l72,71r,9l72,89,57,98,,89xe" strokecolor="#fc0" strokeweight=".25pt">
              <v:path arrowok="t"/>
            </v:shape>
            <v:shape id="_x0000_s1829" style="position:absolute;left:1522;top:9914;width:171;height:89" coordsize="171,89" path="m36,89l99,49,47,18,,,99,9r10,l120,9r15,l146,9r10,l156,r15,l171,9r-15,9l156,31r-10,l146,40r-11,l135,49r-15,9l109,58r,9l99,67r-11,l88,80r-15,l62,80,47,89r-11,xe" strokecolor="#fc0" strokeweight=".25pt">
              <v:path arrowok="t"/>
            </v:shape>
            <v:shape id="_x0000_s1830" style="position:absolute;left:1678;top:9865;width:99;height:49" coordsize="99,49" path="m15,49r,l15,40r,-9l,31,15,18r,-9l26,9,26,,52,9r10,l73,9r15,l88,18r11,l99,49r-84,xe" strokecolor="#fc0" strokeweight=".25pt">
              <v:path arrowok="t"/>
            </v:shape>
            <v:shape id="_x0000_s1831" style="position:absolute;left:1704;top:9825;width:166;height:71" coordsize="166,71" path="m,40r,l,31,,22,,8r10,l10,,93,31r,9l156,40r10,l166,49r-10,l156,58r-11,l145,71r-15,l93,49r-31,l47,49r-11,l26,49,,40xe" strokecolor="#fc0" strokeweight=".25pt">
              <v:path arrowok="t"/>
            </v:shape>
            <v:shape id="_x0000_s1832" style="position:absolute;left:1714;top:9784;width:192;height:112" coordsize="192,112" path="m,41r,l,32r16,l16,23r10,l26,14,26,,37,,52,,63,,73,14r10,l99,14r,9l109,23r,9l135,63r,-14l146,49r,-8l156,32r16,9l182,41r,22l182,72r10,9l192,90r,9l182,112r,-13l172,99r,-9l156,90,146,81r-63,l,41xe" strokecolor="#fc0" strokeweight=".25pt">
              <v:path arrowok="t"/>
            </v:shape>
            <v:shape id="_x0000_s1833" style="position:absolute;left:1813;top:9749;width:203;height:134" coordsize="203,134" path="m119,125r,9l93,125r,-9l93,125r,-9l83,107r,-9l83,76r-10,l57,67,47,76r,8l36,84r,14l10,67,,58r10,l10,49r11,l10,35,,35,,26r10,l21,26r,-8l93,9r16,l119,9r,-9l130,9r10,l156,9r10,l192,58r11,l192,58r,9l192,76,166,58r-10,l140,58r-10,9l156,84r,14l140,98r,-14l130,84r-21,32l109,125r10,xe" strokecolor="#fc0" strokeweight=".25pt">
              <v:path arrowok="t"/>
            </v:shape>
            <v:shape id="_x0000_s1834" style="position:absolute;left:1823;top:9717;width:99;height:50" coordsize="99,50" path="m11,50r,l,50,73,9,73,r,9l83,9r,9l99,18r,14l99,41,11,50xe" strokecolor="#fc0" strokeweight=".25pt">
              <v:path arrowok="t"/>
            </v:shape>
            <v:shape id="_x0000_s1835" style="position:absolute;left:1777;top:9668;width:83;height:139" coordsize="83,139" path="m,116r,l,107,,99r10,l10,90r,-9l10,67r,-9l,58,,49,,40r10,l20,9,46,,57,27,83,40r,9l83,58,57,67r,23l46,99r11,l57,107r-11,l36,107r,9l46,116r,14l36,139r,-9l20,130r-10,l10,116,,116xe" strokecolor="#fc0" strokeweight=".25pt">
              <v:path arrowok="t"/>
            </v:shape>
            <v:shape id="_x0000_s1836" style="position:absolute;left:1834;top:9695;width:72;height:63" coordsize="72,63" path="m26,13l26,,36,,52,r,13l62,13,62,,72,,62,13r,9l62,31,,63,,40,26,31r,-9l26,r,13xe" strokecolor="#fc0" strokeweight=".25pt">
              <v:path arrowok="t"/>
            </v:shape>
            <v:shape id="_x0000_s1837" style="position:absolute;left:1896;top:9695;width:36;height:63" coordsize="36,63" path="m26,63r,l26,54r,-14l10,40r,-9l,31,,22,,13,,,10,,26,,36,13r,9l36,31r-10,l26,40r,14l36,54r,9l26,63xe" strokecolor="#fc0" strokeweight=".25pt">
              <v:path arrowok="t"/>
            </v:shape>
            <v:shape id="_x0000_s1838" style="position:absolute;left:1922;top:9677;width:94;height:107" coordsize="94,107" path="m73,98r,l57,81r-10,l31,81r-10,l10,81r,-9l10,81r,-9l,72,,58,,49r10,l10,40r,-9l10,18,,18,,9,,,10,,47,18,31,31r,9l31,49r16,l57,49r,9l73,58r10,l83,72r,9l73,81r,9l83,90r11,l94,98r,9l83,107,73,98xe" strokecolor="#fc0" strokeweight=".25pt">
              <v:path arrowok="t"/>
            </v:shape>
            <v:shape id="_x0000_s1839" style="position:absolute;left:1953;top:9695;width:42;height:40" coordsize="42,40" path="m42,40r,l26,31r-10,l,22,,13,16,,26,r,13l16,13r10,l26,22r16,l42,31r,9xe" strokecolor="#fc0" strokeweight=".25pt">
              <v:path arrowok="t"/>
            </v:shape>
            <v:shape id="_x0000_s1840" style="position:absolute;left:1979;top:9695;width:37;height:40" coordsize="37,40" path="m16,40r,l16,31r,-9l,22,16,,26,22,37,40r,-9l26,31r,9l16,40xe" strokecolor="#fc0" strokeweight=".25pt">
              <v:path arrowok="t"/>
            </v:shape>
            <v:shape id="_x0000_s1841" style="position:absolute;left:1969;top:9668;width:47;height:49" coordsize="47,49" path="m36,49r,l26,27r,13l10,49,,40r10,l10,27,,27,10,9,,9,36,r,9l36,18r11,l47,27,36,40r,9xe" strokecolor="#fc0" strokeweight=".25pt">
              <v:path arrowok="t"/>
            </v:shape>
            <v:shape id="_x0000_s1842" style="position:absolute;left:1922;top:9637;width:57;height:58" coordsize="57,58" path="m47,40r,l57,40,47,58,10,40,,40,,,10,r,9l21,9r,13l31,22r,9l47,31r,9xe" strokecolor="#fc0" strokeweight=".25pt">
              <v:path arrowok="t"/>
            </v:shape>
            <v:shape id="_x0000_s1843" style="position:absolute;left:1823;top:9628;width:109;height:80" coordsize="109,80" path="m,40l37,31r,-13l37,9,26,9,109,r,9l99,9r,40l99,67r-16,l73,67r,13l63,80r,-13l47,67,37,80,11,67,,40xe" strokecolor="#fc0" strokeweight=".25pt">
              <v:path arrowok="t"/>
            </v:shape>
            <v:rect id="_x0000_s1844" style="position:absolute;left:1574;top:10070;width:145;height:27" filled="f" stroked="f"/>
            <v:rect id="_x0000_s1845" style="position:absolute;left:1574;top:10066;width:115;height:23;mso-wrap-style:none" filled="f" stroked="f">
              <v:textbox style="mso-fit-shape-to-text:t" inset="0,0,0,0">
                <w:txbxContent>
                  <w:p w14:paraId="070CBE78" w14:textId="77777777" w:rsidR="00636CFD" w:rsidRDefault="00636CFD">
                    <w:proofErr w:type="spellStart"/>
                    <w:r>
                      <w:rPr>
                        <w:color w:val="000000"/>
                        <w:sz w:val="2"/>
                        <w:szCs w:val="2"/>
                        <w:lang w:val="en-US"/>
                      </w:rPr>
                      <w:t>Cãndido</w:t>
                    </w:r>
                    <w:proofErr w:type="spellEnd"/>
                    <w:r>
                      <w:rPr>
                        <w:color w:val="000000"/>
                        <w:sz w:val="2"/>
                        <w:szCs w:val="2"/>
                        <w:lang w:val="en-US"/>
                      </w:rPr>
                      <w:t xml:space="preserve"> Sales</w:t>
                    </w:r>
                  </w:p>
                </w:txbxContent>
              </v:textbox>
            </v:rect>
            <v:rect id="_x0000_s1846" style="position:absolute;left:1668;top:10141;width:150;height:23" filled="f" stroked="f"/>
            <v:rect id="_x0000_s1847" style="position:absolute;left:1668;top:10133;width:116;height:23;mso-wrap-style:none" filled="f" stroked="f">
              <v:textbox style="mso-fit-shape-to-text:t" inset="0,0,0,0">
                <w:txbxContent>
                  <w:p w14:paraId="070CBE79" w14:textId="77777777" w:rsidR="00636CFD" w:rsidRDefault="00636CFD">
                    <w:proofErr w:type="spellStart"/>
                    <w:r>
                      <w:rPr>
                        <w:color w:val="000000"/>
                        <w:sz w:val="2"/>
                        <w:szCs w:val="2"/>
                        <w:lang w:val="en-US"/>
                      </w:rPr>
                      <w:t>Encruzilhadda</w:t>
                    </w:r>
                    <w:proofErr w:type="spellEnd"/>
                  </w:p>
                </w:txbxContent>
              </v:textbox>
            </v:rect>
            <v:rect id="_x0000_s1848" style="position:absolute;left:1621;top:10034;width:52;height:23" filled="f" stroked="f"/>
            <v:rect id="_x0000_s1849" style="position:absolute;left:1621;top:10025;width:38;height:23;mso-wrap-style:none" filled="f" stroked="f">
              <v:textbox style="mso-fit-shape-to-text:t" inset="0,0,0,0">
                <w:txbxContent>
                  <w:p w14:paraId="070CBE7A" w14:textId="77777777" w:rsidR="00636CFD" w:rsidRDefault="00636CFD">
                    <w:r>
                      <w:rPr>
                        <w:color w:val="000000"/>
                        <w:sz w:val="2"/>
                        <w:szCs w:val="2"/>
                        <w:lang w:val="en-US"/>
                      </w:rPr>
                      <w:t>Belo</w:t>
                    </w:r>
                  </w:p>
                </w:txbxContent>
              </v:textbox>
            </v:rect>
            <v:rect id="_x0000_s1850" style="position:absolute;left:1621;top:10043;width:88;height:23" filled="f" stroked="f"/>
            <v:rect id="_x0000_s1851" style="position:absolute;left:1621;top:10034;width:58;height:23;mso-wrap-style:none" filled="f" stroked="f">
              <v:textbox style="mso-fit-shape-to-text:t" inset="0,0,0,0">
                <w:txbxContent>
                  <w:p w14:paraId="070CBE7B" w14:textId="77777777" w:rsidR="00636CFD" w:rsidRDefault="00636CFD">
                    <w:r>
                      <w:rPr>
                        <w:color w:val="000000"/>
                        <w:sz w:val="2"/>
                        <w:szCs w:val="2"/>
                        <w:lang w:val="en-US"/>
                      </w:rPr>
                      <w:t>Campo</w:t>
                    </w:r>
                  </w:p>
                </w:txbxContent>
              </v:textbox>
            </v:rect>
            <v:rect id="_x0000_s1852" style="position:absolute;left:1574;top:10003;width:109;height:22" filled="f" stroked="f"/>
            <v:rect id="_x0000_s1853" style="position:absolute;left:1574;top:9994;width:77;height:23;mso-wrap-style:none" filled="f" stroked="f">
              <v:textbox style="mso-fit-shape-to-text:t" inset="0,0,0,0">
                <w:txbxContent>
                  <w:p w14:paraId="070CBE7C" w14:textId="77777777" w:rsidR="00636CFD" w:rsidRDefault="00636CFD">
                    <w:proofErr w:type="spellStart"/>
                    <w:r>
                      <w:rPr>
                        <w:color w:val="000000"/>
                        <w:sz w:val="2"/>
                        <w:szCs w:val="2"/>
                        <w:lang w:val="en-US"/>
                      </w:rPr>
                      <w:t>Tremedal</w:t>
                    </w:r>
                    <w:proofErr w:type="spellEnd"/>
                  </w:p>
                </w:txbxContent>
              </v:textbox>
            </v:rect>
            <v:rect id="_x0000_s1854" style="position:absolute;left:1678;top:10003;width:125;height:22" filled="f" stroked="f"/>
            <v:rect id="_x0000_s1855" style="position:absolute;left:1683;top:9994;width:57;height:23;mso-wrap-style:none" filled="f" stroked="f">
              <v:textbox style="mso-fit-shape-to-text:t" inset="0,0,0,0">
                <w:txbxContent>
                  <w:p w14:paraId="070CBE7D" w14:textId="77777777" w:rsidR="00636CFD" w:rsidRDefault="00636CFD">
                    <w:r>
                      <w:rPr>
                        <w:color w:val="000000"/>
                        <w:sz w:val="2"/>
                        <w:szCs w:val="2"/>
                        <w:lang w:val="en-US"/>
                      </w:rPr>
                      <w:t xml:space="preserve">Vitória </w:t>
                    </w:r>
                  </w:p>
                </w:txbxContent>
              </v:textbox>
            </v:rect>
            <v:rect id="_x0000_s1856" style="position:absolute;left:1745;top:9994;width:19;height:23;mso-wrap-style:none" filled="f" stroked="f">
              <v:textbox style="mso-fit-shape-to-text:t" inset="0,0,0,0">
                <w:txbxContent>
                  <w:p w14:paraId="070CBE7E" w14:textId="77777777" w:rsidR="00636CFD" w:rsidRDefault="00636CFD">
                    <w:r>
                      <w:rPr>
                        <w:color w:val="000000"/>
                        <w:sz w:val="2"/>
                        <w:szCs w:val="2"/>
                        <w:lang w:val="en-US"/>
                      </w:rPr>
                      <w:t>da</w:t>
                    </w:r>
                  </w:p>
                </w:txbxContent>
              </v:textbox>
            </v:rect>
            <v:rect id="_x0000_s1857" style="position:absolute;left:1678;top:10012;width:114;height:27" filled="f" stroked="f"/>
            <v:rect id="_x0000_s1858" style="position:absolute;left:1683;top:10008;width:82;height:23;mso-wrap-style:none" filled="f" stroked="f">
              <v:textbox style="mso-fit-shape-to-text:t" inset="0,0,0,0">
                <w:txbxContent>
                  <w:p w14:paraId="070CBE7F" w14:textId="77777777" w:rsidR="00636CFD" w:rsidRDefault="00636CFD">
                    <w:r>
                      <w:rPr>
                        <w:color w:val="000000"/>
                        <w:sz w:val="2"/>
                        <w:szCs w:val="2"/>
                        <w:lang w:val="en-US"/>
                      </w:rPr>
                      <w:t>Conquista</w:t>
                    </w:r>
                  </w:p>
                </w:txbxContent>
              </v:textbox>
            </v:rect>
            <v:rect id="_x0000_s1859" style="position:absolute;left:1849;top:10133;width:109;height:22" filled="f" stroked="f"/>
            <v:rect id="_x0000_s1860" style="position:absolute;left:1849;top:10124;width:76;height:23;mso-wrap-style:none" filled="f" stroked="f">
              <v:textbox style="mso-fit-shape-to-text:t" inset="0,0,0,0">
                <w:txbxContent>
                  <w:p w14:paraId="070CBE80" w14:textId="77777777" w:rsidR="00636CFD" w:rsidRDefault="00636CFD">
                    <w:proofErr w:type="spellStart"/>
                    <w:r>
                      <w:rPr>
                        <w:color w:val="000000"/>
                        <w:sz w:val="2"/>
                        <w:szCs w:val="2"/>
                        <w:lang w:val="en-US"/>
                      </w:rPr>
                      <w:t>Macarani</w:t>
                    </w:r>
                    <w:proofErr w:type="spellEnd"/>
                  </w:p>
                </w:txbxContent>
              </v:textbox>
            </v:rect>
            <v:rect id="_x0000_s1861" style="position:absolute;left:1855;top:10164;width:18;height:23;mso-wrap-style:none" filled="f" stroked="f">
              <v:textbox style="mso-fit-shape-to-text:t" inset="0,0,0,0">
                <w:txbxContent>
                  <w:p w14:paraId="070CBE81" w14:textId="77777777" w:rsidR="00636CFD" w:rsidRDefault="00636CFD">
                    <w:r>
                      <w:rPr>
                        <w:color w:val="000000"/>
                        <w:sz w:val="2"/>
                        <w:szCs w:val="2"/>
                        <w:lang w:val="en-US"/>
                      </w:rPr>
                      <w:t>M</w:t>
                    </w:r>
                  </w:p>
                </w:txbxContent>
              </v:textbox>
            </v:rect>
            <v:group id="_x0000_s1862" style="position:absolute;left:36;top:40;width:8613;height:10673" coordorigin="36,40" coordsize="8613,10673">
              <v:rect id="_x0000_s1863" style="position:absolute;left:1855;top:10155;width:12;height:23;mso-wrap-style:none" filled="f" stroked="f">
                <v:textbox style="mso-fit-shape-to-text:t" inset="0,0,0,0">
                  <w:txbxContent>
                    <w:p w14:paraId="070CBE82" w14:textId="77777777" w:rsidR="00636CFD" w:rsidRDefault="00636CFD">
                      <w:r>
                        <w:rPr>
                          <w:color w:val="000000"/>
                          <w:sz w:val="2"/>
                          <w:szCs w:val="2"/>
                          <w:lang w:val="en-US"/>
                        </w:rPr>
                        <w:t>a</w:t>
                      </w:r>
                    </w:p>
                  </w:txbxContent>
                </v:textbox>
              </v:rect>
              <v:rect id="_x0000_s1864" style="position:absolute;left:1870;top:10155;width:12;height:23;mso-wrap-style:none" filled="f" stroked="f">
                <v:textbox style="mso-fit-shape-to-text:t" inset="0,0,0,0">
                  <w:txbxContent>
                    <w:p w14:paraId="070CBE83" w14:textId="77777777" w:rsidR="00636CFD" w:rsidRDefault="00636CFD">
                      <w:r>
                        <w:rPr>
                          <w:color w:val="000000"/>
                          <w:sz w:val="2"/>
                          <w:szCs w:val="2"/>
                          <w:lang w:val="en-US"/>
                        </w:rPr>
                        <w:t>q</w:t>
                      </w:r>
                    </w:p>
                  </w:txbxContent>
                </v:textbox>
              </v:rect>
              <v:rect id="_x0000_s1865" style="position:absolute;left:1870;top:10146;width:12;height:23;mso-wrap-style:none" filled="f" stroked="f">
                <v:textbox style="mso-fit-shape-to-text:t" inset="0,0,0,0">
                  <w:txbxContent>
                    <w:p w14:paraId="070CBE84" w14:textId="77777777" w:rsidR="00636CFD" w:rsidRDefault="00636CFD">
                      <w:r>
                        <w:rPr>
                          <w:color w:val="000000"/>
                          <w:sz w:val="2"/>
                          <w:szCs w:val="2"/>
                          <w:lang w:val="en-US"/>
                        </w:rPr>
                        <w:t>u</w:t>
                      </w:r>
                    </w:p>
                  </w:txbxContent>
                </v:textbox>
              </v:rect>
              <v:rect id="_x0000_s1866" style="position:absolute;left:1881;top:10150;width:6;height:23;mso-wrap-style:none" filled="f" stroked="f">
                <v:textbox style="mso-fit-shape-to-text:t" inset="0,0,0,0">
                  <w:txbxContent>
                    <w:p w14:paraId="070CBE85" w14:textId="77777777" w:rsidR="00636CFD" w:rsidRDefault="00636CFD">
                      <w:r>
                        <w:rPr>
                          <w:color w:val="000000"/>
                          <w:sz w:val="2"/>
                          <w:szCs w:val="2"/>
                          <w:lang w:val="en-US"/>
                        </w:rPr>
                        <w:t>i</w:t>
                      </w:r>
                    </w:p>
                  </w:txbxContent>
                </v:textbox>
              </v:rect>
              <v:rect id="_x0000_s1867" style="position:absolute;left:1881;top:10146;width:12;height:23;mso-wrap-style:none" filled="f" stroked="f">
                <v:textbox style="mso-fit-shape-to-text:t" inset="0,0,0,0">
                  <w:txbxContent>
                    <w:p w14:paraId="070CBE86" w14:textId="77777777" w:rsidR="00636CFD" w:rsidRDefault="00636CFD">
                      <w:r>
                        <w:rPr>
                          <w:color w:val="000000"/>
                          <w:sz w:val="2"/>
                          <w:szCs w:val="2"/>
                          <w:lang w:val="en-US"/>
                        </w:rPr>
                        <w:t>n</w:t>
                      </w:r>
                    </w:p>
                  </w:txbxContent>
                </v:textbox>
              </v:rect>
              <v:rect id="_x0000_s1868" style="position:absolute;left:1881;top:10137;width:6;height:23;mso-wrap-style:none" filled="f" stroked="f">
                <v:textbox style="mso-fit-shape-to-text:t" inset="0,0,0,0">
                  <w:txbxContent>
                    <w:p w14:paraId="070CBE87" w14:textId="77777777" w:rsidR="00636CFD" w:rsidRDefault="00636CFD">
                      <w:r>
                        <w:rPr>
                          <w:color w:val="000000"/>
                          <w:sz w:val="2"/>
                          <w:szCs w:val="2"/>
                          <w:lang w:val="en-US"/>
                        </w:rPr>
                        <w:t>i</w:t>
                      </w:r>
                    </w:p>
                  </w:txbxContent>
                </v:textbox>
              </v:rect>
              <v:rect id="_x0000_s1869" style="position:absolute;left:1881;top:10137;width:12;height:23;mso-wrap-style:none" filled="f" stroked="f">
                <v:textbox style="mso-fit-shape-to-text:t" inset="0,0,0,0">
                  <w:txbxContent>
                    <w:p w14:paraId="070CBE88" w14:textId="77777777" w:rsidR="00636CFD" w:rsidRDefault="00636CFD">
                      <w:r>
                        <w:rPr>
                          <w:color w:val="000000"/>
                          <w:sz w:val="2"/>
                          <w:szCs w:val="2"/>
                          <w:lang w:val="en-US"/>
                        </w:rPr>
                        <w:t>q</w:t>
                      </w:r>
                    </w:p>
                  </w:txbxContent>
                </v:textbox>
              </v:rect>
              <v:rect id="_x0000_s1870" style="position:absolute;left:1891;top:10137;width:12;height:23;mso-wrap-style:none" filled="f" stroked="f">
                <v:textbox style="mso-fit-shape-to-text:t" inset="0,0,0,0">
                  <w:txbxContent>
                    <w:p w14:paraId="070CBE89" w14:textId="77777777" w:rsidR="00636CFD" w:rsidRDefault="00636CFD">
                      <w:r>
                        <w:rPr>
                          <w:color w:val="000000"/>
                          <w:sz w:val="2"/>
                          <w:szCs w:val="2"/>
                          <w:lang w:val="en-US"/>
                        </w:rPr>
                        <w:t>u</w:t>
                      </w:r>
                    </w:p>
                  </w:txbxContent>
                </v:textbox>
              </v:rect>
              <v:rect id="_x0000_s1871" style="position:absolute;left:1891;top:10128;width:12;height:23;mso-wrap-style:none" filled="f" stroked="f">
                <v:textbox style="mso-fit-shape-to-text:t" inset="0,0,0,0">
                  <w:txbxContent>
                    <w:p w14:paraId="070CBE8A" w14:textId="77777777" w:rsidR="00636CFD" w:rsidRDefault="00636CFD">
                      <w:r>
                        <w:rPr>
                          <w:color w:val="000000"/>
                          <w:sz w:val="2"/>
                          <w:szCs w:val="2"/>
                          <w:lang w:val="en-US"/>
                        </w:rPr>
                        <w:t>e</w:t>
                      </w:r>
                    </w:p>
                  </w:txbxContent>
                </v:textbox>
              </v:rect>
              <v:rect id="_x0000_s1872" style="position:absolute;left:1896;top:10168;width:125;height:27" filled="f" stroked="f"/>
              <v:rect id="_x0000_s1873" style="position:absolute;left:1896;top:10164;width:74;height:23;mso-wrap-style:none" filled="f" stroked="f">
                <v:textbox style="mso-fit-shape-to-text:t" inset="0,0,0,0">
                  <w:txbxContent>
                    <w:p w14:paraId="070CBE8B" w14:textId="77777777" w:rsidR="00636CFD" w:rsidRDefault="00636CFD">
                      <w:proofErr w:type="spellStart"/>
                      <w:r>
                        <w:rPr>
                          <w:color w:val="000000"/>
                          <w:sz w:val="2"/>
                          <w:szCs w:val="2"/>
                          <w:lang w:val="en-US"/>
                        </w:rPr>
                        <w:t>Itarantim</w:t>
                      </w:r>
                      <w:proofErr w:type="spellEnd"/>
                    </w:p>
                  </w:txbxContent>
                </v:textbox>
              </v:rect>
              <v:rect id="_x0000_s1874" style="position:absolute;left:1979;top:10159;width:114;height:27" filled="f" stroked="f"/>
              <v:rect id="_x0000_s1875" style="position:absolute;left:1979;top:10155;width:77;height:23;mso-wrap-style:none" filled="f" stroked="f">
                <v:textbox style="mso-fit-shape-to-text:t" inset="0,0,0,0">
                  <w:txbxContent>
                    <w:p w14:paraId="070CBE8C" w14:textId="77777777" w:rsidR="00636CFD" w:rsidRDefault="00636CFD">
                      <w:proofErr w:type="spellStart"/>
                      <w:r>
                        <w:rPr>
                          <w:color w:val="000000"/>
                          <w:sz w:val="2"/>
                          <w:szCs w:val="2"/>
                          <w:lang w:val="en-US"/>
                        </w:rPr>
                        <w:t>Potiraguá</w:t>
                      </w:r>
                      <w:proofErr w:type="spellEnd"/>
                    </w:p>
                  </w:txbxContent>
                </v:textbox>
              </v:rect>
              <v:rect id="_x0000_s1876" style="position:absolute;left:1886;top:10083;width:124;height:23" filled="f" stroked="f"/>
              <v:rect id="_x0000_s1877" style="position:absolute;left:1886;top:10075;width:80;height:23;mso-wrap-style:none" filled="f" stroked="f">
                <v:textbox style="mso-fit-shape-to-text:t" inset="0,0,0,0">
                  <w:txbxContent>
                    <w:p w14:paraId="070CBE8D" w14:textId="77777777" w:rsidR="00636CFD" w:rsidRDefault="00636CFD">
                      <w:proofErr w:type="spellStart"/>
                      <w:r>
                        <w:rPr>
                          <w:color w:val="000000"/>
                          <w:sz w:val="2"/>
                          <w:szCs w:val="2"/>
                          <w:lang w:val="en-US"/>
                        </w:rPr>
                        <w:t>Itapetinga</w:t>
                      </w:r>
                      <w:proofErr w:type="spellEnd"/>
                    </w:p>
                  </w:txbxContent>
                </v:textbox>
              </v:rect>
              <v:rect id="_x0000_s1878" style="position:absolute;left:1787;top:10052;width:104;height:23" filled="f" stroked="f"/>
              <v:rect id="_x0000_s1879" style="position:absolute;left:1787;top:10043;width:56;height:23;mso-wrap-style:none" filled="f" stroked="f">
                <v:textbox style="mso-fit-shape-to-text:t" inset="0,0,0,0">
                  <w:txbxContent>
                    <w:p w14:paraId="070CBE8E" w14:textId="77777777" w:rsidR="00636CFD" w:rsidRDefault="00636CFD">
                      <w:proofErr w:type="spellStart"/>
                      <w:r>
                        <w:rPr>
                          <w:color w:val="000000"/>
                          <w:sz w:val="2"/>
                          <w:szCs w:val="2"/>
                          <w:lang w:val="en-US"/>
                        </w:rPr>
                        <w:t>Itambé</w:t>
                      </w:r>
                      <w:proofErr w:type="spellEnd"/>
                    </w:p>
                  </w:txbxContent>
                </v:textbox>
              </v:rect>
              <v:rect id="_x0000_s1880" style="position:absolute;left:1834;top:10012;width:93;height:27" filled="f" stroked="f"/>
              <v:rect id="_x0000_s1881" style="position:absolute;left:1839;top:10008;width:62;height:23;mso-wrap-style:none" filled="f" stroked="f">
                <v:textbox style="mso-fit-shape-to-text:t" inset="0,0,0,0">
                  <w:txbxContent>
                    <w:p w14:paraId="070CBE8F" w14:textId="77777777" w:rsidR="00636CFD" w:rsidRDefault="00636CFD">
                      <w:proofErr w:type="spellStart"/>
                      <w:r>
                        <w:rPr>
                          <w:color w:val="000000"/>
                          <w:sz w:val="2"/>
                          <w:szCs w:val="2"/>
                          <w:lang w:val="en-US"/>
                        </w:rPr>
                        <w:t>Caatiba</w:t>
                      </w:r>
                      <w:proofErr w:type="spellEnd"/>
                    </w:p>
                  </w:txbxContent>
                </v:textbox>
              </v:rect>
              <v:rect id="_x0000_s1882" style="position:absolute;left:1766;top:9994;width:125;height:22" filled="f" stroked="f"/>
              <v:rect id="_x0000_s1883" style="position:absolute;left:1766;top:9985;width:70;height:23;mso-wrap-style:none" filled="f" stroked="f">
                <v:textbox style="mso-fit-shape-to-text:t" inset="0,0,0,0">
                  <w:txbxContent>
                    <w:p w14:paraId="070CBE90" w14:textId="77777777" w:rsidR="00636CFD" w:rsidRDefault="00636CFD">
                      <w:r>
                        <w:rPr>
                          <w:color w:val="000000"/>
                          <w:sz w:val="2"/>
                          <w:szCs w:val="2"/>
                          <w:lang w:val="en-US"/>
                        </w:rPr>
                        <w:t>Barra do</w:t>
                      </w:r>
                    </w:p>
                  </w:txbxContent>
                </v:textbox>
              </v:rect>
              <v:rect id="_x0000_s1884" style="position:absolute;left:1766;top:10003;width:78;height:22" filled="f" stroked="f"/>
              <v:rect id="_x0000_s1885" style="position:absolute;left:1766;top:9994;width:52;height:23;mso-wrap-style:none" filled="f" stroked="f">
                <v:textbox style="mso-fit-shape-to-text:t" inset="0,0,0,0">
                  <w:txbxContent>
                    <w:p w14:paraId="070CBE91" w14:textId="77777777" w:rsidR="00636CFD" w:rsidRDefault="00636CFD">
                      <w:proofErr w:type="spellStart"/>
                      <w:r>
                        <w:rPr>
                          <w:color w:val="000000"/>
                          <w:sz w:val="2"/>
                          <w:szCs w:val="2"/>
                          <w:lang w:val="en-US"/>
                        </w:rPr>
                        <w:t>Choça</w:t>
                      </w:r>
                      <w:proofErr w:type="spellEnd"/>
                    </w:p>
                  </w:txbxContent>
                </v:textbox>
              </v:rect>
              <v:rect id="_x0000_s1886" style="position:absolute;left:1922;top:10034;width:99;height:23" filled="f" stroked="f"/>
              <v:rect id="_x0000_s1887" style="position:absolute;left:1922;top:10025;width:56;height:23;mso-wrap-style:none" filled="f" stroked="f">
                <v:textbox style="mso-fit-shape-to-text:t" inset="0,0,0,0">
                  <w:txbxContent>
                    <w:p w14:paraId="070CBE92" w14:textId="77777777" w:rsidR="00636CFD" w:rsidRDefault="00636CFD">
                      <w:proofErr w:type="spellStart"/>
                      <w:r>
                        <w:rPr>
                          <w:color w:val="000000"/>
                          <w:sz w:val="2"/>
                          <w:szCs w:val="2"/>
                          <w:lang w:val="en-US"/>
                        </w:rPr>
                        <w:t>Itororó</w:t>
                      </w:r>
                      <w:proofErr w:type="spellEnd"/>
                    </w:p>
                  </w:txbxContent>
                </v:textbox>
              </v:rect>
              <v:rect id="_x0000_s1888" style="position:absolute;left:1953;top:10012;width:104;height:27" filled="f" stroked="f"/>
              <v:rect id="_x0000_s1889" style="position:absolute;left:1958;top:10008;width:17;height:23;mso-wrap-style:none" filled="f" stroked="f">
                <v:textbox style="mso-fit-shape-to-text:t" inset="0,0,0,0">
                  <w:txbxContent>
                    <w:p w14:paraId="070CBE93" w14:textId="77777777" w:rsidR="00636CFD" w:rsidRDefault="00636CFD">
                      <w:r>
                        <w:rPr>
                          <w:color w:val="000000"/>
                          <w:sz w:val="2"/>
                          <w:szCs w:val="2"/>
                          <w:lang w:val="en-US"/>
                        </w:rPr>
                        <w:t xml:space="preserve">F. </w:t>
                      </w:r>
                    </w:p>
                  </w:txbxContent>
                </v:textbox>
              </v:rect>
              <v:rect id="_x0000_s1890" style="position:absolute;left:1979;top:10008;width:47;height:23;mso-wrap-style:none" filled="f" stroked="f">
                <v:textbox style="mso-fit-shape-to-text:t" inset="0,0,0,0">
                  <w:txbxContent>
                    <w:p w14:paraId="070CBE94" w14:textId="77777777" w:rsidR="00636CFD" w:rsidRDefault="00636CFD">
                      <w:r>
                        <w:rPr>
                          <w:color w:val="000000"/>
                          <w:sz w:val="2"/>
                          <w:szCs w:val="2"/>
                          <w:lang w:val="en-US"/>
                        </w:rPr>
                        <w:t>Alves</w:t>
                      </w:r>
                    </w:p>
                  </w:txbxContent>
                </v:textbox>
              </v:rect>
              <v:rect id="_x0000_s1891" style="position:absolute;left:1953;top:9963;width:78;height:22" filled="f" stroked="f"/>
              <v:rect id="_x0000_s1892" style="position:absolute;left:1958;top:9954;width:47;height:23;mso-wrap-style:none" filled="f" stroked="f">
                <v:textbox style="mso-fit-shape-to-text:t" inset="0,0,0,0">
                  <w:txbxContent>
                    <w:p w14:paraId="070CBE95" w14:textId="77777777" w:rsidR="00636CFD" w:rsidRDefault="00636CFD">
                      <w:proofErr w:type="spellStart"/>
                      <w:r>
                        <w:rPr>
                          <w:color w:val="000000"/>
                          <w:sz w:val="2"/>
                          <w:szCs w:val="2"/>
                          <w:lang w:val="en-US"/>
                        </w:rPr>
                        <w:t>Ibicuí</w:t>
                      </w:r>
                      <w:proofErr w:type="spellEnd"/>
                    </w:p>
                  </w:txbxContent>
                </v:textbox>
              </v:rect>
              <v:rect id="_x0000_s1893" style="position:absolute;left:1886;top:9972;width:78;height:27" filled="f" stroked="f"/>
              <v:rect id="_x0000_s1894" style="position:absolute;left:1886;top:9967;width:44;height:23;mso-wrap-style:none" filled="f" stroked="f">
                <v:textbox style="mso-fit-shape-to-text:t" inset="0,0,0,0">
                  <w:txbxContent>
                    <w:p w14:paraId="070CBE96" w14:textId="77777777" w:rsidR="00636CFD" w:rsidRDefault="00636CFD">
                      <w:r>
                        <w:rPr>
                          <w:color w:val="000000"/>
                          <w:sz w:val="2"/>
                          <w:szCs w:val="2"/>
                          <w:lang w:val="en-US"/>
                        </w:rPr>
                        <w:t>Nova</w:t>
                      </w:r>
                    </w:p>
                  </w:txbxContent>
                </v:textbox>
              </v:rect>
              <v:rect id="_x0000_s1895" style="position:absolute;left:1886;top:9981;width:114;height:27" filled="f" stroked="f"/>
              <v:rect id="_x0000_s1896" style="position:absolute;left:1886;top:9976;width:6;height:276;mso-wrap-style:none" filled="f" stroked="f">
                <v:textbox style="mso-fit-shape-to-text:t" inset="0,0,0,0">
                  <w:txbxContent>
                    <w:p w14:paraId="070CBE97" w14:textId="77777777" w:rsidR="00636CFD" w:rsidRDefault="00636CFD">
                      <w:r>
                        <w:rPr>
                          <w:color w:val="000000"/>
                          <w:sz w:val="2"/>
                          <w:szCs w:val="2"/>
                          <w:lang w:val="en-US"/>
                        </w:rPr>
                        <w:t xml:space="preserve">   </w:t>
                      </w:r>
                    </w:p>
                  </w:txbxContent>
                </v:textbox>
              </v:rect>
              <v:rect id="_x0000_s1897" style="position:absolute;left:1901;top:9976;width:50;height:23;mso-wrap-style:none" filled="f" stroked="f">
                <v:textbox style="mso-fit-shape-to-text:t" inset="0,0,0,0">
                  <w:txbxContent>
                    <w:p w14:paraId="070CBE98" w14:textId="77777777" w:rsidR="00636CFD" w:rsidRDefault="00636CFD">
                      <w:proofErr w:type="spellStart"/>
                      <w:r>
                        <w:rPr>
                          <w:color w:val="000000"/>
                          <w:sz w:val="2"/>
                          <w:szCs w:val="2"/>
                          <w:lang w:val="en-US"/>
                        </w:rPr>
                        <w:t>Canaã</w:t>
                      </w:r>
                      <w:proofErr w:type="spellEnd"/>
                    </w:p>
                  </w:txbxContent>
                </v:textbox>
              </v:rect>
              <v:rect id="_x0000_s1898" style="position:absolute;left:1823;top:9963;width:89;height:22" filled="f" stroked="f"/>
              <v:rect id="_x0000_s1899" style="position:absolute;left:1823;top:9954;width:66;height:23;mso-wrap-style:none" filled="f" stroked="f">
                <v:textbox style="mso-fit-shape-to-text:t" inset="0,0,0,0">
                  <w:txbxContent>
                    <w:p w14:paraId="070CBE99" w14:textId="77777777" w:rsidR="00636CFD" w:rsidRDefault="00636CFD">
                      <w:proofErr w:type="spellStart"/>
                      <w:r>
                        <w:rPr>
                          <w:color w:val="000000"/>
                          <w:sz w:val="2"/>
                          <w:szCs w:val="2"/>
                          <w:lang w:val="en-US"/>
                        </w:rPr>
                        <w:t>Planalto</w:t>
                      </w:r>
                      <w:proofErr w:type="spellEnd"/>
                    </w:p>
                  </w:txbxContent>
                </v:textbox>
              </v:rect>
              <v:rect id="_x0000_s1900" style="position:absolute;left:1823;top:9932;width:89;height:26" filled="f" stroked="f"/>
              <v:rect id="_x0000_s1901" style="position:absolute;left:1823;top:9927;width:57;height:23;mso-wrap-style:none" filled="f" stroked="f">
                <v:textbox style="mso-fit-shape-to-text:t" inset="0,0,0,0">
                  <w:txbxContent>
                    <w:p w14:paraId="070CBE9A" w14:textId="77777777" w:rsidR="00636CFD" w:rsidRDefault="00636CFD">
                      <w:proofErr w:type="spellStart"/>
                      <w:r>
                        <w:rPr>
                          <w:color w:val="000000"/>
                          <w:sz w:val="2"/>
                          <w:szCs w:val="2"/>
                          <w:lang w:val="en-US"/>
                        </w:rPr>
                        <w:t>Poções</w:t>
                      </w:r>
                      <w:proofErr w:type="spellEnd"/>
                    </w:p>
                  </w:txbxContent>
                </v:textbox>
              </v:rect>
              <v:rect id="_x0000_s1902" style="position:absolute;left:1906;top:9945;width:78;height:22" filled="f" stroked="f"/>
              <v:rect id="_x0000_s1903" style="position:absolute;left:1906;top:9936;width:42;height:23;mso-wrap-style:none" filled="f" stroked="f">
                <v:textbox style="mso-fit-shape-to-text:t" inset="0,0,0,0">
                  <w:txbxContent>
                    <w:p w14:paraId="070CBE9B" w14:textId="77777777" w:rsidR="00636CFD" w:rsidRDefault="00636CFD">
                      <w:proofErr w:type="spellStart"/>
                      <w:r>
                        <w:rPr>
                          <w:color w:val="000000"/>
                          <w:sz w:val="2"/>
                          <w:szCs w:val="2"/>
                          <w:lang w:val="en-US"/>
                        </w:rPr>
                        <w:t>Iguaí</w:t>
                      </w:r>
                      <w:proofErr w:type="spellEnd"/>
                    </w:p>
                  </w:txbxContent>
                </v:textbox>
              </v:rect>
              <v:rect id="_x0000_s1904" style="position:absolute;left:1693;top:9932;width:78;height:26" filled="f" stroked="f"/>
              <v:rect id="_x0000_s1905" style="position:absolute;left:1693;top:9927;width:53;height:23;mso-wrap-style:none" filled="f" stroked="f">
                <v:textbox style="mso-fit-shape-to-text:t" inset="0,0,0,0">
                  <w:txbxContent>
                    <w:p w14:paraId="070CBE9C" w14:textId="77777777" w:rsidR="00636CFD" w:rsidRDefault="00636CFD">
                      <w:proofErr w:type="spellStart"/>
                      <w:r>
                        <w:rPr>
                          <w:color w:val="000000"/>
                          <w:sz w:val="2"/>
                          <w:szCs w:val="2"/>
                          <w:lang w:val="en-US"/>
                        </w:rPr>
                        <w:t>Anagé</w:t>
                      </w:r>
                      <w:proofErr w:type="spellEnd"/>
                    </w:p>
                  </w:txbxContent>
                </v:textbox>
              </v:rect>
              <v:rect id="_x0000_s1906" style="position:absolute;left:1595;top:9932;width:114;height:26" filled="f" stroked="f"/>
              <v:rect id="_x0000_s1907" style="position:absolute;left:1595;top:9927;width:70;height:23;mso-wrap-style:none" filled="f" stroked="f">
                <v:textbox style="mso-fit-shape-to-text:t" inset="0,0,0,0">
                  <w:txbxContent>
                    <w:p w14:paraId="070CBE9D" w14:textId="77777777" w:rsidR="00636CFD" w:rsidRDefault="00636CFD">
                      <w:proofErr w:type="spellStart"/>
                      <w:r>
                        <w:rPr>
                          <w:color w:val="000000"/>
                          <w:sz w:val="2"/>
                          <w:szCs w:val="2"/>
                          <w:lang w:val="en-US"/>
                        </w:rPr>
                        <w:t>Caraíbas</w:t>
                      </w:r>
                      <w:proofErr w:type="spellEnd"/>
                    </w:p>
                  </w:txbxContent>
                </v:textbox>
              </v:rect>
              <v:rect id="_x0000_s1908" style="position:absolute;left:1693;top:9883;width:110;height:26" filled="f" stroked="f"/>
              <v:rect id="_x0000_s1909" style="position:absolute;left:1693;top:9878;width:74;height:23;mso-wrap-style:none" filled="f" stroked="f">
                <v:textbox style="mso-fit-shape-to-text:t" inset="0,0,0,0">
                  <w:txbxContent>
                    <w:p w14:paraId="070CBE9E" w14:textId="77777777" w:rsidR="00636CFD" w:rsidRDefault="00636CFD">
                      <w:proofErr w:type="spellStart"/>
                      <w:r>
                        <w:rPr>
                          <w:color w:val="000000"/>
                          <w:sz w:val="2"/>
                          <w:szCs w:val="2"/>
                          <w:lang w:val="en-US"/>
                        </w:rPr>
                        <w:t>Caetanos</w:t>
                      </w:r>
                      <w:proofErr w:type="spellEnd"/>
                    </w:p>
                  </w:txbxContent>
                </v:textbox>
              </v:rect>
              <v:rect id="_x0000_s1910" style="position:absolute;left:1777;top:9896;width:150;height:22" filled="f" stroked="f"/>
              <v:rect id="_x0000_s1911" style="position:absolute;left:1777;top:9887;width:92;height:23;mso-wrap-style:none" filled="f" stroked="f">
                <v:textbox style="mso-fit-shape-to-text:t" inset="0,0,0,0">
                  <w:txbxContent>
                    <w:p w14:paraId="070CBE9F" w14:textId="77777777" w:rsidR="00636CFD" w:rsidRDefault="00636CFD">
                      <w:proofErr w:type="gramStart"/>
                      <w:r>
                        <w:rPr>
                          <w:color w:val="000000"/>
                          <w:sz w:val="2"/>
                          <w:szCs w:val="2"/>
                          <w:lang w:val="en-US"/>
                        </w:rPr>
                        <w:t>Bom  Jesus</w:t>
                      </w:r>
                      <w:proofErr w:type="gramEnd"/>
                    </w:p>
                  </w:txbxContent>
                </v:textbox>
              </v:rect>
              <v:rect id="_x0000_s1912" style="position:absolute;left:1777;top:9905;width:114;height:22" filled="f" stroked="f"/>
              <v:rect id="_x0000_s1913" style="position:absolute;left:1777;top:9896;width:19;height:23;mso-wrap-style:none" filled="f" stroked="f">
                <v:textbox style="mso-fit-shape-to-text:t" inset="0,0,0,0">
                  <w:txbxContent>
                    <w:p w14:paraId="070CBEA0" w14:textId="77777777" w:rsidR="00636CFD" w:rsidRDefault="00636CFD">
                      <w:r>
                        <w:rPr>
                          <w:color w:val="000000"/>
                          <w:sz w:val="2"/>
                          <w:szCs w:val="2"/>
                          <w:lang w:val="en-US"/>
                        </w:rPr>
                        <w:t xml:space="preserve">da </w:t>
                      </w:r>
                    </w:p>
                  </w:txbxContent>
                </v:textbox>
              </v:rect>
              <v:rect id="_x0000_s1914" style="position:absolute;left:1803;top:9896;width:43;height:23;mso-wrap-style:none" filled="f" stroked="f">
                <v:textbox style="mso-fit-shape-to-text:t" inset="0,0,0,0">
                  <w:txbxContent>
                    <w:p w14:paraId="070CBEA1" w14:textId="77777777" w:rsidR="00636CFD" w:rsidRDefault="00636CFD">
                      <w:r>
                        <w:rPr>
                          <w:color w:val="000000"/>
                          <w:sz w:val="2"/>
                          <w:szCs w:val="2"/>
                          <w:lang w:val="en-US"/>
                        </w:rPr>
                        <w:t>Serra</w:t>
                      </w:r>
                    </w:p>
                  </w:txbxContent>
                </v:textbox>
              </v:rect>
              <v:rect id="_x0000_s1915" style="position:absolute;left:1870;top:9883;width:114;height:26" filled="f" stroked="f"/>
              <v:rect id="_x0000_s1916" style="position:absolute;left:1875;top:9878;width:81;height:23;mso-wrap-style:none" filled="f" stroked="f">
                <v:textbox style="mso-fit-shape-to-text:t" inset="0,0,0,0">
                  <w:txbxContent>
                    <w:p w14:paraId="070CBEA2" w14:textId="77777777" w:rsidR="00636CFD" w:rsidRDefault="00636CFD">
                      <w:r>
                        <w:rPr>
                          <w:color w:val="000000"/>
                          <w:sz w:val="2"/>
                          <w:szCs w:val="2"/>
                          <w:lang w:val="en-US"/>
                        </w:rPr>
                        <w:t>Boa Nova</w:t>
                      </w:r>
                    </w:p>
                  </w:txbxContent>
                </v:textbox>
              </v:rect>
              <v:rect id="_x0000_s1917" style="position:absolute;left:1740;top:9856;width:104;height:22" filled="f" stroked="f"/>
              <v:rect id="_x0000_s1918" style="position:absolute;left:1740;top:9847;width:64;height:23;mso-wrap-style:none" filled="f" stroked="f">
                <v:textbox style="mso-fit-shape-to-text:t" inset="0,0,0,0">
                  <w:txbxContent>
                    <w:p w14:paraId="070CBEA3" w14:textId="77777777" w:rsidR="00636CFD" w:rsidRDefault="00636CFD">
                      <w:r>
                        <w:rPr>
                          <w:color w:val="000000"/>
                          <w:sz w:val="2"/>
                          <w:szCs w:val="2"/>
                          <w:lang w:val="en-US"/>
                        </w:rPr>
                        <w:t>Mirante</w:t>
                      </w:r>
                    </w:p>
                  </w:txbxContent>
                </v:textbox>
              </v:rect>
              <v:rect id="_x0000_s1919" style="position:absolute;left:1823;top:9833;width:104;height:27" filled="f" stroked="f"/>
              <v:rect id="_x0000_s1920" style="position:absolute;left:1823;top:9829;width:62;height:23;mso-wrap-style:none" filled="f" stroked="f">
                <v:textbox style="mso-fit-shape-to-text:t" inset="0,0,0,0">
                  <w:txbxContent>
                    <w:p w14:paraId="070CBEA4" w14:textId="77777777" w:rsidR="00636CFD" w:rsidRDefault="00636CFD">
                      <w:proofErr w:type="spellStart"/>
                      <w:r>
                        <w:rPr>
                          <w:color w:val="000000"/>
                          <w:sz w:val="2"/>
                          <w:szCs w:val="2"/>
                          <w:lang w:val="en-US"/>
                        </w:rPr>
                        <w:t>Manoel</w:t>
                      </w:r>
                      <w:proofErr w:type="spellEnd"/>
                    </w:p>
                  </w:txbxContent>
                </v:textbox>
              </v:rect>
              <v:rect id="_x0000_s1921" style="position:absolute;left:1823;top:9847;width:125;height:22" filled="f" stroked="f"/>
              <v:rect id="_x0000_s1922" style="position:absolute;left:1823;top:9838;width:6;height:276;mso-wrap-style:none" filled="f" stroked="f">
                <v:textbox style="mso-fit-shape-to-text:t" inset="0,0,0,0">
                  <w:txbxContent>
                    <w:p w14:paraId="070CBEA5" w14:textId="77777777" w:rsidR="00636CFD" w:rsidRDefault="00636CFD">
                      <w:r>
                        <w:rPr>
                          <w:color w:val="000000"/>
                          <w:sz w:val="2"/>
                          <w:szCs w:val="2"/>
                          <w:lang w:val="en-US"/>
                        </w:rPr>
                        <w:t xml:space="preserve">   </w:t>
                      </w:r>
                    </w:p>
                  </w:txbxContent>
                </v:textbox>
              </v:rect>
              <v:rect id="_x0000_s1923" style="position:absolute;left:1839;top:9838;width:68;height:23;mso-wrap-style:none" filled="f" stroked="f">
                <v:textbox style="mso-fit-shape-to-text:t" inset="0,0,0,0">
                  <w:txbxContent>
                    <w:p w14:paraId="070CBEA6" w14:textId="77777777" w:rsidR="00636CFD" w:rsidRDefault="00636CFD">
                      <w:r>
                        <w:rPr>
                          <w:color w:val="000000"/>
                          <w:sz w:val="2"/>
                          <w:szCs w:val="2"/>
                          <w:lang w:val="en-US"/>
                        </w:rPr>
                        <w:t>Vitorino</w:t>
                      </w:r>
                    </w:p>
                  </w:txbxContent>
                </v:textbox>
              </v:rect>
              <v:rect id="_x0000_s1924" style="position:absolute;left:1886;top:9784;width:78;height:27" filled="f" stroked="f"/>
              <v:rect id="_x0000_s1925" style="position:absolute;left:1886;top:9780;width:52;height:23;mso-wrap-style:none" filled="f" stroked="f">
                <v:textbox style="mso-fit-shape-to-text:t" inset="0,0,0,0">
                  <w:txbxContent>
                    <w:p w14:paraId="070CBEA7" w14:textId="77777777" w:rsidR="00636CFD" w:rsidRDefault="00636CFD">
                      <w:proofErr w:type="spellStart"/>
                      <w:r>
                        <w:rPr>
                          <w:color w:val="000000"/>
                          <w:sz w:val="2"/>
                          <w:szCs w:val="2"/>
                          <w:lang w:val="en-US"/>
                        </w:rPr>
                        <w:t>Jequié</w:t>
                      </w:r>
                      <w:proofErr w:type="spellEnd"/>
                    </w:p>
                  </w:txbxContent>
                </v:textbox>
              </v:rect>
              <v:rect id="_x0000_s1926" style="position:absolute;left:1797;top:9717;width:115;height:23" filled="f" stroked="f"/>
              <v:rect id="_x0000_s1927" style="position:absolute;left:1803;top:9708;width:68;height:23;mso-wrap-style:none" filled="f" stroked="f">
                <v:textbox style="mso-fit-shape-to-text:t" inset="0,0,0,0">
                  <w:txbxContent>
                    <w:p w14:paraId="070CBEA8" w14:textId="77777777" w:rsidR="00636CFD" w:rsidRDefault="00636CFD">
                      <w:proofErr w:type="spellStart"/>
                      <w:r>
                        <w:rPr>
                          <w:color w:val="000000"/>
                          <w:sz w:val="2"/>
                          <w:szCs w:val="2"/>
                          <w:lang w:val="en-US"/>
                        </w:rPr>
                        <w:t>Maracás</w:t>
                      </w:r>
                      <w:proofErr w:type="spellEnd"/>
                    </w:p>
                  </w:txbxContent>
                </v:textbox>
              </v:rect>
              <v:rect id="_x0000_s1928" style="position:absolute;left:1834;top:9668;width:104;height:23" filled="f" stroked="f"/>
              <v:rect id="_x0000_s1929" style="position:absolute;left:1839;top:9659;width:82;height:23;mso-wrap-style:none" filled="f" stroked="f">
                <v:textbox style="mso-fit-shape-to-text:t" inset="0,0,0,0">
                  <w:txbxContent>
                    <w:p w14:paraId="070CBEA9" w14:textId="77777777" w:rsidR="00636CFD" w:rsidRDefault="00636CFD">
                      <w:proofErr w:type="spellStart"/>
                      <w:r>
                        <w:rPr>
                          <w:color w:val="000000"/>
                          <w:sz w:val="2"/>
                          <w:szCs w:val="2"/>
                          <w:lang w:val="en-US"/>
                        </w:rPr>
                        <w:t>Planaltino</w:t>
                      </w:r>
                      <w:proofErr w:type="spellEnd"/>
                    </w:p>
                  </w:txbxContent>
                </v:textbox>
              </v:rect>
              <v:rect id="_x0000_s1930" style="position:absolute;left:1932;top:9735;width:136;height:27" filled="f" stroked="f"/>
              <v:rect id="_x0000_s1931" style="position:absolute;left:1932;top:9731;width:90;height:23;mso-wrap-style:none" filled="f" stroked="f">
                <v:textbox style="mso-fit-shape-to-text:t" inset="0,0,0,0">
                  <w:txbxContent>
                    <w:p w14:paraId="070CBEAA" w14:textId="77777777" w:rsidR="00636CFD" w:rsidRDefault="00636CFD">
                      <w:proofErr w:type="spellStart"/>
                      <w:r>
                        <w:rPr>
                          <w:color w:val="000000"/>
                          <w:sz w:val="2"/>
                          <w:szCs w:val="2"/>
                          <w:lang w:val="en-US"/>
                        </w:rPr>
                        <w:t>Jaguaquara</w:t>
                      </w:r>
                      <w:proofErr w:type="spellEnd"/>
                    </w:p>
                  </w:txbxContent>
                </v:textbox>
              </v:rect>
              <v:rect id="_x0000_s1932" style="position:absolute;left:1870;top:9726;width:12;height:23;mso-wrap-style:none" filled="f" stroked="f">
                <v:textbox style="mso-fit-shape-to-text:t" inset="0,0,0,0">
                  <w:txbxContent>
                    <w:p w14:paraId="070CBEAB" w14:textId="77777777" w:rsidR="00636CFD" w:rsidRDefault="00636CFD">
                      <w:r>
                        <w:rPr>
                          <w:color w:val="000000"/>
                          <w:sz w:val="2"/>
                          <w:szCs w:val="2"/>
                          <w:lang w:val="en-US"/>
                        </w:rPr>
                        <w:t>L</w:t>
                      </w:r>
                    </w:p>
                  </w:txbxContent>
                </v:textbox>
              </v:rect>
              <v:rect id="_x0000_s1933" style="position:absolute;left:1870;top:9726;width:12;height:23;mso-wrap-style:none" filled="f" stroked="f">
                <v:textbox style="mso-fit-shape-to-text:t" inset="0,0,0,0">
                  <w:txbxContent>
                    <w:p w14:paraId="070CBEAC" w14:textId="77777777" w:rsidR="00636CFD" w:rsidRDefault="00636CFD">
                      <w:r>
                        <w:rPr>
                          <w:color w:val="000000"/>
                          <w:sz w:val="2"/>
                          <w:szCs w:val="2"/>
                          <w:lang w:val="en-US"/>
                        </w:rPr>
                        <w:t>a</w:t>
                      </w:r>
                    </w:p>
                  </w:txbxContent>
                </v:textbox>
              </v:rect>
              <v:rect id="_x0000_s1934" style="position:absolute;left:1870;top:9726;width:7;height:23;mso-wrap-style:none" filled="f" stroked="f">
                <v:textbox style="mso-fit-shape-to-text:t" inset="0,0,0,0">
                  <w:txbxContent>
                    <w:p w14:paraId="070CBEAD" w14:textId="77777777" w:rsidR="00636CFD" w:rsidRDefault="00636CFD">
                      <w:r>
                        <w:rPr>
                          <w:color w:val="000000"/>
                          <w:sz w:val="2"/>
                          <w:szCs w:val="2"/>
                          <w:lang w:val="en-US"/>
                        </w:rPr>
                        <w:t>f</w:t>
                      </w:r>
                    </w:p>
                  </w:txbxContent>
                </v:textbox>
              </v:rect>
              <v:rect id="_x0000_s1935" style="position:absolute;left:1886;top:9726;width:12;height:23;mso-wrap-style:none" filled="f" stroked="f">
                <v:textbox style="mso-fit-shape-to-text:t" inset="0,0,0,0">
                  <w:txbxContent>
                    <w:p w14:paraId="070CBEAE" w14:textId="77777777" w:rsidR="00636CFD" w:rsidRDefault="00636CFD">
                      <w:r>
                        <w:rPr>
                          <w:color w:val="000000"/>
                          <w:sz w:val="2"/>
                          <w:szCs w:val="2"/>
                          <w:lang w:val="en-US"/>
                        </w:rPr>
                        <w:t>a</w:t>
                      </w:r>
                    </w:p>
                  </w:txbxContent>
                </v:textbox>
              </v:rect>
              <v:rect id="_x0000_s1936" style="position:absolute;left:1886;top:9726;width:11;height:23;mso-wrap-style:none" filled="f" stroked="f">
                <v:textbox style="mso-fit-shape-to-text:t" inset="0,0,0,0">
                  <w:txbxContent>
                    <w:p w14:paraId="070CBEAF" w14:textId="77777777" w:rsidR="00636CFD" w:rsidRDefault="00636CFD">
                      <w:r>
                        <w:rPr>
                          <w:color w:val="000000"/>
                          <w:sz w:val="2"/>
                          <w:szCs w:val="2"/>
                          <w:lang w:val="en-US"/>
                        </w:rPr>
                        <w:t>y</w:t>
                      </w:r>
                    </w:p>
                  </w:txbxContent>
                </v:textbox>
              </v:rect>
              <v:rect id="_x0000_s1937" style="position:absolute;left:1886;top:9726;width:12;height:23;mso-wrap-style:none" filled="f" stroked="f">
                <v:textbox style="mso-fit-shape-to-text:t" inset="0,0,0,0">
                  <w:txbxContent>
                    <w:p w14:paraId="070CBEB0" w14:textId="77777777" w:rsidR="00636CFD" w:rsidRDefault="00636CFD">
                      <w:r>
                        <w:rPr>
                          <w:color w:val="000000"/>
                          <w:sz w:val="2"/>
                          <w:szCs w:val="2"/>
                          <w:lang w:val="en-US"/>
                        </w:rPr>
                        <w:t>e</w:t>
                      </w:r>
                    </w:p>
                  </w:txbxContent>
                </v:textbox>
              </v:rect>
              <v:rect id="_x0000_s1938" style="position:absolute;left:1886;top:9726;width:6;height:23;mso-wrap-style:none" filled="f" stroked="f">
                <v:textbox style="mso-fit-shape-to-text:t" inset="0,0,0,0">
                  <w:txbxContent>
                    <w:p w14:paraId="070CBEB1" w14:textId="77777777" w:rsidR="00636CFD" w:rsidRDefault="00636CFD">
                      <w:r>
                        <w:rPr>
                          <w:color w:val="000000"/>
                          <w:sz w:val="2"/>
                          <w:szCs w:val="2"/>
                          <w:lang w:val="en-US"/>
                        </w:rPr>
                        <w:t>t</w:t>
                      </w:r>
                    </w:p>
                  </w:txbxContent>
                </v:textbox>
              </v:rect>
              <v:rect id="_x0000_s1939" style="position:absolute;left:1896;top:9717;width:12;height:23;mso-wrap-style:none" filled="f" stroked="f">
                <v:textbox style="mso-fit-shape-to-text:t" inset="0,0,0,0">
                  <w:txbxContent>
                    <w:p w14:paraId="070CBEB2" w14:textId="77777777" w:rsidR="00636CFD" w:rsidRDefault="00636CFD">
                      <w:r>
                        <w:rPr>
                          <w:color w:val="000000"/>
                          <w:sz w:val="2"/>
                          <w:szCs w:val="2"/>
                          <w:lang w:val="en-US"/>
                        </w:rPr>
                        <w:t>e</w:t>
                      </w:r>
                    </w:p>
                  </w:txbxContent>
                </v:textbox>
              </v:rect>
              <v:rect id="_x0000_s1940" style="position:absolute;left:1886;top:9726;width:15;height:23;mso-wrap-style:none" filled="f" stroked="f">
                <v:textbox style="mso-fit-shape-to-text:t" inset="0,0,0,0">
                  <w:txbxContent>
                    <w:p w14:paraId="070CBEB3" w14:textId="77777777" w:rsidR="00636CFD" w:rsidRDefault="00636CFD">
                      <w:r>
                        <w:rPr>
                          <w:color w:val="000000"/>
                          <w:sz w:val="2"/>
                          <w:szCs w:val="2"/>
                          <w:lang w:val="en-US"/>
                        </w:rPr>
                        <w:t>C</w:t>
                      </w:r>
                    </w:p>
                  </w:txbxContent>
                </v:textbox>
              </v:rect>
              <v:rect id="_x0000_s1941" style="position:absolute;left:1886;top:9726;width:12;height:23;mso-wrap-style:none" filled="f" stroked="f">
                <v:textbox style="mso-fit-shape-to-text:t" inset="0,0,0,0">
                  <w:txbxContent>
                    <w:p w14:paraId="070CBEB4" w14:textId="77777777" w:rsidR="00636CFD" w:rsidRDefault="00636CFD">
                      <w:r>
                        <w:rPr>
                          <w:color w:val="000000"/>
                          <w:sz w:val="2"/>
                          <w:szCs w:val="2"/>
                          <w:lang w:val="en-US"/>
                        </w:rPr>
                        <w:t>o</w:t>
                      </w:r>
                    </w:p>
                  </w:txbxContent>
                </v:textbox>
              </v:rect>
              <v:rect id="_x0000_s1942" style="position:absolute;left:1886;top:9726;width:12;height:23;mso-wrap-style:none" filled="f" stroked="f">
                <v:textbox style="mso-fit-shape-to-text:t" inset="0,0,0,0">
                  <w:txbxContent>
                    <w:p w14:paraId="070CBEB5" w14:textId="77777777" w:rsidR="00636CFD" w:rsidRDefault="00636CFD">
                      <w:r>
                        <w:rPr>
                          <w:color w:val="000000"/>
                          <w:sz w:val="2"/>
                          <w:szCs w:val="2"/>
                          <w:lang w:val="en-US"/>
                        </w:rPr>
                        <w:t>u</w:t>
                      </w:r>
                    </w:p>
                  </w:txbxContent>
                </v:textbox>
              </v:rect>
              <v:rect id="_x0000_s1943" style="position:absolute;left:1896;top:9726;width:6;height:23;mso-wrap-style:none" filled="f" stroked="f">
                <v:textbox style="mso-fit-shape-to-text:t" inset="0,0,0,0">
                  <w:txbxContent>
                    <w:p w14:paraId="070CBEB6" w14:textId="77777777" w:rsidR="00636CFD" w:rsidRDefault="00636CFD">
                      <w:r>
                        <w:rPr>
                          <w:color w:val="000000"/>
                          <w:sz w:val="2"/>
                          <w:szCs w:val="2"/>
                          <w:lang w:val="en-US"/>
                        </w:rPr>
                        <w:t>t</w:t>
                      </w:r>
                    </w:p>
                  </w:txbxContent>
                </v:textbox>
              </v:rect>
              <v:rect id="_x0000_s1944" style="position:absolute;left:1896;top:9726;width:6;height:23;mso-wrap-style:none" filled="f" stroked="f">
                <v:textbox style="mso-fit-shape-to-text:t" inset="0,0,0,0">
                  <w:txbxContent>
                    <w:p w14:paraId="070CBEB7" w14:textId="77777777" w:rsidR="00636CFD" w:rsidRDefault="00636CFD">
                      <w:r>
                        <w:rPr>
                          <w:color w:val="000000"/>
                          <w:sz w:val="2"/>
                          <w:szCs w:val="2"/>
                          <w:lang w:val="en-US"/>
                        </w:rPr>
                        <w:t>i</w:t>
                      </w:r>
                    </w:p>
                  </w:txbxContent>
                </v:textbox>
              </v:rect>
              <v:rect id="_x0000_s1945" style="position:absolute;left:1896;top:9726;width:12;height:23;mso-wrap-style:none" filled="f" stroked="f">
                <v:textbox style="mso-fit-shape-to-text:t" inset="0,0,0,0">
                  <w:txbxContent>
                    <w:p w14:paraId="070CBEB8" w14:textId="77777777" w:rsidR="00636CFD" w:rsidRDefault="00636CFD">
                      <w:r>
                        <w:rPr>
                          <w:color w:val="000000"/>
                          <w:sz w:val="2"/>
                          <w:szCs w:val="2"/>
                          <w:lang w:val="en-US"/>
                        </w:rPr>
                        <w:t>n</w:t>
                      </w:r>
                    </w:p>
                  </w:txbxContent>
                </v:textbox>
              </v:rect>
              <v:rect id="_x0000_s1946" style="position:absolute;left:1896;top:9726;width:12;height:23;mso-wrap-style:none" filled="f" stroked="f">
                <v:textbox style="mso-fit-shape-to-text:t" inset="0,0,0,0">
                  <w:txbxContent>
                    <w:p w14:paraId="070CBEB9" w14:textId="77777777" w:rsidR="00636CFD" w:rsidRDefault="00636CFD">
                      <w:r>
                        <w:rPr>
                          <w:color w:val="000000"/>
                          <w:sz w:val="2"/>
                          <w:szCs w:val="2"/>
                          <w:lang w:val="en-US"/>
                        </w:rPr>
                        <w:t>h</w:t>
                      </w:r>
                    </w:p>
                  </w:txbxContent>
                </v:textbox>
              </v:rect>
              <v:rect id="_x0000_s1947" style="position:absolute;left:1906;top:9726;width:12;height:23;mso-wrap-style:none" filled="f" stroked="f">
                <v:textbox style="mso-fit-shape-to-text:t" inset="0,0,0,0">
                  <w:txbxContent>
                    <w:p w14:paraId="070CBEBA" w14:textId="77777777" w:rsidR="00636CFD" w:rsidRDefault="00636CFD">
                      <w:r>
                        <w:rPr>
                          <w:color w:val="000000"/>
                          <w:sz w:val="2"/>
                          <w:szCs w:val="2"/>
                          <w:lang w:val="en-US"/>
                        </w:rPr>
                        <w:t>o</w:t>
                      </w:r>
                    </w:p>
                  </w:txbxContent>
                </v:textbox>
              </v:rect>
              <v:rect id="_x0000_s1948" style="position:absolute;left:1761;top:9566;width:110;height:207;mso-wrap-style:none" filled="f" stroked="f">
                <v:textbox style="mso-fit-shape-to-text:t" inset="0,0,0,0">
                  <w:txbxContent>
                    <w:p w14:paraId="070CBEBB" w14:textId="77777777" w:rsidR="00636CFD" w:rsidRDefault="00636CFD">
                      <w:r>
                        <w:rPr>
                          <w:color w:val="000000"/>
                          <w:sz w:val="18"/>
                          <w:szCs w:val="18"/>
                          <w:lang w:val="en-US"/>
                        </w:rPr>
                        <w:t>L</w:t>
                      </w:r>
                    </w:p>
                  </w:txbxContent>
                </v:textbox>
              </v:rect>
              <v:rect id="_x0000_s1949" style="position:absolute;left:1771;top:9566;width:80;height:207;mso-wrap-style:none" filled="f" stroked="f">
                <v:textbox style="mso-fit-shape-to-text:t" inset="0,0,0,0">
                  <w:txbxContent>
                    <w:p w14:paraId="070CBEBC" w14:textId="77777777" w:rsidR="00636CFD" w:rsidRDefault="00636CFD">
                      <w:r>
                        <w:rPr>
                          <w:color w:val="000000"/>
                          <w:sz w:val="18"/>
                          <w:szCs w:val="18"/>
                          <w:lang w:val="en-US"/>
                        </w:rPr>
                        <w:t>a</w:t>
                      </w:r>
                    </w:p>
                  </w:txbxContent>
                </v:textbox>
              </v:rect>
              <v:rect id="_x0000_s1950" style="position:absolute;left:1771;top:9566;width:91;height:207;mso-wrap-style:none" filled="f" stroked="f">
                <v:textbox style="mso-fit-shape-to-text:t" inset="0,0,0,0">
                  <w:txbxContent>
                    <w:p w14:paraId="070CBEBD" w14:textId="77777777" w:rsidR="00636CFD" w:rsidRDefault="00636CFD">
                      <w:r>
                        <w:rPr>
                          <w:color w:val="000000"/>
                          <w:sz w:val="18"/>
                          <w:szCs w:val="18"/>
                          <w:lang w:val="en-US"/>
                        </w:rPr>
                        <w:t>g</w:t>
                      </w:r>
                    </w:p>
                  </w:txbxContent>
                </v:textbox>
              </v:rect>
              <v:rect id="_x0000_s1951" style="position:absolute;left:1771;top:9557;width:80;height:207;mso-wrap-style:none" filled="f" stroked="f">
                <v:textbox style="mso-fit-shape-to-text:t" inset="0,0,0,0">
                  <w:txbxContent>
                    <w:p w14:paraId="070CBEBE" w14:textId="77777777" w:rsidR="00636CFD" w:rsidRDefault="00636CFD">
                      <w:r>
                        <w:rPr>
                          <w:color w:val="000000"/>
                          <w:sz w:val="18"/>
                          <w:szCs w:val="18"/>
                          <w:lang w:val="en-US"/>
                        </w:rPr>
                        <w:t>e</w:t>
                      </w:r>
                    </w:p>
                  </w:txbxContent>
                </v:textbox>
              </v:rect>
              <v:rect id="_x0000_s1952" style="position:absolute;left:1771;top:9557;width:91;height:207;mso-wrap-style:none" filled="f" stroked="f">
                <v:textbox style="mso-fit-shape-to-text:t" inset="0,0,0,0">
                  <w:txbxContent>
                    <w:p w14:paraId="070CBEBF" w14:textId="77777777" w:rsidR="00636CFD" w:rsidRDefault="00636CFD">
                      <w:r>
                        <w:rPr>
                          <w:color w:val="000000"/>
                          <w:sz w:val="18"/>
                          <w:szCs w:val="18"/>
                          <w:lang w:val="en-US"/>
                        </w:rPr>
                        <w:t>d</w:t>
                      </w:r>
                    </w:p>
                  </w:txbxContent>
                </v:textbox>
              </v:rect>
              <v:rect id="_x0000_s1953" style="position:absolute;left:1771;top:9557;width:91;height:207;mso-wrap-style:none" filled="f" stroked="f">
                <v:textbox style="mso-fit-shape-to-text:t" inset="0,0,0,0">
                  <w:txbxContent>
                    <w:p w14:paraId="070CBEC0" w14:textId="77777777" w:rsidR="00636CFD" w:rsidRDefault="00636CFD">
                      <w:r>
                        <w:rPr>
                          <w:color w:val="000000"/>
                          <w:sz w:val="18"/>
                          <w:szCs w:val="18"/>
                          <w:lang w:val="en-US"/>
                        </w:rPr>
                        <w:t>o</w:t>
                      </w:r>
                    </w:p>
                  </w:txbxContent>
                </v:textbox>
              </v:rect>
              <v:rect id="_x0000_s1954" style="position:absolute;left:1787;top:9557;width:91;height:207;mso-wrap-style:none" filled="f" stroked="f">
                <v:textbox style="mso-fit-shape-to-text:t" inset="0,0,0,0">
                  <w:txbxContent>
                    <w:p w14:paraId="070CBEC1" w14:textId="77777777" w:rsidR="00636CFD" w:rsidRDefault="00636CFD">
                      <w:r>
                        <w:rPr>
                          <w:color w:val="000000"/>
                          <w:sz w:val="18"/>
                          <w:szCs w:val="18"/>
                          <w:lang w:val="en-US"/>
                        </w:rPr>
                        <w:t>d</w:t>
                      </w:r>
                    </w:p>
                  </w:txbxContent>
                </v:textbox>
              </v:rect>
              <v:rect id="_x0000_s1955" style="position:absolute;left:1787;top:9557;width:91;height:207;mso-wrap-style:none" filled="f" stroked="f">
                <v:textbox style="mso-fit-shape-to-text:t" inset="0,0,0,0">
                  <w:txbxContent>
                    <w:p w14:paraId="070CBEC2" w14:textId="77777777" w:rsidR="00636CFD" w:rsidRDefault="00636CFD">
                      <w:r>
                        <w:rPr>
                          <w:color w:val="000000"/>
                          <w:sz w:val="18"/>
                          <w:szCs w:val="18"/>
                          <w:lang w:val="en-US"/>
                        </w:rPr>
                        <w:t>o</w:t>
                      </w:r>
                    </w:p>
                  </w:txbxContent>
                </v:textbox>
              </v:rect>
              <v:rect id="_x0000_s1956" style="position:absolute;left:1771;top:9566;width:110;height:207;mso-wrap-style:none" filled="f" stroked="f">
                <v:textbox style="mso-fit-shape-to-text:t" inset="0,0,0,0">
                  <w:txbxContent>
                    <w:p w14:paraId="070CBEC3" w14:textId="77777777" w:rsidR="00636CFD" w:rsidRDefault="00636CFD">
                      <w:r>
                        <w:rPr>
                          <w:color w:val="000000"/>
                          <w:sz w:val="18"/>
                          <w:szCs w:val="18"/>
                          <w:lang w:val="en-US"/>
                        </w:rPr>
                        <w:t>T</w:t>
                      </w:r>
                    </w:p>
                  </w:txbxContent>
                </v:textbox>
              </v:rect>
              <v:rect id="_x0000_s1957" style="position:absolute;left:1787;top:9566;width:80;height:207;mso-wrap-style:none" filled="f" stroked="f">
                <v:textbox style="mso-fit-shape-to-text:t" inset="0,0,0,0">
                  <w:txbxContent>
                    <w:p w14:paraId="070CBEC4" w14:textId="77777777" w:rsidR="00636CFD" w:rsidRDefault="00636CFD">
                      <w:r>
                        <w:rPr>
                          <w:color w:val="000000"/>
                          <w:sz w:val="18"/>
                          <w:szCs w:val="18"/>
                          <w:lang w:val="en-US"/>
                        </w:rPr>
                        <w:t>a</w:t>
                      </w:r>
                    </w:p>
                  </w:txbxContent>
                </v:textbox>
              </v:rect>
              <v:rect id="_x0000_s1958" style="position:absolute;left:1787;top:9557;width:91;height:207;mso-wrap-style:none" filled="f" stroked="f">
                <v:textbox style="mso-fit-shape-to-text:t" inset="0,0,0,0">
                  <w:txbxContent>
                    <w:p w14:paraId="070CBEC5" w14:textId="77777777" w:rsidR="00636CFD" w:rsidRDefault="00636CFD">
                      <w:r>
                        <w:rPr>
                          <w:color w:val="000000"/>
                          <w:sz w:val="18"/>
                          <w:szCs w:val="18"/>
                          <w:lang w:val="en-US"/>
                        </w:rPr>
                        <w:t>b</w:t>
                      </w:r>
                    </w:p>
                  </w:txbxContent>
                </v:textbox>
              </v:rect>
              <v:rect id="_x0000_s1959" style="position:absolute;left:1787;top:9557;width:91;height:207;mso-wrap-style:none" filled="f" stroked="f">
                <v:textbox style="mso-fit-shape-to-text:t" inset="0,0,0,0">
                  <w:txbxContent>
                    <w:p w14:paraId="070CBEC6" w14:textId="77777777" w:rsidR="00636CFD" w:rsidRDefault="00636CFD">
                      <w:r>
                        <w:rPr>
                          <w:color w:val="000000"/>
                          <w:sz w:val="18"/>
                          <w:szCs w:val="18"/>
                          <w:lang w:val="en-US"/>
                        </w:rPr>
                        <w:t>o</w:t>
                      </w:r>
                    </w:p>
                  </w:txbxContent>
                </v:textbox>
              </v:rect>
              <v:rect id="_x0000_s1960" style="position:absolute;left:1787;top:9557;width:80;height:207;mso-wrap-style:none" filled="f" stroked="f">
                <v:textbox style="mso-fit-shape-to-text:t" inset="0,0,0,0">
                  <w:txbxContent>
                    <w:p w14:paraId="070CBEC7" w14:textId="77777777" w:rsidR="00636CFD" w:rsidRDefault="00636CFD">
                      <w:r>
                        <w:rPr>
                          <w:color w:val="000000"/>
                          <w:sz w:val="18"/>
                          <w:szCs w:val="18"/>
                          <w:lang w:val="en-US"/>
                        </w:rPr>
                        <w:t>c</w:t>
                      </w:r>
                    </w:p>
                  </w:txbxContent>
                </v:textbox>
              </v:rect>
              <v:rect id="_x0000_s1961" style="position:absolute;left:1787;top:9557;width:80;height:207;mso-wrap-style:none" filled="f" stroked="f">
                <v:textbox style="mso-fit-shape-to-text:t" inset="0,0,0,0">
                  <w:txbxContent>
                    <w:p w14:paraId="070CBEC8" w14:textId="77777777" w:rsidR="00636CFD" w:rsidRDefault="00636CFD">
                      <w:r>
                        <w:rPr>
                          <w:color w:val="000000"/>
                          <w:sz w:val="18"/>
                          <w:szCs w:val="18"/>
                          <w:lang w:val="en-US"/>
                        </w:rPr>
                        <w:t>a</w:t>
                      </w:r>
                    </w:p>
                  </w:txbxContent>
                </v:textbox>
              </v:rect>
              <v:rect id="_x0000_s1962" style="position:absolute;left:1771;top:9610;width:51;height:207;mso-wrap-style:none" filled="f" stroked="f">
                <v:textbox style="mso-fit-shape-to-text:t" inset="0,0,0,0">
                  <w:txbxContent>
                    <w:p w14:paraId="070CBEC9" w14:textId="77777777" w:rsidR="00636CFD" w:rsidRDefault="00636CFD">
                      <w:r>
                        <w:rPr>
                          <w:color w:val="000000"/>
                          <w:sz w:val="18"/>
                          <w:szCs w:val="18"/>
                          <w:lang w:val="en-US"/>
                        </w:rPr>
                        <w:t>l</w:t>
                      </w:r>
                    </w:p>
                  </w:txbxContent>
                </v:textbox>
              </v:rect>
              <v:rect id="_x0000_s1963" style="position:absolute;left:1896;top:9708;width:88;height:23" filled="f" stroked="f"/>
              <v:rect id="_x0000_s1964" style="position:absolute;left:1896;top:9700;width:54;height:23;mso-wrap-style:none" filled="f" stroked="f">
                <v:textbox style="mso-fit-shape-to-text:t" inset="0,0,0,0">
                  <w:txbxContent>
                    <w:p w14:paraId="070CBECA" w14:textId="77777777" w:rsidR="00636CFD" w:rsidRDefault="00636CFD">
                      <w:proofErr w:type="spellStart"/>
                      <w:r>
                        <w:rPr>
                          <w:color w:val="000000"/>
                          <w:sz w:val="2"/>
                          <w:szCs w:val="2"/>
                          <w:lang w:val="en-US"/>
                        </w:rPr>
                        <w:t>Itiruçu</w:t>
                      </w:r>
                      <w:proofErr w:type="spellEnd"/>
                    </w:p>
                  </w:txbxContent>
                </v:textbox>
              </v:rect>
              <v:rect id="_x0000_s1965" style="position:absolute;left:1932;top:9668;width:89;height:23" filled="f" stroked="f"/>
              <v:rect id="_x0000_s1966" style="position:absolute;left:1932;top:9659;width:57;height:23;mso-wrap-style:none" filled="f" stroked="f">
                <v:textbox style="mso-fit-shape-to-text:t" inset="0,0,0,0">
                  <w:txbxContent>
                    <w:p w14:paraId="070CBECB" w14:textId="77777777" w:rsidR="00636CFD" w:rsidRDefault="00636CFD">
                      <w:proofErr w:type="spellStart"/>
                      <w:r>
                        <w:rPr>
                          <w:color w:val="000000"/>
                          <w:sz w:val="2"/>
                          <w:szCs w:val="2"/>
                          <w:lang w:val="en-US"/>
                        </w:rPr>
                        <w:t>Irajuba</w:t>
                      </w:r>
                      <w:proofErr w:type="spellEnd"/>
                    </w:p>
                  </w:txbxContent>
                </v:textbox>
              </v:rect>
              <v:rect id="_x0000_s1967" style="position:absolute;left:1969;top:9677;width:88;height:23" filled="f" stroked="f"/>
              <v:rect id="_x0000_s1968" style="position:absolute;left:1969;top:9668;width:45;height:23;mso-wrap-style:none" filled="f" stroked="f">
                <v:textbox style="mso-fit-shape-to-text:t" inset="0,0,0,0">
                  <w:txbxContent>
                    <w:p w14:paraId="070CBECC" w14:textId="77777777" w:rsidR="00636CFD" w:rsidRDefault="00636CFD">
                      <w:r>
                        <w:rPr>
                          <w:color w:val="000000"/>
                          <w:sz w:val="2"/>
                          <w:szCs w:val="2"/>
                          <w:lang w:val="en-US"/>
                        </w:rPr>
                        <w:t>Santa</w:t>
                      </w:r>
                    </w:p>
                  </w:txbxContent>
                </v:textbox>
              </v:rect>
              <v:rect id="_x0000_s1969" style="position:absolute;left:1969;top:9686;width:114;height:27" filled="f" stroked="f"/>
              <v:rect id="_x0000_s1970" style="position:absolute;left:1969;top:9682;width:6;height:276;mso-wrap-style:none" filled="f" stroked="f">
                <v:textbox style="mso-fit-shape-to-text:t" inset="0,0,0,0">
                  <w:txbxContent>
                    <w:p w14:paraId="070CBECD" w14:textId="77777777" w:rsidR="00636CFD" w:rsidRDefault="00636CFD">
                      <w:r>
                        <w:rPr>
                          <w:color w:val="000000"/>
                          <w:sz w:val="2"/>
                          <w:szCs w:val="2"/>
                          <w:lang w:val="en-US"/>
                        </w:rPr>
                        <w:t xml:space="preserve">    </w:t>
                      </w:r>
                    </w:p>
                  </w:txbxContent>
                </v:textbox>
              </v:rect>
              <v:rect id="_x0000_s1971" style="position:absolute;left:1990;top:9682;width:34;height:23;mso-wrap-style:none" filled="f" stroked="f">
                <v:textbox style="mso-fit-shape-to-text:t" inset="0,0,0,0">
                  <w:txbxContent>
                    <w:p w14:paraId="070CBECE" w14:textId="77777777" w:rsidR="00636CFD" w:rsidRDefault="00636CFD">
                      <w:proofErr w:type="spellStart"/>
                      <w:r>
                        <w:rPr>
                          <w:color w:val="000000"/>
                          <w:sz w:val="2"/>
                          <w:szCs w:val="2"/>
                          <w:lang w:val="en-US"/>
                        </w:rPr>
                        <w:t>Inês</w:t>
                      </w:r>
                      <w:proofErr w:type="spellEnd"/>
                    </w:p>
                  </w:txbxContent>
                </v:textbox>
              </v:rect>
              <v:line id="_x0000_s1972" style="position:absolute" from="1979,9717" to="1980,9718" strokeweight=".25pt"/>
              <v:shape id="_x0000_s1973" style="position:absolute;left:1979;top:9717;width:16;height:1" coordsize="16,0" path="m,l16,,,xe" fillcolor="black" strokeweight=".25pt">
                <v:path arrowok="t"/>
              </v:shape>
              <v:shape id="_x0000_s1974" style="position:absolute;left:1995;top:9717;width:1;height:1" coordsize="0,0" path="m,l,xm,l,xe" fillcolor="black" strokeweight=".25pt">
                <v:path arrowok="t"/>
                <o:lock v:ext="edit" verticies="t"/>
              </v:shape>
              <v:line id="_x0000_s1975" style="position:absolute" from="1995,9717" to="1996,9718" strokeweight=".25pt"/>
              <v:shape id="_x0000_s1976" style="position:absolute;left:1995;top:9717;width:1;height:9" coordsize="0,9" path="m,l,,,9,,xm,l,xe" fillcolor="black" strokeweight=".25pt">
                <v:path arrowok="t"/>
                <o:lock v:ext="edit" verticies="t"/>
              </v:shape>
              <v:rect id="_x0000_s1977" style="position:absolute;left:1995;top:9717;width:5;height:14" fillcolor="black" strokeweight=".25pt"/>
              <v:shape id="_x0000_s1978" style="position:absolute;left:1995;top:9717;width:10;height:9" coordsize="10,9" path="m,9r,l10,9,10,,,,10,r,9l,9xm10,9r,l,9r10,xm10,r,l,,10,xe" fillcolor="black" strokeweight=".25pt">
                <v:path arrowok="t"/>
                <o:lock v:ext="edit" verticies="t"/>
              </v:shape>
              <v:line id="_x0000_s1979" style="position:absolute" from="2005,9726" to="2006,9727" strokeweight=".25pt"/>
              <v:shape id="_x0000_s1980" style="position:absolute;left:2005;top:9726;width:1;height:1" coordsize="0,0" path="m,l,xm,l,xe" fillcolor="black" strokeweight=".25pt">
                <v:path arrowok="t"/>
                <o:lock v:ext="edit" verticies="t"/>
              </v:shape>
              <v:shape id="_x0000_s1981" style="position:absolute;left:2005;top:9726;width:1;height:1" coordsize="0,0" path="m,l,xm,l,xe" fillcolor="black" strokeweight=".25pt">
                <v:path arrowok="t"/>
                <o:lock v:ext="edit" verticies="t"/>
              </v:shape>
              <v:shape id="_x0000_s1982" style="position:absolute;left:2005;top:9726;width:1;height:1" coordsize="0,0" path="m,l,xm,l,xe" fillcolor="black" strokeweight=".25pt">
                <v:path arrowok="t"/>
                <o:lock v:ext="edit" verticies="t"/>
              </v:shape>
              <v:rect id="_x0000_s1983" style="position:absolute;left:1953;top:9695;width:7;height:23;mso-wrap-style:none" filled="f" stroked="f">
                <v:textbox style="mso-fit-shape-to-text:t" inset="0,0,0,0">
                  <w:txbxContent>
                    <w:p w14:paraId="070CBECF" w14:textId="77777777" w:rsidR="00636CFD" w:rsidRDefault="00636CFD">
                      <w:r>
                        <w:rPr>
                          <w:color w:val="000000"/>
                          <w:sz w:val="2"/>
                          <w:szCs w:val="2"/>
                          <w:lang w:val="en-US"/>
                        </w:rPr>
                        <w:t>I</w:t>
                      </w:r>
                    </w:p>
                  </w:txbxContent>
                </v:textbox>
              </v:rect>
              <v:rect id="_x0000_s1984" style="position:absolute;left:1964;top:9695;width:6;height:23;mso-wrap-style:none" filled="f" stroked="f">
                <v:textbox style="mso-fit-shape-to-text:t" inset="0,0,0,0">
                  <w:txbxContent>
                    <w:p w14:paraId="070CBED0" w14:textId="77777777" w:rsidR="00636CFD" w:rsidRDefault="00636CFD">
                      <w:r>
                        <w:rPr>
                          <w:color w:val="000000"/>
                          <w:sz w:val="2"/>
                          <w:szCs w:val="2"/>
                          <w:lang w:val="en-US"/>
                        </w:rPr>
                        <w:t>t</w:t>
                      </w:r>
                    </w:p>
                  </w:txbxContent>
                </v:textbox>
              </v:rect>
              <v:rect id="_x0000_s1985" style="position:absolute;left:1964;top:9704;width:12;height:23;mso-wrap-style:none" filled="f" stroked="f">
                <v:textbox style="mso-fit-shape-to-text:t" inset="0,0,0,0">
                  <w:txbxContent>
                    <w:p w14:paraId="070CBED1" w14:textId="77777777" w:rsidR="00636CFD" w:rsidRDefault="00636CFD">
                      <w:r>
                        <w:rPr>
                          <w:color w:val="000000"/>
                          <w:sz w:val="2"/>
                          <w:szCs w:val="2"/>
                          <w:lang w:val="en-US"/>
                        </w:rPr>
                        <w:t>a</w:t>
                      </w:r>
                    </w:p>
                  </w:txbxContent>
                </v:textbox>
              </v:rect>
              <v:rect id="_x0000_s1986" style="position:absolute;left:1964;top:9704;width:12;height:23;mso-wrap-style:none" filled="f" stroked="f">
                <v:textbox style="mso-fit-shape-to-text:t" inset="0,0,0,0">
                  <w:txbxContent>
                    <w:p w14:paraId="070CBED2" w14:textId="77777777" w:rsidR="00636CFD" w:rsidRDefault="00636CFD">
                      <w:r>
                        <w:rPr>
                          <w:color w:val="000000"/>
                          <w:sz w:val="2"/>
                          <w:szCs w:val="2"/>
                          <w:lang w:val="en-US"/>
                        </w:rPr>
                        <w:t>q</w:t>
                      </w:r>
                    </w:p>
                  </w:txbxContent>
                </v:textbox>
              </v:rect>
              <v:rect id="_x0000_s1987" style="position:absolute;left:1964;top:9704;width:12;height:23;mso-wrap-style:none" filled="f" stroked="f">
                <v:textbox style="mso-fit-shape-to-text:t" inset="0,0,0,0">
                  <w:txbxContent>
                    <w:p w14:paraId="070CBED3" w14:textId="77777777" w:rsidR="00636CFD" w:rsidRDefault="00636CFD">
                      <w:r>
                        <w:rPr>
                          <w:color w:val="000000"/>
                          <w:sz w:val="2"/>
                          <w:szCs w:val="2"/>
                          <w:lang w:val="en-US"/>
                        </w:rPr>
                        <w:t>u</w:t>
                      </w:r>
                    </w:p>
                  </w:txbxContent>
                </v:textbox>
              </v:rect>
              <v:rect id="_x0000_s1988" style="position:absolute;left:1979;top:9704;width:12;height:23;mso-wrap-style:none" filled="f" stroked="f">
                <v:textbox style="mso-fit-shape-to-text:t" inset="0,0,0,0">
                  <w:txbxContent>
                    <w:p w14:paraId="070CBED4" w14:textId="77777777" w:rsidR="00636CFD" w:rsidRDefault="00636CFD">
                      <w:r>
                        <w:rPr>
                          <w:color w:val="000000"/>
                          <w:sz w:val="2"/>
                          <w:szCs w:val="2"/>
                          <w:lang w:val="en-US"/>
                        </w:rPr>
                        <w:t>a</w:t>
                      </w:r>
                    </w:p>
                  </w:txbxContent>
                </v:textbox>
              </v:rect>
              <v:rect id="_x0000_s1989" style="position:absolute;left:1979;top:9717;width:7;height:23;mso-wrap-style:none" filled="f" stroked="f">
                <v:textbox style="mso-fit-shape-to-text:t" inset="0,0,0,0">
                  <w:txbxContent>
                    <w:p w14:paraId="070CBED5" w14:textId="77777777" w:rsidR="00636CFD" w:rsidRDefault="00636CFD">
                      <w:r>
                        <w:rPr>
                          <w:color w:val="000000"/>
                          <w:sz w:val="2"/>
                          <w:szCs w:val="2"/>
                          <w:lang w:val="en-US"/>
                        </w:rPr>
                        <w:t>r</w:t>
                      </w:r>
                    </w:p>
                  </w:txbxContent>
                </v:textbox>
              </v:rect>
              <v:rect id="_x0000_s1990" style="position:absolute;left:1979;top:9717;width:12;height:23;mso-wrap-style:none" filled="f" stroked="f">
                <v:textbox style="mso-fit-shape-to-text:t" inset="0,0,0,0">
                  <w:txbxContent>
                    <w:p w14:paraId="070CBED6" w14:textId="77777777" w:rsidR="00636CFD" w:rsidRDefault="00636CFD">
                      <w:r>
                        <w:rPr>
                          <w:color w:val="000000"/>
                          <w:sz w:val="2"/>
                          <w:szCs w:val="2"/>
                          <w:lang w:val="en-US"/>
                        </w:rPr>
                        <w:t>a</w:t>
                      </w:r>
                    </w:p>
                  </w:txbxContent>
                </v:textbox>
              </v:rect>
              <v:shape id="_x0000_s1991" style="position:absolute;left:1714;top:9981;width:26;height:13" coordsize="26,13" path="m16,13r,l,13,,,16,,26,,16,r,13l16,r,13l26,13r-10,xe" strokeweight=".25pt">
                <v:path arrowok="t"/>
              </v:shape>
              <v:line id="_x0000_s1992" style="position:absolute" from="1730,9994" to="1731,9995" strokecolor="yellow" strokeweight=".25pt"/>
              <v:line id="_x0000_s1993" style="position:absolute" from="1730,9985" to="1731,9986" strokecolor="#006" strokeweight=".25pt"/>
              <v:line id="_x0000_s1994" style="position:absolute" from="1730,9994" to="1731,9995" strokeweight=".25pt"/>
              <v:line id="_x0000_s1995" style="position:absolute" from="1730,9994" to="1731,9995" strokeweight=".25pt"/>
              <v:line id="_x0000_s1996" style="position:absolute" from="1730,9994" to="1731,9995" strokeweight=".25pt"/>
              <v:shape id="_x0000_s1997" style="position:absolute;left:1730;top:9981;width:1;height:13" coordsize="0,13" path="m,13r,l,,,13,,,,13,,,,13,,,,13xe" strokeweight=".25pt">
                <v:path arrowok="t"/>
              </v:shape>
              <v:line id="_x0000_s1998" style="position:absolute" from="1730,9994" to="1731,9995" strokeweight=".25pt"/>
              <v:line id="_x0000_s1999" style="position:absolute" from="1730,9994" to="1731,9995" strokeweight=".25pt"/>
              <v:shape id="_x0000_s2000" style="position:absolute;left:1730;top:9981;width:1;height:13" coordsize="0,13" path="m,13r,l,,,13xe" strokeweight=".25pt">
                <v:path arrowok="t"/>
              </v:shape>
              <v:line id="_x0000_s2001" style="position:absolute" from="1730,9994" to="1731,9995" strokeweight=".25pt"/>
              <v:line id="_x0000_s2002" style="position:absolute" from="1730,9994" to="1731,9995" strokeweight=".25pt"/>
              <v:line id="_x0000_s2003" style="position:absolute" from="1730,9994" to="1731,9995" strokeweight=".25pt"/>
              <v:line id="_x0000_s2004" style="position:absolute" from="1730,9994" to="1731,9995" strokeweight=".25pt"/>
              <v:line id="_x0000_s2005" style="position:absolute" from="1730,9994" to="1731,9995" strokecolor="aqua" strokeweight=".25pt"/>
              <v:line id="_x0000_s2006" style="position:absolute" from="1730,9994" to="1731,9995" strokecolor="aqua" strokeweight=".25pt"/>
              <v:line id="_x0000_s2007" style="position:absolute" from="1730,9994" to="1731,9995" strokecolor="aqua" strokeweight=".5pt"/>
              <v:line id="_x0000_s2008" style="position:absolute" from="1730,9994" to="1731,9995" strokecolor="aqua" strokeweight=".5pt"/>
              <v:line id="_x0000_s2009" style="position:absolute" from="1730,9994" to="1731,9995" strokecolor="aqua" strokeweight=".5pt"/>
              <v:line id="_x0000_s2010" style="position:absolute" from="1730,9994" to="1731,9995" strokecolor="#633" strokeweight=".25pt"/>
              <v:line id="_x0000_s2011" style="position:absolute" from="1730,9994" to="1731,9995" strokecolor="#cfc" strokeweight=".25pt"/>
              <v:line id="_x0000_s2012" style="position:absolute" from="1730,9994" to="1731,9995" strokecolor="#cfc" strokeweight=".25pt"/>
              <v:shape id="_x0000_s2013" style="position:absolute;left:1730;top:9981;width:1;height:13" coordsize="0,13" path="m,13l,,,13xe" strokecolor="aqua" strokeweight=".25pt">
                <v:path arrowok="t"/>
              </v:shape>
              <v:shape id="_x0000_s2014" style="position:absolute;left:1730;top:9981;width:1;height:13" coordsize="0,13" path="m,13l,,,13,,,,13,,,,13xe" strokecolor="#9c9" strokeweight=".25pt">
                <v:path arrowok="t"/>
              </v:shape>
              <v:shape id="_x0000_s2015" style="position:absolute;left:1730;top:9981;width:1;height:13" coordsize="0,13" path="m,13r,l,,,13,,,,13xe" strokecolor="#9c9" strokeweight=".25pt">
                <v:path arrowok="t"/>
              </v:shape>
              <v:oval id="_x0000_s2016" style="position:absolute;left:1730;top:9981;width:5;height:4" strokecolor="#9cc" strokeweight=".25pt"/>
              <v:line id="_x0000_s2017" style="position:absolute" from="1730,9985" to="1731,9986" strokecolor="#699" strokeweight=".25pt"/>
              <v:line id="_x0000_s2018" style="position:absolute" from="1730,9985" to="1731,9986" strokecolor="#699" strokeweight=".25pt"/>
              <v:line id="_x0000_s2019" style="position:absolute" from="1730,9994" to="1731,9995" strokecolor="#396" strokeweight=".25pt"/>
              <v:line id="_x0000_s2020" style="position:absolute" from="1730,9994" to="1731,9995" strokecolor="#699" strokeweight=".25pt"/>
              <v:line id="_x0000_s2021" style="position:absolute" from="1730,9994" to="1731,9995" strokecolor="#699" strokeweight=".25pt"/>
              <v:shape id="_x0000_s2022" style="position:absolute;left:1730;top:9994;width:1;height:1" coordsize="0,0" path="m,l,xm,l,xm,l,xm,l,xm,l,xm,l,xe" fillcolor="#ccf" strokeweight=".25pt">
                <v:path arrowok="t"/>
                <o:lock v:ext="edit" verticies="t"/>
              </v:shape>
              <v:shape id="_x0000_s2023" style="position:absolute;left:1730;top:9994;width:1;height:1" coordsize="0,0" path="m,l,xm,l,xm,l,xm,l,xm,l,xm,l,xm,l,xm,l,xm,l,xe" fillcolor="#fcc" strokecolor="red" strokeweight=".25pt">
                <v:path arrowok="t"/>
                <o:lock v:ext="edit" verticies="t"/>
              </v:shape>
              <v:line id="_x0000_s2024" style="position:absolute" from="1730,9994" to="1731,9995" strokecolor="aqua" strokeweight=".25pt"/>
              <v:line id="_x0000_s2025" style="position:absolute" from="1730,9994" to="1731,9995" strokecolor="aqua" strokeweight=".25pt"/>
              <v:line id="_x0000_s2026" style="position:absolute" from="1730,9994" to="1731,9995" strokecolor="aqua" strokeweight=".25pt"/>
              <v:line id="_x0000_s2027" style="position:absolute" from="1730,9994" to="1731,9995" strokecolor="aqua" strokeweight=".5pt"/>
              <v:line id="_x0000_s2028" style="position:absolute" from="1730,9994" to="1731,9995" strokecolor="aqua" strokeweight=".5pt"/>
              <v:line id="_x0000_s2029" style="position:absolute" from="1730,9994" to="1731,9995" strokecolor="aqua" strokeweight=".25pt"/>
              <v:line id="_x0000_s2030" style="position:absolute" from="1730,9994" to="1731,9995" strokecolor="aqua" strokeweight=".25pt"/>
              <v:line id="_x0000_s2031" style="position:absolute" from="1730,9994" to="1731,9995" strokecolor="aqua" strokeweight=".5pt"/>
              <v:line id="_x0000_s2032" style="position:absolute" from="1730,9994" to="1731,9995" strokecolor="aqua" strokeweight=".5pt"/>
              <v:rect id="_x0000_s2033" style="position:absolute;left:1730;top:9994;width:5;height:5" filled="f" strokecolor="aqua" strokeweight=".5pt"/>
              <v:line id="_x0000_s2034" style="position:absolute" from="1730,9994" to="1731,9995" strokecolor="aqua" strokeweight=".5pt"/>
              <v:line id="_x0000_s2035" style="position:absolute" from="1730,9994" to="1731,9995" strokecolor="aqua" strokeweight=".5pt"/>
              <v:line id="_x0000_s2036" style="position:absolute" from="1730,9994" to="1731,9995" strokecolor="aqua" strokeweight=".5pt"/>
              <v:rect id="_x0000_s2037" style="position:absolute;left:1730;top:9994;width:5;height:5" filled="f" strokecolor="aqua" strokeweight=".25pt"/>
              <v:line id="_x0000_s2038" style="position:absolute" from="1730,9994" to="1731,9995" strokecolor="aqua" strokeweight=".25pt"/>
              <v:shape id="_x0000_s2039" style="position:absolute;left:1730;top:9981;width:1;height:13" coordsize="0,13" path="m,13r,l,e" filled="f" strokecolor="red" strokeweight=".25pt">
                <v:path arrowok="t"/>
              </v:shape>
              <v:line id="_x0000_s2040" style="position:absolute" from="1730,9981" to="1731,9985" strokecolor="red" strokeweight=".25pt"/>
              <v:line id="_x0000_s2041" style="position:absolute" from="1714,9994" to="1730,9995" strokecolor="red" strokeweight=".25pt"/>
              <v:line id="_x0000_s2042" style="position:absolute" from="1730,9994" to="1731,9995" strokecolor="red" strokeweight=".25pt"/>
              <v:line id="_x0000_s2043" style="position:absolute" from="1730,9994" to="1731,9995" strokecolor="red" strokeweight=".25pt"/>
              <v:line id="_x0000_s2044" style="position:absolute" from="1730,9994" to="1731,9995" strokecolor="red" strokeweight=".25pt"/>
              <v:line id="_x0000_s2045" style="position:absolute" from="1730,9994" to="1731,9995" strokecolor="red" strokeweight=".25pt"/>
              <v:line id="_x0000_s2046" style="position:absolute" from="1730,9994" to="1731,9995" strokecolor="red" strokeweight=".25pt"/>
              <v:line id="_x0000_s2047" style="position:absolute" from="1730,9994" to="1731,9995" strokecolor="red" strokeweight=".25pt"/>
              <v:rect id="_x0000_s2048" style="position:absolute;left:1730;top:9994;width:5;height:5" filled="f" strokecolor="red" strokeweight=".5pt"/>
              <v:line id="_x0000_s2049" style="position:absolute" from="1730,9994" to="1731,9995" strokecolor="red" strokeweight=".5pt"/>
              <v:line id="_x0000_s2050" style="position:absolute" from="1730,9994" to="1731,9995" strokecolor="red" strokeweight=".25pt"/>
              <v:line id="_x0000_s2051" style="position:absolute" from="1730,9994" to="1731,9995" strokecolor="red" strokeweight=".25pt"/>
              <v:line id="_x0000_s2052" style="position:absolute" from="1730,9994" to="1731,9995" strokecolor="red" strokeweight=".25pt"/>
              <v:line id="_x0000_s2053" style="position:absolute" from="1730,9994" to="1731,9995" strokecolor="red" strokeweight=".25pt"/>
              <v:shape id="_x0000_s2054" style="position:absolute;left:1730;top:9981;width:1;height:13" coordsize="0,13" path="m,l,,,13e" filled="f" strokecolor="red" strokeweight=".25pt">
                <v:path arrowok="t"/>
              </v:shape>
              <v:line id="_x0000_s2055" style="position:absolute" from="1730,9994" to="1731,9995" strokecolor="red" strokeweight=".25pt"/>
              <v:line id="_x0000_s2056" style="position:absolute" from="1730,9994" to="1731,9995" strokecolor="red" strokeweight=".25pt"/>
              <v:line id="_x0000_s2057" style="position:absolute" from="1730,9994" to="1731,9995" strokecolor="red" strokeweight=".25pt"/>
              <v:line id="_x0000_s2058" style="position:absolute" from="1730,9994" to="1731,9995" strokecolor="red" strokeweight=".25pt"/>
              <v:line id="_x0000_s2059" style="position:absolute" from="1730,9994" to="1731,9995" strokecolor="red" strokeweight=".25pt"/>
              <v:line id="_x0000_s2060" style="position:absolute" from="1730,9994" to="1731,9995" strokecolor="red" strokeweight=".25pt"/>
              <v:line id="_x0000_s2061" style="position:absolute" from="1730,9994" to="1731,9995" strokecolor="red" strokeweight=".25pt"/>
              <v:rect id="_x0000_s2062" style="position:absolute;left:1730;top:9994;width:5;height:5" filled="f" strokecolor="red" strokeweight=".25pt"/>
              <v:line id="_x0000_s2063" style="position:absolute" from="1730,9994" to="1731,9995" strokecolor="red" strokeweight=".25pt"/>
              <v:rect id="_x0000_s2064" style="position:absolute;left:1730;top:9994;width:5;height:5" filled="f" strokecolor="red" strokeweight=".25pt"/>
              <v:line id="_x0000_s2065" style="position:absolute" from="1730,9994" to="1731,9995" strokecolor="red" strokeweight=".25pt"/>
              <v:rect id="_x0000_s2066" style="position:absolute;left:1730;top:9994;width:5;height:5" filled="f" strokecolor="red" strokeweight=".5pt"/>
              <v:line id="_x0000_s2067" style="position:absolute" from="1730,9994" to="1731,9995" strokecolor="red" strokeweight=".5pt"/>
              <v:shape id="_x0000_s2068" style="position:absolute;left:1730;top:9981;width:1;height:13" coordsize="0,13" path="m,13r,l,e" filled="f" strokecolor="red" strokeweight=".25pt">
                <v:path arrowok="t"/>
              </v:shape>
              <v:line id="_x0000_s2069" style="position:absolute" from="1730,9981" to="1731,9985" strokecolor="red" strokeweight=".25pt"/>
              <v:rect id="_x0000_s2070" style="position:absolute;left:1730;top:9981;width:5;height:18" filled="f" strokecolor="red" strokeweight=".25pt"/>
              <v:line id="_x0000_s2071" style="position:absolute" from="1730,9994" to="1731,9995" strokecolor="red" strokeweight=".25pt"/>
              <v:line id="_x0000_s2072" style="position:absolute" from="1730,9994" to="1731,9995" strokecolor="red" strokeweight=".25pt"/>
              <v:line id="_x0000_s2073" style="position:absolute" from="1730,9994" to="1731,9995" strokecolor="red" strokeweight=".25pt"/>
              <v:line id="_x0000_s2074" style="position:absolute" from="1730,9994" to="1731,9995" strokecolor="red" strokeweight=".25pt"/>
              <v:line id="_x0000_s2075" style="position:absolute" from="1730,9994" to="1731,9995" strokecolor="red" strokeweight=".25pt"/>
              <v:line id="_x0000_s2076" style="position:absolute" from="1730,9994" to="1731,9995" strokecolor="red" strokeweight=".25pt"/>
              <v:line id="_x0000_s2077" style="position:absolute" from="1730,9994" to="1731,9995" strokecolor="red" strokeweight=".25pt"/>
              <v:line id="_x0000_s2078" style="position:absolute" from="1730,9994" to="1731,9995" strokecolor="red" strokeweight=".25pt"/>
              <v:rect id="_x0000_s2079" style="position:absolute;left:1730;top:9994;width:5;height:5" filled="f" strokecolor="red" strokeweight=".25pt"/>
              <v:line id="_x0000_s2080" style="position:absolute" from="1730,9994" to="1731,9995" strokecolor="red" strokeweight=".25pt"/>
              <v:line id="_x0000_s2081" style="position:absolute" from="1730,9994" to="1731,9995" strokecolor="red" strokeweight=".25pt"/>
              <v:line id="_x0000_s2082" style="position:absolute" from="1730,9994" to="1731,9995" strokecolor="red" strokeweight=".25pt"/>
              <v:line id="_x0000_s2083" style="position:absolute" from="1730,9994" to="1731,9995" strokecolor="red" strokeweight=".25pt"/>
              <v:line id="_x0000_s2084" style="position:absolute" from="1730,9994" to="1731,9995" strokecolor="red" strokeweight=".25pt"/>
              <v:shape id="_x0000_s2085" style="position:absolute;left:1730;top:9981;width:1;height:13" coordsize="0,13" path="m,13r,l,e" filled="f" strokecolor="red" strokeweight=".25pt">
                <v:path arrowok="t"/>
              </v:shape>
              <v:line id="_x0000_s2086" style="position:absolute" from="1730,9981" to="1731,9985" strokecolor="red" strokeweight=".25pt"/>
              <v:line id="_x0000_s2087" style="position:absolute" from="1730,9994" to="1731,9995" strokecolor="red" strokeweight=".25pt"/>
              <v:line id="_x0000_s2088" style="position:absolute" from="1730,9994" to="1731,9995" strokecolor="red" strokeweight=".25pt"/>
              <v:rect id="_x0000_s2089" style="position:absolute;left:1730;top:9990;width:5;height:4" filled="f" strokecolor="red" strokeweight=".25pt"/>
              <v:line id="_x0000_s2090" style="position:absolute" from="1730,9990" to="1731,9994" strokecolor="red" strokeweight=".25pt"/>
              <v:line id="_x0000_s2091" style="position:absolute" from="1730,9990" to="1731,9994" strokecolor="red" strokeweight=".25pt"/>
              <v:line id="_x0000_s2092" style="position:absolute" from="1730,9990" to="1731,9994" strokecolor="red" strokeweight=".25pt"/>
              <v:line id="_x0000_s2093" style="position:absolute" from="1730,9990" to="1731,9994" strokecolor="red" strokeweight=".25pt"/>
              <v:line id="_x0000_s2094" style="position:absolute" from="1730,9990" to="1731,9994" strokecolor="red" strokeweight=".25pt"/>
              <v:line id="_x0000_s2095" style="position:absolute" from="1730,9990" to="1731,9994" strokecolor="red" strokeweight=".25pt"/>
              <v:oval id="_x0000_s2096" style="position:absolute;left:1730;top:9990;width:5;height:4" strokeweight=".25pt"/>
              <v:line id="_x0000_s2097" style="position:absolute" from="1730,9990" to="1731,9994" strokeweight=".25pt"/>
              <v:rect id="_x0000_s2098" style="position:absolute;left:1719;top:9990;width:26;height:4" fillcolor="red" stroked="f"/>
              <v:rect id="_x0000_s2099" style="position:absolute;left:1719;top:9990;width:26;height:4" fillcolor="red" stroked="f"/>
              <v:rect id="_x0000_s2100" style="position:absolute;left:1719;top:9990;width:26;height:4" fillcolor="red" stroked="f"/>
              <v:shape id="_x0000_s2101" style="position:absolute;left:1730;top:9990;width:1;height:1" coordsize="0,0" path="m,l,xm,l,xm,l,xe" fillcolor="#633" strokeweight=".25pt">
                <v:path arrowok="t"/>
                <o:lock v:ext="edit" verticies="t"/>
              </v:shape>
              <v:shape id="_x0000_s2102" style="position:absolute;left:1730;top:9990;width:1;height:1" coordsize="0,0" path="m,l,xm,l,xm,l,xm,l,xm,l,xm,l,xm,l,xm,l,xm,l,xm,l,xm,l,xm,l,xm,l,xm,l,xm,l,xm,l,xm,l,xm,l,xm,l,xm,l,xm,l,xm,l,xm,l,xe" fillcolor="lime" strokeweight=".25pt">
                <v:path arrowok="t"/>
                <o:lock v:ext="edit" verticies="t"/>
              </v:shape>
              <v:line id="_x0000_s2103" style="position:absolute" from="1730,9990" to="1731,9991" strokeweight=".25pt"/>
              <v:shape id="_x0000_s2104" style="position:absolute;left:1730;top:9990;width:1;height:1" coordsize="0,0" path="m,l,xm,l,xm,l,xm,l,xm,l,xm,l,xm,l,xm,l,xm,l,xe" strokeweight=".25pt">
                <v:path arrowok="t"/>
                <o:lock v:ext="edit" verticies="t"/>
              </v:shape>
              <v:shape id="_x0000_s2105" style="position:absolute;left:1730;top:9990;width:1;height:1" coordsize="0,0" path="m,l,xm,l,xe" fillcolor="black" strokeweight=".25pt">
                <v:path arrowok="t"/>
                <o:lock v:ext="edit" verticies="t"/>
              </v:shape>
              <v:shape id="_x0000_s2106" style="position:absolute;left:1730;top:9981;width:1;height:1" coordsize="0,0" path="m,l,xm,l,xe" fillcolor="#9f9" strokeweight=".25pt">
                <v:path arrowok="t"/>
                <o:lock v:ext="edit" verticies="t"/>
              </v:shape>
              <v:shape id="_x0000_s2107" style="position:absolute;left:1730;top:9990;width:1;height:1" coordsize="0,0" path="m,l,xm,l,xe" fillcolor="black" strokeweight=".25pt">
                <v:path arrowok="t"/>
                <o:lock v:ext="edit" verticies="t"/>
              </v:shape>
              <v:shape id="_x0000_s2108" style="position:absolute;left:1730;top:9990;width:1;height:1" coordsize="0,0" path="m,l,xm,l,xe" fillcolor="black" strokeweight=".25pt">
                <v:path arrowok="t"/>
                <o:lock v:ext="edit" verticies="t"/>
              </v:shape>
              <v:shape id="_x0000_s2109" style="position:absolute;left:1730;top:9990;width:1;height:1" coordsize="0,0" path="m,l,xm,l,xe" fillcolor="black" strokeweight=".25pt">
                <v:path arrowok="t"/>
                <o:lock v:ext="edit" verticies="t"/>
              </v:shape>
              <v:shape id="_x0000_s2110" style="position:absolute;left:1730;top:9990;width:1;height:1" coordsize="0,0" path="m,l,xm,l,xm,l,xm,l,xm,l,xe" strokecolor="#191919" strokeweight=".25pt">
                <v:path arrowok="t"/>
                <o:lock v:ext="edit" verticies="t"/>
              </v:shape>
              <v:shape id="_x0000_s2111" style="position:absolute;left:1730;top:9990;width:1;height:1" coordsize="0,0" path="m,l,xm,l,xm,l,xm,l,xm,l,xm,l,xm,l,xm,l,xm,l,xm,l,xm,l,xm,l,xm,l,xm,l,xm,l,xm,l,xm,l,xm,l,xm,l,xm,l,xm,l,xm,l,xm,l,xm,l,xm,l,xm,l,xm,l,xe" fillcolor="red" strokeweight=".25pt">
                <v:path arrowok="t"/>
                <o:lock v:ext="edit" verticies="t"/>
              </v:shape>
              <v:shape id="_x0000_s2112" style="position:absolute;left:1730;top:9990;width:1;height:1" coordsize="0,0" path="m,l,xm,l,xm,l,xm,l,xm,l,xm,l,xm,l,xe" strokecolor="red" strokeweight=".25pt">
                <v:path arrowok="t"/>
                <o:lock v:ext="edit" verticies="t"/>
              </v:shape>
              <v:shape id="_x0000_s2113" style="position:absolute;left:1730;top:9990;width:1;height:1" coordsize="0,0" path="m,l,xm,l,xm,l,xm,l,xm,l,xm,l,xm,l,xe" strokecolor="red" strokeweight=".25pt">
                <v:path arrowok="t"/>
                <o:lock v:ext="edit" verticies="t"/>
              </v:shape>
              <v:shape id="_x0000_s2114" style="position:absolute;left:1730;top:9990;width:1;height:1" coordsize="0,0" path="m,l,xm,l,xm,l,xm,l,xm,l,xm,l,xm,l,xe" strokeweight=".25pt">
                <v:path arrowok="t"/>
                <o:lock v:ext="edit" verticies="t"/>
              </v:shape>
              <v:shape id="_x0000_s2115" style="position:absolute;left:1730;top:9990;width:1;height:1" coordsize="0,0" path="m,l,xm,l,xm,l,xm,l,xm,l,xm,l,xm,l,xe" strokecolor="red" strokeweight=".25pt">
                <v:path arrowok="t"/>
                <o:lock v:ext="edit" verticies="t"/>
              </v:shape>
              <v:shape id="_x0000_s2116" style="position:absolute;left:1730;top:9990;width:1;height:1" coordsize="0,0" path="m,l,xm,l,xm,l,xm,l,xm,l,xm,l,xm,l,xe" strokecolor="red" strokeweight=".25pt">
                <v:path arrowok="t"/>
                <o:lock v:ext="edit" verticies="t"/>
              </v:shape>
              <v:shape id="_x0000_s2117" style="position:absolute;left:1730;top:9990;width:1;height:1" coordsize="0,0" path="m,l,xm,l,xm,l,xm,l,xm,l,xm,l,xm,l,xm,l,xm,l,xm,l,xm,l,xm,l,xm,l,xm,l,xm,l,xm,l,xm,l,xm,l,xm,l,xm,l,xm,l,xm,l,xe" fillcolor="black" strokecolor="#9c3" strokeweight=".25pt">
                <v:path arrowok="t"/>
                <o:lock v:ext="edit" verticies="t"/>
              </v:shape>
              <v:shape id="_x0000_s2118" style="position:absolute;left:1730;top:9990;width:1;height:1" coordsize="0,0" path="m,l,xm,l,xm,l,xm,l,xm,l,xm,l,xm,l,xm,l,xm,l,xm,l,xm,l,xm,l,xm,l,xm,l,xm,l,xm,l,xm,l,xm,l,xm,l,xm,l,xm,l,xm,l,xe" fillcolor="black" strokecolor="#9c3" strokeweight=".25pt">
                <v:path arrowok="t"/>
                <o:lock v:ext="edit" verticies="t"/>
              </v:shape>
              <v:shape id="_x0000_s2119" style="position:absolute;left:1730;top:9990;width:1;height:1" coordsize="0,0" path="m,l,xm,l,xm,l,xm,l,xm,l,xm,l,xm,l,xm,l,xm,l,xm,l,xm,l,xm,l,xm,l,xm,l,xm,l,xm,l,xm,l,xm,l,xm,l,xm,l,xm,l,xm,l,xe" fillcolor="black" strokecolor="#9c3" strokeweight=".25pt">
                <v:path arrowok="t"/>
                <o:lock v:ext="edit" verticies="t"/>
              </v:shape>
              <v:shape id="_x0000_s2120" style="position:absolute;left:1730;top:9990;width:1;height:1" coordsize="0,0" path="m,l,xm,l,xm,l,xm,l,xm,l,xm,l,xm,l,xm,l,xm,l,xm,l,xm,l,xm,l,xm,l,xm,l,xm,l,xm,l,xm,l,xm,l,xm,l,xm,l,xm,l,xm,l,xe" strokeweight=".25pt">
                <v:path arrowok="t"/>
                <o:lock v:ext="edit" verticies="t"/>
              </v:shape>
              <v:shape id="_x0000_s2121" style="position:absolute;left:1730;top:9990;width:1;height:1" coordsize="0,0" path="m,l,xm,l,xm,l,xm,l,xm,l,xm,l,xm,l,xm,l,xm,l,xe" strokeweight=".25pt">
                <v:path arrowok="t"/>
                <o:lock v:ext="edit" verticies="t"/>
              </v:shape>
              <v:shape id="_x0000_s2122" style="position:absolute;left:1730;top:9990;width:1;height:1" coordsize="0,0" path="m,l,xm,l,xe" fillcolor="lime" strokeweight=".25pt">
                <v:path arrowok="t"/>
                <o:lock v:ext="edit" verticies="t"/>
              </v:shape>
              <v:shape id="_x0000_s2123" style="position:absolute;left:1730;top:9981;width:1;height:1" coordsize="0,0" path="m,l,xm,l,xm,l,xm,l,xm,l,xe" strokeweight=".25pt">
                <v:path arrowok="t"/>
                <o:lock v:ext="edit" verticies="t"/>
              </v:shape>
              <v:shape id="_x0000_s2124" style="position:absolute;left:1730;top:9981;width:1;height:1" coordsize="0,0" path="m,l,xm,l,xm,l,xm,l,xm,l,xe" strokeweight=".25pt">
                <v:path arrowok="t"/>
                <o:lock v:ext="edit" verticies="t"/>
              </v:shape>
              <v:shape id="_x0000_s2125" style="position:absolute;left:1730;top:9981;width:1;height:1" coordsize="0,0" path="m,l,xm,l,xm,l,xm,l,xm,l,xe" strokeweight=".25pt">
                <v:path arrowok="t"/>
                <o:lock v:ext="edit" verticies="t"/>
              </v:shape>
              <v:shape id="_x0000_s2126" style="position:absolute;left:1730;top:9981;width:1;height:1" coordsize="0,0" path="m,l,xm,l,xm,l,xm,l,xm,l,xe" strokeweight=".25pt">
                <v:path arrowok="t"/>
                <o:lock v:ext="edit" verticies="t"/>
              </v:shape>
              <v:shape id="_x0000_s2127" style="position:absolute;left:1730;top:9981;width:1;height:1" coordsize="0,0" path="m,l,xm,l,xm,l,xm,l,xm,l,xe" strokeweight=".25pt">
                <v:path arrowok="t"/>
                <o:lock v:ext="edit" verticies="t"/>
              </v:shape>
              <v:rect id="_x0000_s2128" style="position:absolute;left:1766;top:10088;width:125;height:27" filled="f" stroked="f"/>
              <v:rect id="_x0000_s2129" style="position:absolute;left:1766;top:10083;width:94;height:23;mso-wrap-style:none" filled="f" stroked="f">
                <v:textbox style="mso-fit-shape-to-text:t" inset="0,0,0,0">
                  <w:txbxContent>
                    <w:p w14:paraId="070CBED7" w14:textId="77777777" w:rsidR="00636CFD" w:rsidRDefault="00636CFD">
                      <w:proofErr w:type="spellStart"/>
                      <w:r>
                        <w:rPr>
                          <w:color w:val="000000"/>
                          <w:sz w:val="2"/>
                          <w:szCs w:val="2"/>
                          <w:lang w:val="en-US"/>
                        </w:rPr>
                        <w:t>Ribeirão</w:t>
                      </w:r>
                      <w:proofErr w:type="spellEnd"/>
                      <w:r>
                        <w:rPr>
                          <w:color w:val="000000"/>
                          <w:sz w:val="2"/>
                          <w:szCs w:val="2"/>
                          <w:lang w:val="en-US"/>
                        </w:rPr>
                        <w:t xml:space="preserve"> do</w:t>
                      </w:r>
                    </w:p>
                  </w:txbxContent>
                </v:textbox>
              </v:rect>
              <v:rect id="_x0000_s2130" style="position:absolute;left:1766;top:10110;width:182;height:23" filled="f" stroked="f"/>
              <v:rect id="_x0000_s2131" style="position:absolute;left:1766;top:10106;width:93;height:23;mso-wrap-style:none" filled="f" stroked="f">
                <v:textbox style="mso-fit-shape-to-text:t" inset="0,0,0,0">
                  <w:txbxContent>
                    <w:p w14:paraId="070CBED8" w14:textId="77777777" w:rsidR="00636CFD" w:rsidRDefault="00636CFD">
                      <w:r>
                        <w:rPr>
                          <w:color w:val="000000"/>
                          <w:sz w:val="2"/>
                          <w:szCs w:val="2"/>
                          <w:lang w:val="en-US"/>
                        </w:rPr>
                        <w:t xml:space="preserve">         Largo</w:t>
                      </w:r>
                    </w:p>
                  </w:txbxContent>
                </v:textbox>
              </v:rect>
              <v:shape id="_x0000_s2132" style="position:absolute;left:1787;top:10070;width:16;height:1" coordsize="16,0" path="m16,r,l,,16,xm16,r,l,,16,xe" fillcolor="black" strokeweight=".25pt">
                <v:path arrowok="t"/>
                <o:lock v:ext="edit" verticies="t"/>
              </v:shape>
              <v:shape id="_x0000_s2133" style="position:absolute;left:1704;top:10128;width:15;height:1" coordsize="15,0" path="m15,r,l,,15,xm15,r,l,,15,xe" fillcolor="black" strokeweight=".25pt">
                <v:path arrowok="t"/>
                <o:lock v:ext="edit" verticies="t"/>
              </v:shape>
              <v:shape id="_x0000_s2134" style="position:absolute;left:1777;top:10110;width:1;height:9" coordsize="0,9" path="m,l,,,9,,xm,l,,,9,,xe" fillcolor="black" strokeweight=".25pt">
                <v:path arrowok="t"/>
                <o:lock v:ext="edit" verticies="t"/>
              </v:shape>
              <v:shape id="_x0000_s2135" style="position:absolute;left:1886;top:10070;width:10;height:9" coordsize="10,9" path="m,l,,,9r10,l10,,,xe" fillcolor="#66c" strokeweight=".25pt">
                <v:path arrowok="t"/>
              </v:shape>
              <v:shape id="_x0000_s2136" style="position:absolute;left:1932;top:10052;width:1;height:1" coordsize="0,0" path="m,l,xm,l,xe" fillcolor="black" strokeweight=".25pt">
                <v:path arrowok="t"/>
                <o:lock v:ext="edit" verticies="t"/>
              </v:shape>
              <v:shape id="_x0000_s2137" style="position:absolute;left:1787;top:9990;width:16;height:1" coordsize="16,0" path="m,l,,16,,,xm,l16,,,xe" fillcolor="black" strokeweight=".25pt">
                <v:path arrowok="t"/>
                <o:lock v:ext="edit" verticies="t"/>
              </v:shape>
              <v:shape id="_x0000_s2138" style="position:absolute;left:1823;top:10003;width:1;height:9" coordsize="0,9" path="m,l,,,9,,xm,l,,,9,,xe" fillcolor="black" strokeweight=".25pt">
                <v:path arrowok="t"/>
                <o:lock v:ext="edit" verticies="t"/>
              </v:shape>
              <v:shape id="_x0000_s2139" style="position:absolute;left:1621;top:10030;width:10;height:1" coordsize="10,0" path="m10,r,l,,10,xm10,r,l,,10,xe" fillcolor="black" strokeweight=".25pt">
                <v:path arrowok="t"/>
                <o:lock v:ext="edit" verticies="t"/>
              </v:shape>
              <v:shape id="_x0000_s2140" style="position:absolute;left:1584;top:10021;width:11;height:9" coordsize="11,9" path="m11,r,l,,,9r11,l11,xm11,r,l11,9,,,11,xe" fillcolor="black" strokeweight=".25pt">
                <v:path arrowok="t"/>
                <o:lock v:ext="edit" verticies="t"/>
              </v:shape>
              <v:shape id="_x0000_s2141" style="position:absolute;left:1631;top:10110;width:16;height:1" coordsize="16,0" path="m,l,,16,,,xm,l,,16,,,xe" fillcolor="black" strokeweight=".25pt">
                <v:path arrowok="t"/>
                <o:lock v:ext="edit" verticies="t"/>
              </v:shape>
              <v:shape id="_x0000_s2142" style="position:absolute;left:1979;top:10150;width:1;height:1" coordsize="0,0" path="m,l,xm,l,xe" fillcolor="black" strokeweight=".25pt">
                <v:path arrowok="t"/>
                <o:lock v:ext="edit" verticies="t"/>
              </v:shape>
              <v:shape id="_x0000_s2143" style="position:absolute;left:1922;top:10159;width:10;height:9" coordsize="10,9" path="m10,r,l,,,9r10,l10,xm10,r,l10,9,,9,,,10,xe" fillcolor="black" strokeweight=".25pt">
                <v:path arrowok="t"/>
                <o:lock v:ext="edit" verticies="t"/>
              </v:shape>
              <v:shape id="_x0000_s2144" style="position:absolute;left:1849;top:10137;width:11;height:13" coordsize="11,13" path="m,l,,,13r11,l11,,,xm,l,,11,r,13l,13,,xe" fillcolor="black" strokeweight=".25pt">
                <v:path arrowok="t"/>
                <o:lock v:ext="edit" verticies="t"/>
              </v:shape>
              <v:shape id="_x0000_s2145" style="position:absolute;left:1886;top:10150;width:10;height:1" coordsize="10,0" path="m,l,,10,,,xm,l,,10,,,xe" fillcolor="black" strokeweight=".25pt">
                <v:path arrowok="t"/>
                <o:lock v:ext="edit" verticies="t"/>
              </v:shape>
              <v:shape id="_x0000_s2146" style="position:absolute;left:1958;top:10021;width:11;height:1" coordsize="11,0" path="m11,r,l,,11,xm11,r,l,,11,xe" fillcolor="black" strokeweight=".25pt">
                <v:path arrowok="t"/>
                <o:lock v:ext="edit" verticies="t"/>
              </v:shape>
              <v:shape id="_x0000_s2147" style="position:absolute;left:1922;top:9972;width:10;height:9" coordsize="10,9" path="m10,r,l,9r10,l10,xm10,9r,l,9r10,xe" fillcolor="black" strokeweight=".25pt">
                <v:path arrowok="t"/>
                <o:lock v:ext="edit" verticies="t"/>
              </v:shape>
              <v:shape id="_x0000_s2148" style="position:absolute;left:1958;top:9981;width:1;height:9" coordsize="0,9" path="m,l,,,9,,xm,l,,,9,,xe" fillcolor="black" strokeweight=".25pt">
                <v:path arrowok="t"/>
                <o:lock v:ext="edit" verticies="t"/>
              </v:shape>
              <v:shape id="_x0000_s2149" style="position:absolute;left:1896;top:10003;width:10;height:1" coordsize="10,0" path="m10,r,l,,10,xm10,r,l,,10,xe" fillcolor="black" strokeweight=".25pt">
                <v:path arrowok="t"/>
                <o:lock v:ext="edit" verticies="t"/>
              </v:shape>
              <v:shape id="_x0000_s2150" style="position:absolute;left:1803;top:9941;width:10;height:13" coordsize="10,13" path="m10,r,l10,13,,13r10,l10,xm10,r,l10,13,,13r10,l10,xe" fillcolor="black" strokeweight=".25pt">
                <v:path arrowok="t"/>
                <o:lock v:ext="edit" verticies="t"/>
              </v:shape>
              <v:shape id="_x0000_s2151" style="position:absolute;left:1860;top:9923;width:1;height:9" coordsize="0,9" path="m,l,,,9,,xm,l,,,9,,xe" fillcolor="black" strokeweight=".25pt">
                <v:path arrowok="t"/>
                <o:lock v:ext="edit" verticies="t"/>
              </v:shape>
              <v:shape id="_x0000_s2152" style="position:absolute;left:1875;top:9883;width:1;height:9" coordsize="0,9" path="m,l,,,9,,xm,l,xe" fillcolor="black" strokeweight=".25pt">
                <v:path arrowok="t"/>
                <o:lock v:ext="edit" verticies="t"/>
              </v:shape>
              <v:shape id="_x0000_s2153" style="position:absolute;left:1683;top:9941;width:1;height:1" coordsize="0,0" path="m,l,xm,l,xe" fillcolor="black" strokeweight=".25pt">
                <v:path arrowok="t"/>
                <o:lock v:ext="edit" verticies="t"/>
              </v:shape>
              <v:shape id="_x0000_s2154" style="position:absolute;left:1631;top:9954;width:1;height:9" coordsize="0,9" path="m,l,,,9,,xm,9r,xe" fillcolor="black" strokeweight=".25pt">
                <v:path arrowok="t"/>
                <o:lock v:ext="edit" verticies="t"/>
              </v:shape>
              <v:shape id="_x0000_s2155" style="position:absolute;left:1704;top:9883;width:15;height:9" coordsize="15,9" path="m15,r,l,,15,r,9l15,xm15,r,l,,15,xe" fillcolor="black" strokeweight=".25pt">
                <v:path arrowok="t"/>
                <o:lock v:ext="edit" verticies="t"/>
              </v:shape>
              <v:shape id="_x0000_s2156" style="position:absolute;left:1823;top:9892;width:1;height:1" coordsize="0,0" path="m,l,xm,l,xe" fillcolor="black" strokeweight=".25pt">
                <v:path arrowok="t"/>
                <o:lock v:ext="edit" verticies="t"/>
              </v:shape>
              <v:shape id="_x0000_s2157" style="position:absolute;left:1777;top:9874;width:10;height:1" coordsize="10,0" path="m10,r,l,,10,xm10,r,l,,10,xe" fillcolor="black" strokeweight=".25pt">
                <v:path arrowok="t"/>
                <o:lock v:ext="edit" verticies="t"/>
              </v:shape>
              <v:shape id="_x0000_s2158" style="position:absolute;left:1886;top:9856;width:10;height:1" coordsize="10,0" path="m,l,,10,,,xm,l,,10,,,xe" fillcolor="black" strokeweight=".25pt">
                <v:path arrowok="t"/>
                <o:lock v:ext="edit" verticies="t"/>
              </v:shape>
              <v:shape id="_x0000_s2159" style="position:absolute;left:1932;top:9784;width:1;height:9" coordsize="0,9" path="m,l,,,9,,xm,l,,,9,,xe" fillcolor="black" strokeweight=".25pt">
                <v:path arrowok="t"/>
                <o:lock v:ext="edit" verticies="t"/>
              </v:shape>
              <v:shape id="_x0000_s2160" style="position:absolute;left:1912;top:9744;width:1;height:9" coordsize="0,9" path="m,l,,,9,,xm,l,,,9,,xe" fillcolor="black" strokeweight=".25pt">
                <v:path arrowok="t"/>
                <o:lock v:ext="edit" verticies="t"/>
              </v:shape>
              <v:shape id="_x0000_s2161" style="position:absolute;left:1906;top:9726;width:16;height:1" coordsize="16,0" path="m16,r,l,,16,xm16,r,l,,16,xe" fillcolor="black" strokeweight=".25pt">
                <v:path arrowok="t"/>
                <o:lock v:ext="edit" verticies="t"/>
              </v:shape>
              <v:shape id="_x0000_s2162" style="position:absolute;left:1943;top:9726;width:15;height:1" coordsize="15,0" path="m,l,,15,,,xm,l,,15,,,xe" fillcolor="black" strokeweight=".25pt">
                <v:path arrowok="t"/>
                <o:lock v:ext="edit" verticies="t"/>
              </v:shape>
              <v:shape id="_x0000_s2163" style="position:absolute;left:1823;top:9704;width:16;height:9" coordsize="16,9" path="m16,r,l,,,9r16,l16,xm16,r,l16,9,,9,,,16,xe" fillcolor="black" strokeweight=".25pt">
                <v:path arrowok="t"/>
                <o:lock v:ext="edit" verticies="t"/>
              </v:shape>
              <v:shape id="_x0000_s2164" style="position:absolute;left:1886;top:9664;width:10;height:13" coordsize="10,13" path="m,l,,,13r10,l10,,,xm,l,,10,r,13l,13,,xe" fillcolor="black" strokeweight=".25pt">
                <v:path arrowok="t"/>
                <o:lock v:ext="edit" verticies="t"/>
              </v:shape>
              <v:shape id="_x0000_s2165" style="position:absolute;left:1943;top:9668;width:1;height:1" coordsize="0,0" path="m,l,xm,l,xe" fillcolor="black" strokeweight=".25pt">
                <v:path arrowok="t"/>
                <o:lock v:ext="edit" verticies="t"/>
              </v:shape>
              <v:shape id="_x0000_s2166" style="position:absolute;left:1995;top:9677;width:1;height:1" coordsize="0,0" path="m,l,xm,l,xe" fillcolor="black" strokeweight=".25pt">
                <v:path arrowok="t"/>
                <o:lock v:ext="edit" verticies="t"/>
              </v:shape>
              <v:shape id="_x0000_s2167" style="position:absolute;left:1995;top:9704;width:1;height:9" coordsize="0,9" path="m,l,,,9,,xm,l,,,9,,xe" fillcolor="black" strokeweight=".25pt">
                <v:path arrowok="t"/>
                <o:lock v:ext="edit" verticies="t"/>
              </v:shape>
              <v:shape id="_x0000_s2168" style="position:absolute;left:1958;top:9704;width:11;height:9" coordsize="11,9" path="m11,r,l11,9,,9r11,l11,xm11,r,l11,9,,9r11,l11,xe" fillcolor="black" strokeweight=".25pt">
                <v:path arrowok="t"/>
                <o:lock v:ext="edit" verticies="t"/>
              </v:shape>
              <v:shape id="_x0000_s2169" style="position:absolute;left:494;top:8856;width:2005;height:1785" coordsize="2005,1785" path="m1366,1718r15,-13l1381,1687r-26,-22l1329,1647r-10,-9l1319,1629r-10,l1309,1607r-26,22l1293,1598r,-40l1309,1540r10,-22l1345,1531r21,-13l1366,1509r-11,-18l1366,1482r15,-14l1392,1460r,-9l1412,1442r16,-23l1438,1419r,-17l1438,1393r11,l1449,1384r-11,-14l1438,1361r-10,-9l1412,1352r-20,-8l1345,1321r-16,l1319,1321r-10,-9l1272,1312r-15,l1246,1312r-10,-9l1225,1303r-15,l1210,1312r-11,9l1189,1321r-52,l1137,1281r-10,-18l1064,1223r-10,-9l1044,1205r-11,l1018,1214r,9l981,1214r-10,9l961,1205r-16,l935,1205r-37,-22l877,1174r-26,l841,1165r-26,-18l779,1125r-11,l753,1125r-21,l722,1125r-37,31l670,1156r-21,-22l623,1134r-11,l597,1125r-10,-9l587,1107r10,-22l597,1067r-10,l540,1058r-26,l493,1058r-36,18l420,1085r-36,31l358,1134r-36,13l285,1174r-21,9l238,1174r-10,22l202,1214r-21,l166,1214r-11,9l145,1232r-16,l145,1214r10,-31l145,1183r,-9l145,1165r,-9l145,1134r,-18l145,1085r10,-9l155,1067r,-9l129,1049,93,1036r,-9l93,1018r,-23l83,986r10,-9l83,977r,-17l83,946,93,928r-10,l93,928r,-22l93,897r26,-9l119,879r-10,l109,888r-16,l83,888,72,879r,-9l72,857r,-18l83,839r26,-9l109,821r-26,l83,790r,-9l83,772r,-22l83,741r10,l83,741r,-9l72,732r,-9l72,701r-15,l46,683r,-9l46,661r,-9l57,652r15,-9l83,643r10,-9l83,625r-11,9l57,634r,-23l57,603,72,585r11,l93,585r16,l119,585r,-14l93,571r-10,l72,562r-26,l25,562r,-9l25,545,10,536r,-14l,513r10,-9l25,495r,-22l36,464r10,-9l57,455,72,437r,-13l83,415r10,-9l93,397r16,l119,397r26,-22l166,366r,-9l192,348r,-9l192,326r-11,-9l192,317r10,-9l212,317r,9l228,348r10,9l238,366r,9l249,388r,18l275,424r26,13l322,446r36,l384,446r10,-9l410,415r10,-18l457,388r20,l493,397r21,l524,388r26,l550,375r16,-18l576,348r11,-9l597,326r15,-18l612,290r11,l623,277r,-9l633,259,623,237r-11,-9l612,210r-15,-9l587,187r25,-9l612,170r11,-9l633,147r16,l659,138r26,l685,147r11,14l696,170r10,l722,178r10,-8l742,161r26,l779,170r10,8l815,201r10,9l851,187r11,l877,187r11,-9l898,178r11,-8l924,161r21,-14l971,147r10,-9l997,129r10,l1018,138r15,l1044,129r10,l1064,112,1054,98r,-9l1090,89r11,-9l1116,71r11,-9l1137,49r,-9l1153,40r10,9l1163,40r11,l1189,40r,9l1199,49r11,13l1236,62r10,9l1246,89r,9l1246,112r11,8l1257,129r15,l1283,129r,9l1283,161r-11,9l1272,178r11,l1319,178r,-8l1329,161r16,l1366,147r,-9l1366,120r15,-8l1381,98r11,14l1402,112r47,-14l1449,80r,-18l1475,49r10,l1501,40r,-9l1522,22r26,-9l1568,r16,13l1594,22r,9l1620,40r11,l1641,40r16,9l1677,49r16,13l1714,62r,9l1724,80r,9l1740,80r,-9l1750,71r11,-9l1761,71r,9l1761,89r,9l1776,98r11,-9l1797,89r15,9l1812,112r,8l1812,147r11,23l1833,170r37,8l1870,187r-11,23l1859,219r,9l1859,237r11,13l1880,259r,9l1896,268r10,22l1906,299r16,9l1922,317r,22l1906,339r-10,18l1896,366r10,l1906,375r,13l1922,397r,9l1906,406r-10,9l1880,415r-10,9l1859,424r-10,-9l1833,415r-10,l1812,424r11,22l1812,455r11,9l1849,464r-16,9l1859,495r11,9l1859,513r,9l1859,536r,9l1880,545r16,l1906,553r,9l1922,562r10,l1942,562r11,l1979,562r10,-9l2005,553r-16,18l1979,585r-11,18l1968,611r-15,23l1953,643r-11,9l1932,661r,13l1922,683r-16,9l1906,701r-26,9l1880,723r-10,9l1870,741r-11,9l1849,759r,13l1833,781r,9l1823,790r-11,9l1797,808r-10,13l1761,830r-11,l1740,839r,-9l1750,821r,-13l1750,799r,-9l1750,781r-10,l1724,781r,-9l1714,759r-11,l1703,772r,9l1703,790r-10,l1703,799r,9l1714,821r-11,-13l1693,808r,13l1693,830r-16,l1693,839r-16,l1667,839r10,9l1693,848r-16,9l1667,857r-10,l1657,879r,9l1641,888r-10,l1631,897r,9l1631,919r,9l1641,928r16,9l1641,937r,-9l1641,919r,-13l1631,897r10,l1657,897r10,-9l1667,897r,9l1657,919r10,9l1667,937r,9l1657,946r,-9l1641,960r,9l1641,977r,9l1631,986r-11,l1631,995r10,l1641,1009r,9l1631,1018r,9l1631,1036r,-9l1641,1018r,-9l1657,986r,-9l1657,986r,23l1657,1027r-16,22l1641,1067r,9l1641,1085r-10,13l1631,1107r-11,18l1631,1147r,9l1631,1174r,22l1641,1214r,31l1641,1263r16,40l1657,1321r,9l1657,1344r,8l1657,1361r-16,23l1641,1393r,17l1631,1419r,14l1631,1442r-11,l1631,1442r-11,9l1620,1460r,8l1605,1491r,9l1594,1518r11,13l1605,1540r-11,9l1594,1567r-10,l1584,1616r,13l1584,1647r10,9l1594,1678r,9l1584,1687r,9l1568,1696r-10,9l1558,1718r,-13l1558,1696r10,-9l1568,1678r-10,l1558,1687r,18l1537,1718r-15,9l1522,1736r-11,9l1501,1754r-16,14l1485,1785r-119,-67xe" filled="f" strokeweight=".25pt">
                <v:path arrowok="t"/>
              </v:shape>
              <v:rect id="_x0000_s2170" style="position:absolute;left:566;top:8918;width:556;height:233" filled="f" stroked="f"/>
              <v:rect id="_x0000_s2171" style="position:absolute;left:566;top:8918;width:440;height:207;mso-wrap-style:none" filled="f" stroked="f">
                <v:textbox style="mso-fit-shape-to-text:t" inset="0,0,0,0">
                  <w:txbxContent>
                    <w:p w14:paraId="070CBED9" w14:textId="77777777" w:rsidR="00636CFD" w:rsidRDefault="00636CFD">
                      <w:r>
                        <w:rPr>
                          <w:color w:val="000000"/>
                          <w:sz w:val="18"/>
                          <w:szCs w:val="18"/>
                          <w:lang w:val="en-US"/>
                        </w:rPr>
                        <w:t>BAHI</w:t>
                      </w:r>
                    </w:p>
                  </w:txbxContent>
                </v:textbox>
              </v:rect>
              <v:rect id="_x0000_s2172" style="position:absolute;left:566;top:9110;width:130;height:207;mso-wrap-style:none" filled="f" stroked="f">
                <v:textbox style="mso-fit-shape-to-text:t" inset="0,0,0,0">
                  <w:txbxContent>
                    <w:p w14:paraId="070CBEDA" w14:textId="77777777" w:rsidR="00636CFD" w:rsidRDefault="00636CFD">
                      <w:r>
                        <w:rPr>
                          <w:color w:val="000000"/>
                          <w:sz w:val="18"/>
                          <w:szCs w:val="18"/>
                          <w:lang w:val="en-US"/>
                        </w:rPr>
                        <w:t>A</w:t>
                      </w:r>
                    </w:p>
                  </w:txbxContent>
                </v:textbox>
              </v:rect>
              <v:group id="_x0000_s2173" style="position:absolute;left:504;top:10521;width:234;height:45" coordorigin="504,10521" coordsize="234,45">
                <v:group id="_x0000_s2174" style="position:absolute;left:504;top:10521;width:234;height:45" coordorigin="504,10521" coordsize="234,45">
                  <v:shape id="_x0000_s2175" type="#_x0000_t75" style="position:absolute;left:504;top:10521;width:130;height:45">
                    <v:imagedata r:id="rId12" o:title=""/>
                  </v:shape>
                  <v:shape id="_x0000_s2176" type="#_x0000_t75" style="position:absolute;left:634;top:10521;width:104;height:45">
                    <v:imagedata r:id="rId14" o:title=""/>
                  </v:shape>
                  <v:rect id="_x0000_s2177" style="position:absolute;left:504;top:10521;width:228;height:40" filled="f" strokecolor="white" strokeweight="0"/>
                  <v:rect id="_x0000_s2178" style="position:absolute;left:504;top:10521;width:228;height:40" fillcolor="black" stroked="f"/>
                  <v:shape id="_x0000_s2179" type="#_x0000_t75" style="position:absolute;left:504;top:10521;width:130;height:45">
                    <v:imagedata r:id="rId12" o:title=""/>
                  </v:shape>
                  <v:shape id="_x0000_s2180" type="#_x0000_t75" style="position:absolute;left:634;top:10521;width:104;height:45">
                    <v:imagedata r:id="rId14" o:title=""/>
                  </v:shape>
                </v:group>
                <v:rect id="_x0000_s2181" style="position:absolute;left:504;top:10521;width:228;height:40" filled="f" strokeweight=".25pt"/>
              </v:group>
              <v:rect id="_x0000_s2182" style="position:absolute;left:732;top:10521;width:219;height:40" fillcolor="black" strokeweight=".25pt"/>
              <v:group id="_x0000_s2183" style="position:absolute;left:951;top:10521;width:218;height:45" coordorigin="951,10521" coordsize="218,45">
                <v:group id="_x0000_s2184" style="position:absolute;left:951;top:10521;width:218;height:45" coordorigin="951,10521" coordsize="218,45">
                  <v:shape id="_x0000_s2185" type="#_x0000_t75" style="position:absolute;left:951;top:10521;width:130;height:45">
                    <v:imagedata r:id="rId12" o:title=""/>
                  </v:shape>
                  <v:shape id="_x0000_s2186" type="#_x0000_t75" style="position:absolute;left:1081;top:10521;width:88;height:45">
                    <v:imagedata r:id="rId15" o:title=""/>
                  </v:shape>
                  <v:rect id="_x0000_s2187" style="position:absolute;left:951;top:10521;width:213;height:40" filled="f" strokecolor="white" strokeweight="0"/>
                  <v:rect id="_x0000_s2188" style="position:absolute;left:951;top:10521;width:213;height:40" fillcolor="black" stroked="f"/>
                  <v:shape id="_x0000_s2189" type="#_x0000_t75" style="position:absolute;left:951;top:10521;width:130;height:45">
                    <v:imagedata r:id="rId12" o:title=""/>
                  </v:shape>
                  <v:shape id="_x0000_s2190" type="#_x0000_t75" style="position:absolute;left:1081;top:10521;width:88;height:45">
                    <v:imagedata r:id="rId15" o:title=""/>
                  </v:shape>
                </v:group>
                <v:rect id="_x0000_s2191" style="position:absolute;left:951;top:10521;width:213;height:40" filled="f" strokeweight=".25pt"/>
              </v:group>
              <v:rect id="_x0000_s2192" style="position:absolute;left:1164;top:10521;width:228;height:40" fillcolor="black" strokeweight=".25pt"/>
              <v:rect id="_x0000_s2193" style="position:absolute;left:494;top:10423;width:114;height:156" filled="f" stroked="f"/>
              <v:rect id="_x0000_s2194" style="position:absolute;left:494;top:10423;width:56;height:115;mso-wrap-style:none" filled="f" stroked="f">
                <v:textbox style="mso-fit-shape-to-text:t" inset="0,0,0,0">
                  <w:txbxContent>
                    <w:p w14:paraId="070CBEDB" w14:textId="77777777" w:rsidR="00636CFD" w:rsidRDefault="00636CFD">
                      <w:r>
                        <w:rPr>
                          <w:color w:val="000000"/>
                          <w:sz w:val="10"/>
                          <w:szCs w:val="10"/>
                          <w:lang w:val="en-US"/>
                        </w:rPr>
                        <w:t>0</w:t>
                      </w:r>
                    </w:p>
                  </w:txbxContent>
                </v:textbox>
              </v:rect>
              <v:rect id="_x0000_s2195" style="position:absolute;left:971;top:10405;width:151;height:111" filled="f" stroked="f"/>
              <v:rect id="_x0000_s2196" style="position:absolute;left:971;top:10405;width:81;height:92;mso-wrap-style:none" filled="f" stroked="f">
                <v:textbox style="mso-fit-shape-to-text:t" inset="0,0,0,0">
                  <w:txbxContent>
                    <w:p w14:paraId="070CBEDC" w14:textId="77777777" w:rsidR="00636CFD" w:rsidRDefault="00636CFD">
                      <w:r>
                        <w:rPr>
                          <w:color w:val="000000"/>
                          <w:sz w:val="8"/>
                          <w:szCs w:val="8"/>
                          <w:lang w:val="en-US"/>
                        </w:rPr>
                        <w:t>16</w:t>
                      </w:r>
                    </w:p>
                  </w:txbxContent>
                </v:textbox>
              </v:rect>
              <v:rect id="_x0000_s2197" style="position:absolute;left:971;top:10490;width:41;height:92;mso-wrap-style:none" filled="f" stroked="f">
                <v:textbox style="mso-fit-shape-to-text:t" inset="0,0,0,0">
                  <w:txbxContent>
                    <w:p w14:paraId="070CBEDD" w14:textId="77777777" w:rsidR="00636CFD" w:rsidRDefault="00636CFD">
                      <w:r>
                        <w:rPr>
                          <w:color w:val="000000"/>
                          <w:sz w:val="8"/>
                          <w:szCs w:val="8"/>
                          <w:lang w:val="en-US"/>
                        </w:rPr>
                        <w:t>0</w:t>
                      </w:r>
                    </w:p>
                  </w:txbxContent>
                </v:textbox>
              </v:rect>
              <v:rect id="_x0000_s2198" style="position:absolute;left:1345;top:10414;width:281;height:116" filled="f" stroked="f"/>
              <v:rect id="_x0000_s2199" style="position:absolute;left:1345;top:10414;width:121;height:92;mso-wrap-style:none" filled="f" stroked="f">
                <v:textbox style="mso-fit-shape-to-text:t" inset="0,0,0,0">
                  <w:txbxContent>
                    <w:p w14:paraId="070CBEDE" w14:textId="77777777" w:rsidR="00636CFD" w:rsidRDefault="00636CFD">
                      <w:r>
                        <w:rPr>
                          <w:color w:val="000000"/>
                          <w:sz w:val="8"/>
                          <w:szCs w:val="8"/>
                          <w:lang w:val="en-US"/>
                        </w:rPr>
                        <w:t>320</w:t>
                      </w:r>
                    </w:p>
                  </w:txbxContent>
                </v:textbox>
              </v:rect>
              <v:rect id="_x0000_s2200" style="position:absolute;left:1345;top:10499;width:121;height:92;mso-wrap-style:none" filled="f" stroked="f">
                <v:textbox style="mso-fit-shape-to-text:t" inset="0,0,0,0">
                  <w:txbxContent>
                    <w:p w14:paraId="070CBEDF" w14:textId="77777777" w:rsidR="00636CFD" w:rsidRDefault="00636CFD">
                      <w:r>
                        <w:rPr>
                          <w:color w:val="000000"/>
                          <w:sz w:val="8"/>
                          <w:szCs w:val="8"/>
                          <w:lang w:val="en-US"/>
                        </w:rPr>
                        <w:t>Km</w:t>
                      </w:r>
                    </w:p>
                  </w:txbxContent>
                </v:textbox>
              </v:rect>
              <v:rect id="_x0000_s2201" style="position:absolute;left:395;top:8807;width:2192;height:1848" filled="f" strokeweight=".25pt"/>
              <v:rect id="_x0000_s2202" style="position:absolute;left:36;top:40;width:8613;height:10673" filled="f" strokeweight=".5pt"/>
            </v:group>
            <w10:anchorlock/>
          </v:group>
        </w:pict>
      </w:r>
    </w:p>
    <w:p w14:paraId="070CA0AA" w14:textId="77777777" w:rsidR="00FD589D" w:rsidRPr="007B54F8" w:rsidRDefault="00FD589D" w:rsidP="005958EC">
      <w:pPr>
        <w:pStyle w:val="EstiloPrimeiralinha125cmEspaamentoentrelinhas15linha"/>
      </w:pPr>
      <w:r w:rsidRPr="007B54F8">
        <w:t xml:space="preserve">Figura 2 - Municípios da Região </w:t>
      </w:r>
      <w:r>
        <w:t>Centro-Sul.</w:t>
      </w:r>
    </w:p>
    <w:p w14:paraId="070CA0AB" w14:textId="77777777" w:rsidR="00FD589D" w:rsidRPr="007B54F8" w:rsidRDefault="00FD589D" w:rsidP="005958EC">
      <w:pPr>
        <w:pStyle w:val="EstiloPrimeiralinha125cmEspaamentoentrelinhas15linha"/>
      </w:pPr>
    </w:p>
    <w:p w14:paraId="070CA0AC" w14:textId="77777777" w:rsidR="00FD589D" w:rsidRPr="007B54F8" w:rsidRDefault="00FD589D" w:rsidP="005958EC">
      <w:pPr>
        <w:pStyle w:val="EstiloPrimeiralinha125cmEspaamentoentrelinhas15linha"/>
      </w:pPr>
      <w:r w:rsidRPr="007B54F8">
        <w:t>Na indústria, destacam-se os ramos de beneficiamento de minerais não metálicos, metalurgia, serrarias, marcenarias, confecções, calçados; devendo-se salientar, também, a produção de alimentos de consumo popular.</w:t>
      </w:r>
    </w:p>
    <w:p w14:paraId="070CA0AD" w14:textId="77777777" w:rsidR="00FD589D" w:rsidRPr="007B54F8" w:rsidRDefault="00FD589D" w:rsidP="005958EC">
      <w:pPr>
        <w:pStyle w:val="EstiloPrimeiralinha125cmEspaamentoentrelinhas15linha"/>
      </w:pPr>
      <w:r w:rsidRPr="007B54F8">
        <w:t xml:space="preserve">Além da agropecuária, indústria e mineração, a economia regional conta, ainda, com um comércio dinâmico e um setor de serviços promissores que são </w:t>
      </w:r>
      <w:r w:rsidRPr="007B54F8">
        <w:lastRenderedPageBreak/>
        <w:t>disponibilizados por Jequié e Vitória da Conquista aos demais municípios, especialmente, os serviços nas áreas de saúde, educação, transporte e comunicação. No setor terciário, portanto, esses municípios continuam cumprindo seu papel tradicional, abastecendo um mercado inter-regional e mesmo interestadual de cerca de dois milhões de consumidores, principalmente, com a oferta de serviços na área educacional, que vêm se ampliando e se diversificando tanto na esfera pública como privada, e os serviços de saúde – hospitais, clínicas, laboratórios que se propagam a “olhos vistos” nessas cidades.</w:t>
      </w:r>
    </w:p>
    <w:p w14:paraId="070CA0AE" w14:textId="77777777" w:rsidR="00FD589D" w:rsidRPr="007B54F8" w:rsidRDefault="00FD589D" w:rsidP="005958EC">
      <w:pPr>
        <w:pStyle w:val="EstiloPrimeiralinha125cmEspaamentoentrelinhas15linha"/>
      </w:pPr>
      <w:r w:rsidRPr="007B54F8">
        <w:t xml:space="preserve">É possível afirmar que a região econômica do </w:t>
      </w:r>
      <w:r>
        <w:t>Centro-Sul</w:t>
      </w:r>
      <w:r w:rsidRPr="007B54F8">
        <w:t xml:space="preserve"> pode ser concebida como um conjunto de três microrregiões, assim definidas: a primeira, um bloco de municípios centralizados por Vitória da Conquista; a segunda, um grupo de municípios que se forma no triângulo Jequié – Jaguaquara – Maracás; e a terceira, um bloco de municípios no entorno de Itapetinga.</w:t>
      </w:r>
    </w:p>
    <w:p w14:paraId="070CA0AF" w14:textId="77777777" w:rsidR="00FD589D" w:rsidRPr="007B54F8" w:rsidRDefault="00FD589D" w:rsidP="005958EC">
      <w:pPr>
        <w:pStyle w:val="EstiloPrimeiralinha125cmEspaamentoentrelinhas15linha"/>
      </w:pPr>
      <w:r w:rsidRPr="007B54F8">
        <w:t xml:space="preserve">Além dos municípios do Estado da Bahia, a Região </w:t>
      </w:r>
      <w:r>
        <w:t>Centro-Sul</w:t>
      </w:r>
      <w:r w:rsidRPr="007B54F8">
        <w:t>, em função do seu potencial, atende, também, aos municípios do Norte do Estado de Minas Gerais.</w:t>
      </w:r>
    </w:p>
    <w:p w14:paraId="070CA0B0" w14:textId="77777777" w:rsidR="00FD589D" w:rsidRPr="007B54F8" w:rsidRDefault="00FD589D" w:rsidP="005958EC">
      <w:pPr>
        <w:pStyle w:val="EstiloPrimeiralinha125cmEspaamentoentrelinhas15linha"/>
      </w:pPr>
    </w:p>
    <w:p w14:paraId="070CA0B1" w14:textId="77777777" w:rsidR="00FD589D" w:rsidRPr="00660075" w:rsidRDefault="00FD589D" w:rsidP="00660075">
      <w:pPr>
        <w:pStyle w:val="Ttulo2"/>
        <w:ind w:left="0" w:firstLine="0"/>
        <w:jc w:val="both"/>
        <w:rPr>
          <w:rFonts w:ascii="Arial" w:hAnsi="Arial" w:cs="Arial"/>
          <w:b/>
          <w:bCs/>
          <w:sz w:val="28"/>
          <w:szCs w:val="28"/>
        </w:rPr>
      </w:pPr>
      <w:bookmarkStart w:id="33" w:name="_Toc302121409"/>
      <w:bookmarkStart w:id="34" w:name="_Toc389809079"/>
      <w:r w:rsidRPr="00660075">
        <w:rPr>
          <w:rFonts w:ascii="Arial" w:hAnsi="Arial" w:cs="Arial"/>
          <w:b/>
          <w:bCs/>
          <w:sz w:val="28"/>
          <w:szCs w:val="28"/>
        </w:rPr>
        <w:t xml:space="preserve">3.2. O </w:t>
      </w:r>
      <w:r>
        <w:rPr>
          <w:rFonts w:ascii="Arial" w:hAnsi="Arial" w:cs="Arial"/>
          <w:b/>
          <w:bCs/>
          <w:sz w:val="28"/>
          <w:szCs w:val="28"/>
        </w:rPr>
        <w:t>M</w:t>
      </w:r>
      <w:r w:rsidRPr="00660075">
        <w:rPr>
          <w:rFonts w:ascii="Arial" w:hAnsi="Arial" w:cs="Arial"/>
          <w:b/>
          <w:bCs/>
          <w:sz w:val="28"/>
          <w:szCs w:val="28"/>
        </w:rPr>
        <w:t>unicípio de Vitória da Conquista</w:t>
      </w:r>
      <w:bookmarkEnd w:id="33"/>
      <w:bookmarkEnd w:id="34"/>
    </w:p>
    <w:p w14:paraId="070CA0B2" w14:textId="77777777" w:rsidR="00FD589D" w:rsidRPr="007B54F8" w:rsidRDefault="00FD589D" w:rsidP="005958EC">
      <w:pPr>
        <w:pStyle w:val="EstiloPrimeiralinha125cmEspaamentoentrelinhas15linha"/>
      </w:pPr>
      <w:r w:rsidRPr="007B54F8">
        <w:t xml:space="preserve">O distrito de paz que deu origem a Vitória da Conquista foi elevado a Vila em Maio de 1840, pela Lei Provincial n°124, verificando-se sua instalação em 9 de Novembro de 1840, com o nome de Imperial Vila da Vitória, passando a chamar-se Vitória da Conquista em 1943, pela Lei Estadual n.º 141. </w:t>
      </w:r>
    </w:p>
    <w:p w14:paraId="070CA0B3" w14:textId="77777777" w:rsidR="00FD589D" w:rsidRPr="007B54F8" w:rsidRDefault="00FD589D" w:rsidP="005958EC">
      <w:pPr>
        <w:pStyle w:val="EstiloPrimeiralinha125cmEspaamentoentrelinhas15linha"/>
      </w:pPr>
      <w:r w:rsidRPr="007B54F8">
        <w:t xml:space="preserve">O município possui uma área de 3.405,6 km² que, além da sede administrativa, compreende onze distritos: </w:t>
      </w:r>
      <w:proofErr w:type="spellStart"/>
      <w:r w:rsidRPr="007B54F8">
        <w:t>Iguá</w:t>
      </w:r>
      <w:proofErr w:type="spellEnd"/>
      <w:r w:rsidRPr="007B54F8">
        <w:t xml:space="preserve">, </w:t>
      </w:r>
      <w:proofErr w:type="spellStart"/>
      <w:r w:rsidRPr="007B54F8">
        <w:t>Inhobim</w:t>
      </w:r>
      <w:proofErr w:type="spellEnd"/>
      <w:r w:rsidRPr="007B54F8">
        <w:t xml:space="preserve">, José Gonçalves, Pradoso, Bate-pé, Veredinha, Cercadinho, Cabeceira da </w:t>
      </w:r>
      <w:proofErr w:type="spellStart"/>
      <w:r w:rsidRPr="007B54F8">
        <w:t>Jibóia</w:t>
      </w:r>
      <w:proofErr w:type="spellEnd"/>
      <w:r w:rsidRPr="007B54F8">
        <w:t xml:space="preserve">, </w:t>
      </w:r>
      <w:proofErr w:type="spellStart"/>
      <w:r w:rsidRPr="007B54F8">
        <w:t>Dantilândia</w:t>
      </w:r>
      <w:proofErr w:type="spellEnd"/>
      <w:r w:rsidRPr="007B54F8">
        <w:t>, São Sebastião e São João da Vitória. Fica situado a 509 km da capital do Estado – Salvador e a 298 km do Porto de Ilhéus.</w:t>
      </w:r>
    </w:p>
    <w:p w14:paraId="070CA0B4" w14:textId="77777777" w:rsidR="00FD589D" w:rsidRPr="007B54F8" w:rsidRDefault="00FD589D" w:rsidP="005958EC">
      <w:pPr>
        <w:pStyle w:val="EstiloPrimeiralinha125cmEspaamentoentrelinhas15linha"/>
      </w:pPr>
      <w:r w:rsidRPr="007B54F8">
        <w:t xml:space="preserve">A população do município passou de 125.573 habitantes, em 1970, para 170.624, em 1980; para 224.896, em 1990, em 2000, para 262.585; e em 2010, aumentou para 306.866 habitantes – o terceiro município mais populoso do Estado, representando um crescimento de 145% num período de trinta e sete anos (Gráfico 1). </w:t>
      </w:r>
    </w:p>
    <w:p w14:paraId="070CA0B5" w14:textId="77777777" w:rsidR="00FD589D" w:rsidRPr="007B54F8" w:rsidRDefault="00FD589D" w:rsidP="005958EC">
      <w:pPr>
        <w:pStyle w:val="EstiloPrimeiralinha125cmEspaamentoentrelinhas15linha"/>
      </w:pPr>
      <w:r w:rsidRPr="007B54F8">
        <w:lastRenderedPageBreak/>
        <w:t>Estima-se que o Produto Bruto Municipal, em 2000, tenha sido de R$ 987.569.583,00, valor que corresponde a um PIB municipal per capita de R$ 3.760,95.</w:t>
      </w:r>
    </w:p>
    <w:p w14:paraId="070CA0B6" w14:textId="77777777" w:rsidR="00FD589D" w:rsidRPr="007B54F8" w:rsidRDefault="00E974C6" w:rsidP="005958EC">
      <w:pPr>
        <w:pStyle w:val="EstiloPrimeiralinha125cmEspaamentoentrelinhas15linha"/>
      </w:pPr>
      <w:r>
        <w:rPr>
          <w:noProof/>
          <w:lang w:val="en-US" w:eastAsia="en-US"/>
        </w:rPr>
        <w:drawing>
          <wp:inline distT="0" distB="0" distL="0" distR="0" wp14:anchorId="070CBE00" wp14:editId="070CBE01">
            <wp:extent cx="4405630" cy="220853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6"/>
                    <a:srcRect b="-505"/>
                    <a:stretch>
                      <a:fillRect/>
                    </a:stretch>
                  </pic:blipFill>
                  <pic:spPr bwMode="auto">
                    <a:xfrm>
                      <a:off x="0" y="0"/>
                      <a:ext cx="4405630" cy="2208530"/>
                    </a:xfrm>
                    <a:prstGeom prst="rect">
                      <a:avLst/>
                    </a:prstGeom>
                    <a:solidFill>
                      <a:srgbClr val="FFFFFF">
                        <a:alpha val="0"/>
                      </a:srgbClr>
                    </a:solidFill>
                    <a:ln w="9525">
                      <a:noFill/>
                      <a:miter lim="800000"/>
                      <a:headEnd/>
                      <a:tailEnd/>
                    </a:ln>
                  </pic:spPr>
                </pic:pic>
              </a:graphicData>
            </a:graphic>
          </wp:inline>
        </w:drawing>
      </w:r>
    </w:p>
    <w:p w14:paraId="070CA0B7" w14:textId="77777777" w:rsidR="00FD589D" w:rsidRPr="007B54F8" w:rsidRDefault="00FD589D" w:rsidP="005958EC">
      <w:pPr>
        <w:pStyle w:val="EstiloPrimeiralinha125cmEspaamentoentrelinhas15linha"/>
      </w:pPr>
      <w:r w:rsidRPr="007B54F8">
        <w:t>Gráfico 1 - População do Município de Vitória da Conquista</w:t>
      </w:r>
    </w:p>
    <w:p w14:paraId="070CA0B8" w14:textId="77777777" w:rsidR="00FD589D" w:rsidRPr="007B54F8" w:rsidRDefault="00FD589D" w:rsidP="005958EC">
      <w:pPr>
        <w:pStyle w:val="EstiloPrimeiralinha125cmEspaamentoentrelinhas15linha"/>
      </w:pPr>
    </w:p>
    <w:p w14:paraId="070CA0B9" w14:textId="77777777" w:rsidR="00FD589D" w:rsidRPr="007B54F8" w:rsidRDefault="00FD589D" w:rsidP="005958EC">
      <w:pPr>
        <w:pStyle w:val="EstiloPrimeiralinha125cmEspaamentoentrelinhas15linha"/>
      </w:pPr>
    </w:p>
    <w:p w14:paraId="070CA0BA" w14:textId="77777777" w:rsidR="00FD589D" w:rsidRPr="007B54F8" w:rsidRDefault="00FD589D" w:rsidP="005958EC">
      <w:pPr>
        <w:pStyle w:val="EstiloPrimeiralinha125cmEspaamentoentrelinhas15linha"/>
      </w:pPr>
      <w:r w:rsidRPr="007B54F8">
        <w:t xml:space="preserve">O Município de Vitória da Conquista teve, por muito tempo, como base econômica, a atividade agropecuária. No início dos anos 70, foi implantada a cultura do café que deu grande impulso ao seu desenvolvimento, constituindo-se, entre 1970 e 1987, a principal fonte de desenvolvimento local. </w:t>
      </w:r>
    </w:p>
    <w:p w14:paraId="070CA0BB" w14:textId="77777777" w:rsidR="00FD589D" w:rsidRPr="007B54F8" w:rsidRDefault="00FD589D" w:rsidP="005958EC">
      <w:pPr>
        <w:pStyle w:val="EstiloPrimeiralinha125cmEspaamentoentrelinhas15linha"/>
      </w:pPr>
      <w:r w:rsidRPr="007B54F8">
        <w:t xml:space="preserve">Integrando o principal polo cafeicultor do Estado, o Município de Vitória da Conquista responde por 20 mil empregos diretos, gerando uma produção média, ao longo dos seus 25 anos, de quinhentas mil sacas/ano, correspondendo a um incremento de R$ 75.000.000,00 (setenta e cinco milhões de reais), o que equivale a 10% do Produto Interno Bruto (PIB) da cidade e 2% do PIB da Bahia (SEBRAE, 1998). </w:t>
      </w:r>
    </w:p>
    <w:p w14:paraId="070CA0BC" w14:textId="77777777" w:rsidR="00FD589D" w:rsidRPr="007B54F8" w:rsidRDefault="00FD589D" w:rsidP="005958EC">
      <w:pPr>
        <w:pStyle w:val="EstiloPrimeiralinha125cmEspaamentoentrelinhas15linha"/>
      </w:pPr>
      <w:r w:rsidRPr="007B54F8">
        <w:t>Embora, atualmente, a cafeicultura não seja a principal atividade econômica de Vitória da Conquista, ela é responsável por boa parte da renda e dos empregos gerados no município. Além do café, cinco setores ligados à atividade agropecuária merecem destaque: a pecuária extensiva, particularmente a bovinocultura; a avicultura; a horticultura; a olericultura e a fruticultura, estas reunidas em pequenas e médias propriedades (LOPES, 2001, p. 83).</w:t>
      </w:r>
    </w:p>
    <w:p w14:paraId="070CA0BD" w14:textId="77777777" w:rsidR="00FD589D" w:rsidRPr="007B54F8" w:rsidRDefault="00FD589D" w:rsidP="005958EC">
      <w:pPr>
        <w:pStyle w:val="EstiloPrimeiralinha125cmEspaamentoentrelinhas15linha"/>
      </w:pPr>
      <w:r w:rsidRPr="007B54F8">
        <w:t xml:space="preserve">Toda essa potencialidade econômica dá a Vitória da Conquista – sede administrativa da UESB – o status de capital regional, já que polariza uma área que abrange um raio de 200 km. É a terceira cidade do Estado e uma das cem maiores </w:t>
      </w:r>
      <w:r w:rsidRPr="007B54F8">
        <w:lastRenderedPageBreak/>
        <w:t>do país. Ainda é considerada a segunda cidade do Estado e a 82ª do país do ponto de vista de perspectiva de início de carreira profissional</w:t>
      </w:r>
      <w:r w:rsidRPr="007B54F8">
        <w:footnoteReference w:id="2"/>
      </w:r>
      <w:r w:rsidRPr="007B54F8">
        <w:t>.</w:t>
      </w:r>
    </w:p>
    <w:p w14:paraId="070CA0BE" w14:textId="77777777" w:rsidR="00FD589D" w:rsidRPr="007B54F8" w:rsidRDefault="00FD589D" w:rsidP="005958EC">
      <w:pPr>
        <w:pStyle w:val="EstiloPrimeiralinha125cmEspaamentoentrelinhas15linha"/>
      </w:pPr>
      <w:r w:rsidRPr="007B54F8">
        <w:t xml:space="preserve">Por sua influência em possuir atividades econômicas que subsidiam outras localidades, Vitória da Conquista apresenta características de um polo comercial e de serviços, que atende às demandas de vários municípios, tanto da Região </w:t>
      </w:r>
      <w:r>
        <w:t>Centro-Sul</w:t>
      </w:r>
      <w:r w:rsidRPr="007B54F8">
        <w:t>, como da Oeste, parte do Litoral Sul e, ainda, partes pertencentes a outros Estados como o Norte de Minas Gerais e as regiões econômicas da Serra Geral. Essas características, somadas à sua atuação como entroncamento rodoviário, contribuem também como suporte à passagem de pessoas e de mercadorias entre Centro-Sul e o Norte/Nordeste brasileiro. (OLIVEIRA, 2002, p. 64).</w:t>
      </w:r>
    </w:p>
    <w:p w14:paraId="070CA0BF" w14:textId="77777777" w:rsidR="00FD589D" w:rsidRPr="007B54F8" w:rsidRDefault="00FD589D" w:rsidP="005958EC">
      <w:pPr>
        <w:pStyle w:val="EstiloPrimeiralinha125cmEspaamentoentrelinhas15linha"/>
      </w:pPr>
      <w:r w:rsidRPr="007B54F8">
        <w:t>Sua rede urbana articula-se em torno de dois grandes eixos rodoviários. No sentido Norte-Sul, a BR 116 (Rio-Bahia) permite o acesso tanto ao Centro-Sul como ao Norte e Nordeste. No sentido Leste-Oeste, a BA 415 (Conquista-Itabuna) permite acesso ao litoral, e a BA 262 (Conquista-Brumado) permite acesso ao Oeste do Estado. Esta última é a principal rota de entrada para a Região Centro-Oeste do país. Em função de sua privilegiada localização geográfica, o município pôde integrar-se a outras regiões do Estado e ao restante do país. Esta integração à economia nacional e estadual possibilitou sua consolidação como um centro comercial regional. Esse contexto contribui para a existência de várias empresas de transporte rodoviário de grande e médio portes, que viabilizam o deslocamento de cargas e passageiros pela região e por todo o país.</w:t>
      </w:r>
    </w:p>
    <w:p w14:paraId="070CA0C0" w14:textId="77777777" w:rsidR="00FD589D" w:rsidRPr="007B54F8" w:rsidRDefault="00FD589D" w:rsidP="005958EC">
      <w:pPr>
        <w:pStyle w:val="EstiloPrimeiralinha125cmEspaamentoentrelinhas15linha"/>
      </w:pPr>
    </w:p>
    <w:p w14:paraId="070CA0C1" w14:textId="77777777" w:rsidR="00FD589D" w:rsidRPr="007B54F8" w:rsidRDefault="00E974C6" w:rsidP="005958EC">
      <w:pPr>
        <w:pStyle w:val="EstiloPrimeiralinha125cmEspaamentoentrelinhas15linha"/>
      </w:pPr>
      <w:r>
        <w:rPr>
          <w:noProof/>
          <w:lang w:val="en-US" w:eastAsia="en-US"/>
        </w:rPr>
        <w:lastRenderedPageBreak/>
        <w:drawing>
          <wp:inline distT="0" distB="0" distL="0" distR="0" wp14:anchorId="070CBE02" wp14:editId="070CBE03">
            <wp:extent cx="5546090" cy="422783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a:srcRect/>
                    <a:stretch>
                      <a:fillRect/>
                    </a:stretch>
                  </pic:blipFill>
                  <pic:spPr bwMode="auto">
                    <a:xfrm>
                      <a:off x="0" y="0"/>
                      <a:ext cx="5546090" cy="4227830"/>
                    </a:xfrm>
                    <a:prstGeom prst="rect">
                      <a:avLst/>
                    </a:prstGeom>
                    <a:solidFill>
                      <a:srgbClr val="FFFFFF"/>
                    </a:solidFill>
                    <a:ln w="9525">
                      <a:noFill/>
                      <a:miter lim="800000"/>
                      <a:headEnd/>
                      <a:tailEnd/>
                    </a:ln>
                  </pic:spPr>
                </pic:pic>
              </a:graphicData>
            </a:graphic>
          </wp:inline>
        </w:drawing>
      </w:r>
    </w:p>
    <w:p w14:paraId="070CA0C2" w14:textId="77777777" w:rsidR="00FD589D" w:rsidRPr="007B54F8" w:rsidRDefault="00FD589D" w:rsidP="005958EC">
      <w:pPr>
        <w:pStyle w:val="EstiloPrimeiralinha125cmEspaamentoentrelinhas15linha"/>
      </w:pPr>
      <w:r w:rsidRPr="007B54F8">
        <w:t>Figura 3 – Região de abrangência do Município de Vitória da Conquista.</w:t>
      </w:r>
    </w:p>
    <w:p w14:paraId="070CA0C3" w14:textId="77777777" w:rsidR="00FD589D" w:rsidRPr="007B54F8" w:rsidRDefault="00FD589D" w:rsidP="005958EC">
      <w:pPr>
        <w:pStyle w:val="EstiloPrimeiralinha125cmEspaamentoentrelinhas15linha"/>
      </w:pPr>
    </w:p>
    <w:p w14:paraId="070CA0C4" w14:textId="77777777" w:rsidR="00FD589D" w:rsidRPr="007B54F8" w:rsidRDefault="00FD589D" w:rsidP="005958EC">
      <w:pPr>
        <w:pStyle w:val="EstiloPrimeiralinha125cmEspaamentoentrelinhas15linha"/>
      </w:pPr>
      <w:r w:rsidRPr="007B54F8">
        <w:t xml:space="preserve">Além de se servir de toda essa malha rodoviária, Vitória da Conquista dispõe do aeroporto Pedro Otacílio de Figueiredo, que possibilita a articulação da Região </w:t>
      </w:r>
      <w:r>
        <w:t>Centro-Sul</w:t>
      </w:r>
      <w:r w:rsidRPr="007B54F8">
        <w:t xml:space="preserve"> com outras regiões da Bahia, do país e do mundo, facultando aos usuários um percurso de 35 minutos até Salvador.</w:t>
      </w:r>
    </w:p>
    <w:p w14:paraId="070CA0C5" w14:textId="77777777" w:rsidR="00FD589D" w:rsidRPr="007B54F8" w:rsidRDefault="00FD589D" w:rsidP="005958EC">
      <w:pPr>
        <w:pStyle w:val="EstiloPrimeiralinha125cmEspaamentoentrelinhas15linha"/>
      </w:pPr>
      <w:r w:rsidRPr="007B54F8">
        <w:t xml:space="preserve">No que diz respeito aos meios de comunicação, Vitória da Conquista possui os serviços de empresas do ramo da telefonia fixa e móvel, além de acesso a provedores de internet. A população do </w:t>
      </w:r>
      <w:r>
        <w:t>Centro-Sul</w:t>
      </w:r>
      <w:r w:rsidRPr="007B54F8">
        <w:t>, também, recebe o sinal de quatro canais de TV, destacando-se a TV Sudoeste, afiliada à Rede Globo, com sede em Vitória da Conquista (gerando programas para toda a região), bem como o escritório da TV Aratu.</w:t>
      </w:r>
    </w:p>
    <w:p w14:paraId="070CA0C6" w14:textId="77777777" w:rsidR="00FD589D" w:rsidRPr="007B54F8" w:rsidRDefault="00FD589D" w:rsidP="005958EC">
      <w:pPr>
        <w:pStyle w:val="EstiloPrimeiralinha125cmEspaamentoentrelinhas15linha"/>
      </w:pPr>
      <w:r w:rsidRPr="007B54F8">
        <w:t xml:space="preserve">No campo da comunicação radiofônica e impressa, conta-se com a existência de emissoras de rádio FM e AM, um jornal diário, um semanário, seis </w:t>
      </w:r>
      <w:proofErr w:type="spellStart"/>
      <w:r w:rsidRPr="007B54F8">
        <w:t>tablóides</w:t>
      </w:r>
      <w:proofErr w:type="spellEnd"/>
      <w:r w:rsidRPr="007B54F8">
        <w:t>, uma revista mensal e escritórios de jornais de circulação nacional (sucursais). Deve-se dar o devido destaque à TV UESB e rádio UESB, ambas de reconhecida aceitação local.</w:t>
      </w:r>
    </w:p>
    <w:p w14:paraId="070CA0C7" w14:textId="77777777" w:rsidR="00FD589D" w:rsidRPr="007B54F8" w:rsidRDefault="00FD589D" w:rsidP="005958EC">
      <w:pPr>
        <w:pStyle w:val="EstiloPrimeiralinha125cmEspaamentoentrelinhas15linha"/>
      </w:pPr>
      <w:r w:rsidRPr="007B54F8">
        <w:lastRenderedPageBreak/>
        <w:t>O setor industrial de Vitória da Conquista emprega cerca quatro mil pessoas, representando 42% da mão-de-obra da indústria da região. Um dos destaques é a indústria da construção civil constituída por empresas que atuam, principalmente, no mercado regional, concorrendo com grandes firmas vindas de outras regiões. Essas empresas desempenham grande papel social, pois absorvem grande contingente de mão-de-obra (LOPES, 2001, p. 84).</w:t>
      </w:r>
    </w:p>
    <w:p w14:paraId="070CA0C8" w14:textId="77777777" w:rsidR="00FD589D" w:rsidRPr="007B54F8" w:rsidRDefault="00FD589D" w:rsidP="005958EC">
      <w:pPr>
        <w:pStyle w:val="EstiloPrimeiralinha125cmEspaamentoentrelinhas15linha"/>
      </w:pPr>
      <w:r w:rsidRPr="007B54F8">
        <w:t>O Distrito Industrial, constituído no início da década de 70, localiza-se a, aproximadamente, 5 km do centro de Vitória da Conquista, às margens da BR 116, numa área construída que evoluiu de 850.000 m² para 1.700.000 m² – fase atual. O ramo de produção mais representativo é o de composto de PVC, produtos de limpeza, cerâmica, pré-moldados, colchões, movelaria e bebida engarrafada</w:t>
      </w:r>
      <w:r w:rsidRPr="007B54F8">
        <w:footnoteReference w:id="3"/>
      </w:r>
      <w:r w:rsidRPr="007B54F8">
        <w:t>. Entre as empresas do Distrito Industrial de Vitória da Conquista, destacam-se a unidade da NORSA Refrigerantes (Coca-Cola) e a Teiú Indústria e Comércio. Atualmente, existem 32 indústrias nesse distrito gerando, aproximadamente, 1.200 empregos. Contudo, em todo município, é possível identificar outras indústrias, com destaque para empresas de micro e pequeno portes.</w:t>
      </w:r>
    </w:p>
    <w:p w14:paraId="070CA0C9" w14:textId="77777777" w:rsidR="00FD589D" w:rsidRPr="007B54F8" w:rsidRDefault="00FD589D" w:rsidP="005958EC">
      <w:pPr>
        <w:pStyle w:val="EstiloPrimeiralinha125cmEspaamentoentrelinhas15linha"/>
      </w:pPr>
      <w:r w:rsidRPr="007B54F8">
        <w:t>O segmento econômico de maior destaque pelo seu ritmo de crescimento se refere ao setor terciário, que corresponde a 50% da renda capitalizada no município e na geração do maior contingente de novos empregos. Levantamento feito pelo SEBRAE, em 1998, aponta a existência no município, de 2.842 estabelecimentos comerciais. Segundo dados da Secretaria de Expansão Econômica do Município, a participação do comércio na renda municipal é estimada em mais de 50%, sendo este o setor que mais tem criado empregos. Os principais produtos comercializados são café, gêneros alimentícios, insumos agropecuários, gado bovino, madeira, peles e mamona.</w:t>
      </w:r>
    </w:p>
    <w:p w14:paraId="070CA0CA" w14:textId="77777777" w:rsidR="00FD589D" w:rsidRPr="007B54F8" w:rsidRDefault="00FD589D" w:rsidP="005958EC">
      <w:pPr>
        <w:pStyle w:val="EstiloPrimeiralinha125cmEspaamentoentrelinhas15linha"/>
      </w:pPr>
      <w:r w:rsidRPr="007B54F8">
        <w:t>Além disso, a prestação de serviços é o setor da atividade econômica que mais cresce no Município de Vitória da Conquista, oferecendo serviços na área de educação, os quais vêm se ampliando e diversificando tanto no setor público como no privado, bem como na área de saúde.</w:t>
      </w:r>
    </w:p>
    <w:p w14:paraId="070CA0CB" w14:textId="77777777" w:rsidR="00FD589D" w:rsidRPr="007B54F8" w:rsidRDefault="00FD589D" w:rsidP="005958EC">
      <w:pPr>
        <w:pStyle w:val="EstiloPrimeiralinha125cmEspaamentoentrelinhas15linha"/>
      </w:pPr>
      <w:r w:rsidRPr="007B54F8">
        <w:t xml:space="preserve">Esse crescimento deve-se à participação de instituições como SEBRAE (Serviço Brasileiro de Apoio às Micro e Pequena Empresas), SENAI (Serviço Nacional de Aprendizagem Industrial), SESI (Serviço Social da Indústria), SENAC </w:t>
      </w:r>
      <w:r w:rsidRPr="007B54F8">
        <w:lastRenderedPageBreak/>
        <w:t xml:space="preserve">(Serviço Nacional de Aprendizagem Comercial), SETRAS (Secretaria do Trabalho e Ação Social do Estado da Bahia) e SESC (Serviço Social do Comércio), que contribuem para consolidação do município como um polo regional de serviços. Vale salientar a importância da Universidade Estadual do Sudoeste da Bahia, que também tem contribuído sobremaneira para que a região seja identificada como polo de serviços. </w:t>
      </w:r>
    </w:p>
    <w:p w14:paraId="070CA0CC" w14:textId="77777777" w:rsidR="00FD589D" w:rsidRPr="007B54F8" w:rsidRDefault="00FD589D" w:rsidP="005958EC">
      <w:pPr>
        <w:pStyle w:val="EstiloPrimeiralinha125cmEspaamentoentrelinhas15linha"/>
      </w:pPr>
      <w:r w:rsidRPr="007B54F8">
        <w:t>O município é atendido por nove hospitais sendo seis particulares e três públicos, oferecendo um total de 988 leitos; sete centros de saúde e quatro postos de saúde. Além desses serviços, o município atua nas áreas de consultoria e assessoria contábil e empresarial, telecomunicações, informática e engenharia.</w:t>
      </w:r>
    </w:p>
    <w:p w14:paraId="070CA0CD" w14:textId="77777777" w:rsidR="00FD589D" w:rsidRPr="007B54F8" w:rsidRDefault="00FD589D" w:rsidP="005958EC">
      <w:pPr>
        <w:pStyle w:val="EstiloPrimeiralinha125cmEspaamentoentrelinhas15linha"/>
      </w:pPr>
      <w:r w:rsidRPr="007B54F8">
        <w:t xml:space="preserve">É oportuno ressaltar que Vitória da Conquista é o polo de educação da região, oferecendo vagas do Ensino Fundamental à Pós-Graduação, e, ainda, na Educação Profissional de nível técnico. Segundo dados da Direc-20 e da Secretaria Municipal de Educação, o município conta, atualmente, com 305 escolas de Ensino Fundamental e quinze escolas de Ensino Médio, compreendendo as redes municipal, estadual, federal e a rede particular. </w:t>
      </w:r>
    </w:p>
    <w:p w14:paraId="070CA0CE" w14:textId="77777777" w:rsidR="00FD589D" w:rsidRPr="007B54F8" w:rsidRDefault="00FD589D" w:rsidP="005958EC">
      <w:pPr>
        <w:pStyle w:val="EstiloPrimeiralinha125cmEspaamentoentrelinhas15linha"/>
      </w:pPr>
      <w:r w:rsidRPr="007B54F8">
        <w:t>Deve-se dar principal destaque na área educacional, nos últimos cinco anos à Educação Superior, cuja contribuição socioeconômica e cultural dada pela UESB concorreu para o surgimento de instituições privadas, aumentando, assim, a oferta de vagas nesse nível de ensino.</w:t>
      </w:r>
    </w:p>
    <w:p w14:paraId="070CA0CF" w14:textId="77777777" w:rsidR="00FD589D" w:rsidRPr="007B54F8" w:rsidRDefault="00FD589D" w:rsidP="005958EC">
      <w:pPr>
        <w:pStyle w:val="EstiloPrimeiralinha125cmEspaamentoentrelinhas15linha"/>
      </w:pPr>
      <w:r w:rsidRPr="007B54F8">
        <w:t xml:space="preserve">A UESB vem se destacando no oferecimento de cursos de pós-graduação lato sensu. No campo da pós-graduação stricto sensu, essa Instituição mostra mais uma vez o seu pioneirismo com a implantação do primeiro mestrado próprio da região – mestrado em Agronomia. Atualmente conta com outros 9 (nove) mestrados. As instituições privadas, por sua vez, também, já vêm desenvolvendo programas de pós-graduação lato sensu. </w:t>
      </w:r>
    </w:p>
    <w:p w14:paraId="070CA0D0" w14:textId="77777777" w:rsidR="00FD589D" w:rsidRPr="007B54F8" w:rsidRDefault="00FD589D" w:rsidP="005958EC">
      <w:pPr>
        <w:pStyle w:val="EstiloPrimeiralinha125cmEspaamentoentrelinhas15linha"/>
      </w:pPr>
      <w:r w:rsidRPr="007B54F8">
        <w:t xml:space="preserve">Em termos de cultura e lazer, a população de Vitória da Conquista conta com um cinema, dois teatros, onze bibliotecas, um centro de cultura e um museu regional, sendo estes dois últimos administrados pela UESB. A cidade dispõe, também, de um ginásio de esportes, oito clubes recreativos e três estádios de futebol (Prefeitura Municipal de Vitória da Conquista, 1998). O município dispõe, também, em seu perímetro urbano, de uma reserva de mata, denominada Poço Escuro; um monumento “O Cristo”, localizado em um dos pontos mais altos da Serra do Periperi, esculpido em granito pelo artista plástico baiano de renome </w:t>
      </w:r>
      <w:r w:rsidRPr="007B54F8">
        <w:lastRenderedPageBreak/>
        <w:t>internacional, Mário Cravo. No centro histórico da cidade, encontra-se a praça “Tancredo Neves”, local onde ocorreu a vitória de uma expedição militar comandada pelo bandeirante João da Silva Guimarães sobre os índios, e, em homenagem a esse feito, foi erguida uma capela em louvor à Nossa Senhora das Vitórias.</w:t>
      </w:r>
    </w:p>
    <w:p w14:paraId="070CA0D1" w14:textId="77777777" w:rsidR="00FD589D" w:rsidRPr="007B54F8" w:rsidRDefault="00FD589D" w:rsidP="005958EC">
      <w:pPr>
        <w:pStyle w:val="EstiloPrimeiralinha125cmEspaamentoentrelinhas15linha"/>
      </w:pPr>
      <w:r w:rsidRPr="007B54F8">
        <w:t xml:space="preserve"> No meio rural, temos a Serra do Marçal, local bastante pitoresco constituído de várias cachoeiras e nascentes e, ainda, uma gruta situada no distrito Quatis com inscrições pré-históricas.  Eventos realizados no município tais como a Micareta e as exposições agropecuárias realizadas no Parque de Exposição </w:t>
      </w:r>
      <w:proofErr w:type="spellStart"/>
      <w:r w:rsidRPr="007B54F8">
        <w:t>Teopompo</w:t>
      </w:r>
      <w:proofErr w:type="spellEnd"/>
      <w:r w:rsidRPr="007B54F8">
        <w:t xml:space="preserve"> de Almeida contribuem para o movimento turístico da cidade.</w:t>
      </w:r>
    </w:p>
    <w:p w14:paraId="070CA0D2" w14:textId="77777777" w:rsidR="00FD589D" w:rsidRPr="007B54F8" w:rsidRDefault="00FD589D" w:rsidP="005958EC">
      <w:pPr>
        <w:pStyle w:val="EstiloPrimeiralinha125cmEspaamentoentrelinhas15linha"/>
      </w:pPr>
    </w:p>
    <w:p w14:paraId="070CA0D3" w14:textId="77777777" w:rsidR="00FD589D" w:rsidRPr="002763B5" w:rsidRDefault="00FD589D" w:rsidP="002763B5">
      <w:pPr>
        <w:pStyle w:val="Ttulo2"/>
        <w:jc w:val="both"/>
        <w:rPr>
          <w:rFonts w:ascii="Arial" w:hAnsi="Arial" w:cs="Arial"/>
          <w:b/>
          <w:bCs/>
          <w:sz w:val="28"/>
          <w:szCs w:val="28"/>
        </w:rPr>
      </w:pPr>
      <w:bookmarkStart w:id="35" w:name="_Toc302121410"/>
      <w:bookmarkStart w:id="36" w:name="_Toc389809080"/>
      <w:r w:rsidRPr="002763B5">
        <w:rPr>
          <w:rFonts w:ascii="Arial" w:hAnsi="Arial" w:cs="Arial"/>
          <w:b/>
          <w:bCs/>
          <w:sz w:val="28"/>
          <w:szCs w:val="28"/>
        </w:rPr>
        <w:t>3.3. O Município de Itapetinga</w:t>
      </w:r>
      <w:bookmarkEnd w:id="35"/>
      <w:bookmarkEnd w:id="36"/>
    </w:p>
    <w:p w14:paraId="070CA0D4" w14:textId="77777777" w:rsidR="00FD589D" w:rsidRPr="007B54F8" w:rsidRDefault="00FD589D" w:rsidP="005958EC">
      <w:pPr>
        <w:pStyle w:val="EstiloPrimeiralinha125cmEspaamentoentrelinhas15linha"/>
      </w:pPr>
      <w:r w:rsidRPr="007B54F8">
        <w:rPr>
          <w:rFonts w:eastAsia="SimSun"/>
        </w:rPr>
        <w:t xml:space="preserve">O Município de Itapetinga possui uma área de 1.627,5 km², contando, além da sede administrativa, com dois distritos: Bandeira do Colônia e Palmares. Itapetinga possui uma população de 68.273 habitantes (IBGE, 2010) e fica situada a 571 km de Salvador, 102 km de Vitória da Conquista e 184 km do Porto de Ilhéus. A oferta de novos postos de trabalho contribuiu para a redução do êxodo da população e gerou um significativo aumento populacional no período de 1996 a 2000. A pecuária bovina é a principal atividade econômica do município, destacando-se os rebanhos bovino, </w:t>
      </w:r>
      <w:proofErr w:type="spellStart"/>
      <w:r w:rsidRPr="007B54F8">
        <w:rPr>
          <w:rFonts w:eastAsia="SimSun"/>
        </w:rPr>
        <w:t>eqüino</w:t>
      </w:r>
      <w:proofErr w:type="spellEnd"/>
      <w:r w:rsidRPr="007B54F8">
        <w:rPr>
          <w:rFonts w:eastAsia="SimSun"/>
        </w:rPr>
        <w:t xml:space="preserve"> e muar. O rebanho bovino é formado por mais de 900.000 cabeças. O município possui o maior matadouro frigorífico da região, o </w:t>
      </w:r>
      <w:proofErr w:type="spellStart"/>
      <w:r w:rsidRPr="007B54F8">
        <w:rPr>
          <w:rFonts w:eastAsia="SimSun"/>
        </w:rPr>
        <w:t>Mafrip</w:t>
      </w:r>
      <w:proofErr w:type="spellEnd"/>
      <w:r w:rsidRPr="007B54F8">
        <w:rPr>
          <w:rFonts w:eastAsia="SimSun"/>
        </w:rPr>
        <w:t>, que produz cerca de 1.600 toneladas de carne por mês, abatendo oito mil bois/mês.</w:t>
      </w:r>
    </w:p>
    <w:p w14:paraId="070CA0D5" w14:textId="77777777" w:rsidR="00FD589D" w:rsidRPr="007B54F8" w:rsidRDefault="00FD589D" w:rsidP="005958EC">
      <w:pPr>
        <w:pStyle w:val="EstiloPrimeiralinha125cmEspaamentoentrelinhas15linha"/>
      </w:pPr>
      <w:r w:rsidRPr="007B54F8">
        <w:t xml:space="preserve">Além da pecuária, o comércio e a indústria estão cada vez mais presentes. Conforme registro da Junta Comercial do Estado da Bahia (JUCEB), o município possui 204 indústrias e 2.338 estabelecimentos comerciais. Desde 1998, com o surgimento do </w:t>
      </w:r>
      <w:proofErr w:type="spellStart"/>
      <w:r w:rsidRPr="007B54F8">
        <w:t>pólo</w:t>
      </w:r>
      <w:proofErr w:type="spellEnd"/>
      <w:r w:rsidRPr="007B54F8">
        <w:t xml:space="preserve"> industrial, localizado na interseção da BR 415, numa área 50 ha, o município dinamizou sua economia e ampliou em, pelo menos, 3.309 empregos diretos e indiretos, com a instalação da </w:t>
      </w:r>
      <w:proofErr w:type="spellStart"/>
      <w:r w:rsidRPr="007B54F8">
        <w:t>fabrica</w:t>
      </w:r>
      <w:proofErr w:type="spellEnd"/>
      <w:r w:rsidRPr="007B54F8">
        <w:t xml:space="preserve"> de calçados </w:t>
      </w:r>
      <w:proofErr w:type="spellStart"/>
      <w:r w:rsidRPr="007B54F8">
        <w:t>Azaléia</w:t>
      </w:r>
      <w:proofErr w:type="spellEnd"/>
      <w:r w:rsidRPr="007B54F8">
        <w:t xml:space="preserve">. </w:t>
      </w:r>
    </w:p>
    <w:p w14:paraId="070CA0D6" w14:textId="77777777" w:rsidR="00FD589D" w:rsidRPr="007B54F8" w:rsidRDefault="00FD589D" w:rsidP="005958EC">
      <w:pPr>
        <w:pStyle w:val="EstiloPrimeiralinha125cmEspaamentoentrelinhas15linha"/>
      </w:pPr>
      <w:r w:rsidRPr="007B54F8">
        <w:t xml:space="preserve">A indústria de produtos alimentícios também é destaque no município, representando-se por fábricas de produtos derivados do leite, entre elas, a Vale Dourado e a </w:t>
      </w:r>
      <w:proofErr w:type="spellStart"/>
      <w:r w:rsidRPr="007B54F8">
        <w:t>Cooleite</w:t>
      </w:r>
      <w:proofErr w:type="spellEnd"/>
      <w:r w:rsidRPr="007B54F8">
        <w:t>. Itapetinga conta ainda com indústrias de vestuários, bicicletas, dentre outras.</w:t>
      </w:r>
    </w:p>
    <w:p w14:paraId="070CA0D7" w14:textId="77777777" w:rsidR="00FD589D" w:rsidRPr="007B54F8" w:rsidRDefault="00FD589D" w:rsidP="005958EC">
      <w:pPr>
        <w:pStyle w:val="EstiloPrimeiralinha125cmEspaamentoentrelinhas15linha"/>
      </w:pPr>
      <w:r w:rsidRPr="007B54F8">
        <w:lastRenderedPageBreak/>
        <w:t xml:space="preserve">Itapetinga é integrada com o sistema viário nacional, estadual e regional, pelas seguintes rodovias: BR 263, BR 101, BR 191, BA 324, BA 130, BA 270, BA 953, BA 670. </w:t>
      </w:r>
    </w:p>
    <w:p w14:paraId="070CA0D8" w14:textId="77777777" w:rsidR="00FD589D" w:rsidRPr="007B54F8" w:rsidRDefault="00FD589D" w:rsidP="005958EC">
      <w:pPr>
        <w:pStyle w:val="EstiloPrimeiralinha125cmEspaamentoentrelinhas15linha"/>
      </w:pPr>
      <w:r w:rsidRPr="007B54F8">
        <w:t xml:space="preserve">No turismo, Itapetinga dispõe do único zoológico do interior da Bahia, o Parque da Matinha, com uma enorme área verde que abriga espécies de animais silvestres e exóticas em cativeiro, inclusive espécies em extinção. O Parque Poliesportivo da Lagoa, com um cenário magnífico, oferece boas opções de lazer para quem está procurando diversão e ar puro, dispondo de quadras de vôlei e futebol de salão, além de pista de </w:t>
      </w:r>
      <w:proofErr w:type="spellStart"/>
      <w:r w:rsidRPr="007B54F8">
        <w:t>cooper</w:t>
      </w:r>
      <w:proofErr w:type="spellEnd"/>
      <w:r w:rsidRPr="007B54F8">
        <w:t xml:space="preserve">, pedalinho, bares e restaurantes. Outro ponto turístico é a Igrejinha de Pedra do Recanto Indiano, onde se encontra o memorial </w:t>
      </w:r>
      <w:proofErr w:type="spellStart"/>
      <w:r w:rsidRPr="007B54F8">
        <w:t>Juvino</w:t>
      </w:r>
      <w:proofErr w:type="spellEnd"/>
      <w:r w:rsidRPr="007B54F8">
        <w:t xml:space="preserve"> Oliveira, que foi um dos pioneiros na fundação do município e dá nome ao campus universitário da UESB nessa cidade.</w:t>
      </w:r>
    </w:p>
    <w:p w14:paraId="070CA0D9" w14:textId="77777777" w:rsidR="00FD589D" w:rsidRPr="007B54F8" w:rsidRDefault="00FD589D" w:rsidP="005958EC">
      <w:pPr>
        <w:pStyle w:val="EstiloPrimeiralinha125cmEspaamentoentrelinhas15linha"/>
      </w:pPr>
      <w:r w:rsidRPr="007B54F8">
        <w:t>No que diz respeito aos meios de comunicação, Itapetinga conta com serviço de telefonia fixa e móvel. Possui emissoras de AM e FM, dois jornais semanais e recepção de quatro canais de televisão.</w:t>
      </w:r>
    </w:p>
    <w:p w14:paraId="070CA0DA" w14:textId="77777777" w:rsidR="00FD589D" w:rsidRPr="007B54F8" w:rsidRDefault="00FD589D" w:rsidP="005958EC">
      <w:pPr>
        <w:pStyle w:val="EstiloPrimeiralinha125cmEspaamentoentrelinhas15linha"/>
      </w:pPr>
      <w:r w:rsidRPr="007B54F8">
        <w:t>No setor educacional, Itapetinga possui 58 estabelecimentos de Ensino Fundamental, seis estabelecimentos de Ensino Médio, com destaque para EMARC – Escola Média de Agropecuária Regional da CEPLAC, mantida pelo Governo Federal e uma instituição de Ensino Superior.</w:t>
      </w:r>
    </w:p>
    <w:p w14:paraId="070CA0DB" w14:textId="77777777" w:rsidR="00FD589D" w:rsidRPr="007B54F8" w:rsidRDefault="00FD589D" w:rsidP="005958EC">
      <w:pPr>
        <w:pStyle w:val="EstiloPrimeiralinha125cmEspaamentoentrelinhas15linha"/>
      </w:pPr>
      <w:r w:rsidRPr="007B54F8">
        <w:t xml:space="preserve">Essa é a realidade dos municípios de Vitória da Conquista e Jequié, que vêm se destacando, como </w:t>
      </w:r>
      <w:proofErr w:type="spellStart"/>
      <w:r w:rsidRPr="007B54F8">
        <w:t>pólos</w:t>
      </w:r>
      <w:proofErr w:type="spellEnd"/>
      <w:r w:rsidRPr="007B54F8">
        <w:t xml:space="preserve"> regionais, possibilitando o desenvolvimento social, econômico e cultural. Isto se deve principalmente à presença da UESB nestas cidades, o que tem influenciado a vinda de muitas famílias da região e até de outros estados, em busca de educação superior, gerando renda e alterando a rotina destas localidades que, em face de essa realidade, tornam-se centros dinâmicos em constante processo de ascensão.</w:t>
      </w:r>
    </w:p>
    <w:p w14:paraId="070CA0DC" w14:textId="77777777" w:rsidR="00FD589D" w:rsidRPr="007B54F8" w:rsidRDefault="00FD589D" w:rsidP="005958EC">
      <w:pPr>
        <w:pStyle w:val="EstiloPrimeiralinha125cmEspaamentoentrelinhas15linha"/>
      </w:pPr>
    </w:p>
    <w:p w14:paraId="070CA0DD" w14:textId="77777777" w:rsidR="00FD589D" w:rsidRPr="002763B5" w:rsidRDefault="00FD589D" w:rsidP="002763B5">
      <w:pPr>
        <w:pStyle w:val="Ttulo2"/>
        <w:jc w:val="both"/>
        <w:rPr>
          <w:rFonts w:ascii="Arial" w:hAnsi="Arial" w:cs="Arial"/>
          <w:b/>
          <w:bCs/>
          <w:sz w:val="28"/>
          <w:szCs w:val="28"/>
        </w:rPr>
      </w:pPr>
      <w:bookmarkStart w:id="37" w:name="_Toc302121411"/>
      <w:bookmarkStart w:id="38" w:name="_Toc389809081"/>
      <w:r w:rsidRPr="002763B5">
        <w:rPr>
          <w:rFonts w:ascii="Arial" w:hAnsi="Arial" w:cs="Arial"/>
          <w:b/>
          <w:bCs/>
          <w:sz w:val="28"/>
          <w:szCs w:val="28"/>
        </w:rPr>
        <w:t>3.4. O Município de Jequié</w:t>
      </w:r>
      <w:bookmarkEnd w:id="37"/>
      <w:bookmarkEnd w:id="38"/>
    </w:p>
    <w:p w14:paraId="070CA0DE" w14:textId="77777777" w:rsidR="00FD589D" w:rsidRPr="007B54F8" w:rsidRDefault="00FD589D" w:rsidP="005958EC">
      <w:pPr>
        <w:pStyle w:val="EstiloPrimeiralinha125cmEspaamentoentrelinhas15linha"/>
      </w:pPr>
      <w:r w:rsidRPr="007B54F8">
        <w:t xml:space="preserve">O município de Jequié ocupa uma área de 3.227,3 km2. Atualmente, o município conta com os seguintes distritos: Oriente Novo, </w:t>
      </w:r>
      <w:proofErr w:type="spellStart"/>
      <w:r w:rsidRPr="007B54F8">
        <w:t>Itajuru</w:t>
      </w:r>
      <w:proofErr w:type="spellEnd"/>
      <w:r w:rsidRPr="007B54F8">
        <w:t xml:space="preserve">, </w:t>
      </w:r>
      <w:proofErr w:type="spellStart"/>
      <w:r w:rsidRPr="007B54F8">
        <w:t>Itaibó</w:t>
      </w:r>
      <w:proofErr w:type="spellEnd"/>
      <w:r w:rsidRPr="007B54F8">
        <w:t xml:space="preserve">, </w:t>
      </w:r>
      <w:proofErr w:type="spellStart"/>
      <w:r w:rsidRPr="007B54F8">
        <w:t>Baixão</w:t>
      </w:r>
      <w:proofErr w:type="spellEnd"/>
      <w:r w:rsidRPr="007B54F8">
        <w:t xml:space="preserve">, </w:t>
      </w:r>
      <w:proofErr w:type="spellStart"/>
      <w:r w:rsidRPr="007B54F8">
        <w:t>Boaçu</w:t>
      </w:r>
      <w:proofErr w:type="spellEnd"/>
      <w:r w:rsidRPr="007B54F8">
        <w:t xml:space="preserve">, Monte Branco e Florestal. </w:t>
      </w:r>
    </w:p>
    <w:p w14:paraId="070CA0DF" w14:textId="77777777" w:rsidR="00FD589D" w:rsidRPr="007B54F8" w:rsidRDefault="00FD589D" w:rsidP="005958EC">
      <w:pPr>
        <w:pStyle w:val="EstiloPrimeiralinha125cmEspaamentoentrelinhas15linha"/>
      </w:pPr>
      <w:r w:rsidRPr="007B54F8">
        <w:t xml:space="preserve">Jequié possui uma população estimada em 151.895 habitantes (IBGE 2010), fica situada a 360 km de Salvador pela BR 116, ligada ao Sul do Estado pela BR 330 </w:t>
      </w:r>
      <w:r w:rsidRPr="007B54F8">
        <w:lastRenderedPageBreak/>
        <w:t>e BR 101, além de contar com o aeroporto Vicente Grilo, servindo para pouso e decolagem de aviões de pequeno e médio porte, também fazendo ligação de Jequié com a Capital do Estado.</w:t>
      </w:r>
    </w:p>
    <w:p w14:paraId="070CA0E0" w14:textId="77777777" w:rsidR="00FD589D" w:rsidRPr="007B54F8" w:rsidRDefault="00FD589D" w:rsidP="005958EC">
      <w:pPr>
        <w:pStyle w:val="EstiloPrimeiralinha125cmEspaamentoentrelinhas15linha"/>
      </w:pPr>
      <w:r w:rsidRPr="007B54F8">
        <w:t xml:space="preserve">O município compõe uma paisagem caracterizada por relevos e é banhado pelo Rio de Contas com 508 km de extensão, que é sua principal fonte hidrográfica. Conta, ainda, com quedas d’águas importantes situadas nos seguintes rios: Pau-Brasil, Provisão, Calado e Rio Branco; destacando-se, sobremaneira, a Barragem da Pedra construída a aproximadamente 4 km do centro de Jequié. </w:t>
      </w:r>
    </w:p>
    <w:p w14:paraId="070CA0E1" w14:textId="77777777" w:rsidR="00FD589D" w:rsidRPr="007B54F8" w:rsidRDefault="00FD589D" w:rsidP="005958EC">
      <w:pPr>
        <w:pStyle w:val="EstiloPrimeiralinha125cmEspaamentoentrelinhas15linha"/>
      </w:pPr>
      <w:r w:rsidRPr="007B54F8">
        <w:t xml:space="preserve">Na área de comunicação, há em Jequié serviços de emissoras de rádio FM e AM, quatro jornais de circulação regional, escritórios de jornais de circulação nacional (sucursais), serviços de empresas de telefonia fixa e móvel, bem como, acesso a provedores de internet. Recebe sinais de quatro canais de TV, destacando-se a TV Sudoeste com sede na cidade de Vitória da Conquista. </w:t>
      </w:r>
    </w:p>
    <w:p w14:paraId="070CA0E2" w14:textId="77777777" w:rsidR="00FD589D" w:rsidRPr="007B54F8" w:rsidRDefault="00FD589D" w:rsidP="005958EC">
      <w:pPr>
        <w:pStyle w:val="EstiloPrimeiralinha125cmEspaamentoentrelinhas15linha"/>
      </w:pPr>
      <w:r w:rsidRPr="007B54F8">
        <w:t>O desenvolvimento econômico de Jequié teve seu marco inicial com a implantação do sistema ferroviário no ano de 1930, ligando Jequié ao Porto de Santo Antônio, no município de Nazaré (Recôncavo Baiano), o que veio favorecer sua expansão comercial.</w:t>
      </w:r>
    </w:p>
    <w:p w14:paraId="070CA0E3" w14:textId="77777777" w:rsidR="00FD589D" w:rsidRPr="007B54F8" w:rsidRDefault="00FD589D" w:rsidP="005958EC">
      <w:pPr>
        <w:pStyle w:val="EstiloPrimeiralinha125cmEspaamentoentrelinhas15linha"/>
      </w:pPr>
      <w:r w:rsidRPr="007B54F8">
        <w:t>Na década de 60, o município de Jequié iniciava um novo ciclo, com o desenvolvimento de várias indústrias de confecção, funcionamento de um frigorífico e um curtume, que hoje, ao lado do Parque de Gêneros Alimentícios e do Distrito Industrial Rio das Contas, fortalecem a economia municipal.</w:t>
      </w:r>
    </w:p>
    <w:p w14:paraId="070CA0E4" w14:textId="77777777" w:rsidR="00FD589D" w:rsidRPr="007B54F8" w:rsidRDefault="00FD589D" w:rsidP="005958EC">
      <w:pPr>
        <w:pStyle w:val="EstiloPrimeiralinha125cmEspaamentoentrelinhas15linha"/>
      </w:pPr>
      <w:r w:rsidRPr="007B54F8">
        <w:t xml:space="preserve">Com a implantação do </w:t>
      </w:r>
      <w:proofErr w:type="spellStart"/>
      <w:r w:rsidRPr="007B54F8">
        <w:t>Pólo</w:t>
      </w:r>
      <w:proofErr w:type="spellEnd"/>
      <w:r w:rsidRPr="007B54F8">
        <w:t xml:space="preserve"> Petroquímico de Camaçari, que contribuiu para maior concentração de renda na região metropolitana de Salvador, e a crise na lavoura cacaueira, o município de Jequié passou a viver uma realidade de estagnação econômica. Contudo, a sua posição geográfica privilegiada, destacando-se como o segundo maior centro da região do </w:t>
      </w:r>
      <w:r>
        <w:t>Centro-Sul</w:t>
      </w:r>
      <w:r w:rsidRPr="007B54F8">
        <w:t xml:space="preserve"> da Bahia, para onde convergem vários centros menores, contribuiu para que o Município sobrevivesse às crises do setor econômico. </w:t>
      </w:r>
    </w:p>
    <w:p w14:paraId="070CA0E5" w14:textId="77777777" w:rsidR="00FD589D" w:rsidRPr="007B54F8" w:rsidRDefault="00FD589D" w:rsidP="005958EC">
      <w:pPr>
        <w:pStyle w:val="EstiloPrimeiralinha125cmEspaamentoentrelinhas15linha"/>
      </w:pPr>
      <w:r w:rsidRPr="007B54F8">
        <w:t xml:space="preserve">Na década de 90, o município de Jequié experimentou novas possibilidades de desenvolvimento, principalmente pela implantação do </w:t>
      </w:r>
      <w:proofErr w:type="spellStart"/>
      <w:r w:rsidRPr="007B54F8">
        <w:t>Poliduto</w:t>
      </w:r>
      <w:proofErr w:type="spellEnd"/>
      <w:r w:rsidRPr="007B54F8">
        <w:t xml:space="preserve"> de derivados de petróleo e álcool, que proporcionou a implantação das bases de distribuição das maiores empresas do setor tais como: Petrobrás, Esso, Ypiranga/</w:t>
      </w:r>
      <w:proofErr w:type="spellStart"/>
      <w:r w:rsidRPr="007B54F8">
        <w:t>Atlantic</w:t>
      </w:r>
      <w:proofErr w:type="spellEnd"/>
      <w:r w:rsidRPr="007B54F8">
        <w:t xml:space="preserve">, Shell, Gás Butano e Minasgás, passado à condição de principal centro de distribuição de derivados de petróleo, indo até parte de Minas Gerais e Espírito Santo. A </w:t>
      </w:r>
      <w:r w:rsidRPr="007B54F8">
        <w:lastRenderedPageBreak/>
        <w:t xml:space="preserve">capacidade de armazenamento da base de distribuição é de 57.000 barris de álcool, 40.000 barris de gasolina, 154.000 barris de óleo diesel e 288.000 barris de GLP - Gás de cozinha. </w:t>
      </w:r>
    </w:p>
    <w:p w14:paraId="070CA0E6" w14:textId="77777777" w:rsidR="00FD589D" w:rsidRPr="007B54F8" w:rsidRDefault="00FD589D" w:rsidP="005958EC">
      <w:pPr>
        <w:pStyle w:val="EstiloPrimeiralinha125cmEspaamentoentrelinhas15linha"/>
      </w:pPr>
      <w:r w:rsidRPr="007B54F8">
        <w:t xml:space="preserve">O Distrito Industrial de Jequié, situado na Av. Otávio Mangabeira, s/n no bairro Mandacaru, em uma área de 55 hectares, conta com estrutura adequada de lotes, rede de água e esgoto, energia elétrica, telecomunicações e condições de acesso. Atualmente, o Distrito Industrial de Jequié é formado por 24 empresas consolidadas que empregam em todo distrito aproximadamente 2.500 pessoas. Essas indústrias se voltam para produção de alimentos, calçados e confecções, destacando-se o Frigorífico Bahia Carnes, responsável pelo fornecimento de carnes para Jequié e região e o </w:t>
      </w:r>
      <w:proofErr w:type="spellStart"/>
      <w:r w:rsidRPr="007B54F8">
        <w:t>Fricapri</w:t>
      </w:r>
      <w:proofErr w:type="spellEnd"/>
      <w:r w:rsidRPr="007B54F8">
        <w:t xml:space="preserve">, especializado no abate de ovino e caprino. </w:t>
      </w:r>
    </w:p>
    <w:p w14:paraId="070CA0E7" w14:textId="77777777" w:rsidR="00FD589D" w:rsidRPr="007B54F8" w:rsidRDefault="00FD589D" w:rsidP="005958EC">
      <w:pPr>
        <w:pStyle w:val="EstiloPrimeiralinha125cmEspaamentoentrelinhas15linha"/>
      </w:pPr>
      <w:r w:rsidRPr="007B54F8">
        <w:t xml:space="preserve">O Parque industrial tem-se ampliado em decorrência de alguns fatores, como o aproveitamento de matéria-prima local, o que possibilitou novos empreendimentos como a fábrica de calçados </w:t>
      </w:r>
      <w:proofErr w:type="spellStart"/>
      <w:r w:rsidRPr="007B54F8">
        <w:t>Ramarim</w:t>
      </w:r>
      <w:proofErr w:type="spellEnd"/>
      <w:r w:rsidRPr="007B54F8">
        <w:t xml:space="preserve"> e outras; o que tem contribuído para o fortalecimento das indústrias já existentes. Além das empresas do Parque Industrial, há um número significativo de empresas instaladas em todo município, somando-se um total de 2.290 com CNPJ.</w:t>
      </w:r>
    </w:p>
    <w:p w14:paraId="070CA0E8" w14:textId="77777777" w:rsidR="00FD589D" w:rsidRPr="007B54F8" w:rsidRDefault="00FD589D" w:rsidP="005958EC">
      <w:pPr>
        <w:pStyle w:val="EstiloPrimeiralinha125cmEspaamentoentrelinhas15linha"/>
      </w:pPr>
      <w:r w:rsidRPr="007B54F8">
        <w:t>A pecuária e a agricultura formam a base de todo desenvolvimento de Jequié. O município tem uma diversidade produtiva no que se refere à agricultura permanente, destacando-se o cacau com 7.037 hectares plantados, gerando uma produção de 2.174 toneladas e uma renda em torno de R$ 3.350.000,00 por ano. Em segundo lugar, destaca-se o café, com uma área de 307 hectares, plantado, gerando uma renda de R$ 239.000,00 (IBGE, 2000). Também produz outras culturas em menor proporção como: coco da baía, laranja, banana e chá-da-índia. A agricultura temporária é também bastante diversificada, destacando as culturas de: algodão, batata-doce, cana-de-açúcar, feijão, mandioca, milho, melancia e abacaxi.</w:t>
      </w:r>
    </w:p>
    <w:p w14:paraId="070CA0E9" w14:textId="77777777" w:rsidR="00FD589D" w:rsidRPr="007B54F8" w:rsidRDefault="00FD589D" w:rsidP="005958EC">
      <w:pPr>
        <w:pStyle w:val="EstiloPrimeiralinha125cmEspaamentoentrelinhas15linha"/>
      </w:pPr>
      <w:r w:rsidRPr="007B54F8">
        <w:t xml:space="preserve">A pecuária do município é bastante diversificada, concentrando-se na bovinocultura, avicultura, caprinocultura e ovinocultura, que além de fornecer carne, produz leite (7.692.000 </w:t>
      </w:r>
      <w:r w:rsidRPr="007B54F8">
        <w:sym w:font="MT Extra" w:char="F06C"/>
      </w:r>
      <w:r w:rsidRPr="007B54F8">
        <w:t xml:space="preserve">/ano) e ovos (928.000 </w:t>
      </w:r>
      <w:proofErr w:type="spellStart"/>
      <w:r w:rsidRPr="007B54F8">
        <w:t>dz</w:t>
      </w:r>
      <w:proofErr w:type="spellEnd"/>
      <w:r w:rsidRPr="007B54F8">
        <w:t>/ano). Destaca-se ainda a apicultura, que produz 1.920kg de mel/ano.</w:t>
      </w:r>
    </w:p>
    <w:p w14:paraId="070CA0EA" w14:textId="77777777" w:rsidR="00FD589D" w:rsidRPr="007B54F8" w:rsidRDefault="00FD589D" w:rsidP="005958EC">
      <w:pPr>
        <w:pStyle w:val="EstiloPrimeiralinha125cmEspaamentoentrelinhas15linha"/>
      </w:pPr>
      <w:r w:rsidRPr="007B54F8">
        <w:t xml:space="preserve">O setor mineral é contemplado com a exploração de jazidas de granito das variedades </w:t>
      </w:r>
      <w:proofErr w:type="spellStart"/>
      <w:r w:rsidRPr="007B54F8">
        <w:t>Kashmir</w:t>
      </w:r>
      <w:proofErr w:type="spellEnd"/>
      <w:r w:rsidRPr="007B54F8">
        <w:t xml:space="preserve"> Bahia e Verde Bahia, possuindo, ainda, reservas de ferro, mármore e calcário.</w:t>
      </w:r>
    </w:p>
    <w:p w14:paraId="070CA0EB" w14:textId="77777777" w:rsidR="00FD589D" w:rsidRPr="007B54F8" w:rsidRDefault="00FD589D" w:rsidP="005958EC">
      <w:pPr>
        <w:pStyle w:val="EstiloPrimeiralinha125cmEspaamentoentrelinhas15linha"/>
      </w:pPr>
      <w:r w:rsidRPr="007B54F8">
        <w:lastRenderedPageBreak/>
        <w:t>Na área educacional, Jequié conta com 178 estabelecimentos de ensino fundamental e 11 instituições de ensino médio, compreendendo as redes pública e privada, (INEP, 2000). De acordo os dados do INEP, houve um aumento do número de matrículas na Educação Básica, passando de 52.010 em 1999, para 99.837 em 2001.</w:t>
      </w:r>
      <w:r w:rsidRPr="007B54F8">
        <w:tab/>
      </w:r>
    </w:p>
    <w:p w14:paraId="070CA0EC" w14:textId="77777777" w:rsidR="00FD589D" w:rsidRPr="007B54F8" w:rsidRDefault="00FD589D" w:rsidP="005958EC">
      <w:pPr>
        <w:pStyle w:val="EstiloPrimeiralinha125cmEspaamentoentrelinhas15linha"/>
      </w:pPr>
      <w:r w:rsidRPr="007B54F8">
        <w:t xml:space="preserve">No nível superior, destaca-se o campus da Universidade Estadual do Sudoeste da Bahia, que oferece cursos em nível de graduação e pós-graduação, o que vem contribuindo para a melhoria do nível </w:t>
      </w:r>
      <w:proofErr w:type="spellStart"/>
      <w:r w:rsidRPr="007B54F8">
        <w:t>sócio-econômico</w:t>
      </w:r>
      <w:proofErr w:type="spellEnd"/>
      <w:r w:rsidRPr="007B54F8">
        <w:t xml:space="preserve"> e cultural de Jequié e microrregião. O município possui ainda faculdades da iniciativa privada.</w:t>
      </w:r>
    </w:p>
    <w:p w14:paraId="070CA0ED" w14:textId="77777777" w:rsidR="00FD589D" w:rsidRPr="007B54F8" w:rsidRDefault="00FD589D" w:rsidP="005958EC">
      <w:pPr>
        <w:pStyle w:val="EstiloPrimeiralinha125cmEspaamentoentrelinhas15linha"/>
      </w:pPr>
      <w:r w:rsidRPr="007B54F8">
        <w:t>Em 1998 o município de Jequié aderiu ao processo de descentralização das ações de saúde para atender a Norma Operacional Básica do Sistema Único de Saúde (NOB/96 - SUS) habilitando-se na gestão plena da atenção básica, assumindo a responsabilidade da elaboração do planejamento, programação e implantação dos serviços básicos de saúde no âmbito das Unidades de saúde da rede básica assim como a referência ambulatorial especializada hospitalar para a população e ainda a gerência de unidades ambulatoriais próprias e reorganização das unidades sobre gestão pública (estatais, conveniadas e contratadas) e o cadastramento nacional dos usuários do SUS; prestação dos serviços relacionados pelo Piso da Atenção Básica (PAB); contratação, controle, auditoria e pagamento aos prestadores dos serviços pelo PAB; execução das ações básicas de vigilância sanitária e vigilância epidemiológica e elaboração do plano municipal de saúde, relatório anual de gestão com aprovação pelo Conselho Municipal de Saúde (JEQUIÉ/ PMJ, 2008).</w:t>
      </w:r>
    </w:p>
    <w:p w14:paraId="070CA0EE" w14:textId="77777777" w:rsidR="00FD589D" w:rsidRPr="007B54F8" w:rsidRDefault="00FD589D" w:rsidP="005958EC">
      <w:pPr>
        <w:pStyle w:val="EstiloPrimeiralinha125cmEspaamentoentrelinhas15linha"/>
      </w:pPr>
      <w:r w:rsidRPr="007B54F8">
        <w:t xml:space="preserve">Em março de 2001 a Secretaria Municipal de Saúde assumiu a Gestão Plena do Sistema Municipal de Saúde (NOB I/96), tendo sido reabilitada, conforme requisito da NOAS/2001, em 21 de setembro de 2001. No ano de 2005 o município habilitou-se conforme requisitos da NOAS 01/2002 (JEQUIÉ/SMS, 2006). </w:t>
      </w:r>
    </w:p>
    <w:p w14:paraId="070CA0EF" w14:textId="77777777" w:rsidR="00FD589D" w:rsidRPr="007B54F8" w:rsidRDefault="00FD589D" w:rsidP="005958EC">
      <w:pPr>
        <w:pStyle w:val="EstiloPrimeiralinha125cmEspaamentoentrelinhas15linha"/>
      </w:pPr>
      <w:r w:rsidRPr="007B54F8">
        <w:t xml:space="preserve">Atualmente, o município encontra-se em fase de implantação do Pacto de Gestão 2006 o qual redefine as formas de habilitação e fortalece a capacidade de gestão municipal (JEQUIÉ/SMS, 2006). </w:t>
      </w:r>
    </w:p>
    <w:p w14:paraId="070CA0F0" w14:textId="77777777" w:rsidR="00FD589D" w:rsidRPr="007B54F8" w:rsidRDefault="00FD589D" w:rsidP="005958EC">
      <w:pPr>
        <w:pStyle w:val="EstiloPrimeiralinha125cmEspaamentoentrelinhas15linha"/>
      </w:pPr>
    </w:p>
    <w:p w14:paraId="070CA0F1" w14:textId="77777777" w:rsidR="00FD589D" w:rsidRPr="002763B5" w:rsidRDefault="00FD589D" w:rsidP="002763B5">
      <w:pPr>
        <w:pStyle w:val="Ttulo2"/>
        <w:jc w:val="both"/>
        <w:rPr>
          <w:rFonts w:ascii="Arial" w:hAnsi="Arial" w:cs="Arial"/>
          <w:b/>
          <w:bCs/>
          <w:sz w:val="28"/>
          <w:szCs w:val="28"/>
        </w:rPr>
      </w:pPr>
      <w:bookmarkStart w:id="39" w:name="_Toc302121412"/>
      <w:bookmarkStart w:id="40" w:name="_Toc389809082"/>
      <w:r w:rsidRPr="002763B5">
        <w:rPr>
          <w:rFonts w:ascii="Arial" w:hAnsi="Arial" w:cs="Arial"/>
          <w:b/>
          <w:bCs/>
          <w:sz w:val="28"/>
          <w:szCs w:val="28"/>
        </w:rPr>
        <w:lastRenderedPageBreak/>
        <w:t>3.5. Conclusão</w:t>
      </w:r>
      <w:bookmarkEnd w:id="39"/>
      <w:bookmarkEnd w:id="40"/>
    </w:p>
    <w:p w14:paraId="070CA0F2" w14:textId="77777777" w:rsidR="00FD589D" w:rsidRPr="007B54F8" w:rsidRDefault="00FD589D" w:rsidP="005958EC">
      <w:pPr>
        <w:pStyle w:val="EstiloPrimeiralinha125cmEspaamentoentrelinhas15linha"/>
      </w:pPr>
      <w:r w:rsidRPr="007B54F8">
        <w:t xml:space="preserve">Essa é a realidade dos municípios-sede dos campi da UESB. Eles vêm se destacando como polos regionais fomentando o desenvolvimento social, econômico e cultural. E isso se deve principalmente à presença de uma instituição universitária nessas cidades, o que tem influenciado a vinda de muitas famílias da região e até de outros Estados, em busca de Educação Superior, gerando renda e alterando a rotina dessas localidades que, em </w:t>
      </w:r>
      <w:proofErr w:type="spellStart"/>
      <w:r w:rsidRPr="007B54F8">
        <w:t>conseqüência</w:t>
      </w:r>
      <w:proofErr w:type="spellEnd"/>
      <w:r w:rsidRPr="007B54F8">
        <w:t>, tornam-se centros dinâmicos em constante processo de ascensão.</w:t>
      </w:r>
    </w:p>
    <w:p w14:paraId="070CA0F3" w14:textId="77777777" w:rsidR="00FD589D" w:rsidRPr="007B54F8" w:rsidRDefault="00FD589D" w:rsidP="005958EC">
      <w:pPr>
        <w:pStyle w:val="EstiloPrimeiralinha125cmEspaamentoentrelinhas15linha"/>
      </w:pPr>
      <w:r w:rsidRPr="007B54F8">
        <w:t xml:space="preserve">Esses dados permitem visualizar o perfil econômico, social e cultural do espaço geográfico onde se localiza a UESB. Eles possibilitam afirmar que se trata de uma região promissora, digna de um lugar de destaque no cenário econômico e cultural da Bahia, particularmente, por estar sendo favorecida pelo desenvolvimento sustentável proporcionado pela universidade. </w:t>
      </w:r>
    </w:p>
    <w:bookmarkEnd w:id="23"/>
    <w:bookmarkEnd w:id="24"/>
    <w:bookmarkEnd w:id="25"/>
    <w:bookmarkEnd w:id="26"/>
    <w:bookmarkEnd w:id="27"/>
    <w:bookmarkEnd w:id="28"/>
    <w:bookmarkEnd w:id="29"/>
    <w:bookmarkEnd w:id="30"/>
    <w:bookmarkEnd w:id="31"/>
    <w:bookmarkEnd w:id="32"/>
    <w:p w14:paraId="070CA0F4" w14:textId="77777777" w:rsidR="00FD589D" w:rsidRDefault="00FD589D" w:rsidP="00C52EB5">
      <w:pPr>
        <w:spacing w:line="360" w:lineRule="auto"/>
        <w:ind w:firstLine="720"/>
        <w:jc w:val="both"/>
        <w:rPr>
          <w:rFonts w:ascii="Arial" w:hAnsi="Arial" w:cs="Arial"/>
        </w:rPr>
      </w:pPr>
    </w:p>
    <w:p w14:paraId="070CA0F5" w14:textId="77777777" w:rsidR="00FD589D" w:rsidRDefault="00FD589D" w:rsidP="00C52EB5">
      <w:pPr>
        <w:spacing w:line="360" w:lineRule="auto"/>
        <w:jc w:val="both"/>
        <w:rPr>
          <w:rFonts w:ascii="Arial" w:hAnsi="Arial" w:cs="Arial"/>
          <w:b/>
          <w:bCs/>
        </w:rPr>
        <w:sectPr w:rsidR="00FD589D" w:rsidSect="00FE72E5">
          <w:headerReference w:type="default" r:id="rId18"/>
          <w:headerReference w:type="first" r:id="rId19"/>
          <w:pgSz w:w="11907" w:h="16840" w:code="9"/>
          <w:pgMar w:top="1701" w:right="1134" w:bottom="1134" w:left="1701" w:header="720" w:footer="720" w:gutter="0"/>
          <w:pgNumType w:start="1"/>
          <w:cols w:space="708"/>
          <w:titlePg/>
          <w:docGrid w:linePitch="326"/>
        </w:sectPr>
      </w:pPr>
    </w:p>
    <w:p w14:paraId="070CA0F6" w14:textId="77777777" w:rsidR="00FD589D" w:rsidRDefault="00FD589D" w:rsidP="00C52EB5">
      <w:pPr>
        <w:spacing w:line="360" w:lineRule="auto"/>
        <w:jc w:val="both"/>
        <w:rPr>
          <w:rFonts w:ascii="Arial" w:hAnsi="Arial" w:cs="Arial"/>
          <w:b/>
          <w:bCs/>
        </w:rPr>
      </w:pPr>
    </w:p>
    <w:p w14:paraId="070CA0F7" w14:textId="77777777" w:rsidR="00FD589D" w:rsidRPr="00F06C0E" w:rsidRDefault="00FD589D" w:rsidP="00F06C0E">
      <w:pPr>
        <w:pStyle w:val="Ttulo1"/>
        <w:rPr>
          <w:rFonts w:cs="Times New Roman"/>
          <w:b/>
          <w:bCs/>
        </w:rPr>
      </w:pPr>
      <w:bookmarkStart w:id="41" w:name="_Toc389809083"/>
      <w:r>
        <w:rPr>
          <w:b/>
          <w:bCs/>
        </w:rPr>
        <w:t>4</w:t>
      </w:r>
      <w:r w:rsidRPr="00F06C0E">
        <w:rPr>
          <w:b/>
          <w:bCs/>
        </w:rPr>
        <w:t>. ORGANIZAÇÃO ACADÊMICO-ADMINISTRATIVA</w:t>
      </w:r>
      <w:bookmarkEnd w:id="41"/>
    </w:p>
    <w:p w14:paraId="070CA0F8" w14:textId="77777777" w:rsidR="00FD589D" w:rsidRPr="00215E24" w:rsidRDefault="00FD589D" w:rsidP="00215E24">
      <w:pPr>
        <w:pStyle w:val="Ttulo2"/>
        <w:rPr>
          <w:rFonts w:ascii="Arial" w:hAnsi="Arial" w:cs="Arial"/>
          <w:b/>
          <w:bCs/>
          <w:sz w:val="28"/>
          <w:szCs w:val="28"/>
        </w:rPr>
      </w:pPr>
      <w:bookmarkStart w:id="42" w:name="_Toc389809084"/>
      <w:r>
        <w:rPr>
          <w:rFonts w:ascii="Arial" w:hAnsi="Arial" w:cs="Arial"/>
          <w:b/>
          <w:bCs/>
          <w:sz w:val="28"/>
          <w:szCs w:val="28"/>
        </w:rPr>
        <w:t>4</w:t>
      </w:r>
      <w:r w:rsidRPr="00215E24">
        <w:rPr>
          <w:rFonts w:ascii="Arial" w:hAnsi="Arial" w:cs="Arial"/>
          <w:b/>
          <w:bCs/>
          <w:sz w:val="28"/>
          <w:szCs w:val="28"/>
        </w:rPr>
        <w:t xml:space="preserve">.1. </w:t>
      </w:r>
      <w:bookmarkStart w:id="43" w:name="__RefHeading__20_33341997"/>
      <w:r w:rsidRPr="00215E24">
        <w:rPr>
          <w:rFonts w:ascii="Arial" w:hAnsi="Arial" w:cs="Arial"/>
          <w:b/>
          <w:bCs/>
          <w:sz w:val="28"/>
          <w:szCs w:val="28"/>
        </w:rPr>
        <w:t xml:space="preserve">Organização </w:t>
      </w:r>
      <w:r>
        <w:rPr>
          <w:rFonts w:ascii="Arial" w:hAnsi="Arial" w:cs="Arial"/>
          <w:b/>
          <w:bCs/>
          <w:sz w:val="28"/>
          <w:szCs w:val="28"/>
        </w:rPr>
        <w:t>B</w:t>
      </w:r>
      <w:r w:rsidRPr="00215E24">
        <w:rPr>
          <w:rFonts w:ascii="Arial" w:hAnsi="Arial" w:cs="Arial"/>
          <w:b/>
          <w:bCs/>
          <w:sz w:val="28"/>
          <w:szCs w:val="28"/>
        </w:rPr>
        <w:t>ásica</w:t>
      </w:r>
      <w:bookmarkEnd w:id="42"/>
      <w:bookmarkEnd w:id="43"/>
    </w:p>
    <w:p w14:paraId="070CA0F9" w14:textId="77777777" w:rsidR="00FD589D" w:rsidRDefault="00FD589D" w:rsidP="00C52EB5">
      <w:pPr>
        <w:spacing w:line="360" w:lineRule="auto"/>
        <w:ind w:firstLine="709"/>
        <w:jc w:val="both"/>
      </w:pPr>
    </w:p>
    <w:p w14:paraId="070CA0FA" w14:textId="77777777" w:rsidR="00FD589D" w:rsidRDefault="00FD589D" w:rsidP="00C52EB5">
      <w:pPr>
        <w:spacing w:line="360" w:lineRule="auto"/>
        <w:ind w:firstLine="709"/>
        <w:jc w:val="both"/>
        <w:rPr>
          <w:rFonts w:ascii="Arial" w:hAnsi="Arial" w:cs="Arial"/>
        </w:rPr>
      </w:pPr>
      <w:r>
        <w:rPr>
          <w:rFonts w:ascii="Arial" w:hAnsi="Arial" w:cs="Arial"/>
          <w:b/>
          <w:bCs/>
        </w:rPr>
        <w:t>Conselho Universitário (CONSU)</w:t>
      </w:r>
      <w:r>
        <w:rPr>
          <w:rFonts w:ascii="Arial" w:hAnsi="Arial" w:cs="Arial"/>
        </w:rPr>
        <w:t xml:space="preserve"> – órgão máximo de deliberação a quem compete formular, com prioridade, a política universitária, definir as práticas gerais das áreas acadêmica e administrativa e funcionar como instância revisora, em grau de recurso, das deliberações relativas ao âmbito da sua competência.</w:t>
      </w:r>
    </w:p>
    <w:p w14:paraId="070CA0FB" w14:textId="77777777" w:rsidR="00FD589D" w:rsidRDefault="00FD589D" w:rsidP="00C52EB5">
      <w:pPr>
        <w:spacing w:line="360" w:lineRule="auto"/>
        <w:ind w:firstLine="709"/>
        <w:jc w:val="both"/>
        <w:rPr>
          <w:rFonts w:ascii="Arial" w:hAnsi="Arial" w:cs="Arial"/>
        </w:rPr>
      </w:pPr>
      <w:r>
        <w:rPr>
          <w:rFonts w:ascii="Arial" w:hAnsi="Arial" w:cs="Arial"/>
          <w:b/>
          <w:bCs/>
        </w:rPr>
        <w:t>Conselho Superior de Ensino, Pesquisa e Extensão (CONSEPE)</w:t>
      </w:r>
      <w:r>
        <w:rPr>
          <w:rFonts w:ascii="Arial" w:hAnsi="Arial" w:cs="Arial"/>
        </w:rPr>
        <w:t xml:space="preserve"> – órgão consultivo e deliberativo, a quem compete definir a organização e funcionamento da área acadêmica nos aspectos didáticos e científicos, com funções indissociáveis nas áreas de ensino, pesquisa e extensão, em conjunto com os órgãos de administração superior e setorial da Universidade. </w:t>
      </w:r>
    </w:p>
    <w:p w14:paraId="070CA0FC" w14:textId="77777777" w:rsidR="00FD589D" w:rsidRDefault="00FD589D" w:rsidP="00C52EB5">
      <w:pPr>
        <w:spacing w:line="360" w:lineRule="auto"/>
        <w:ind w:firstLine="709"/>
        <w:jc w:val="both"/>
        <w:rPr>
          <w:rFonts w:ascii="Arial" w:hAnsi="Arial" w:cs="Arial"/>
        </w:rPr>
      </w:pPr>
      <w:r>
        <w:rPr>
          <w:rFonts w:ascii="Arial" w:hAnsi="Arial" w:cs="Arial"/>
          <w:b/>
          <w:bCs/>
        </w:rPr>
        <w:t>Conselho de Administração (CONSAD)</w:t>
      </w:r>
      <w:r>
        <w:rPr>
          <w:rFonts w:ascii="Arial" w:hAnsi="Arial" w:cs="Arial"/>
        </w:rPr>
        <w:t xml:space="preserve"> – órgão colegiado de administração e fiscalização econômico-financeira da Universidade, incumbido de assegurar e regular o funcionamento da entidade. </w:t>
      </w:r>
    </w:p>
    <w:p w14:paraId="070CA0FD" w14:textId="77777777" w:rsidR="00FD589D" w:rsidRDefault="00FD589D" w:rsidP="00C52EB5">
      <w:pPr>
        <w:spacing w:line="360" w:lineRule="auto"/>
        <w:ind w:firstLine="709"/>
        <w:jc w:val="both"/>
        <w:rPr>
          <w:rFonts w:ascii="Arial" w:hAnsi="Arial" w:cs="Arial"/>
        </w:rPr>
      </w:pPr>
      <w:r>
        <w:rPr>
          <w:rFonts w:ascii="Arial" w:hAnsi="Arial" w:cs="Arial"/>
          <w:b/>
          <w:bCs/>
        </w:rPr>
        <w:t>Reitoria</w:t>
      </w:r>
      <w:r>
        <w:rPr>
          <w:rFonts w:ascii="Arial" w:hAnsi="Arial" w:cs="Arial"/>
        </w:rPr>
        <w:t xml:space="preserve"> – é o órgão executivo da administração superior responsável pelo planejamento, coordenação, supervisão, avaliação e controle da Universidade, tendo como auxiliares de direção superior os seguintes órgãos: Gabinete do Reitor; Vice-Reitoria; Procuradoria Jurídica; Assessoria Técnica; Unidade de Desenvolvimento Organizacional; Pró-Reitoria de Administração e Recursos Humanos; Pró-Reitoria de Graduação; Pró-Reitoria de Pesquisa e Pós-Graduação; Pró-Reitoria de Extensão e Assuntos Comunitários.</w:t>
      </w:r>
    </w:p>
    <w:p w14:paraId="070CA0FE" w14:textId="77777777" w:rsidR="00FD589D" w:rsidRDefault="00FD589D" w:rsidP="00C52EB5">
      <w:pPr>
        <w:spacing w:line="360" w:lineRule="auto"/>
        <w:ind w:firstLine="709"/>
        <w:jc w:val="both"/>
      </w:pPr>
    </w:p>
    <w:p w14:paraId="070CA0FF" w14:textId="77777777" w:rsidR="00FD589D" w:rsidRDefault="00FD589D" w:rsidP="00156079">
      <w:bookmarkStart w:id="44" w:name="__RefHeading__22_33341997"/>
      <w:bookmarkStart w:id="45" w:name="__RefHeading__24_33341997"/>
      <w:bookmarkEnd w:id="44"/>
      <w:bookmarkEnd w:id="45"/>
    </w:p>
    <w:p w14:paraId="070CA100" w14:textId="77777777" w:rsidR="00FD589D" w:rsidRPr="0046147B" w:rsidRDefault="00FD589D" w:rsidP="00C52EB5">
      <w:pPr>
        <w:pStyle w:val="Ttulo2"/>
        <w:jc w:val="both"/>
        <w:rPr>
          <w:rFonts w:ascii="Arial" w:hAnsi="Arial" w:cs="Arial"/>
          <w:b/>
          <w:bCs/>
          <w:sz w:val="28"/>
          <w:szCs w:val="28"/>
        </w:rPr>
      </w:pPr>
      <w:bookmarkStart w:id="46" w:name="_Toc389809085"/>
      <w:r>
        <w:rPr>
          <w:rFonts w:ascii="Arial" w:hAnsi="Arial" w:cs="Arial"/>
          <w:b/>
          <w:bCs/>
          <w:sz w:val="28"/>
          <w:szCs w:val="28"/>
        </w:rPr>
        <w:t>4</w:t>
      </w:r>
      <w:r w:rsidRPr="0046147B">
        <w:rPr>
          <w:rFonts w:ascii="Arial" w:hAnsi="Arial" w:cs="Arial"/>
          <w:b/>
          <w:bCs/>
          <w:sz w:val="28"/>
          <w:szCs w:val="28"/>
        </w:rPr>
        <w:t xml:space="preserve">.2. Órgãos </w:t>
      </w:r>
      <w:r>
        <w:rPr>
          <w:rFonts w:ascii="Arial" w:hAnsi="Arial" w:cs="Arial"/>
          <w:b/>
          <w:bCs/>
          <w:sz w:val="28"/>
          <w:szCs w:val="28"/>
        </w:rPr>
        <w:t>d</w:t>
      </w:r>
      <w:r w:rsidRPr="0046147B">
        <w:rPr>
          <w:rFonts w:ascii="Arial" w:hAnsi="Arial" w:cs="Arial"/>
          <w:b/>
          <w:bCs/>
          <w:sz w:val="28"/>
          <w:szCs w:val="28"/>
        </w:rPr>
        <w:t xml:space="preserve">a </w:t>
      </w:r>
      <w:r>
        <w:rPr>
          <w:rFonts w:ascii="Arial" w:hAnsi="Arial" w:cs="Arial"/>
          <w:b/>
          <w:bCs/>
          <w:sz w:val="28"/>
          <w:szCs w:val="28"/>
        </w:rPr>
        <w:t>A</w:t>
      </w:r>
      <w:r w:rsidRPr="0046147B">
        <w:rPr>
          <w:rFonts w:ascii="Arial" w:hAnsi="Arial" w:cs="Arial"/>
          <w:b/>
          <w:bCs/>
          <w:sz w:val="28"/>
          <w:szCs w:val="28"/>
        </w:rPr>
        <w:t xml:space="preserve">dministração </w:t>
      </w:r>
      <w:r>
        <w:rPr>
          <w:rFonts w:ascii="Arial" w:hAnsi="Arial" w:cs="Arial"/>
          <w:b/>
          <w:bCs/>
          <w:sz w:val="28"/>
          <w:szCs w:val="28"/>
        </w:rPr>
        <w:t>S</w:t>
      </w:r>
      <w:r w:rsidRPr="0046147B">
        <w:rPr>
          <w:rFonts w:ascii="Arial" w:hAnsi="Arial" w:cs="Arial"/>
          <w:b/>
          <w:bCs/>
          <w:sz w:val="28"/>
          <w:szCs w:val="28"/>
        </w:rPr>
        <w:t>etorial</w:t>
      </w:r>
      <w:bookmarkEnd w:id="46"/>
    </w:p>
    <w:p w14:paraId="070CA101" w14:textId="77777777" w:rsidR="00FD589D" w:rsidRPr="0046147B" w:rsidRDefault="00FD589D" w:rsidP="00C52EB5">
      <w:pPr>
        <w:pStyle w:val="Ttulo3"/>
        <w:spacing w:before="0" w:after="0" w:line="360" w:lineRule="auto"/>
        <w:rPr>
          <w:rFonts w:ascii="Arial" w:hAnsi="Arial" w:cs="Arial"/>
          <w:spacing w:val="4"/>
          <w:sz w:val="28"/>
          <w:szCs w:val="28"/>
        </w:rPr>
      </w:pPr>
      <w:bookmarkStart w:id="47" w:name="__RefHeading__26_33341997"/>
      <w:bookmarkStart w:id="48" w:name="_Toc389809086"/>
      <w:bookmarkEnd w:id="47"/>
      <w:r>
        <w:rPr>
          <w:rFonts w:ascii="Arial" w:hAnsi="Arial" w:cs="Arial"/>
          <w:spacing w:val="4"/>
          <w:sz w:val="28"/>
          <w:szCs w:val="28"/>
        </w:rPr>
        <w:t>4</w:t>
      </w:r>
      <w:r w:rsidRPr="0046147B">
        <w:rPr>
          <w:rFonts w:ascii="Arial" w:hAnsi="Arial" w:cs="Arial"/>
          <w:spacing w:val="4"/>
          <w:sz w:val="28"/>
          <w:szCs w:val="28"/>
        </w:rPr>
        <w:t>.2.1. Departamento</w:t>
      </w:r>
      <w:bookmarkEnd w:id="48"/>
    </w:p>
    <w:p w14:paraId="070CA102" w14:textId="77777777" w:rsidR="00FD589D" w:rsidRDefault="00FD589D" w:rsidP="00C52EB5">
      <w:pPr>
        <w:spacing w:line="360" w:lineRule="auto"/>
        <w:jc w:val="both"/>
        <w:rPr>
          <w:rFonts w:ascii="Arial" w:hAnsi="Arial" w:cs="Arial"/>
        </w:rPr>
      </w:pPr>
    </w:p>
    <w:p w14:paraId="070CA103" w14:textId="77777777" w:rsidR="00FD589D" w:rsidRDefault="00FD589D" w:rsidP="00C52EB5">
      <w:pPr>
        <w:spacing w:line="360" w:lineRule="auto"/>
        <w:ind w:firstLine="709"/>
        <w:jc w:val="both"/>
        <w:rPr>
          <w:rFonts w:ascii="Arial" w:hAnsi="Arial" w:cs="Arial"/>
        </w:rPr>
      </w:pPr>
      <w:r>
        <w:rPr>
          <w:rFonts w:ascii="Arial" w:hAnsi="Arial" w:cs="Arial"/>
        </w:rPr>
        <w:t>Departamento é o órgão responsável pelo planejamento, execução e avaliação das atividades didático-científica e administrativa, com competências definidas no Regimento Geral. Atualmente, a UESB tem 15 departamentos, distribuídos conforme o Quadro 2.</w:t>
      </w:r>
    </w:p>
    <w:p w14:paraId="070CA104" w14:textId="77777777" w:rsidR="00FD589D" w:rsidRDefault="00FD589D" w:rsidP="00C52EB5">
      <w:pPr>
        <w:spacing w:line="360" w:lineRule="auto"/>
        <w:ind w:firstLine="709"/>
        <w:jc w:val="both"/>
      </w:pPr>
    </w:p>
    <w:tbl>
      <w:tblPr>
        <w:tblW w:w="0" w:type="auto"/>
        <w:tblInd w:w="-68" w:type="dxa"/>
        <w:tblLayout w:type="fixed"/>
        <w:tblCellMar>
          <w:left w:w="70" w:type="dxa"/>
          <w:right w:w="70" w:type="dxa"/>
        </w:tblCellMar>
        <w:tblLook w:val="0000" w:firstRow="0" w:lastRow="0" w:firstColumn="0" w:lastColumn="0" w:noHBand="0" w:noVBand="0"/>
      </w:tblPr>
      <w:tblGrid>
        <w:gridCol w:w="4860"/>
        <w:gridCol w:w="2970"/>
      </w:tblGrid>
      <w:tr w:rsidR="00FD589D" w14:paraId="070CA107" w14:textId="77777777">
        <w:tc>
          <w:tcPr>
            <w:tcW w:w="4860" w:type="dxa"/>
            <w:tcBorders>
              <w:top w:val="thinThickSmallGap" w:sz="24" w:space="0" w:color="auto"/>
              <w:bottom w:val="thinThickSmallGap" w:sz="24" w:space="0" w:color="auto"/>
              <w:right w:val="single" w:sz="8" w:space="0" w:color="000000"/>
            </w:tcBorders>
          </w:tcPr>
          <w:p w14:paraId="070CA105" w14:textId="77777777" w:rsidR="00FD589D" w:rsidRPr="0046147B" w:rsidRDefault="00FD589D" w:rsidP="00C82DB4">
            <w:pPr>
              <w:snapToGrid w:val="0"/>
              <w:jc w:val="both"/>
              <w:rPr>
                <w:rFonts w:ascii="Arial" w:hAnsi="Arial" w:cs="Arial"/>
                <w:b/>
                <w:bCs/>
              </w:rPr>
            </w:pPr>
            <w:r w:rsidRPr="0046147B">
              <w:rPr>
                <w:rFonts w:ascii="Arial" w:hAnsi="Arial" w:cs="Arial"/>
                <w:b/>
                <w:bCs/>
              </w:rPr>
              <w:lastRenderedPageBreak/>
              <w:t>DEPARTAMENTO</w:t>
            </w:r>
          </w:p>
        </w:tc>
        <w:tc>
          <w:tcPr>
            <w:tcW w:w="2970" w:type="dxa"/>
            <w:tcBorders>
              <w:top w:val="thinThickSmallGap" w:sz="24" w:space="0" w:color="auto"/>
              <w:left w:val="single" w:sz="8" w:space="0" w:color="000000"/>
              <w:bottom w:val="thinThickSmallGap" w:sz="24" w:space="0" w:color="auto"/>
            </w:tcBorders>
          </w:tcPr>
          <w:p w14:paraId="070CA106" w14:textId="77777777" w:rsidR="00FD589D" w:rsidRPr="0046147B" w:rsidRDefault="00FD589D" w:rsidP="00C82DB4">
            <w:pPr>
              <w:snapToGrid w:val="0"/>
              <w:jc w:val="both"/>
              <w:rPr>
                <w:rFonts w:ascii="Arial" w:hAnsi="Arial" w:cs="Arial"/>
                <w:b/>
                <w:bCs/>
              </w:rPr>
            </w:pPr>
            <w:r w:rsidRPr="0046147B">
              <w:rPr>
                <w:rFonts w:ascii="Arial" w:hAnsi="Arial" w:cs="Arial"/>
                <w:b/>
                <w:bCs/>
              </w:rPr>
              <w:t>CAMPUS</w:t>
            </w:r>
          </w:p>
        </w:tc>
      </w:tr>
      <w:tr w:rsidR="00FD589D" w14:paraId="070CA10A" w14:textId="77777777">
        <w:tc>
          <w:tcPr>
            <w:tcW w:w="4860" w:type="dxa"/>
            <w:tcBorders>
              <w:top w:val="thinThickSmallGap" w:sz="24" w:space="0" w:color="auto"/>
              <w:right w:val="single" w:sz="8" w:space="0" w:color="000000"/>
            </w:tcBorders>
          </w:tcPr>
          <w:p w14:paraId="070CA108" w14:textId="77777777" w:rsidR="00FD589D" w:rsidRPr="0046147B" w:rsidRDefault="00FD589D" w:rsidP="00C82DB4">
            <w:pPr>
              <w:pStyle w:val="Textodenotaderodap"/>
              <w:snapToGrid w:val="0"/>
              <w:jc w:val="both"/>
              <w:rPr>
                <w:rFonts w:ascii="Arial" w:hAnsi="Arial" w:cs="Arial"/>
                <w:sz w:val="24"/>
                <w:szCs w:val="24"/>
              </w:rPr>
            </w:pPr>
            <w:r>
              <w:rPr>
                <w:rFonts w:ascii="Arial" w:hAnsi="Arial" w:cs="Arial"/>
                <w:sz w:val="24"/>
                <w:szCs w:val="24"/>
              </w:rPr>
              <w:t>Ciências Exatas e Naturais</w:t>
            </w:r>
            <w:r w:rsidRPr="0046147B">
              <w:rPr>
                <w:rFonts w:ascii="Arial" w:hAnsi="Arial" w:cs="Arial"/>
                <w:sz w:val="24"/>
                <w:szCs w:val="24"/>
              </w:rPr>
              <w:t xml:space="preserve"> (</w:t>
            </w:r>
            <w:r>
              <w:rPr>
                <w:rFonts w:ascii="Arial" w:hAnsi="Arial" w:cs="Arial"/>
                <w:sz w:val="24"/>
                <w:szCs w:val="24"/>
              </w:rPr>
              <w:t>DCEN</w:t>
            </w:r>
            <w:r w:rsidRPr="0046147B">
              <w:rPr>
                <w:rFonts w:ascii="Arial" w:hAnsi="Arial" w:cs="Arial"/>
                <w:sz w:val="24"/>
                <w:szCs w:val="24"/>
              </w:rPr>
              <w:t>)</w:t>
            </w:r>
          </w:p>
        </w:tc>
        <w:tc>
          <w:tcPr>
            <w:tcW w:w="2970" w:type="dxa"/>
            <w:vMerge w:val="restart"/>
            <w:tcBorders>
              <w:top w:val="thinThickSmallGap" w:sz="24" w:space="0" w:color="auto"/>
              <w:left w:val="single" w:sz="8" w:space="0" w:color="000000"/>
              <w:bottom w:val="single" w:sz="4" w:space="0" w:color="000000"/>
            </w:tcBorders>
            <w:vAlign w:val="center"/>
          </w:tcPr>
          <w:p w14:paraId="070CA109" w14:textId="77777777" w:rsidR="00FD589D" w:rsidRPr="0046147B" w:rsidRDefault="00FD589D" w:rsidP="00C82DB4">
            <w:pPr>
              <w:snapToGrid w:val="0"/>
              <w:rPr>
                <w:rFonts w:ascii="Arial" w:hAnsi="Arial" w:cs="Arial"/>
              </w:rPr>
            </w:pPr>
            <w:r w:rsidRPr="0046147B">
              <w:rPr>
                <w:rFonts w:ascii="Arial" w:hAnsi="Arial" w:cs="Arial"/>
              </w:rPr>
              <w:t>Itapetinga</w:t>
            </w:r>
          </w:p>
        </w:tc>
      </w:tr>
      <w:tr w:rsidR="00FD589D" w14:paraId="070CA10D" w14:textId="77777777">
        <w:trPr>
          <w:trHeight w:val="278"/>
        </w:trPr>
        <w:tc>
          <w:tcPr>
            <w:tcW w:w="4860" w:type="dxa"/>
            <w:tcBorders>
              <w:right w:val="single" w:sz="4" w:space="0" w:color="auto"/>
            </w:tcBorders>
          </w:tcPr>
          <w:p w14:paraId="070CA10B" w14:textId="77777777" w:rsidR="00FD589D" w:rsidRPr="0046147B" w:rsidRDefault="00FD589D" w:rsidP="00C82DB4">
            <w:pPr>
              <w:pStyle w:val="Textodenotaderodap"/>
              <w:snapToGrid w:val="0"/>
              <w:jc w:val="both"/>
              <w:rPr>
                <w:rFonts w:ascii="Arial" w:hAnsi="Arial" w:cs="Arial"/>
                <w:sz w:val="24"/>
                <w:szCs w:val="24"/>
              </w:rPr>
            </w:pPr>
            <w:r>
              <w:rPr>
                <w:rFonts w:ascii="Arial" w:hAnsi="Arial" w:cs="Arial"/>
                <w:sz w:val="24"/>
                <w:szCs w:val="24"/>
              </w:rPr>
              <w:t>Ciências Humanas, Educação e Linguagem (DCHEL)</w:t>
            </w:r>
          </w:p>
        </w:tc>
        <w:tc>
          <w:tcPr>
            <w:tcW w:w="2970" w:type="dxa"/>
            <w:vMerge/>
            <w:tcBorders>
              <w:top w:val="single" w:sz="4" w:space="0" w:color="000000"/>
              <w:left w:val="single" w:sz="4" w:space="0" w:color="auto"/>
              <w:bottom w:val="single" w:sz="4" w:space="0" w:color="000000"/>
            </w:tcBorders>
          </w:tcPr>
          <w:p w14:paraId="070CA10C" w14:textId="77777777" w:rsidR="00FD589D" w:rsidRPr="0046147B" w:rsidRDefault="00FD589D" w:rsidP="00C82DB4">
            <w:pPr>
              <w:snapToGrid w:val="0"/>
              <w:jc w:val="both"/>
              <w:rPr>
                <w:rFonts w:ascii="Arial" w:hAnsi="Arial" w:cs="Arial"/>
              </w:rPr>
            </w:pPr>
          </w:p>
        </w:tc>
      </w:tr>
      <w:tr w:rsidR="00FD589D" w14:paraId="070CA110" w14:textId="77777777">
        <w:trPr>
          <w:trHeight w:val="278"/>
        </w:trPr>
        <w:tc>
          <w:tcPr>
            <w:tcW w:w="4860" w:type="dxa"/>
            <w:tcBorders>
              <w:bottom w:val="single" w:sz="4" w:space="0" w:color="auto"/>
              <w:right w:val="single" w:sz="8" w:space="0" w:color="000000"/>
            </w:tcBorders>
          </w:tcPr>
          <w:p w14:paraId="070CA10E" w14:textId="77777777" w:rsidR="00FD589D" w:rsidRPr="0046147B" w:rsidRDefault="00FD589D" w:rsidP="00C82DB4">
            <w:pPr>
              <w:pStyle w:val="Textodenotaderodap"/>
              <w:snapToGrid w:val="0"/>
              <w:jc w:val="both"/>
              <w:rPr>
                <w:rFonts w:ascii="Arial" w:hAnsi="Arial" w:cs="Arial"/>
                <w:sz w:val="24"/>
                <w:szCs w:val="24"/>
              </w:rPr>
            </w:pPr>
            <w:r w:rsidRPr="0046147B">
              <w:rPr>
                <w:rFonts w:ascii="Arial" w:hAnsi="Arial" w:cs="Arial"/>
                <w:sz w:val="24"/>
                <w:szCs w:val="24"/>
              </w:rPr>
              <w:t>Tecnologia Rural e Animal (DTRA)</w:t>
            </w:r>
          </w:p>
        </w:tc>
        <w:tc>
          <w:tcPr>
            <w:tcW w:w="2970" w:type="dxa"/>
            <w:vMerge/>
            <w:tcBorders>
              <w:top w:val="single" w:sz="4" w:space="0" w:color="000000"/>
              <w:left w:val="single" w:sz="8" w:space="0" w:color="000000"/>
              <w:bottom w:val="single" w:sz="4" w:space="0" w:color="000000"/>
            </w:tcBorders>
          </w:tcPr>
          <w:p w14:paraId="070CA10F" w14:textId="77777777" w:rsidR="00FD589D" w:rsidRPr="0046147B" w:rsidRDefault="00FD589D" w:rsidP="00C82DB4">
            <w:pPr>
              <w:snapToGrid w:val="0"/>
              <w:jc w:val="both"/>
              <w:rPr>
                <w:rFonts w:ascii="Arial" w:hAnsi="Arial" w:cs="Arial"/>
              </w:rPr>
            </w:pPr>
          </w:p>
        </w:tc>
      </w:tr>
      <w:tr w:rsidR="00FD589D" w14:paraId="070CA113" w14:textId="77777777">
        <w:tc>
          <w:tcPr>
            <w:tcW w:w="4860" w:type="dxa"/>
            <w:tcBorders>
              <w:top w:val="single" w:sz="4" w:space="0" w:color="auto"/>
              <w:right w:val="single" w:sz="8" w:space="0" w:color="000000"/>
            </w:tcBorders>
          </w:tcPr>
          <w:p w14:paraId="070CA111" w14:textId="77777777" w:rsidR="00FD589D" w:rsidRPr="0046147B" w:rsidRDefault="00FD589D" w:rsidP="00C82DB4">
            <w:pPr>
              <w:snapToGrid w:val="0"/>
              <w:jc w:val="both"/>
              <w:rPr>
                <w:rFonts w:ascii="Arial" w:hAnsi="Arial" w:cs="Arial"/>
              </w:rPr>
            </w:pPr>
            <w:r w:rsidRPr="0046147B">
              <w:rPr>
                <w:rFonts w:ascii="Arial" w:hAnsi="Arial" w:cs="Arial"/>
              </w:rPr>
              <w:t>Ciências Biológicas (DCB)</w:t>
            </w:r>
          </w:p>
        </w:tc>
        <w:tc>
          <w:tcPr>
            <w:tcW w:w="2970" w:type="dxa"/>
            <w:vMerge w:val="restart"/>
            <w:tcBorders>
              <w:left w:val="single" w:sz="8" w:space="0" w:color="000000"/>
            </w:tcBorders>
            <w:vAlign w:val="center"/>
          </w:tcPr>
          <w:p w14:paraId="070CA112" w14:textId="77777777" w:rsidR="00FD589D" w:rsidRPr="0046147B" w:rsidRDefault="00FD589D" w:rsidP="00C82DB4">
            <w:pPr>
              <w:snapToGrid w:val="0"/>
              <w:rPr>
                <w:rFonts w:ascii="Arial" w:hAnsi="Arial" w:cs="Arial"/>
              </w:rPr>
            </w:pPr>
            <w:r w:rsidRPr="0046147B">
              <w:rPr>
                <w:rFonts w:ascii="Arial" w:hAnsi="Arial" w:cs="Arial"/>
              </w:rPr>
              <w:t>Jequié</w:t>
            </w:r>
          </w:p>
        </w:tc>
      </w:tr>
      <w:tr w:rsidR="00FD589D" w14:paraId="070CA116" w14:textId="77777777">
        <w:tc>
          <w:tcPr>
            <w:tcW w:w="4860" w:type="dxa"/>
            <w:tcBorders>
              <w:right w:val="single" w:sz="4" w:space="0" w:color="auto"/>
            </w:tcBorders>
          </w:tcPr>
          <w:p w14:paraId="070CA114" w14:textId="77777777" w:rsidR="00FD589D" w:rsidRPr="0046147B" w:rsidRDefault="00FD589D" w:rsidP="00C82DB4">
            <w:pPr>
              <w:snapToGrid w:val="0"/>
              <w:jc w:val="both"/>
              <w:rPr>
                <w:rFonts w:ascii="Arial" w:hAnsi="Arial" w:cs="Arial"/>
              </w:rPr>
            </w:pPr>
            <w:r w:rsidRPr="0046147B">
              <w:rPr>
                <w:rFonts w:ascii="Arial" w:hAnsi="Arial" w:cs="Arial"/>
              </w:rPr>
              <w:t>Ciências Humanas e Letras (DCHL)</w:t>
            </w:r>
          </w:p>
        </w:tc>
        <w:tc>
          <w:tcPr>
            <w:tcW w:w="2970" w:type="dxa"/>
            <w:vMerge/>
            <w:tcBorders>
              <w:left w:val="single" w:sz="4" w:space="0" w:color="auto"/>
            </w:tcBorders>
          </w:tcPr>
          <w:p w14:paraId="070CA115" w14:textId="77777777" w:rsidR="00FD589D" w:rsidRPr="0046147B" w:rsidRDefault="00FD589D" w:rsidP="00C82DB4">
            <w:pPr>
              <w:snapToGrid w:val="0"/>
              <w:jc w:val="both"/>
              <w:rPr>
                <w:rFonts w:ascii="Arial" w:hAnsi="Arial" w:cs="Arial"/>
              </w:rPr>
            </w:pPr>
          </w:p>
        </w:tc>
      </w:tr>
      <w:tr w:rsidR="00FD589D" w14:paraId="070CA119" w14:textId="77777777">
        <w:tc>
          <w:tcPr>
            <w:tcW w:w="4860" w:type="dxa"/>
            <w:tcBorders>
              <w:right w:val="single" w:sz="4" w:space="0" w:color="auto"/>
            </w:tcBorders>
          </w:tcPr>
          <w:p w14:paraId="070CA117" w14:textId="77777777" w:rsidR="00FD589D" w:rsidRPr="0046147B" w:rsidRDefault="00FD589D" w:rsidP="00C82DB4">
            <w:pPr>
              <w:snapToGrid w:val="0"/>
              <w:jc w:val="both"/>
              <w:rPr>
                <w:rFonts w:ascii="Arial" w:hAnsi="Arial" w:cs="Arial"/>
              </w:rPr>
            </w:pPr>
            <w:r w:rsidRPr="0046147B">
              <w:rPr>
                <w:rFonts w:ascii="Arial" w:hAnsi="Arial" w:cs="Arial"/>
              </w:rPr>
              <w:t>Química e Exatas (DQE)</w:t>
            </w:r>
          </w:p>
        </w:tc>
        <w:tc>
          <w:tcPr>
            <w:tcW w:w="2970" w:type="dxa"/>
            <w:vMerge/>
            <w:tcBorders>
              <w:left w:val="single" w:sz="4" w:space="0" w:color="auto"/>
            </w:tcBorders>
          </w:tcPr>
          <w:p w14:paraId="070CA118" w14:textId="77777777" w:rsidR="00FD589D" w:rsidRPr="0046147B" w:rsidRDefault="00FD589D" w:rsidP="00C82DB4">
            <w:pPr>
              <w:snapToGrid w:val="0"/>
              <w:jc w:val="both"/>
              <w:rPr>
                <w:rFonts w:ascii="Arial" w:hAnsi="Arial" w:cs="Arial"/>
              </w:rPr>
            </w:pPr>
          </w:p>
        </w:tc>
      </w:tr>
      <w:tr w:rsidR="00FD589D" w14:paraId="070CA11C" w14:textId="77777777">
        <w:tc>
          <w:tcPr>
            <w:tcW w:w="4860" w:type="dxa"/>
            <w:tcBorders>
              <w:right w:val="single" w:sz="4" w:space="0" w:color="auto"/>
            </w:tcBorders>
          </w:tcPr>
          <w:p w14:paraId="070CA11A" w14:textId="77777777" w:rsidR="00FD589D" w:rsidRPr="0046147B" w:rsidRDefault="00FD589D" w:rsidP="00C82DB4">
            <w:pPr>
              <w:snapToGrid w:val="0"/>
              <w:jc w:val="both"/>
              <w:rPr>
                <w:rFonts w:ascii="Arial" w:hAnsi="Arial" w:cs="Arial"/>
              </w:rPr>
            </w:pPr>
            <w:r>
              <w:rPr>
                <w:rFonts w:ascii="Arial" w:hAnsi="Arial" w:cs="Arial"/>
              </w:rPr>
              <w:t>Saúde I (DS I)</w:t>
            </w:r>
          </w:p>
        </w:tc>
        <w:tc>
          <w:tcPr>
            <w:tcW w:w="2970" w:type="dxa"/>
            <w:vMerge/>
            <w:tcBorders>
              <w:left w:val="single" w:sz="4" w:space="0" w:color="auto"/>
              <w:bottom w:val="single" w:sz="4" w:space="0" w:color="000000"/>
            </w:tcBorders>
          </w:tcPr>
          <w:p w14:paraId="070CA11B" w14:textId="77777777" w:rsidR="00FD589D" w:rsidRPr="0046147B" w:rsidRDefault="00FD589D" w:rsidP="00C82DB4">
            <w:pPr>
              <w:snapToGrid w:val="0"/>
              <w:jc w:val="both"/>
              <w:rPr>
                <w:rFonts w:ascii="Arial" w:hAnsi="Arial" w:cs="Arial"/>
              </w:rPr>
            </w:pPr>
          </w:p>
        </w:tc>
      </w:tr>
      <w:tr w:rsidR="00FD589D" w14:paraId="070CA11F" w14:textId="77777777">
        <w:tc>
          <w:tcPr>
            <w:tcW w:w="4860" w:type="dxa"/>
            <w:tcBorders>
              <w:bottom w:val="single" w:sz="4" w:space="0" w:color="auto"/>
              <w:right w:val="single" w:sz="8" w:space="0" w:color="000000"/>
            </w:tcBorders>
          </w:tcPr>
          <w:p w14:paraId="070CA11D" w14:textId="77777777" w:rsidR="00FD589D" w:rsidRPr="0046147B" w:rsidRDefault="00FD589D" w:rsidP="00C82DB4">
            <w:pPr>
              <w:snapToGrid w:val="0"/>
              <w:jc w:val="both"/>
              <w:rPr>
                <w:rFonts w:ascii="Arial" w:hAnsi="Arial" w:cs="Arial"/>
              </w:rPr>
            </w:pPr>
            <w:r w:rsidRPr="0046147B">
              <w:rPr>
                <w:rFonts w:ascii="Arial" w:hAnsi="Arial" w:cs="Arial"/>
              </w:rPr>
              <w:t xml:space="preserve">Saúde </w:t>
            </w:r>
            <w:r>
              <w:rPr>
                <w:rFonts w:ascii="Arial" w:hAnsi="Arial" w:cs="Arial"/>
              </w:rPr>
              <w:t xml:space="preserve">II </w:t>
            </w:r>
            <w:r w:rsidRPr="0046147B">
              <w:rPr>
                <w:rFonts w:ascii="Arial" w:hAnsi="Arial" w:cs="Arial"/>
              </w:rPr>
              <w:t>(DS</w:t>
            </w:r>
            <w:r>
              <w:rPr>
                <w:rFonts w:ascii="Arial" w:hAnsi="Arial" w:cs="Arial"/>
              </w:rPr>
              <w:t xml:space="preserve"> II</w:t>
            </w:r>
            <w:r w:rsidRPr="0046147B">
              <w:rPr>
                <w:rFonts w:ascii="Arial" w:hAnsi="Arial" w:cs="Arial"/>
              </w:rPr>
              <w:t>)</w:t>
            </w:r>
          </w:p>
        </w:tc>
        <w:tc>
          <w:tcPr>
            <w:tcW w:w="2970" w:type="dxa"/>
            <w:vMerge/>
            <w:tcBorders>
              <w:left w:val="single" w:sz="8" w:space="0" w:color="000000"/>
              <w:bottom w:val="single" w:sz="4" w:space="0" w:color="000000"/>
            </w:tcBorders>
          </w:tcPr>
          <w:p w14:paraId="070CA11E" w14:textId="77777777" w:rsidR="00FD589D" w:rsidRPr="0046147B" w:rsidRDefault="00FD589D" w:rsidP="00C82DB4">
            <w:pPr>
              <w:snapToGrid w:val="0"/>
              <w:jc w:val="both"/>
              <w:rPr>
                <w:rFonts w:ascii="Arial" w:hAnsi="Arial" w:cs="Arial"/>
              </w:rPr>
            </w:pPr>
          </w:p>
        </w:tc>
      </w:tr>
      <w:tr w:rsidR="00FD589D" w14:paraId="070CA122" w14:textId="77777777">
        <w:tc>
          <w:tcPr>
            <w:tcW w:w="4860" w:type="dxa"/>
            <w:tcBorders>
              <w:top w:val="single" w:sz="4" w:space="0" w:color="auto"/>
              <w:right w:val="single" w:sz="8" w:space="0" w:color="000000"/>
            </w:tcBorders>
          </w:tcPr>
          <w:p w14:paraId="070CA120" w14:textId="77777777" w:rsidR="00FD589D" w:rsidRPr="0046147B" w:rsidRDefault="00FD589D" w:rsidP="00C82DB4">
            <w:pPr>
              <w:snapToGrid w:val="0"/>
              <w:jc w:val="both"/>
              <w:rPr>
                <w:rFonts w:ascii="Arial" w:hAnsi="Arial" w:cs="Arial"/>
              </w:rPr>
            </w:pPr>
            <w:r w:rsidRPr="0046147B">
              <w:rPr>
                <w:rFonts w:ascii="Arial" w:hAnsi="Arial" w:cs="Arial"/>
              </w:rPr>
              <w:t>Ciências Exatas (DCE)</w:t>
            </w:r>
          </w:p>
        </w:tc>
        <w:tc>
          <w:tcPr>
            <w:tcW w:w="2970" w:type="dxa"/>
            <w:vMerge w:val="restart"/>
            <w:tcBorders>
              <w:top w:val="single" w:sz="4" w:space="0" w:color="000000"/>
              <w:left w:val="single" w:sz="8" w:space="0" w:color="000000"/>
            </w:tcBorders>
            <w:vAlign w:val="center"/>
          </w:tcPr>
          <w:p w14:paraId="070CA121" w14:textId="77777777" w:rsidR="00FD589D" w:rsidRPr="0046147B" w:rsidRDefault="00FD589D" w:rsidP="00C82DB4">
            <w:pPr>
              <w:snapToGrid w:val="0"/>
              <w:rPr>
                <w:rFonts w:ascii="Arial" w:hAnsi="Arial" w:cs="Arial"/>
              </w:rPr>
            </w:pPr>
            <w:r w:rsidRPr="0046147B">
              <w:rPr>
                <w:rFonts w:ascii="Arial" w:hAnsi="Arial" w:cs="Arial"/>
              </w:rPr>
              <w:t>Vitória da Conquista</w:t>
            </w:r>
          </w:p>
        </w:tc>
      </w:tr>
      <w:tr w:rsidR="00FD589D" w14:paraId="070CA125" w14:textId="77777777">
        <w:tc>
          <w:tcPr>
            <w:tcW w:w="4860" w:type="dxa"/>
            <w:tcBorders>
              <w:right w:val="single" w:sz="4" w:space="0" w:color="auto"/>
            </w:tcBorders>
          </w:tcPr>
          <w:p w14:paraId="070CA123" w14:textId="77777777" w:rsidR="00FD589D" w:rsidRPr="0046147B" w:rsidRDefault="00FD589D" w:rsidP="00C82DB4">
            <w:pPr>
              <w:snapToGrid w:val="0"/>
              <w:jc w:val="both"/>
              <w:rPr>
                <w:rFonts w:ascii="Arial" w:hAnsi="Arial" w:cs="Arial"/>
              </w:rPr>
            </w:pPr>
            <w:r w:rsidRPr="0046147B">
              <w:rPr>
                <w:rFonts w:ascii="Arial" w:hAnsi="Arial" w:cs="Arial"/>
              </w:rPr>
              <w:t>Ciências Naturais (DCN)</w:t>
            </w:r>
          </w:p>
        </w:tc>
        <w:tc>
          <w:tcPr>
            <w:tcW w:w="2970" w:type="dxa"/>
            <w:vMerge/>
            <w:tcBorders>
              <w:left w:val="single" w:sz="4" w:space="0" w:color="auto"/>
            </w:tcBorders>
          </w:tcPr>
          <w:p w14:paraId="070CA124" w14:textId="77777777" w:rsidR="00FD589D" w:rsidRPr="0046147B" w:rsidRDefault="00FD589D" w:rsidP="00C82DB4">
            <w:pPr>
              <w:snapToGrid w:val="0"/>
              <w:jc w:val="both"/>
              <w:rPr>
                <w:rFonts w:ascii="Arial" w:hAnsi="Arial" w:cs="Arial"/>
              </w:rPr>
            </w:pPr>
          </w:p>
        </w:tc>
      </w:tr>
      <w:tr w:rsidR="00FD589D" w14:paraId="070CA128" w14:textId="77777777">
        <w:tc>
          <w:tcPr>
            <w:tcW w:w="4860" w:type="dxa"/>
            <w:tcBorders>
              <w:right w:val="single" w:sz="4" w:space="0" w:color="auto"/>
            </w:tcBorders>
          </w:tcPr>
          <w:p w14:paraId="070CA126" w14:textId="77777777" w:rsidR="00FD589D" w:rsidRPr="0046147B" w:rsidRDefault="00FD589D" w:rsidP="00C82DB4">
            <w:pPr>
              <w:snapToGrid w:val="0"/>
              <w:jc w:val="both"/>
              <w:rPr>
                <w:rFonts w:ascii="Arial" w:hAnsi="Arial" w:cs="Arial"/>
              </w:rPr>
            </w:pPr>
            <w:r w:rsidRPr="0046147B">
              <w:rPr>
                <w:rFonts w:ascii="Arial" w:hAnsi="Arial" w:cs="Arial"/>
              </w:rPr>
              <w:t>Ciências Sociais Aplicadas (DCSA)</w:t>
            </w:r>
          </w:p>
        </w:tc>
        <w:tc>
          <w:tcPr>
            <w:tcW w:w="2970" w:type="dxa"/>
            <w:vMerge/>
            <w:tcBorders>
              <w:left w:val="single" w:sz="4" w:space="0" w:color="auto"/>
            </w:tcBorders>
          </w:tcPr>
          <w:p w14:paraId="070CA127" w14:textId="77777777" w:rsidR="00FD589D" w:rsidRPr="0046147B" w:rsidRDefault="00FD589D" w:rsidP="00C82DB4">
            <w:pPr>
              <w:snapToGrid w:val="0"/>
              <w:jc w:val="both"/>
              <w:rPr>
                <w:rFonts w:ascii="Arial" w:hAnsi="Arial" w:cs="Arial"/>
              </w:rPr>
            </w:pPr>
          </w:p>
        </w:tc>
      </w:tr>
      <w:tr w:rsidR="00FD589D" w14:paraId="070CA12B" w14:textId="77777777">
        <w:tc>
          <w:tcPr>
            <w:tcW w:w="4860" w:type="dxa"/>
            <w:tcBorders>
              <w:right w:val="single" w:sz="4" w:space="0" w:color="auto"/>
            </w:tcBorders>
          </w:tcPr>
          <w:p w14:paraId="070CA129" w14:textId="77777777" w:rsidR="00FD589D" w:rsidRPr="0046147B" w:rsidRDefault="00FD589D" w:rsidP="00C82DB4">
            <w:pPr>
              <w:snapToGrid w:val="0"/>
              <w:jc w:val="both"/>
              <w:rPr>
                <w:rFonts w:ascii="Arial" w:hAnsi="Arial" w:cs="Arial"/>
              </w:rPr>
            </w:pPr>
            <w:r w:rsidRPr="0046147B">
              <w:rPr>
                <w:rFonts w:ascii="Arial" w:hAnsi="Arial" w:cs="Arial"/>
              </w:rPr>
              <w:t>Engenharia Agrícola e Solos (DEAS)</w:t>
            </w:r>
          </w:p>
        </w:tc>
        <w:tc>
          <w:tcPr>
            <w:tcW w:w="2970" w:type="dxa"/>
            <w:vMerge/>
            <w:tcBorders>
              <w:left w:val="single" w:sz="4" w:space="0" w:color="auto"/>
            </w:tcBorders>
          </w:tcPr>
          <w:p w14:paraId="070CA12A" w14:textId="77777777" w:rsidR="00FD589D" w:rsidRPr="0046147B" w:rsidRDefault="00FD589D" w:rsidP="00C82DB4">
            <w:pPr>
              <w:snapToGrid w:val="0"/>
              <w:jc w:val="both"/>
              <w:rPr>
                <w:rFonts w:ascii="Arial" w:hAnsi="Arial" w:cs="Arial"/>
              </w:rPr>
            </w:pPr>
          </w:p>
        </w:tc>
      </w:tr>
      <w:tr w:rsidR="00FD589D" w14:paraId="070CA12E" w14:textId="77777777">
        <w:tc>
          <w:tcPr>
            <w:tcW w:w="4860" w:type="dxa"/>
            <w:tcBorders>
              <w:right w:val="single" w:sz="4" w:space="0" w:color="auto"/>
            </w:tcBorders>
          </w:tcPr>
          <w:p w14:paraId="070CA12C" w14:textId="77777777" w:rsidR="00FD589D" w:rsidRPr="0046147B" w:rsidRDefault="00FD589D" w:rsidP="00C82DB4">
            <w:pPr>
              <w:snapToGrid w:val="0"/>
              <w:jc w:val="both"/>
              <w:rPr>
                <w:rFonts w:ascii="Arial" w:hAnsi="Arial" w:cs="Arial"/>
              </w:rPr>
            </w:pPr>
            <w:r w:rsidRPr="0046147B">
              <w:rPr>
                <w:rFonts w:ascii="Arial" w:hAnsi="Arial" w:cs="Arial"/>
              </w:rPr>
              <w:t xml:space="preserve">Estudos </w:t>
            </w:r>
            <w:proofErr w:type="spellStart"/>
            <w:r w:rsidRPr="0046147B">
              <w:rPr>
                <w:rFonts w:ascii="Arial" w:hAnsi="Arial" w:cs="Arial"/>
              </w:rPr>
              <w:t>Lingüísticos</w:t>
            </w:r>
            <w:proofErr w:type="spellEnd"/>
            <w:r w:rsidRPr="0046147B">
              <w:rPr>
                <w:rFonts w:ascii="Arial" w:hAnsi="Arial" w:cs="Arial"/>
              </w:rPr>
              <w:t xml:space="preserve"> e Literários (DELL)</w:t>
            </w:r>
          </w:p>
        </w:tc>
        <w:tc>
          <w:tcPr>
            <w:tcW w:w="2970" w:type="dxa"/>
            <w:vMerge/>
            <w:tcBorders>
              <w:left w:val="single" w:sz="4" w:space="0" w:color="auto"/>
            </w:tcBorders>
          </w:tcPr>
          <w:p w14:paraId="070CA12D" w14:textId="77777777" w:rsidR="00FD589D" w:rsidRPr="0046147B" w:rsidRDefault="00FD589D" w:rsidP="00C82DB4">
            <w:pPr>
              <w:snapToGrid w:val="0"/>
              <w:jc w:val="both"/>
              <w:rPr>
                <w:rFonts w:ascii="Arial" w:hAnsi="Arial" w:cs="Arial"/>
              </w:rPr>
            </w:pPr>
          </w:p>
        </w:tc>
      </w:tr>
      <w:tr w:rsidR="00FD589D" w14:paraId="070CA131" w14:textId="77777777">
        <w:tc>
          <w:tcPr>
            <w:tcW w:w="4860" w:type="dxa"/>
            <w:tcBorders>
              <w:right w:val="single" w:sz="4" w:space="0" w:color="auto"/>
            </w:tcBorders>
          </w:tcPr>
          <w:p w14:paraId="070CA12F" w14:textId="77777777" w:rsidR="00FD589D" w:rsidRPr="0046147B" w:rsidRDefault="00FD589D" w:rsidP="00C82DB4">
            <w:pPr>
              <w:snapToGrid w:val="0"/>
              <w:jc w:val="both"/>
              <w:rPr>
                <w:rFonts w:ascii="Arial" w:hAnsi="Arial" w:cs="Arial"/>
              </w:rPr>
            </w:pPr>
            <w:r w:rsidRPr="0046147B">
              <w:rPr>
                <w:rFonts w:ascii="Arial" w:hAnsi="Arial" w:cs="Arial"/>
              </w:rPr>
              <w:t>Filosofia e Ciências Humanas (DFCH)</w:t>
            </w:r>
          </w:p>
        </w:tc>
        <w:tc>
          <w:tcPr>
            <w:tcW w:w="2970" w:type="dxa"/>
            <w:vMerge/>
            <w:tcBorders>
              <w:left w:val="single" w:sz="4" w:space="0" w:color="auto"/>
            </w:tcBorders>
          </w:tcPr>
          <w:p w14:paraId="070CA130" w14:textId="77777777" w:rsidR="00FD589D" w:rsidRPr="0046147B" w:rsidRDefault="00FD589D" w:rsidP="00C82DB4">
            <w:pPr>
              <w:snapToGrid w:val="0"/>
              <w:jc w:val="both"/>
              <w:rPr>
                <w:rFonts w:ascii="Arial" w:hAnsi="Arial" w:cs="Arial"/>
              </w:rPr>
            </w:pPr>
          </w:p>
        </w:tc>
      </w:tr>
      <w:tr w:rsidR="00FD589D" w14:paraId="070CA134" w14:textId="77777777">
        <w:tc>
          <w:tcPr>
            <w:tcW w:w="4860" w:type="dxa"/>
            <w:tcBorders>
              <w:right w:val="single" w:sz="4" w:space="0" w:color="auto"/>
            </w:tcBorders>
          </w:tcPr>
          <w:p w14:paraId="070CA132" w14:textId="77777777" w:rsidR="00FD589D" w:rsidRPr="0046147B" w:rsidRDefault="00FD589D" w:rsidP="00C82DB4">
            <w:pPr>
              <w:snapToGrid w:val="0"/>
              <w:jc w:val="both"/>
              <w:rPr>
                <w:rFonts w:ascii="Arial" w:hAnsi="Arial" w:cs="Arial"/>
              </w:rPr>
            </w:pPr>
            <w:r w:rsidRPr="0046147B">
              <w:rPr>
                <w:rFonts w:ascii="Arial" w:hAnsi="Arial" w:cs="Arial"/>
              </w:rPr>
              <w:t>Fitotecnia e Zootecnia (DFZ)</w:t>
            </w:r>
          </w:p>
        </w:tc>
        <w:tc>
          <w:tcPr>
            <w:tcW w:w="2970" w:type="dxa"/>
            <w:vMerge/>
            <w:tcBorders>
              <w:left w:val="single" w:sz="4" w:space="0" w:color="auto"/>
            </w:tcBorders>
          </w:tcPr>
          <w:p w14:paraId="070CA133" w14:textId="77777777" w:rsidR="00FD589D" w:rsidRPr="0046147B" w:rsidRDefault="00FD589D" w:rsidP="00C82DB4">
            <w:pPr>
              <w:snapToGrid w:val="0"/>
              <w:jc w:val="both"/>
              <w:rPr>
                <w:rFonts w:ascii="Arial" w:hAnsi="Arial" w:cs="Arial"/>
              </w:rPr>
            </w:pPr>
          </w:p>
        </w:tc>
      </w:tr>
      <w:tr w:rsidR="00FD589D" w14:paraId="070CA137" w14:textId="77777777">
        <w:tc>
          <w:tcPr>
            <w:tcW w:w="4860" w:type="dxa"/>
            <w:tcBorders>
              <w:right w:val="single" w:sz="4" w:space="0" w:color="auto"/>
            </w:tcBorders>
          </w:tcPr>
          <w:p w14:paraId="070CA135" w14:textId="77777777" w:rsidR="00FD589D" w:rsidRPr="0046147B" w:rsidRDefault="00FD589D" w:rsidP="00C82DB4">
            <w:pPr>
              <w:snapToGrid w:val="0"/>
              <w:jc w:val="both"/>
              <w:rPr>
                <w:rFonts w:ascii="Arial" w:hAnsi="Arial" w:cs="Arial"/>
              </w:rPr>
            </w:pPr>
            <w:r w:rsidRPr="0046147B">
              <w:rPr>
                <w:rFonts w:ascii="Arial" w:hAnsi="Arial" w:cs="Arial"/>
              </w:rPr>
              <w:t>Geografia (DG)</w:t>
            </w:r>
          </w:p>
        </w:tc>
        <w:tc>
          <w:tcPr>
            <w:tcW w:w="2970" w:type="dxa"/>
            <w:vMerge/>
            <w:tcBorders>
              <w:left w:val="single" w:sz="4" w:space="0" w:color="auto"/>
            </w:tcBorders>
          </w:tcPr>
          <w:p w14:paraId="070CA136" w14:textId="77777777" w:rsidR="00FD589D" w:rsidRPr="0046147B" w:rsidRDefault="00FD589D" w:rsidP="00C82DB4">
            <w:pPr>
              <w:snapToGrid w:val="0"/>
              <w:jc w:val="both"/>
              <w:rPr>
                <w:rFonts w:ascii="Arial" w:hAnsi="Arial" w:cs="Arial"/>
              </w:rPr>
            </w:pPr>
          </w:p>
        </w:tc>
      </w:tr>
      <w:tr w:rsidR="00FD589D" w14:paraId="070CA13A" w14:textId="77777777">
        <w:tc>
          <w:tcPr>
            <w:tcW w:w="4860" w:type="dxa"/>
            <w:tcBorders>
              <w:bottom w:val="thinThickSmallGap" w:sz="24" w:space="0" w:color="auto"/>
              <w:right w:val="single" w:sz="8" w:space="0" w:color="000000"/>
            </w:tcBorders>
          </w:tcPr>
          <w:p w14:paraId="070CA138" w14:textId="77777777" w:rsidR="00FD589D" w:rsidRPr="0046147B" w:rsidRDefault="00FD589D" w:rsidP="00C82DB4">
            <w:pPr>
              <w:snapToGrid w:val="0"/>
              <w:jc w:val="both"/>
              <w:rPr>
                <w:rFonts w:ascii="Arial" w:hAnsi="Arial" w:cs="Arial"/>
              </w:rPr>
            </w:pPr>
            <w:r w:rsidRPr="0046147B">
              <w:rPr>
                <w:rFonts w:ascii="Arial" w:hAnsi="Arial" w:cs="Arial"/>
              </w:rPr>
              <w:t>História (DH)</w:t>
            </w:r>
          </w:p>
        </w:tc>
        <w:tc>
          <w:tcPr>
            <w:tcW w:w="2970" w:type="dxa"/>
            <w:vMerge/>
            <w:tcBorders>
              <w:left w:val="single" w:sz="8" w:space="0" w:color="000000"/>
              <w:bottom w:val="thinThickSmallGap" w:sz="24" w:space="0" w:color="auto"/>
            </w:tcBorders>
          </w:tcPr>
          <w:p w14:paraId="070CA139" w14:textId="77777777" w:rsidR="00FD589D" w:rsidRPr="0046147B" w:rsidRDefault="00FD589D" w:rsidP="00C82DB4">
            <w:pPr>
              <w:snapToGrid w:val="0"/>
              <w:jc w:val="both"/>
              <w:rPr>
                <w:rFonts w:ascii="Arial" w:hAnsi="Arial" w:cs="Arial"/>
              </w:rPr>
            </w:pPr>
          </w:p>
        </w:tc>
      </w:tr>
    </w:tbl>
    <w:p w14:paraId="070CA13B" w14:textId="77777777" w:rsidR="00FD589D" w:rsidRDefault="00FD589D" w:rsidP="00C52EB5">
      <w:pPr>
        <w:ind w:left="720"/>
        <w:jc w:val="both"/>
        <w:rPr>
          <w:rFonts w:ascii="Arial" w:hAnsi="Arial" w:cs="Arial"/>
          <w:i/>
          <w:iCs/>
          <w:sz w:val="20"/>
          <w:szCs w:val="20"/>
        </w:rPr>
      </w:pPr>
      <w:r>
        <w:rPr>
          <w:rFonts w:ascii="Arial" w:hAnsi="Arial" w:cs="Arial"/>
          <w:b/>
          <w:bCs/>
          <w:sz w:val="20"/>
          <w:szCs w:val="20"/>
        </w:rPr>
        <w:t>Quadro 2 –</w:t>
      </w:r>
      <w:r>
        <w:rPr>
          <w:rFonts w:ascii="Arial" w:hAnsi="Arial" w:cs="Arial"/>
          <w:sz w:val="20"/>
          <w:szCs w:val="20"/>
        </w:rPr>
        <w:t xml:space="preserve"> Departamentos por </w:t>
      </w:r>
      <w:r>
        <w:rPr>
          <w:rFonts w:ascii="Arial" w:hAnsi="Arial" w:cs="Arial"/>
          <w:i/>
          <w:iCs/>
          <w:sz w:val="20"/>
          <w:szCs w:val="20"/>
        </w:rPr>
        <w:t>campus</w:t>
      </w:r>
    </w:p>
    <w:p w14:paraId="070CA13C" w14:textId="77777777" w:rsidR="00FD589D" w:rsidRDefault="00FD589D" w:rsidP="00C52EB5">
      <w:pPr>
        <w:ind w:left="720"/>
        <w:jc w:val="both"/>
        <w:rPr>
          <w:rFonts w:ascii="Arial" w:hAnsi="Arial" w:cs="Arial"/>
          <w:sz w:val="20"/>
          <w:szCs w:val="20"/>
        </w:rPr>
      </w:pPr>
      <w:r>
        <w:rPr>
          <w:rFonts w:ascii="Arial" w:hAnsi="Arial" w:cs="Arial"/>
          <w:sz w:val="20"/>
          <w:szCs w:val="20"/>
        </w:rPr>
        <w:t>Fonte: Catálogo dos Cursos de Graduação da UESB.</w:t>
      </w:r>
    </w:p>
    <w:p w14:paraId="070CA13D" w14:textId="77777777" w:rsidR="00FD589D" w:rsidRDefault="00FD589D" w:rsidP="00C52EB5">
      <w:pPr>
        <w:pStyle w:val="Ttulo4"/>
        <w:rPr>
          <w:rFonts w:ascii="Times New Roman" w:hAnsi="Times New Roman" w:cs="Times New Roman"/>
          <w:sz w:val="24"/>
          <w:szCs w:val="24"/>
        </w:rPr>
      </w:pPr>
    </w:p>
    <w:p w14:paraId="070CA13E" w14:textId="77777777" w:rsidR="00FD589D" w:rsidRDefault="00FD589D" w:rsidP="00C52EB5"/>
    <w:p w14:paraId="070CA13F" w14:textId="77777777" w:rsidR="00FD589D" w:rsidRDefault="00FD589D" w:rsidP="00C52EB5"/>
    <w:p w14:paraId="070CA140" w14:textId="77777777" w:rsidR="00FD589D" w:rsidRPr="00FE263A" w:rsidRDefault="00FD589D" w:rsidP="00C52EB5">
      <w:pPr>
        <w:pStyle w:val="Ttulo3"/>
        <w:spacing w:before="0" w:after="0" w:line="360" w:lineRule="auto"/>
        <w:rPr>
          <w:rFonts w:ascii="Arial" w:hAnsi="Arial" w:cs="Arial"/>
          <w:sz w:val="28"/>
          <w:szCs w:val="28"/>
        </w:rPr>
      </w:pPr>
      <w:bookmarkStart w:id="49" w:name="__RefHeading__28_33341997"/>
      <w:bookmarkStart w:id="50" w:name="_Toc389809087"/>
      <w:bookmarkEnd w:id="49"/>
      <w:r>
        <w:rPr>
          <w:rFonts w:ascii="Arial" w:hAnsi="Arial" w:cs="Arial"/>
          <w:sz w:val="28"/>
          <w:szCs w:val="28"/>
        </w:rPr>
        <w:t>4</w:t>
      </w:r>
      <w:r w:rsidRPr="00FE263A">
        <w:rPr>
          <w:rFonts w:ascii="Arial" w:hAnsi="Arial" w:cs="Arial"/>
          <w:sz w:val="28"/>
          <w:szCs w:val="28"/>
        </w:rPr>
        <w:t>.2.2. Colegiado</w:t>
      </w:r>
      <w:bookmarkEnd w:id="50"/>
    </w:p>
    <w:p w14:paraId="070CA141" w14:textId="77777777" w:rsidR="00FD589D" w:rsidRDefault="00FD589D" w:rsidP="00C52EB5">
      <w:pPr>
        <w:spacing w:line="360" w:lineRule="auto"/>
        <w:jc w:val="both"/>
        <w:rPr>
          <w:rFonts w:ascii="Arial" w:hAnsi="Arial" w:cs="Arial"/>
        </w:rPr>
      </w:pPr>
    </w:p>
    <w:p w14:paraId="070CA142" w14:textId="77777777" w:rsidR="00FD589D" w:rsidRDefault="00FD589D" w:rsidP="00C52EB5">
      <w:pPr>
        <w:spacing w:line="360" w:lineRule="auto"/>
        <w:ind w:firstLine="709"/>
        <w:jc w:val="both"/>
        <w:rPr>
          <w:rFonts w:ascii="Arial" w:hAnsi="Arial" w:cs="Arial"/>
        </w:rPr>
      </w:pPr>
      <w:r>
        <w:rPr>
          <w:rFonts w:ascii="Arial" w:hAnsi="Arial" w:cs="Arial"/>
        </w:rPr>
        <w:t>Colegiado de Curso é o órgão de coordenação didático-pedagógica dos cursos de graduação e pós-graduação, com competências definidas no Regimento Geral. Atualmente a UESB possui 37 colegiados, distribuídos, por campus, conforme o Quadro 3.</w:t>
      </w:r>
    </w:p>
    <w:p w14:paraId="070CA143" w14:textId="77777777" w:rsidR="00FD589D" w:rsidRDefault="00FD589D" w:rsidP="00743602">
      <w:pPr>
        <w:spacing w:line="360" w:lineRule="auto"/>
        <w:jc w:val="both"/>
      </w:pPr>
    </w:p>
    <w:tbl>
      <w:tblPr>
        <w:tblW w:w="0" w:type="auto"/>
        <w:tblInd w:w="-68" w:type="dxa"/>
        <w:tblLayout w:type="fixed"/>
        <w:tblCellMar>
          <w:left w:w="70" w:type="dxa"/>
          <w:right w:w="70" w:type="dxa"/>
        </w:tblCellMar>
        <w:tblLook w:val="0000" w:firstRow="0" w:lastRow="0" w:firstColumn="0" w:lastColumn="0" w:noHBand="0" w:noVBand="0"/>
      </w:tblPr>
      <w:tblGrid>
        <w:gridCol w:w="5139"/>
        <w:gridCol w:w="2340"/>
      </w:tblGrid>
      <w:tr w:rsidR="00FD589D" w14:paraId="070CA146" w14:textId="77777777" w:rsidTr="00156079">
        <w:trPr>
          <w:tblHeader/>
        </w:trPr>
        <w:tc>
          <w:tcPr>
            <w:tcW w:w="5139" w:type="dxa"/>
            <w:tcBorders>
              <w:top w:val="thinThickSmallGap" w:sz="24" w:space="0" w:color="auto"/>
              <w:bottom w:val="thinThickSmallGap" w:sz="24" w:space="0" w:color="auto"/>
              <w:right w:val="single" w:sz="12" w:space="0" w:color="000000"/>
            </w:tcBorders>
            <w:vAlign w:val="center"/>
          </w:tcPr>
          <w:p w14:paraId="070CA144" w14:textId="77777777" w:rsidR="00FD589D" w:rsidRPr="00FE263A" w:rsidRDefault="00FD589D" w:rsidP="00743602">
            <w:pPr>
              <w:snapToGrid w:val="0"/>
              <w:jc w:val="both"/>
              <w:rPr>
                <w:rFonts w:ascii="Arial" w:hAnsi="Arial" w:cs="Arial"/>
                <w:b/>
                <w:bCs/>
              </w:rPr>
            </w:pPr>
            <w:r w:rsidRPr="00FE263A">
              <w:rPr>
                <w:rFonts w:ascii="Arial" w:hAnsi="Arial" w:cs="Arial"/>
                <w:b/>
                <w:bCs/>
              </w:rPr>
              <w:t>COLEGIADOS</w:t>
            </w:r>
          </w:p>
        </w:tc>
        <w:tc>
          <w:tcPr>
            <w:tcW w:w="2340" w:type="dxa"/>
            <w:tcBorders>
              <w:top w:val="thinThickSmallGap" w:sz="24" w:space="0" w:color="auto"/>
              <w:left w:val="single" w:sz="12" w:space="0" w:color="000000"/>
              <w:bottom w:val="thinThickSmallGap" w:sz="24" w:space="0" w:color="auto"/>
            </w:tcBorders>
          </w:tcPr>
          <w:p w14:paraId="070CA145" w14:textId="77777777" w:rsidR="00FD589D" w:rsidRPr="00FE263A" w:rsidRDefault="00FD589D" w:rsidP="00743602">
            <w:pPr>
              <w:snapToGrid w:val="0"/>
              <w:jc w:val="both"/>
              <w:rPr>
                <w:rFonts w:ascii="Arial" w:hAnsi="Arial" w:cs="Arial"/>
                <w:b/>
                <w:bCs/>
              </w:rPr>
            </w:pPr>
            <w:r w:rsidRPr="00FE263A">
              <w:rPr>
                <w:rFonts w:ascii="Arial" w:hAnsi="Arial" w:cs="Arial"/>
                <w:b/>
                <w:bCs/>
              </w:rPr>
              <w:t>CAMPUS</w:t>
            </w:r>
          </w:p>
        </w:tc>
      </w:tr>
      <w:tr w:rsidR="00FD589D" w14:paraId="070CA149" w14:textId="77777777">
        <w:tc>
          <w:tcPr>
            <w:tcW w:w="5139" w:type="dxa"/>
            <w:tcBorders>
              <w:top w:val="thinThickSmallGap" w:sz="24" w:space="0" w:color="auto"/>
              <w:right w:val="single" w:sz="12" w:space="0" w:color="000000"/>
            </w:tcBorders>
            <w:vAlign w:val="center"/>
          </w:tcPr>
          <w:p w14:paraId="070CA147" w14:textId="77777777" w:rsidR="00FD589D" w:rsidRPr="00FE263A" w:rsidRDefault="00FD589D" w:rsidP="00743602">
            <w:pPr>
              <w:snapToGrid w:val="0"/>
              <w:jc w:val="both"/>
              <w:rPr>
                <w:rFonts w:ascii="Arial" w:hAnsi="Arial" w:cs="Arial"/>
              </w:rPr>
            </w:pPr>
            <w:r w:rsidRPr="00FE263A">
              <w:rPr>
                <w:rFonts w:ascii="Arial" w:hAnsi="Arial" w:cs="Arial"/>
              </w:rPr>
              <w:t xml:space="preserve">Ciências Biologias </w:t>
            </w:r>
          </w:p>
        </w:tc>
        <w:tc>
          <w:tcPr>
            <w:tcW w:w="2340" w:type="dxa"/>
            <w:vMerge w:val="restart"/>
            <w:tcBorders>
              <w:top w:val="thinThickSmallGap" w:sz="24" w:space="0" w:color="auto"/>
              <w:left w:val="single" w:sz="12" w:space="0" w:color="000000"/>
            </w:tcBorders>
            <w:vAlign w:val="center"/>
          </w:tcPr>
          <w:p w14:paraId="070CA148" w14:textId="77777777" w:rsidR="00FD589D" w:rsidRPr="00FE263A" w:rsidRDefault="00FD589D" w:rsidP="00743602">
            <w:pPr>
              <w:snapToGrid w:val="0"/>
              <w:rPr>
                <w:rFonts w:ascii="Arial" w:hAnsi="Arial" w:cs="Arial"/>
              </w:rPr>
            </w:pPr>
            <w:r w:rsidRPr="00FE263A">
              <w:rPr>
                <w:rFonts w:ascii="Arial" w:hAnsi="Arial" w:cs="Arial"/>
              </w:rPr>
              <w:t>Itapetinga</w:t>
            </w:r>
          </w:p>
        </w:tc>
      </w:tr>
      <w:tr w:rsidR="00FD589D" w14:paraId="070CA14C" w14:textId="77777777">
        <w:tc>
          <w:tcPr>
            <w:tcW w:w="5139" w:type="dxa"/>
            <w:tcBorders>
              <w:right w:val="single" w:sz="12" w:space="0" w:color="000000"/>
            </w:tcBorders>
            <w:vAlign w:val="center"/>
          </w:tcPr>
          <w:p w14:paraId="070CA14A" w14:textId="77777777" w:rsidR="00FD589D" w:rsidRPr="00FE263A" w:rsidRDefault="00FD589D" w:rsidP="00743602">
            <w:pPr>
              <w:snapToGrid w:val="0"/>
              <w:jc w:val="both"/>
              <w:rPr>
                <w:rFonts w:ascii="Arial" w:hAnsi="Arial" w:cs="Arial"/>
              </w:rPr>
            </w:pPr>
            <w:r w:rsidRPr="00FE263A">
              <w:rPr>
                <w:rFonts w:ascii="Arial" w:hAnsi="Arial" w:cs="Arial"/>
              </w:rPr>
              <w:t xml:space="preserve">Engenharia de Alimentos </w:t>
            </w:r>
          </w:p>
        </w:tc>
        <w:tc>
          <w:tcPr>
            <w:tcW w:w="2340" w:type="dxa"/>
            <w:vMerge/>
            <w:tcBorders>
              <w:left w:val="single" w:sz="12" w:space="0" w:color="000000"/>
            </w:tcBorders>
          </w:tcPr>
          <w:p w14:paraId="070CA14B" w14:textId="77777777" w:rsidR="00FD589D" w:rsidRPr="00FE263A" w:rsidRDefault="00FD589D" w:rsidP="00743602">
            <w:pPr>
              <w:snapToGrid w:val="0"/>
              <w:jc w:val="both"/>
              <w:rPr>
                <w:rFonts w:ascii="Arial" w:hAnsi="Arial" w:cs="Arial"/>
              </w:rPr>
            </w:pPr>
          </w:p>
        </w:tc>
      </w:tr>
      <w:tr w:rsidR="00FD589D" w14:paraId="070CA14F" w14:textId="77777777">
        <w:tc>
          <w:tcPr>
            <w:tcW w:w="5139" w:type="dxa"/>
            <w:tcBorders>
              <w:right w:val="single" w:sz="12" w:space="0" w:color="000000"/>
            </w:tcBorders>
            <w:vAlign w:val="center"/>
          </w:tcPr>
          <w:p w14:paraId="070CA14D" w14:textId="77777777" w:rsidR="00FD589D" w:rsidRPr="00FE263A" w:rsidRDefault="00FD589D" w:rsidP="00743602">
            <w:pPr>
              <w:snapToGrid w:val="0"/>
              <w:jc w:val="both"/>
              <w:rPr>
                <w:rFonts w:ascii="Arial" w:hAnsi="Arial" w:cs="Arial"/>
              </w:rPr>
            </w:pPr>
            <w:r w:rsidRPr="00FE263A">
              <w:rPr>
                <w:rFonts w:ascii="Arial" w:hAnsi="Arial" w:cs="Arial"/>
              </w:rPr>
              <w:t xml:space="preserve">Engenharia Ambiental </w:t>
            </w:r>
          </w:p>
        </w:tc>
        <w:tc>
          <w:tcPr>
            <w:tcW w:w="2340" w:type="dxa"/>
            <w:vMerge/>
            <w:tcBorders>
              <w:left w:val="single" w:sz="12" w:space="0" w:color="000000"/>
            </w:tcBorders>
          </w:tcPr>
          <w:p w14:paraId="070CA14E" w14:textId="77777777" w:rsidR="00FD589D" w:rsidRPr="00FE263A" w:rsidRDefault="00FD589D" w:rsidP="00743602">
            <w:pPr>
              <w:snapToGrid w:val="0"/>
              <w:jc w:val="both"/>
              <w:rPr>
                <w:rFonts w:ascii="Arial" w:hAnsi="Arial" w:cs="Arial"/>
              </w:rPr>
            </w:pPr>
          </w:p>
        </w:tc>
      </w:tr>
      <w:tr w:rsidR="00FD589D" w14:paraId="070CA152" w14:textId="77777777">
        <w:tc>
          <w:tcPr>
            <w:tcW w:w="5139" w:type="dxa"/>
            <w:tcBorders>
              <w:right w:val="single" w:sz="12" w:space="0" w:color="000000"/>
            </w:tcBorders>
            <w:vAlign w:val="center"/>
          </w:tcPr>
          <w:p w14:paraId="070CA150" w14:textId="77777777" w:rsidR="00FD589D" w:rsidRPr="00FE263A" w:rsidRDefault="00FD589D" w:rsidP="00743602">
            <w:pPr>
              <w:snapToGrid w:val="0"/>
              <w:jc w:val="both"/>
              <w:rPr>
                <w:rFonts w:ascii="Arial" w:hAnsi="Arial" w:cs="Arial"/>
              </w:rPr>
            </w:pPr>
            <w:r>
              <w:rPr>
                <w:rFonts w:ascii="Arial" w:hAnsi="Arial" w:cs="Arial"/>
              </w:rPr>
              <w:t>Física</w:t>
            </w:r>
          </w:p>
        </w:tc>
        <w:tc>
          <w:tcPr>
            <w:tcW w:w="2340" w:type="dxa"/>
            <w:vMerge/>
            <w:tcBorders>
              <w:left w:val="single" w:sz="12" w:space="0" w:color="000000"/>
            </w:tcBorders>
          </w:tcPr>
          <w:p w14:paraId="070CA151" w14:textId="77777777" w:rsidR="00FD589D" w:rsidRPr="00FE263A" w:rsidRDefault="00FD589D" w:rsidP="00743602">
            <w:pPr>
              <w:snapToGrid w:val="0"/>
              <w:jc w:val="both"/>
              <w:rPr>
                <w:rFonts w:ascii="Arial" w:hAnsi="Arial" w:cs="Arial"/>
              </w:rPr>
            </w:pPr>
          </w:p>
        </w:tc>
      </w:tr>
      <w:tr w:rsidR="00FD589D" w14:paraId="070CA155" w14:textId="77777777">
        <w:tc>
          <w:tcPr>
            <w:tcW w:w="5139" w:type="dxa"/>
            <w:tcBorders>
              <w:right w:val="single" w:sz="12" w:space="0" w:color="000000"/>
            </w:tcBorders>
            <w:vAlign w:val="center"/>
          </w:tcPr>
          <w:p w14:paraId="070CA153" w14:textId="77777777" w:rsidR="00FD589D" w:rsidRPr="00FE263A" w:rsidRDefault="00FD589D" w:rsidP="00743602">
            <w:pPr>
              <w:snapToGrid w:val="0"/>
              <w:jc w:val="both"/>
              <w:rPr>
                <w:rFonts w:ascii="Arial" w:hAnsi="Arial" w:cs="Arial"/>
              </w:rPr>
            </w:pPr>
            <w:r w:rsidRPr="00FE263A">
              <w:rPr>
                <w:rFonts w:ascii="Arial" w:hAnsi="Arial" w:cs="Arial"/>
              </w:rPr>
              <w:t xml:space="preserve">Pedagogia </w:t>
            </w:r>
          </w:p>
        </w:tc>
        <w:tc>
          <w:tcPr>
            <w:tcW w:w="2340" w:type="dxa"/>
            <w:vMerge/>
            <w:tcBorders>
              <w:left w:val="single" w:sz="12" w:space="0" w:color="000000"/>
            </w:tcBorders>
          </w:tcPr>
          <w:p w14:paraId="070CA154" w14:textId="77777777" w:rsidR="00FD589D" w:rsidRPr="00FE263A" w:rsidRDefault="00FD589D" w:rsidP="00743602">
            <w:pPr>
              <w:snapToGrid w:val="0"/>
              <w:jc w:val="both"/>
              <w:rPr>
                <w:rFonts w:ascii="Arial" w:hAnsi="Arial" w:cs="Arial"/>
              </w:rPr>
            </w:pPr>
          </w:p>
        </w:tc>
      </w:tr>
      <w:tr w:rsidR="00FD589D" w14:paraId="070CA158" w14:textId="77777777">
        <w:tc>
          <w:tcPr>
            <w:tcW w:w="5139" w:type="dxa"/>
            <w:tcBorders>
              <w:right w:val="single" w:sz="12" w:space="0" w:color="000000"/>
            </w:tcBorders>
            <w:vAlign w:val="center"/>
          </w:tcPr>
          <w:p w14:paraId="070CA156" w14:textId="77777777" w:rsidR="00FD589D" w:rsidRPr="00FE263A" w:rsidRDefault="00FD589D" w:rsidP="00743602">
            <w:pPr>
              <w:snapToGrid w:val="0"/>
              <w:jc w:val="both"/>
              <w:rPr>
                <w:rFonts w:ascii="Arial" w:hAnsi="Arial" w:cs="Arial"/>
              </w:rPr>
            </w:pPr>
            <w:r w:rsidRPr="00FE263A">
              <w:rPr>
                <w:rFonts w:ascii="Arial" w:hAnsi="Arial" w:cs="Arial"/>
              </w:rPr>
              <w:t>Química</w:t>
            </w:r>
          </w:p>
        </w:tc>
        <w:tc>
          <w:tcPr>
            <w:tcW w:w="2340" w:type="dxa"/>
            <w:vMerge/>
            <w:tcBorders>
              <w:left w:val="single" w:sz="12" w:space="0" w:color="000000"/>
            </w:tcBorders>
          </w:tcPr>
          <w:p w14:paraId="070CA157" w14:textId="77777777" w:rsidR="00FD589D" w:rsidRPr="00FE263A" w:rsidRDefault="00FD589D" w:rsidP="00743602">
            <w:pPr>
              <w:snapToGrid w:val="0"/>
              <w:jc w:val="both"/>
              <w:rPr>
                <w:rFonts w:ascii="Arial" w:hAnsi="Arial" w:cs="Arial"/>
              </w:rPr>
            </w:pPr>
          </w:p>
        </w:tc>
      </w:tr>
      <w:tr w:rsidR="00FD589D" w14:paraId="070CA15B" w14:textId="77777777">
        <w:tc>
          <w:tcPr>
            <w:tcW w:w="5139" w:type="dxa"/>
            <w:tcBorders>
              <w:bottom w:val="single" w:sz="4" w:space="0" w:color="000000"/>
              <w:right w:val="single" w:sz="12" w:space="0" w:color="000000"/>
            </w:tcBorders>
            <w:vAlign w:val="center"/>
          </w:tcPr>
          <w:p w14:paraId="070CA159" w14:textId="77777777" w:rsidR="00FD589D" w:rsidRPr="00FE263A" w:rsidRDefault="00FD589D" w:rsidP="00743602">
            <w:pPr>
              <w:snapToGrid w:val="0"/>
              <w:jc w:val="both"/>
              <w:rPr>
                <w:rFonts w:ascii="Arial" w:hAnsi="Arial" w:cs="Arial"/>
              </w:rPr>
            </w:pPr>
            <w:r w:rsidRPr="00FE263A">
              <w:rPr>
                <w:rFonts w:ascii="Arial" w:hAnsi="Arial" w:cs="Arial"/>
              </w:rPr>
              <w:t>Zootecnia</w:t>
            </w:r>
          </w:p>
        </w:tc>
        <w:tc>
          <w:tcPr>
            <w:tcW w:w="2340" w:type="dxa"/>
            <w:vMerge/>
            <w:tcBorders>
              <w:left w:val="single" w:sz="12" w:space="0" w:color="000000"/>
              <w:bottom w:val="single" w:sz="4" w:space="0" w:color="000000"/>
            </w:tcBorders>
          </w:tcPr>
          <w:p w14:paraId="070CA15A" w14:textId="77777777" w:rsidR="00FD589D" w:rsidRPr="00FE263A" w:rsidRDefault="00FD589D" w:rsidP="00743602">
            <w:pPr>
              <w:snapToGrid w:val="0"/>
              <w:jc w:val="both"/>
              <w:rPr>
                <w:rFonts w:ascii="Arial" w:hAnsi="Arial" w:cs="Arial"/>
              </w:rPr>
            </w:pPr>
          </w:p>
        </w:tc>
      </w:tr>
      <w:tr w:rsidR="00FD589D" w:rsidRPr="00EA4F42" w14:paraId="070CA15E" w14:textId="77777777">
        <w:tc>
          <w:tcPr>
            <w:tcW w:w="5139" w:type="dxa"/>
            <w:tcBorders>
              <w:right w:val="single" w:sz="12" w:space="0" w:color="000000"/>
            </w:tcBorders>
            <w:vAlign w:val="center"/>
          </w:tcPr>
          <w:p w14:paraId="070CA15C" w14:textId="77777777" w:rsidR="00FD589D" w:rsidRPr="00FE263A" w:rsidRDefault="00FD589D" w:rsidP="00F14D56">
            <w:pPr>
              <w:snapToGrid w:val="0"/>
              <w:jc w:val="both"/>
              <w:rPr>
                <w:rFonts w:ascii="Arial" w:hAnsi="Arial" w:cs="Arial"/>
              </w:rPr>
            </w:pPr>
            <w:r w:rsidRPr="00FE263A">
              <w:rPr>
                <w:rFonts w:ascii="Arial" w:hAnsi="Arial" w:cs="Arial"/>
              </w:rPr>
              <w:t xml:space="preserve">Ciências Biológicas </w:t>
            </w:r>
          </w:p>
        </w:tc>
        <w:tc>
          <w:tcPr>
            <w:tcW w:w="2340" w:type="dxa"/>
            <w:vMerge w:val="restart"/>
            <w:tcBorders>
              <w:left w:val="single" w:sz="12" w:space="0" w:color="000000"/>
            </w:tcBorders>
            <w:vAlign w:val="center"/>
          </w:tcPr>
          <w:p w14:paraId="070CA15D" w14:textId="77777777" w:rsidR="00FD589D" w:rsidRPr="00FE263A" w:rsidRDefault="00FD589D" w:rsidP="00743602">
            <w:pPr>
              <w:snapToGrid w:val="0"/>
              <w:rPr>
                <w:rFonts w:ascii="Arial" w:hAnsi="Arial" w:cs="Arial"/>
              </w:rPr>
            </w:pPr>
            <w:r w:rsidRPr="00FE263A">
              <w:rPr>
                <w:rFonts w:ascii="Arial" w:hAnsi="Arial" w:cs="Arial"/>
              </w:rPr>
              <w:t>Jequié</w:t>
            </w:r>
          </w:p>
        </w:tc>
      </w:tr>
      <w:tr w:rsidR="00FD589D" w14:paraId="070CA161" w14:textId="77777777">
        <w:tc>
          <w:tcPr>
            <w:tcW w:w="5139" w:type="dxa"/>
            <w:tcBorders>
              <w:right w:val="single" w:sz="12" w:space="0" w:color="000000"/>
            </w:tcBorders>
            <w:vAlign w:val="center"/>
          </w:tcPr>
          <w:p w14:paraId="070CA15F" w14:textId="77777777" w:rsidR="00FD589D" w:rsidRPr="00FE263A" w:rsidRDefault="00FD589D" w:rsidP="00F14D56">
            <w:pPr>
              <w:snapToGrid w:val="0"/>
              <w:jc w:val="both"/>
              <w:rPr>
                <w:rFonts w:ascii="Arial" w:hAnsi="Arial" w:cs="Arial"/>
              </w:rPr>
            </w:pPr>
            <w:r w:rsidRPr="00FE263A">
              <w:rPr>
                <w:rFonts w:ascii="Arial" w:hAnsi="Arial" w:cs="Arial"/>
              </w:rPr>
              <w:t>Educação Física</w:t>
            </w:r>
          </w:p>
        </w:tc>
        <w:tc>
          <w:tcPr>
            <w:tcW w:w="2340" w:type="dxa"/>
            <w:vMerge/>
            <w:tcBorders>
              <w:left w:val="single" w:sz="12" w:space="0" w:color="000000"/>
            </w:tcBorders>
          </w:tcPr>
          <w:p w14:paraId="070CA160" w14:textId="77777777" w:rsidR="00FD589D" w:rsidRPr="00FE263A" w:rsidRDefault="00FD589D" w:rsidP="00743602">
            <w:pPr>
              <w:snapToGrid w:val="0"/>
              <w:jc w:val="both"/>
              <w:rPr>
                <w:rFonts w:ascii="Arial" w:hAnsi="Arial" w:cs="Arial"/>
              </w:rPr>
            </w:pPr>
          </w:p>
        </w:tc>
      </w:tr>
      <w:tr w:rsidR="00FD589D" w14:paraId="070CA164" w14:textId="77777777">
        <w:tc>
          <w:tcPr>
            <w:tcW w:w="5139" w:type="dxa"/>
            <w:tcBorders>
              <w:right w:val="single" w:sz="12" w:space="0" w:color="000000"/>
            </w:tcBorders>
            <w:vAlign w:val="center"/>
          </w:tcPr>
          <w:p w14:paraId="070CA162" w14:textId="77777777" w:rsidR="00FD589D" w:rsidRPr="00FE263A" w:rsidRDefault="00FD589D" w:rsidP="00F14D56">
            <w:pPr>
              <w:snapToGrid w:val="0"/>
              <w:jc w:val="both"/>
              <w:rPr>
                <w:rFonts w:ascii="Arial" w:hAnsi="Arial" w:cs="Arial"/>
              </w:rPr>
            </w:pPr>
            <w:r w:rsidRPr="00FE263A">
              <w:rPr>
                <w:rFonts w:ascii="Arial" w:hAnsi="Arial" w:cs="Arial"/>
              </w:rPr>
              <w:t xml:space="preserve">Enfermagem </w:t>
            </w:r>
          </w:p>
        </w:tc>
        <w:tc>
          <w:tcPr>
            <w:tcW w:w="2340" w:type="dxa"/>
            <w:vMerge/>
            <w:tcBorders>
              <w:left w:val="single" w:sz="12" w:space="0" w:color="000000"/>
            </w:tcBorders>
          </w:tcPr>
          <w:p w14:paraId="070CA163" w14:textId="77777777" w:rsidR="00FD589D" w:rsidRPr="00FE263A" w:rsidRDefault="00FD589D" w:rsidP="00743602">
            <w:pPr>
              <w:snapToGrid w:val="0"/>
              <w:jc w:val="both"/>
              <w:rPr>
                <w:rFonts w:ascii="Arial" w:hAnsi="Arial" w:cs="Arial"/>
              </w:rPr>
            </w:pPr>
          </w:p>
        </w:tc>
      </w:tr>
      <w:tr w:rsidR="00FD589D" w14:paraId="070CA167" w14:textId="77777777">
        <w:tc>
          <w:tcPr>
            <w:tcW w:w="5139" w:type="dxa"/>
            <w:tcBorders>
              <w:right w:val="single" w:sz="12" w:space="0" w:color="000000"/>
            </w:tcBorders>
            <w:vAlign w:val="center"/>
          </w:tcPr>
          <w:p w14:paraId="070CA165" w14:textId="77777777" w:rsidR="00FD589D" w:rsidRPr="00FE263A" w:rsidRDefault="00FD589D" w:rsidP="00F14D56">
            <w:pPr>
              <w:snapToGrid w:val="0"/>
              <w:jc w:val="both"/>
              <w:rPr>
                <w:rFonts w:ascii="Arial" w:hAnsi="Arial" w:cs="Arial"/>
              </w:rPr>
            </w:pPr>
            <w:r>
              <w:rPr>
                <w:rFonts w:ascii="Arial" w:hAnsi="Arial" w:cs="Arial"/>
              </w:rPr>
              <w:t>Dança</w:t>
            </w:r>
          </w:p>
        </w:tc>
        <w:tc>
          <w:tcPr>
            <w:tcW w:w="2340" w:type="dxa"/>
            <w:vMerge/>
            <w:tcBorders>
              <w:left w:val="single" w:sz="12" w:space="0" w:color="000000"/>
            </w:tcBorders>
          </w:tcPr>
          <w:p w14:paraId="070CA166" w14:textId="77777777" w:rsidR="00FD589D" w:rsidRPr="00FE263A" w:rsidRDefault="00FD589D" w:rsidP="00743602">
            <w:pPr>
              <w:snapToGrid w:val="0"/>
              <w:jc w:val="both"/>
              <w:rPr>
                <w:rFonts w:ascii="Arial" w:hAnsi="Arial" w:cs="Arial"/>
              </w:rPr>
            </w:pPr>
          </w:p>
        </w:tc>
      </w:tr>
      <w:tr w:rsidR="00FD589D" w14:paraId="070CA16A" w14:textId="77777777">
        <w:tc>
          <w:tcPr>
            <w:tcW w:w="5139" w:type="dxa"/>
            <w:tcBorders>
              <w:right w:val="single" w:sz="12" w:space="0" w:color="000000"/>
            </w:tcBorders>
            <w:vAlign w:val="center"/>
          </w:tcPr>
          <w:p w14:paraId="070CA168" w14:textId="77777777" w:rsidR="00FD589D" w:rsidRPr="00FE263A" w:rsidRDefault="00FD589D" w:rsidP="00F14D56">
            <w:pPr>
              <w:snapToGrid w:val="0"/>
              <w:jc w:val="both"/>
              <w:rPr>
                <w:rFonts w:ascii="Arial" w:hAnsi="Arial" w:cs="Arial"/>
              </w:rPr>
            </w:pPr>
            <w:r w:rsidRPr="00FE263A">
              <w:rPr>
                <w:rFonts w:ascii="Arial" w:hAnsi="Arial" w:cs="Arial"/>
              </w:rPr>
              <w:t>Farmácia</w:t>
            </w:r>
          </w:p>
        </w:tc>
        <w:tc>
          <w:tcPr>
            <w:tcW w:w="2340" w:type="dxa"/>
            <w:vMerge/>
            <w:tcBorders>
              <w:left w:val="single" w:sz="12" w:space="0" w:color="000000"/>
            </w:tcBorders>
          </w:tcPr>
          <w:p w14:paraId="070CA169" w14:textId="77777777" w:rsidR="00FD589D" w:rsidRPr="00FE263A" w:rsidRDefault="00FD589D" w:rsidP="00743602">
            <w:pPr>
              <w:snapToGrid w:val="0"/>
              <w:jc w:val="both"/>
              <w:rPr>
                <w:rFonts w:ascii="Arial" w:hAnsi="Arial" w:cs="Arial"/>
              </w:rPr>
            </w:pPr>
          </w:p>
        </w:tc>
      </w:tr>
      <w:tr w:rsidR="00FD589D" w14:paraId="070CA16D" w14:textId="77777777">
        <w:tc>
          <w:tcPr>
            <w:tcW w:w="5139" w:type="dxa"/>
            <w:tcBorders>
              <w:right w:val="single" w:sz="12" w:space="0" w:color="000000"/>
            </w:tcBorders>
            <w:vAlign w:val="center"/>
          </w:tcPr>
          <w:p w14:paraId="070CA16B" w14:textId="77777777" w:rsidR="00FD589D" w:rsidRPr="00FE263A" w:rsidRDefault="00FD589D" w:rsidP="00F14D56">
            <w:pPr>
              <w:snapToGrid w:val="0"/>
              <w:jc w:val="both"/>
              <w:rPr>
                <w:rFonts w:ascii="Arial" w:hAnsi="Arial" w:cs="Arial"/>
              </w:rPr>
            </w:pPr>
            <w:r w:rsidRPr="00FE263A">
              <w:rPr>
                <w:rFonts w:ascii="Arial" w:hAnsi="Arial" w:cs="Arial"/>
              </w:rPr>
              <w:lastRenderedPageBreak/>
              <w:t>Fisioterapia</w:t>
            </w:r>
          </w:p>
        </w:tc>
        <w:tc>
          <w:tcPr>
            <w:tcW w:w="2340" w:type="dxa"/>
            <w:vMerge/>
            <w:tcBorders>
              <w:left w:val="single" w:sz="12" w:space="0" w:color="000000"/>
            </w:tcBorders>
          </w:tcPr>
          <w:p w14:paraId="070CA16C" w14:textId="77777777" w:rsidR="00FD589D" w:rsidRPr="00FE263A" w:rsidRDefault="00FD589D" w:rsidP="00743602">
            <w:pPr>
              <w:snapToGrid w:val="0"/>
              <w:jc w:val="both"/>
              <w:rPr>
                <w:rFonts w:ascii="Arial" w:hAnsi="Arial" w:cs="Arial"/>
              </w:rPr>
            </w:pPr>
          </w:p>
        </w:tc>
      </w:tr>
      <w:tr w:rsidR="00FD589D" w14:paraId="070CA170" w14:textId="77777777">
        <w:tc>
          <w:tcPr>
            <w:tcW w:w="5139" w:type="dxa"/>
            <w:tcBorders>
              <w:right w:val="single" w:sz="12" w:space="0" w:color="000000"/>
            </w:tcBorders>
            <w:vAlign w:val="center"/>
          </w:tcPr>
          <w:p w14:paraId="070CA16E" w14:textId="77777777" w:rsidR="00FD589D" w:rsidRPr="00FE263A" w:rsidRDefault="00FD589D" w:rsidP="00F14D56">
            <w:pPr>
              <w:snapToGrid w:val="0"/>
              <w:jc w:val="both"/>
              <w:rPr>
                <w:rFonts w:ascii="Arial" w:hAnsi="Arial" w:cs="Arial"/>
                <w:lang w:val="es-ES"/>
              </w:rPr>
            </w:pPr>
            <w:r w:rsidRPr="00FE263A">
              <w:rPr>
                <w:rFonts w:ascii="Arial" w:hAnsi="Arial" w:cs="Arial"/>
                <w:lang w:val="es-ES"/>
              </w:rPr>
              <w:t>Letras</w:t>
            </w:r>
          </w:p>
        </w:tc>
        <w:tc>
          <w:tcPr>
            <w:tcW w:w="2340" w:type="dxa"/>
            <w:vMerge/>
            <w:tcBorders>
              <w:left w:val="single" w:sz="12" w:space="0" w:color="000000"/>
            </w:tcBorders>
          </w:tcPr>
          <w:p w14:paraId="070CA16F" w14:textId="77777777" w:rsidR="00FD589D" w:rsidRPr="00FE263A" w:rsidRDefault="00FD589D" w:rsidP="00743602">
            <w:pPr>
              <w:snapToGrid w:val="0"/>
              <w:jc w:val="both"/>
              <w:rPr>
                <w:rFonts w:ascii="Arial" w:hAnsi="Arial" w:cs="Arial"/>
                <w:lang w:val="es-ES"/>
              </w:rPr>
            </w:pPr>
          </w:p>
        </w:tc>
      </w:tr>
      <w:tr w:rsidR="00FD589D" w14:paraId="070CA173" w14:textId="77777777">
        <w:tc>
          <w:tcPr>
            <w:tcW w:w="5139" w:type="dxa"/>
            <w:tcBorders>
              <w:right w:val="single" w:sz="12" w:space="0" w:color="000000"/>
            </w:tcBorders>
            <w:vAlign w:val="center"/>
          </w:tcPr>
          <w:p w14:paraId="070CA171" w14:textId="77777777" w:rsidR="00FD589D" w:rsidRPr="00FE263A" w:rsidRDefault="00FD589D" w:rsidP="00F14D56">
            <w:pPr>
              <w:snapToGrid w:val="0"/>
              <w:jc w:val="both"/>
              <w:rPr>
                <w:rFonts w:ascii="Arial" w:hAnsi="Arial" w:cs="Arial"/>
                <w:lang w:val="es-ES"/>
              </w:rPr>
            </w:pPr>
            <w:r w:rsidRPr="00FE263A">
              <w:rPr>
                <w:rFonts w:ascii="Arial" w:hAnsi="Arial" w:cs="Arial"/>
                <w:lang w:val="es-ES"/>
              </w:rPr>
              <w:t>Matemática</w:t>
            </w:r>
          </w:p>
        </w:tc>
        <w:tc>
          <w:tcPr>
            <w:tcW w:w="2340" w:type="dxa"/>
            <w:vMerge/>
            <w:tcBorders>
              <w:left w:val="single" w:sz="12" w:space="0" w:color="000000"/>
            </w:tcBorders>
          </w:tcPr>
          <w:p w14:paraId="070CA172" w14:textId="77777777" w:rsidR="00FD589D" w:rsidRPr="00FE263A" w:rsidRDefault="00FD589D" w:rsidP="00743602">
            <w:pPr>
              <w:snapToGrid w:val="0"/>
              <w:jc w:val="both"/>
              <w:rPr>
                <w:rFonts w:ascii="Arial" w:hAnsi="Arial" w:cs="Arial"/>
                <w:lang w:val="es-ES"/>
              </w:rPr>
            </w:pPr>
          </w:p>
        </w:tc>
      </w:tr>
      <w:tr w:rsidR="00FD589D" w14:paraId="070CA176" w14:textId="77777777">
        <w:tc>
          <w:tcPr>
            <w:tcW w:w="5139" w:type="dxa"/>
            <w:tcBorders>
              <w:right w:val="single" w:sz="12" w:space="0" w:color="000000"/>
            </w:tcBorders>
            <w:vAlign w:val="center"/>
          </w:tcPr>
          <w:p w14:paraId="070CA174" w14:textId="77777777" w:rsidR="00FD589D" w:rsidRPr="00FE263A" w:rsidRDefault="00FD589D" w:rsidP="00F14D56">
            <w:pPr>
              <w:snapToGrid w:val="0"/>
              <w:jc w:val="both"/>
              <w:rPr>
                <w:rFonts w:ascii="Arial" w:hAnsi="Arial" w:cs="Arial"/>
                <w:lang w:val="es-ES"/>
              </w:rPr>
            </w:pPr>
            <w:r w:rsidRPr="00FE263A">
              <w:rPr>
                <w:rFonts w:ascii="Arial" w:hAnsi="Arial" w:cs="Arial"/>
                <w:lang w:val="es-ES"/>
              </w:rPr>
              <w:t>Medicina</w:t>
            </w:r>
          </w:p>
        </w:tc>
        <w:tc>
          <w:tcPr>
            <w:tcW w:w="2340" w:type="dxa"/>
            <w:vMerge/>
            <w:tcBorders>
              <w:left w:val="single" w:sz="12" w:space="0" w:color="000000"/>
            </w:tcBorders>
          </w:tcPr>
          <w:p w14:paraId="070CA175" w14:textId="77777777" w:rsidR="00FD589D" w:rsidRPr="00FE263A" w:rsidRDefault="00FD589D" w:rsidP="00743602">
            <w:pPr>
              <w:snapToGrid w:val="0"/>
              <w:jc w:val="both"/>
              <w:rPr>
                <w:rFonts w:ascii="Arial" w:hAnsi="Arial" w:cs="Arial"/>
                <w:lang w:val="es-ES"/>
              </w:rPr>
            </w:pPr>
          </w:p>
        </w:tc>
      </w:tr>
      <w:tr w:rsidR="00FD589D" w14:paraId="070CA179" w14:textId="77777777">
        <w:tc>
          <w:tcPr>
            <w:tcW w:w="5139" w:type="dxa"/>
            <w:tcBorders>
              <w:right w:val="single" w:sz="12" w:space="0" w:color="000000"/>
            </w:tcBorders>
            <w:vAlign w:val="center"/>
          </w:tcPr>
          <w:p w14:paraId="070CA177" w14:textId="77777777" w:rsidR="00FD589D" w:rsidRPr="00FE263A" w:rsidRDefault="00FD589D" w:rsidP="00F14D56">
            <w:pPr>
              <w:snapToGrid w:val="0"/>
              <w:jc w:val="both"/>
              <w:rPr>
                <w:rFonts w:ascii="Arial" w:hAnsi="Arial" w:cs="Arial"/>
              </w:rPr>
            </w:pPr>
            <w:r w:rsidRPr="00FE263A">
              <w:rPr>
                <w:rFonts w:ascii="Arial" w:hAnsi="Arial" w:cs="Arial"/>
              </w:rPr>
              <w:t>Odontologia</w:t>
            </w:r>
          </w:p>
        </w:tc>
        <w:tc>
          <w:tcPr>
            <w:tcW w:w="2340" w:type="dxa"/>
            <w:vMerge/>
            <w:tcBorders>
              <w:left w:val="single" w:sz="12" w:space="0" w:color="000000"/>
            </w:tcBorders>
          </w:tcPr>
          <w:p w14:paraId="070CA178" w14:textId="77777777" w:rsidR="00FD589D" w:rsidRPr="00FE263A" w:rsidRDefault="00FD589D" w:rsidP="00743602">
            <w:pPr>
              <w:snapToGrid w:val="0"/>
              <w:jc w:val="both"/>
              <w:rPr>
                <w:rFonts w:ascii="Arial" w:hAnsi="Arial" w:cs="Arial"/>
                <w:lang w:val="es-ES"/>
              </w:rPr>
            </w:pPr>
          </w:p>
        </w:tc>
      </w:tr>
      <w:tr w:rsidR="00FD589D" w14:paraId="070CA17C" w14:textId="77777777">
        <w:tc>
          <w:tcPr>
            <w:tcW w:w="5139" w:type="dxa"/>
            <w:tcBorders>
              <w:right w:val="single" w:sz="12" w:space="0" w:color="000000"/>
            </w:tcBorders>
            <w:vAlign w:val="center"/>
          </w:tcPr>
          <w:p w14:paraId="070CA17A" w14:textId="77777777" w:rsidR="00FD589D" w:rsidRPr="00FE263A" w:rsidRDefault="00FD589D" w:rsidP="00F14D56">
            <w:pPr>
              <w:snapToGrid w:val="0"/>
              <w:jc w:val="both"/>
              <w:rPr>
                <w:rFonts w:ascii="Arial" w:hAnsi="Arial" w:cs="Arial"/>
              </w:rPr>
            </w:pPr>
            <w:r w:rsidRPr="00FE263A">
              <w:rPr>
                <w:rFonts w:ascii="Arial" w:hAnsi="Arial" w:cs="Arial"/>
              </w:rPr>
              <w:t>Pedagogia</w:t>
            </w:r>
          </w:p>
        </w:tc>
        <w:tc>
          <w:tcPr>
            <w:tcW w:w="2340" w:type="dxa"/>
            <w:vMerge/>
            <w:tcBorders>
              <w:left w:val="single" w:sz="12" w:space="0" w:color="000000"/>
            </w:tcBorders>
          </w:tcPr>
          <w:p w14:paraId="070CA17B" w14:textId="77777777" w:rsidR="00FD589D" w:rsidRPr="00FE263A" w:rsidRDefault="00FD589D" w:rsidP="00743602">
            <w:pPr>
              <w:snapToGrid w:val="0"/>
              <w:jc w:val="both"/>
              <w:rPr>
                <w:rFonts w:ascii="Arial" w:hAnsi="Arial" w:cs="Arial"/>
                <w:lang w:val="es-ES"/>
              </w:rPr>
            </w:pPr>
          </w:p>
        </w:tc>
      </w:tr>
      <w:tr w:rsidR="00FD589D" w14:paraId="070CA17F" w14:textId="77777777">
        <w:trPr>
          <w:trHeight w:val="80"/>
        </w:trPr>
        <w:tc>
          <w:tcPr>
            <w:tcW w:w="5139" w:type="dxa"/>
            <w:tcBorders>
              <w:right w:val="single" w:sz="12" w:space="0" w:color="000000"/>
            </w:tcBorders>
            <w:vAlign w:val="center"/>
          </w:tcPr>
          <w:p w14:paraId="070CA17D" w14:textId="77777777" w:rsidR="00FD589D" w:rsidRPr="00FE263A" w:rsidRDefault="00FD589D" w:rsidP="00F14D56">
            <w:pPr>
              <w:snapToGrid w:val="0"/>
              <w:jc w:val="both"/>
              <w:rPr>
                <w:rFonts w:ascii="Arial" w:hAnsi="Arial" w:cs="Arial"/>
              </w:rPr>
            </w:pPr>
            <w:r w:rsidRPr="00FE263A">
              <w:rPr>
                <w:rFonts w:ascii="Arial" w:hAnsi="Arial" w:cs="Arial"/>
              </w:rPr>
              <w:t>Química</w:t>
            </w:r>
          </w:p>
        </w:tc>
        <w:tc>
          <w:tcPr>
            <w:tcW w:w="2340" w:type="dxa"/>
            <w:vMerge/>
            <w:tcBorders>
              <w:left w:val="single" w:sz="12" w:space="0" w:color="000000"/>
            </w:tcBorders>
          </w:tcPr>
          <w:p w14:paraId="070CA17E" w14:textId="77777777" w:rsidR="00FD589D" w:rsidRPr="00FE263A" w:rsidRDefault="00FD589D" w:rsidP="00743602">
            <w:pPr>
              <w:snapToGrid w:val="0"/>
              <w:jc w:val="both"/>
              <w:rPr>
                <w:rFonts w:ascii="Arial" w:hAnsi="Arial" w:cs="Arial"/>
              </w:rPr>
            </w:pPr>
          </w:p>
        </w:tc>
      </w:tr>
      <w:tr w:rsidR="00FD589D" w14:paraId="070CA182" w14:textId="77777777">
        <w:tc>
          <w:tcPr>
            <w:tcW w:w="5139" w:type="dxa"/>
            <w:tcBorders>
              <w:right w:val="single" w:sz="12" w:space="0" w:color="000000"/>
            </w:tcBorders>
            <w:vAlign w:val="center"/>
          </w:tcPr>
          <w:p w14:paraId="070CA180" w14:textId="77777777" w:rsidR="00FD589D" w:rsidRPr="00FE263A" w:rsidRDefault="00FD589D" w:rsidP="00F14D56">
            <w:pPr>
              <w:snapToGrid w:val="0"/>
              <w:jc w:val="both"/>
              <w:rPr>
                <w:rFonts w:ascii="Arial" w:hAnsi="Arial" w:cs="Arial"/>
              </w:rPr>
            </w:pPr>
            <w:r w:rsidRPr="00FE263A">
              <w:rPr>
                <w:rFonts w:ascii="Arial" w:hAnsi="Arial" w:cs="Arial"/>
              </w:rPr>
              <w:t>Sistemas de Informação</w:t>
            </w:r>
          </w:p>
        </w:tc>
        <w:tc>
          <w:tcPr>
            <w:tcW w:w="2340" w:type="dxa"/>
            <w:vMerge/>
            <w:tcBorders>
              <w:left w:val="single" w:sz="12" w:space="0" w:color="000000"/>
            </w:tcBorders>
          </w:tcPr>
          <w:p w14:paraId="070CA181" w14:textId="77777777" w:rsidR="00FD589D" w:rsidRPr="00FE263A" w:rsidRDefault="00FD589D" w:rsidP="00743602">
            <w:pPr>
              <w:snapToGrid w:val="0"/>
              <w:jc w:val="both"/>
              <w:rPr>
                <w:rFonts w:ascii="Arial" w:hAnsi="Arial" w:cs="Arial"/>
                <w:lang w:val="es-ES"/>
              </w:rPr>
            </w:pPr>
          </w:p>
        </w:tc>
      </w:tr>
      <w:tr w:rsidR="00FD589D" w14:paraId="070CA185" w14:textId="77777777">
        <w:tc>
          <w:tcPr>
            <w:tcW w:w="5139" w:type="dxa"/>
            <w:tcBorders>
              <w:right w:val="single" w:sz="12" w:space="0" w:color="000000"/>
            </w:tcBorders>
            <w:vAlign w:val="center"/>
          </w:tcPr>
          <w:p w14:paraId="070CA183" w14:textId="77777777" w:rsidR="00FD589D" w:rsidRPr="00FE263A" w:rsidRDefault="00FD589D" w:rsidP="00743602">
            <w:pPr>
              <w:snapToGrid w:val="0"/>
              <w:jc w:val="both"/>
              <w:rPr>
                <w:rFonts w:ascii="Arial" w:hAnsi="Arial" w:cs="Arial"/>
              </w:rPr>
            </w:pPr>
            <w:r>
              <w:rPr>
                <w:rFonts w:ascii="Arial" w:hAnsi="Arial" w:cs="Arial"/>
              </w:rPr>
              <w:t>Teatro</w:t>
            </w:r>
          </w:p>
        </w:tc>
        <w:tc>
          <w:tcPr>
            <w:tcW w:w="2340" w:type="dxa"/>
            <w:vMerge/>
            <w:tcBorders>
              <w:left w:val="single" w:sz="12" w:space="0" w:color="000000"/>
            </w:tcBorders>
          </w:tcPr>
          <w:p w14:paraId="070CA184" w14:textId="77777777" w:rsidR="00FD589D" w:rsidRPr="00FE263A" w:rsidRDefault="00FD589D" w:rsidP="00743602">
            <w:pPr>
              <w:snapToGrid w:val="0"/>
              <w:jc w:val="both"/>
              <w:rPr>
                <w:rFonts w:ascii="Arial" w:hAnsi="Arial" w:cs="Arial"/>
                <w:lang w:val="es-ES"/>
              </w:rPr>
            </w:pPr>
          </w:p>
        </w:tc>
      </w:tr>
      <w:tr w:rsidR="00FD589D" w14:paraId="070CA188" w14:textId="77777777">
        <w:tc>
          <w:tcPr>
            <w:tcW w:w="5139" w:type="dxa"/>
            <w:tcBorders>
              <w:top w:val="single" w:sz="4" w:space="0" w:color="000000"/>
              <w:right w:val="single" w:sz="12" w:space="0" w:color="000000"/>
            </w:tcBorders>
            <w:vAlign w:val="center"/>
          </w:tcPr>
          <w:p w14:paraId="070CA186" w14:textId="77777777" w:rsidR="00FD589D" w:rsidRPr="00FE263A" w:rsidRDefault="00FD589D" w:rsidP="00743602">
            <w:pPr>
              <w:snapToGrid w:val="0"/>
              <w:jc w:val="both"/>
              <w:rPr>
                <w:rFonts w:ascii="Arial" w:hAnsi="Arial" w:cs="Arial"/>
              </w:rPr>
            </w:pPr>
            <w:r w:rsidRPr="00FE263A">
              <w:rPr>
                <w:rFonts w:ascii="Arial" w:hAnsi="Arial" w:cs="Arial"/>
              </w:rPr>
              <w:t>Administração</w:t>
            </w:r>
          </w:p>
        </w:tc>
        <w:tc>
          <w:tcPr>
            <w:tcW w:w="2340" w:type="dxa"/>
            <w:vMerge w:val="restart"/>
            <w:tcBorders>
              <w:top w:val="single" w:sz="4" w:space="0" w:color="000000"/>
              <w:left w:val="single" w:sz="12" w:space="0" w:color="000000"/>
            </w:tcBorders>
            <w:vAlign w:val="center"/>
          </w:tcPr>
          <w:p w14:paraId="070CA187" w14:textId="77777777" w:rsidR="00FD589D" w:rsidRPr="00FE263A" w:rsidRDefault="00FD589D" w:rsidP="00743602">
            <w:pPr>
              <w:pStyle w:val="Cabealho"/>
              <w:tabs>
                <w:tab w:val="left" w:pos="708"/>
              </w:tabs>
              <w:snapToGrid w:val="0"/>
              <w:rPr>
                <w:rFonts w:ascii="Arial" w:hAnsi="Arial" w:cs="Arial"/>
              </w:rPr>
            </w:pPr>
            <w:r w:rsidRPr="00FE263A">
              <w:rPr>
                <w:rFonts w:ascii="Arial" w:hAnsi="Arial" w:cs="Arial"/>
              </w:rPr>
              <w:t>Vitória da Conquista</w:t>
            </w:r>
          </w:p>
        </w:tc>
      </w:tr>
      <w:tr w:rsidR="00FD589D" w14:paraId="070CA18B" w14:textId="77777777">
        <w:tc>
          <w:tcPr>
            <w:tcW w:w="5139" w:type="dxa"/>
            <w:tcBorders>
              <w:right w:val="single" w:sz="12" w:space="0" w:color="000000"/>
            </w:tcBorders>
            <w:vAlign w:val="center"/>
          </w:tcPr>
          <w:p w14:paraId="070CA189" w14:textId="77777777" w:rsidR="00FD589D" w:rsidRPr="00FE263A" w:rsidRDefault="00FD589D" w:rsidP="00743602">
            <w:pPr>
              <w:snapToGrid w:val="0"/>
              <w:jc w:val="both"/>
              <w:rPr>
                <w:rFonts w:ascii="Arial" w:hAnsi="Arial" w:cs="Arial"/>
              </w:rPr>
            </w:pPr>
            <w:r w:rsidRPr="00FE263A">
              <w:rPr>
                <w:rFonts w:ascii="Arial" w:hAnsi="Arial" w:cs="Arial"/>
              </w:rPr>
              <w:t>Agronomia</w:t>
            </w:r>
          </w:p>
        </w:tc>
        <w:tc>
          <w:tcPr>
            <w:tcW w:w="2340" w:type="dxa"/>
            <w:vMerge/>
            <w:tcBorders>
              <w:left w:val="single" w:sz="12" w:space="0" w:color="000000"/>
            </w:tcBorders>
          </w:tcPr>
          <w:p w14:paraId="070CA18A" w14:textId="77777777" w:rsidR="00FD589D" w:rsidRPr="00FE263A" w:rsidRDefault="00FD589D" w:rsidP="00743602">
            <w:pPr>
              <w:snapToGrid w:val="0"/>
              <w:jc w:val="both"/>
              <w:rPr>
                <w:rFonts w:ascii="Arial" w:hAnsi="Arial" w:cs="Arial"/>
              </w:rPr>
            </w:pPr>
          </w:p>
        </w:tc>
      </w:tr>
      <w:tr w:rsidR="00FD589D" w14:paraId="070CA18E" w14:textId="77777777">
        <w:tc>
          <w:tcPr>
            <w:tcW w:w="5139" w:type="dxa"/>
            <w:tcBorders>
              <w:right w:val="single" w:sz="12" w:space="0" w:color="000000"/>
            </w:tcBorders>
            <w:vAlign w:val="center"/>
          </w:tcPr>
          <w:p w14:paraId="070CA18C" w14:textId="77777777" w:rsidR="00FD589D" w:rsidRPr="00FE263A" w:rsidRDefault="00FD589D" w:rsidP="00743602">
            <w:pPr>
              <w:snapToGrid w:val="0"/>
              <w:jc w:val="both"/>
              <w:rPr>
                <w:rFonts w:ascii="Arial" w:hAnsi="Arial" w:cs="Arial"/>
              </w:rPr>
            </w:pPr>
            <w:r w:rsidRPr="00FE263A">
              <w:rPr>
                <w:rFonts w:ascii="Arial" w:hAnsi="Arial" w:cs="Arial"/>
              </w:rPr>
              <w:t>Ciência da Computação</w:t>
            </w:r>
          </w:p>
        </w:tc>
        <w:tc>
          <w:tcPr>
            <w:tcW w:w="2340" w:type="dxa"/>
            <w:vMerge/>
            <w:tcBorders>
              <w:left w:val="single" w:sz="12" w:space="0" w:color="000000"/>
            </w:tcBorders>
          </w:tcPr>
          <w:p w14:paraId="070CA18D" w14:textId="77777777" w:rsidR="00FD589D" w:rsidRPr="00FE263A" w:rsidRDefault="00FD589D" w:rsidP="00743602">
            <w:pPr>
              <w:snapToGrid w:val="0"/>
              <w:jc w:val="both"/>
              <w:rPr>
                <w:rFonts w:ascii="Arial" w:hAnsi="Arial" w:cs="Arial"/>
              </w:rPr>
            </w:pPr>
          </w:p>
        </w:tc>
      </w:tr>
      <w:tr w:rsidR="00FD589D" w14:paraId="070CA191" w14:textId="77777777">
        <w:tc>
          <w:tcPr>
            <w:tcW w:w="5139" w:type="dxa"/>
            <w:tcBorders>
              <w:right w:val="single" w:sz="12" w:space="0" w:color="000000"/>
            </w:tcBorders>
            <w:vAlign w:val="center"/>
          </w:tcPr>
          <w:p w14:paraId="070CA18F" w14:textId="77777777" w:rsidR="00FD589D" w:rsidRPr="00FE263A" w:rsidRDefault="00FD589D" w:rsidP="00743602">
            <w:pPr>
              <w:snapToGrid w:val="0"/>
              <w:jc w:val="both"/>
              <w:rPr>
                <w:rFonts w:ascii="Arial" w:hAnsi="Arial" w:cs="Arial"/>
              </w:rPr>
            </w:pPr>
            <w:r w:rsidRPr="00FE263A">
              <w:rPr>
                <w:rFonts w:ascii="Arial" w:hAnsi="Arial" w:cs="Arial"/>
              </w:rPr>
              <w:t>Ciências Biológicas</w:t>
            </w:r>
          </w:p>
        </w:tc>
        <w:tc>
          <w:tcPr>
            <w:tcW w:w="2340" w:type="dxa"/>
            <w:vMerge/>
            <w:tcBorders>
              <w:left w:val="single" w:sz="12" w:space="0" w:color="000000"/>
            </w:tcBorders>
          </w:tcPr>
          <w:p w14:paraId="070CA190" w14:textId="77777777" w:rsidR="00FD589D" w:rsidRPr="00FE263A" w:rsidRDefault="00FD589D" w:rsidP="00743602">
            <w:pPr>
              <w:snapToGrid w:val="0"/>
              <w:jc w:val="both"/>
              <w:rPr>
                <w:rFonts w:ascii="Arial" w:hAnsi="Arial" w:cs="Arial"/>
              </w:rPr>
            </w:pPr>
          </w:p>
        </w:tc>
      </w:tr>
      <w:tr w:rsidR="00FD589D" w14:paraId="070CA194" w14:textId="77777777">
        <w:tc>
          <w:tcPr>
            <w:tcW w:w="5139" w:type="dxa"/>
            <w:tcBorders>
              <w:right w:val="single" w:sz="12" w:space="0" w:color="000000"/>
            </w:tcBorders>
            <w:vAlign w:val="center"/>
          </w:tcPr>
          <w:p w14:paraId="070CA192" w14:textId="77777777" w:rsidR="00FD589D" w:rsidRPr="00FE263A" w:rsidRDefault="00FD589D" w:rsidP="00743602">
            <w:pPr>
              <w:snapToGrid w:val="0"/>
              <w:jc w:val="both"/>
              <w:rPr>
                <w:rFonts w:ascii="Arial" w:hAnsi="Arial" w:cs="Arial"/>
              </w:rPr>
            </w:pPr>
            <w:r w:rsidRPr="00FE263A">
              <w:rPr>
                <w:rFonts w:ascii="Arial" w:hAnsi="Arial" w:cs="Arial"/>
              </w:rPr>
              <w:t>Ciências Contábeis</w:t>
            </w:r>
          </w:p>
        </w:tc>
        <w:tc>
          <w:tcPr>
            <w:tcW w:w="2340" w:type="dxa"/>
            <w:vMerge/>
            <w:tcBorders>
              <w:left w:val="single" w:sz="12" w:space="0" w:color="000000"/>
            </w:tcBorders>
          </w:tcPr>
          <w:p w14:paraId="070CA193" w14:textId="77777777" w:rsidR="00FD589D" w:rsidRPr="00FE263A" w:rsidRDefault="00FD589D" w:rsidP="00743602">
            <w:pPr>
              <w:snapToGrid w:val="0"/>
              <w:jc w:val="both"/>
              <w:rPr>
                <w:rFonts w:ascii="Arial" w:hAnsi="Arial" w:cs="Arial"/>
              </w:rPr>
            </w:pPr>
          </w:p>
        </w:tc>
      </w:tr>
      <w:tr w:rsidR="00FD589D" w14:paraId="070CA197" w14:textId="77777777">
        <w:tc>
          <w:tcPr>
            <w:tcW w:w="5139" w:type="dxa"/>
            <w:tcBorders>
              <w:right w:val="single" w:sz="12" w:space="0" w:color="000000"/>
            </w:tcBorders>
            <w:vAlign w:val="center"/>
          </w:tcPr>
          <w:p w14:paraId="070CA195" w14:textId="77777777" w:rsidR="00FD589D" w:rsidRPr="00FE263A" w:rsidRDefault="00FD589D" w:rsidP="00743602">
            <w:pPr>
              <w:snapToGrid w:val="0"/>
              <w:jc w:val="both"/>
              <w:rPr>
                <w:rFonts w:ascii="Arial" w:hAnsi="Arial" w:cs="Arial"/>
              </w:rPr>
            </w:pPr>
            <w:r w:rsidRPr="00FE263A">
              <w:rPr>
                <w:rFonts w:ascii="Arial" w:hAnsi="Arial" w:cs="Arial"/>
              </w:rPr>
              <w:t>Ciências Econômicas</w:t>
            </w:r>
          </w:p>
        </w:tc>
        <w:tc>
          <w:tcPr>
            <w:tcW w:w="2340" w:type="dxa"/>
            <w:vMerge/>
            <w:tcBorders>
              <w:left w:val="single" w:sz="12" w:space="0" w:color="000000"/>
            </w:tcBorders>
          </w:tcPr>
          <w:p w14:paraId="070CA196" w14:textId="77777777" w:rsidR="00FD589D" w:rsidRPr="00FE263A" w:rsidRDefault="00FD589D" w:rsidP="00743602">
            <w:pPr>
              <w:snapToGrid w:val="0"/>
              <w:jc w:val="both"/>
              <w:rPr>
                <w:rFonts w:ascii="Arial" w:hAnsi="Arial" w:cs="Arial"/>
              </w:rPr>
            </w:pPr>
          </w:p>
        </w:tc>
      </w:tr>
      <w:tr w:rsidR="00FD589D" w14:paraId="070CA19A" w14:textId="77777777">
        <w:tc>
          <w:tcPr>
            <w:tcW w:w="5139" w:type="dxa"/>
            <w:tcBorders>
              <w:right w:val="single" w:sz="12" w:space="0" w:color="000000"/>
            </w:tcBorders>
            <w:vAlign w:val="center"/>
          </w:tcPr>
          <w:p w14:paraId="070CA198" w14:textId="77777777" w:rsidR="00FD589D" w:rsidRPr="00FE263A" w:rsidRDefault="00FD589D" w:rsidP="00743602">
            <w:pPr>
              <w:snapToGrid w:val="0"/>
              <w:jc w:val="both"/>
              <w:rPr>
                <w:rFonts w:ascii="Arial" w:hAnsi="Arial" w:cs="Arial"/>
              </w:rPr>
            </w:pPr>
            <w:r>
              <w:rPr>
                <w:rFonts w:ascii="Arial" w:hAnsi="Arial" w:cs="Arial"/>
              </w:rPr>
              <w:t>Ciências Sociais</w:t>
            </w:r>
          </w:p>
        </w:tc>
        <w:tc>
          <w:tcPr>
            <w:tcW w:w="2340" w:type="dxa"/>
            <w:vMerge/>
            <w:tcBorders>
              <w:left w:val="single" w:sz="12" w:space="0" w:color="000000"/>
            </w:tcBorders>
          </w:tcPr>
          <w:p w14:paraId="070CA199" w14:textId="77777777" w:rsidR="00FD589D" w:rsidRPr="00FE263A" w:rsidRDefault="00FD589D" w:rsidP="00743602">
            <w:pPr>
              <w:snapToGrid w:val="0"/>
              <w:jc w:val="both"/>
              <w:rPr>
                <w:rFonts w:ascii="Arial" w:hAnsi="Arial" w:cs="Arial"/>
              </w:rPr>
            </w:pPr>
          </w:p>
        </w:tc>
      </w:tr>
      <w:tr w:rsidR="00FD589D" w14:paraId="070CA19D" w14:textId="77777777">
        <w:tc>
          <w:tcPr>
            <w:tcW w:w="5139" w:type="dxa"/>
            <w:tcBorders>
              <w:right w:val="single" w:sz="12" w:space="0" w:color="000000"/>
            </w:tcBorders>
            <w:vAlign w:val="center"/>
          </w:tcPr>
          <w:p w14:paraId="070CA19B" w14:textId="77777777" w:rsidR="00FD589D" w:rsidRPr="00FE263A" w:rsidRDefault="00FD589D" w:rsidP="00743602">
            <w:pPr>
              <w:snapToGrid w:val="0"/>
              <w:jc w:val="both"/>
              <w:rPr>
                <w:rFonts w:ascii="Arial" w:hAnsi="Arial" w:cs="Arial"/>
              </w:rPr>
            </w:pPr>
            <w:r w:rsidRPr="00FE263A">
              <w:rPr>
                <w:rFonts w:ascii="Arial" w:hAnsi="Arial" w:cs="Arial"/>
              </w:rPr>
              <w:t>Cinema e Audiovisual</w:t>
            </w:r>
          </w:p>
        </w:tc>
        <w:tc>
          <w:tcPr>
            <w:tcW w:w="2340" w:type="dxa"/>
            <w:vMerge/>
            <w:tcBorders>
              <w:left w:val="single" w:sz="12" w:space="0" w:color="000000"/>
            </w:tcBorders>
          </w:tcPr>
          <w:p w14:paraId="070CA19C" w14:textId="77777777" w:rsidR="00FD589D" w:rsidRPr="00FE263A" w:rsidRDefault="00FD589D" w:rsidP="00743602">
            <w:pPr>
              <w:snapToGrid w:val="0"/>
              <w:jc w:val="both"/>
              <w:rPr>
                <w:rFonts w:ascii="Arial" w:hAnsi="Arial" w:cs="Arial"/>
              </w:rPr>
            </w:pPr>
          </w:p>
        </w:tc>
      </w:tr>
      <w:tr w:rsidR="00FD589D" w14:paraId="070CA1A0" w14:textId="77777777">
        <w:tc>
          <w:tcPr>
            <w:tcW w:w="5139" w:type="dxa"/>
            <w:tcBorders>
              <w:right w:val="single" w:sz="12" w:space="0" w:color="000000"/>
            </w:tcBorders>
            <w:vAlign w:val="center"/>
          </w:tcPr>
          <w:p w14:paraId="070CA19E" w14:textId="77777777" w:rsidR="00FD589D" w:rsidRPr="00FE263A" w:rsidRDefault="00FD589D" w:rsidP="00743602">
            <w:pPr>
              <w:snapToGrid w:val="0"/>
              <w:jc w:val="both"/>
              <w:rPr>
                <w:rFonts w:ascii="Arial" w:hAnsi="Arial" w:cs="Arial"/>
              </w:rPr>
            </w:pPr>
            <w:r w:rsidRPr="00FE263A">
              <w:rPr>
                <w:rFonts w:ascii="Arial" w:hAnsi="Arial" w:cs="Arial"/>
              </w:rPr>
              <w:t>Comunicação Social</w:t>
            </w:r>
          </w:p>
        </w:tc>
        <w:tc>
          <w:tcPr>
            <w:tcW w:w="2340" w:type="dxa"/>
            <w:vMerge/>
            <w:tcBorders>
              <w:left w:val="single" w:sz="12" w:space="0" w:color="000000"/>
            </w:tcBorders>
          </w:tcPr>
          <w:p w14:paraId="070CA19F" w14:textId="77777777" w:rsidR="00FD589D" w:rsidRPr="00FE263A" w:rsidRDefault="00FD589D" w:rsidP="00743602">
            <w:pPr>
              <w:snapToGrid w:val="0"/>
              <w:jc w:val="both"/>
              <w:rPr>
                <w:rFonts w:ascii="Arial" w:hAnsi="Arial" w:cs="Arial"/>
              </w:rPr>
            </w:pPr>
          </w:p>
        </w:tc>
      </w:tr>
      <w:tr w:rsidR="00FD589D" w14:paraId="070CA1A3" w14:textId="77777777">
        <w:tc>
          <w:tcPr>
            <w:tcW w:w="5139" w:type="dxa"/>
            <w:tcBorders>
              <w:right w:val="single" w:sz="12" w:space="0" w:color="000000"/>
            </w:tcBorders>
            <w:vAlign w:val="center"/>
          </w:tcPr>
          <w:p w14:paraId="070CA1A1" w14:textId="77777777" w:rsidR="00FD589D" w:rsidRPr="00FE263A" w:rsidRDefault="00FD589D" w:rsidP="00743602">
            <w:pPr>
              <w:snapToGrid w:val="0"/>
              <w:jc w:val="both"/>
              <w:rPr>
                <w:rFonts w:ascii="Arial" w:hAnsi="Arial" w:cs="Arial"/>
              </w:rPr>
            </w:pPr>
            <w:r w:rsidRPr="00FE263A">
              <w:rPr>
                <w:rFonts w:ascii="Arial" w:hAnsi="Arial" w:cs="Arial"/>
              </w:rPr>
              <w:t>Direito</w:t>
            </w:r>
          </w:p>
        </w:tc>
        <w:tc>
          <w:tcPr>
            <w:tcW w:w="2340" w:type="dxa"/>
            <w:vMerge/>
            <w:tcBorders>
              <w:left w:val="single" w:sz="12" w:space="0" w:color="000000"/>
            </w:tcBorders>
          </w:tcPr>
          <w:p w14:paraId="070CA1A2" w14:textId="77777777" w:rsidR="00FD589D" w:rsidRPr="00FE263A" w:rsidRDefault="00FD589D" w:rsidP="00743602">
            <w:pPr>
              <w:snapToGrid w:val="0"/>
              <w:jc w:val="both"/>
              <w:rPr>
                <w:rFonts w:ascii="Arial" w:hAnsi="Arial" w:cs="Arial"/>
              </w:rPr>
            </w:pPr>
          </w:p>
        </w:tc>
      </w:tr>
      <w:tr w:rsidR="00FD589D" w14:paraId="070CA1A6" w14:textId="77777777">
        <w:tc>
          <w:tcPr>
            <w:tcW w:w="5139" w:type="dxa"/>
            <w:tcBorders>
              <w:right w:val="single" w:sz="12" w:space="0" w:color="000000"/>
            </w:tcBorders>
            <w:vAlign w:val="center"/>
          </w:tcPr>
          <w:p w14:paraId="070CA1A4" w14:textId="77777777" w:rsidR="00FD589D" w:rsidRPr="00FE263A" w:rsidRDefault="00FD589D" w:rsidP="00743602">
            <w:pPr>
              <w:snapToGrid w:val="0"/>
              <w:jc w:val="both"/>
              <w:rPr>
                <w:rFonts w:ascii="Arial" w:hAnsi="Arial" w:cs="Arial"/>
              </w:rPr>
            </w:pPr>
            <w:r w:rsidRPr="00FE263A">
              <w:rPr>
                <w:rFonts w:ascii="Arial" w:hAnsi="Arial" w:cs="Arial"/>
              </w:rPr>
              <w:t xml:space="preserve">Engenharia Florestal </w:t>
            </w:r>
          </w:p>
        </w:tc>
        <w:tc>
          <w:tcPr>
            <w:tcW w:w="2340" w:type="dxa"/>
            <w:vMerge/>
            <w:tcBorders>
              <w:left w:val="single" w:sz="12" w:space="0" w:color="000000"/>
            </w:tcBorders>
          </w:tcPr>
          <w:p w14:paraId="070CA1A5" w14:textId="77777777" w:rsidR="00FD589D" w:rsidRPr="00FE263A" w:rsidRDefault="00FD589D" w:rsidP="00743602">
            <w:pPr>
              <w:snapToGrid w:val="0"/>
              <w:jc w:val="both"/>
              <w:rPr>
                <w:rFonts w:ascii="Arial" w:hAnsi="Arial" w:cs="Arial"/>
              </w:rPr>
            </w:pPr>
          </w:p>
        </w:tc>
      </w:tr>
      <w:tr w:rsidR="00FD589D" w14:paraId="070CA1A9" w14:textId="77777777">
        <w:tc>
          <w:tcPr>
            <w:tcW w:w="5139" w:type="dxa"/>
            <w:tcBorders>
              <w:right w:val="single" w:sz="12" w:space="0" w:color="000000"/>
            </w:tcBorders>
            <w:vAlign w:val="center"/>
          </w:tcPr>
          <w:p w14:paraId="070CA1A7" w14:textId="77777777" w:rsidR="00FD589D" w:rsidRPr="00FE263A" w:rsidRDefault="00FD589D" w:rsidP="00743602">
            <w:pPr>
              <w:snapToGrid w:val="0"/>
              <w:jc w:val="both"/>
              <w:rPr>
                <w:rFonts w:ascii="Arial" w:hAnsi="Arial" w:cs="Arial"/>
              </w:rPr>
            </w:pPr>
            <w:r w:rsidRPr="00FE263A">
              <w:rPr>
                <w:rFonts w:ascii="Arial" w:hAnsi="Arial" w:cs="Arial"/>
              </w:rPr>
              <w:t>Filosofia</w:t>
            </w:r>
          </w:p>
        </w:tc>
        <w:tc>
          <w:tcPr>
            <w:tcW w:w="2340" w:type="dxa"/>
            <w:vMerge/>
            <w:tcBorders>
              <w:left w:val="single" w:sz="12" w:space="0" w:color="000000"/>
            </w:tcBorders>
          </w:tcPr>
          <w:p w14:paraId="070CA1A8" w14:textId="77777777" w:rsidR="00FD589D" w:rsidRPr="00FE263A" w:rsidRDefault="00FD589D" w:rsidP="00743602">
            <w:pPr>
              <w:snapToGrid w:val="0"/>
              <w:jc w:val="both"/>
              <w:rPr>
                <w:rFonts w:ascii="Arial" w:hAnsi="Arial" w:cs="Arial"/>
              </w:rPr>
            </w:pPr>
          </w:p>
        </w:tc>
      </w:tr>
      <w:tr w:rsidR="00FD589D" w14:paraId="070CA1AC" w14:textId="77777777">
        <w:tc>
          <w:tcPr>
            <w:tcW w:w="5139" w:type="dxa"/>
            <w:tcBorders>
              <w:right w:val="single" w:sz="12" w:space="0" w:color="000000"/>
            </w:tcBorders>
            <w:vAlign w:val="center"/>
          </w:tcPr>
          <w:p w14:paraId="070CA1AA" w14:textId="77777777" w:rsidR="00FD589D" w:rsidRPr="00FE263A" w:rsidRDefault="00FD589D" w:rsidP="00743602">
            <w:pPr>
              <w:snapToGrid w:val="0"/>
              <w:jc w:val="both"/>
              <w:rPr>
                <w:rFonts w:ascii="Arial" w:hAnsi="Arial" w:cs="Arial"/>
              </w:rPr>
            </w:pPr>
            <w:r w:rsidRPr="00FE263A">
              <w:rPr>
                <w:rFonts w:ascii="Arial" w:hAnsi="Arial" w:cs="Arial"/>
              </w:rPr>
              <w:t>Física</w:t>
            </w:r>
          </w:p>
        </w:tc>
        <w:tc>
          <w:tcPr>
            <w:tcW w:w="2340" w:type="dxa"/>
            <w:vMerge/>
            <w:tcBorders>
              <w:left w:val="single" w:sz="12" w:space="0" w:color="000000"/>
            </w:tcBorders>
          </w:tcPr>
          <w:p w14:paraId="070CA1AB" w14:textId="77777777" w:rsidR="00FD589D" w:rsidRPr="00FE263A" w:rsidRDefault="00FD589D" w:rsidP="00743602">
            <w:pPr>
              <w:snapToGrid w:val="0"/>
              <w:jc w:val="both"/>
              <w:rPr>
                <w:rFonts w:ascii="Arial" w:hAnsi="Arial" w:cs="Arial"/>
              </w:rPr>
            </w:pPr>
          </w:p>
        </w:tc>
      </w:tr>
      <w:tr w:rsidR="00FD589D" w14:paraId="070CA1AF" w14:textId="77777777">
        <w:tc>
          <w:tcPr>
            <w:tcW w:w="5139" w:type="dxa"/>
            <w:tcBorders>
              <w:right w:val="single" w:sz="12" w:space="0" w:color="000000"/>
            </w:tcBorders>
            <w:vAlign w:val="center"/>
          </w:tcPr>
          <w:p w14:paraId="070CA1AD" w14:textId="77777777" w:rsidR="00FD589D" w:rsidRPr="00FE263A" w:rsidRDefault="00FD589D" w:rsidP="00743602">
            <w:pPr>
              <w:snapToGrid w:val="0"/>
              <w:jc w:val="both"/>
              <w:rPr>
                <w:rFonts w:ascii="Arial" w:hAnsi="Arial" w:cs="Arial"/>
              </w:rPr>
            </w:pPr>
            <w:r w:rsidRPr="00FE263A">
              <w:rPr>
                <w:rFonts w:ascii="Arial" w:hAnsi="Arial" w:cs="Arial"/>
              </w:rPr>
              <w:t>Geografia</w:t>
            </w:r>
          </w:p>
        </w:tc>
        <w:tc>
          <w:tcPr>
            <w:tcW w:w="2340" w:type="dxa"/>
            <w:vMerge/>
            <w:tcBorders>
              <w:left w:val="single" w:sz="12" w:space="0" w:color="000000"/>
            </w:tcBorders>
          </w:tcPr>
          <w:p w14:paraId="070CA1AE" w14:textId="77777777" w:rsidR="00FD589D" w:rsidRPr="00FE263A" w:rsidRDefault="00FD589D" w:rsidP="00743602">
            <w:pPr>
              <w:snapToGrid w:val="0"/>
              <w:jc w:val="both"/>
              <w:rPr>
                <w:rFonts w:ascii="Arial" w:hAnsi="Arial" w:cs="Arial"/>
              </w:rPr>
            </w:pPr>
          </w:p>
        </w:tc>
      </w:tr>
      <w:tr w:rsidR="00FD589D" w14:paraId="070CA1B2" w14:textId="77777777">
        <w:tc>
          <w:tcPr>
            <w:tcW w:w="5139" w:type="dxa"/>
            <w:tcBorders>
              <w:right w:val="single" w:sz="12" w:space="0" w:color="000000"/>
            </w:tcBorders>
            <w:vAlign w:val="center"/>
          </w:tcPr>
          <w:p w14:paraId="070CA1B0" w14:textId="77777777" w:rsidR="00FD589D" w:rsidRPr="00FE263A" w:rsidRDefault="00FD589D" w:rsidP="00743602">
            <w:pPr>
              <w:snapToGrid w:val="0"/>
              <w:jc w:val="both"/>
              <w:rPr>
                <w:rFonts w:ascii="Arial" w:hAnsi="Arial" w:cs="Arial"/>
              </w:rPr>
            </w:pPr>
            <w:r w:rsidRPr="00FE263A">
              <w:rPr>
                <w:rFonts w:ascii="Arial" w:hAnsi="Arial" w:cs="Arial"/>
              </w:rPr>
              <w:t>História</w:t>
            </w:r>
          </w:p>
        </w:tc>
        <w:tc>
          <w:tcPr>
            <w:tcW w:w="2340" w:type="dxa"/>
            <w:vMerge/>
            <w:tcBorders>
              <w:left w:val="single" w:sz="12" w:space="0" w:color="000000"/>
            </w:tcBorders>
          </w:tcPr>
          <w:p w14:paraId="070CA1B1" w14:textId="77777777" w:rsidR="00FD589D" w:rsidRPr="00FE263A" w:rsidRDefault="00FD589D" w:rsidP="00743602">
            <w:pPr>
              <w:snapToGrid w:val="0"/>
              <w:jc w:val="both"/>
              <w:rPr>
                <w:rFonts w:ascii="Arial" w:hAnsi="Arial" w:cs="Arial"/>
              </w:rPr>
            </w:pPr>
          </w:p>
        </w:tc>
      </w:tr>
      <w:tr w:rsidR="00FD589D" w14:paraId="070CA1B5" w14:textId="77777777">
        <w:tc>
          <w:tcPr>
            <w:tcW w:w="5139" w:type="dxa"/>
            <w:tcBorders>
              <w:right w:val="single" w:sz="12" w:space="0" w:color="000000"/>
            </w:tcBorders>
            <w:vAlign w:val="center"/>
          </w:tcPr>
          <w:p w14:paraId="070CA1B3" w14:textId="77777777" w:rsidR="00FD589D" w:rsidRPr="00FE263A" w:rsidRDefault="00FD589D" w:rsidP="00743602">
            <w:pPr>
              <w:snapToGrid w:val="0"/>
              <w:jc w:val="both"/>
              <w:rPr>
                <w:rFonts w:ascii="Arial" w:hAnsi="Arial" w:cs="Arial"/>
                <w:lang w:val="es-ES"/>
              </w:rPr>
            </w:pPr>
            <w:r w:rsidRPr="00FE263A">
              <w:rPr>
                <w:rFonts w:ascii="Arial" w:hAnsi="Arial" w:cs="Arial"/>
                <w:lang w:val="es-ES"/>
              </w:rPr>
              <w:t xml:space="preserve">Letras </w:t>
            </w:r>
          </w:p>
        </w:tc>
        <w:tc>
          <w:tcPr>
            <w:tcW w:w="2340" w:type="dxa"/>
            <w:vMerge/>
            <w:tcBorders>
              <w:left w:val="single" w:sz="12" w:space="0" w:color="000000"/>
            </w:tcBorders>
          </w:tcPr>
          <w:p w14:paraId="070CA1B4" w14:textId="77777777" w:rsidR="00FD589D" w:rsidRPr="00FE263A" w:rsidRDefault="00FD589D" w:rsidP="00743602">
            <w:pPr>
              <w:snapToGrid w:val="0"/>
              <w:jc w:val="both"/>
              <w:rPr>
                <w:rFonts w:ascii="Arial" w:hAnsi="Arial" w:cs="Arial"/>
              </w:rPr>
            </w:pPr>
          </w:p>
        </w:tc>
      </w:tr>
      <w:tr w:rsidR="00FD589D" w14:paraId="070CA1B8" w14:textId="77777777">
        <w:tc>
          <w:tcPr>
            <w:tcW w:w="5139" w:type="dxa"/>
            <w:tcBorders>
              <w:right w:val="single" w:sz="12" w:space="0" w:color="000000"/>
            </w:tcBorders>
            <w:vAlign w:val="center"/>
          </w:tcPr>
          <w:p w14:paraId="070CA1B6" w14:textId="77777777" w:rsidR="00FD589D" w:rsidRPr="00FE263A" w:rsidRDefault="00FD589D" w:rsidP="00743602">
            <w:pPr>
              <w:snapToGrid w:val="0"/>
              <w:jc w:val="both"/>
              <w:rPr>
                <w:rFonts w:ascii="Arial" w:hAnsi="Arial" w:cs="Arial"/>
              </w:rPr>
            </w:pPr>
            <w:r w:rsidRPr="00FE263A">
              <w:rPr>
                <w:rFonts w:ascii="Arial" w:hAnsi="Arial" w:cs="Arial"/>
              </w:rPr>
              <w:t xml:space="preserve">Matemática </w:t>
            </w:r>
          </w:p>
        </w:tc>
        <w:tc>
          <w:tcPr>
            <w:tcW w:w="2340" w:type="dxa"/>
            <w:vMerge/>
            <w:tcBorders>
              <w:left w:val="single" w:sz="12" w:space="0" w:color="000000"/>
            </w:tcBorders>
          </w:tcPr>
          <w:p w14:paraId="070CA1B7" w14:textId="77777777" w:rsidR="00FD589D" w:rsidRPr="00FE263A" w:rsidRDefault="00FD589D" w:rsidP="00743602">
            <w:pPr>
              <w:snapToGrid w:val="0"/>
              <w:jc w:val="both"/>
              <w:rPr>
                <w:rFonts w:ascii="Arial" w:hAnsi="Arial" w:cs="Arial"/>
              </w:rPr>
            </w:pPr>
          </w:p>
        </w:tc>
      </w:tr>
      <w:tr w:rsidR="00FD589D" w14:paraId="070CA1BB" w14:textId="77777777">
        <w:tc>
          <w:tcPr>
            <w:tcW w:w="5139" w:type="dxa"/>
            <w:tcBorders>
              <w:right w:val="single" w:sz="12" w:space="0" w:color="000000"/>
            </w:tcBorders>
            <w:vAlign w:val="center"/>
          </w:tcPr>
          <w:p w14:paraId="070CA1B9" w14:textId="77777777" w:rsidR="00FD589D" w:rsidRPr="00FE263A" w:rsidRDefault="00FD589D" w:rsidP="00743602">
            <w:pPr>
              <w:snapToGrid w:val="0"/>
              <w:jc w:val="both"/>
              <w:rPr>
                <w:rFonts w:ascii="Arial" w:hAnsi="Arial" w:cs="Arial"/>
              </w:rPr>
            </w:pPr>
            <w:r w:rsidRPr="00FE263A">
              <w:rPr>
                <w:rFonts w:ascii="Arial" w:hAnsi="Arial" w:cs="Arial"/>
              </w:rPr>
              <w:t>Medicina</w:t>
            </w:r>
          </w:p>
        </w:tc>
        <w:tc>
          <w:tcPr>
            <w:tcW w:w="2340" w:type="dxa"/>
            <w:vMerge/>
            <w:tcBorders>
              <w:left w:val="single" w:sz="12" w:space="0" w:color="000000"/>
            </w:tcBorders>
          </w:tcPr>
          <w:p w14:paraId="070CA1BA" w14:textId="77777777" w:rsidR="00FD589D" w:rsidRPr="00FE263A" w:rsidRDefault="00FD589D" w:rsidP="00743602">
            <w:pPr>
              <w:snapToGrid w:val="0"/>
              <w:jc w:val="both"/>
              <w:rPr>
                <w:rFonts w:ascii="Arial" w:hAnsi="Arial" w:cs="Arial"/>
              </w:rPr>
            </w:pPr>
          </w:p>
        </w:tc>
      </w:tr>
      <w:tr w:rsidR="00FD589D" w14:paraId="070CA1BE" w14:textId="77777777">
        <w:tc>
          <w:tcPr>
            <w:tcW w:w="5139" w:type="dxa"/>
            <w:tcBorders>
              <w:right w:val="single" w:sz="12" w:space="0" w:color="000000"/>
            </w:tcBorders>
            <w:vAlign w:val="center"/>
          </w:tcPr>
          <w:p w14:paraId="070CA1BC" w14:textId="77777777" w:rsidR="00FD589D" w:rsidRPr="00FE263A" w:rsidRDefault="00FD589D" w:rsidP="00743602">
            <w:pPr>
              <w:snapToGrid w:val="0"/>
              <w:jc w:val="both"/>
              <w:rPr>
                <w:rFonts w:ascii="Arial" w:hAnsi="Arial" w:cs="Arial"/>
              </w:rPr>
            </w:pPr>
            <w:r w:rsidRPr="00FE263A">
              <w:rPr>
                <w:rFonts w:ascii="Arial" w:hAnsi="Arial" w:cs="Arial"/>
              </w:rPr>
              <w:t xml:space="preserve">Pedagogia </w:t>
            </w:r>
          </w:p>
        </w:tc>
        <w:tc>
          <w:tcPr>
            <w:tcW w:w="2340" w:type="dxa"/>
            <w:vMerge/>
            <w:tcBorders>
              <w:left w:val="single" w:sz="12" w:space="0" w:color="000000"/>
            </w:tcBorders>
          </w:tcPr>
          <w:p w14:paraId="070CA1BD" w14:textId="77777777" w:rsidR="00FD589D" w:rsidRPr="00FE263A" w:rsidRDefault="00FD589D" w:rsidP="00743602">
            <w:pPr>
              <w:snapToGrid w:val="0"/>
              <w:jc w:val="both"/>
              <w:rPr>
                <w:rFonts w:ascii="Arial" w:hAnsi="Arial" w:cs="Arial"/>
              </w:rPr>
            </w:pPr>
          </w:p>
        </w:tc>
      </w:tr>
      <w:tr w:rsidR="00FD589D" w14:paraId="070CA1C1" w14:textId="77777777">
        <w:tc>
          <w:tcPr>
            <w:tcW w:w="5139" w:type="dxa"/>
            <w:tcBorders>
              <w:bottom w:val="thinThickSmallGap" w:sz="24" w:space="0" w:color="auto"/>
              <w:right w:val="single" w:sz="12" w:space="0" w:color="000000"/>
            </w:tcBorders>
            <w:vAlign w:val="center"/>
          </w:tcPr>
          <w:p w14:paraId="070CA1BF" w14:textId="77777777" w:rsidR="00FD589D" w:rsidRPr="00FE263A" w:rsidRDefault="00FD589D" w:rsidP="00743602">
            <w:pPr>
              <w:snapToGrid w:val="0"/>
              <w:jc w:val="both"/>
              <w:rPr>
                <w:rFonts w:ascii="Arial" w:hAnsi="Arial" w:cs="Arial"/>
              </w:rPr>
            </w:pPr>
            <w:r>
              <w:rPr>
                <w:rFonts w:ascii="Arial" w:hAnsi="Arial" w:cs="Arial"/>
              </w:rPr>
              <w:t>Psicologia</w:t>
            </w:r>
          </w:p>
        </w:tc>
        <w:tc>
          <w:tcPr>
            <w:tcW w:w="2340" w:type="dxa"/>
            <w:vMerge/>
            <w:tcBorders>
              <w:left w:val="single" w:sz="12" w:space="0" w:color="000000"/>
              <w:bottom w:val="thinThickSmallGap" w:sz="24" w:space="0" w:color="auto"/>
            </w:tcBorders>
          </w:tcPr>
          <w:p w14:paraId="070CA1C0" w14:textId="77777777" w:rsidR="00FD589D" w:rsidRPr="00FE263A" w:rsidRDefault="00FD589D" w:rsidP="00743602">
            <w:pPr>
              <w:snapToGrid w:val="0"/>
              <w:jc w:val="both"/>
              <w:rPr>
                <w:rFonts w:ascii="Arial" w:hAnsi="Arial" w:cs="Arial"/>
              </w:rPr>
            </w:pPr>
          </w:p>
        </w:tc>
      </w:tr>
    </w:tbl>
    <w:p w14:paraId="070CA1C2" w14:textId="77777777" w:rsidR="00FD589D" w:rsidRDefault="00FD589D" w:rsidP="00C52EB5">
      <w:pPr>
        <w:ind w:left="709"/>
        <w:jc w:val="both"/>
        <w:rPr>
          <w:rFonts w:ascii="Arial" w:hAnsi="Arial" w:cs="Arial"/>
          <w:i/>
          <w:iCs/>
          <w:sz w:val="20"/>
          <w:szCs w:val="20"/>
        </w:rPr>
      </w:pPr>
      <w:r>
        <w:rPr>
          <w:rFonts w:ascii="Arial" w:hAnsi="Arial" w:cs="Arial"/>
          <w:b/>
          <w:bCs/>
          <w:sz w:val="20"/>
          <w:szCs w:val="20"/>
        </w:rPr>
        <w:t xml:space="preserve">Quadro 3 </w:t>
      </w:r>
      <w:r>
        <w:rPr>
          <w:rFonts w:ascii="Arial" w:hAnsi="Arial" w:cs="Arial"/>
          <w:sz w:val="20"/>
          <w:szCs w:val="20"/>
        </w:rPr>
        <w:t xml:space="preserve">– Colegiados por </w:t>
      </w:r>
      <w:r>
        <w:rPr>
          <w:rFonts w:ascii="Arial" w:hAnsi="Arial" w:cs="Arial"/>
          <w:i/>
          <w:iCs/>
          <w:sz w:val="20"/>
          <w:szCs w:val="20"/>
        </w:rPr>
        <w:t>campus.</w:t>
      </w:r>
    </w:p>
    <w:p w14:paraId="070CA1C3" w14:textId="77777777" w:rsidR="00FD589D" w:rsidRDefault="00FD589D" w:rsidP="00C52EB5">
      <w:pPr>
        <w:ind w:left="709"/>
        <w:jc w:val="both"/>
        <w:rPr>
          <w:rFonts w:ascii="Arial" w:hAnsi="Arial" w:cs="Arial"/>
          <w:sz w:val="20"/>
          <w:szCs w:val="20"/>
        </w:rPr>
      </w:pPr>
      <w:r>
        <w:rPr>
          <w:rFonts w:ascii="Arial" w:hAnsi="Arial" w:cs="Arial"/>
          <w:sz w:val="20"/>
          <w:szCs w:val="20"/>
        </w:rPr>
        <w:t>Fonte: Catálogo dos Cursos de Graduação UESB.</w:t>
      </w:r>
    </w:p>
    <w:p w14:paraId="070CA1C4" w14:textId="77777777" w:rsidR="00FD589D" w:rsidRDefault="00FD589D" w:rsidP="00C52EB5"/>
    <w:p w14:paraId="070CA1C5" w14:textId="77777777" w:rsidR="00FD589D" w:rsidRDefault="00FD589D" w:rsidP="00156079">
      <w:bookmarkStart w:id="51" w:name="__RefHeading__12_33341997"/>
      <w:bookmarkStart w:id="52" w:name="__RefHeading__14_33341997"/>
      <w:bookmarkEnd w:id="51"/>
      <w:bookmarkEnd w:id="52"/>
    </w:p>
    <w:p w14:paraId="070CA1C6" w14:textId="77777777" w:rsidR="00FD589D" w:rsidRPr="00410E90" w:rsidRDefault="00FD589D" w:rsidP="00C52EB5">
      <w:pPr>
        <w:pStyle w:val="Ttulo2"/>
        <w:jc w:val="both"/>
        <w:rPr>
          <w:rFonts w:ascii="Arial" w:hAnsi="Arial" w:cs="Arial"/>
          <w:b/>
          <w:bCs/>
          <w:sz w:val="28"/>
          <w:szCs w:val="28"/>
        </w:rPr>
      </w:pPr>
      <w:bookmarkStart w:id="53" w:name="_Toc389809088"/>
      <w:r>
        <w:rPr>
          <w:rFonts w:ascii="Arial" w:hAnsi="Arial" w:cs="Arial"/>
          <w:b/>
          <w:bCs/>
          <w:sz w:val="28"/>
          <w:szCs w:val="28"/>
        </w:rPr>
        <w:t>4</w:t>
      </w:r>
      <w:r w:rsidRPr="00410E90">
        <w:rPr>
          <w:rFonts w:ascii="Arial" w:hAnsi="Arial" w:cs="Arial"/>
          <w:b/>
          <w:bCs/>
          <w:sz w:val="28"/>
          <w:szCs w:val="28"/>
        </w:rPr>
        <w:t xml:space="preserve">.3. Órgãos </w:t>
      </w:r>
      <w:r>
        <w:rPr>
          <w:rFonts w:ascii="Arial" w:hAnsi="Arial" w:cs="Arial"/>
          <w:b/>
          <w:bCs/>
          <w:sz w:val="28"/>
          <w:szCs w:val="28"/>
        </w:rPr>
        <w:t>S</w:t>
      </w:r>
      <w:r w:rsidRPr="00410E90">
        <w:rPr>
          <w:rFonts w:ascii="Arial" w:hAnsi="Arial" w:cs="Arial"/>
          <w:b/>
          <w:bCs/>
          <w:sz w:val="28"/>
          <w:szCs w:val="28"/>
        </w:rPr>
        <w:t>uplementares</w:t>
      </w:r>
      <w:bookmarkEnd w:id="53"/>
    </w:p>
    <w:p w14:paraId="070CA1C7" w14:textId="77777777" w:rsidR="00FD589D" w:rsidRDefault="00FD589D" w:rsidP="00C52EB5">
      <w:pPr>
        <w:spacing w:line="360" w:lineRule="auto"/>
        <w:ind w:firstLine="709"/>
        <w:jc w:val="both"/>
        <w:rPr>
          <w:rFonts w:ascii="Arial" w:hAnsi="Arial" w:cs="Arial"/>
        </w:rPr>
      </w:pPr>
    </w:p>
    <w:p w14:paraId="070CA1C8" w14:textId="77777777" w:rsidR="00FD589D" w:rsidRDefault="00FD589D" w:rsidP="00C52EB5">
      <w:pPr>
        <w:spacing w:line="360" w:lineRule="auto"/>
        <w:ind w:firstLine="709"/>
        <w:jc w:val="both"/>
        <w:rPr>
          <w:rFonts w:ascii="Arial" w:hAnsi="Arial" w:cs="Arial"/>
        </w:rPr>
      </w:pPr>
      <w:r>
        <w:rPr>
          <w:rFonts w:ascii="Arial" w:hAnsi="Arial" w:cs="Arial"/>
        </w:rPr>
        <w:t xml:space="preserve">São suplementares os órgãos destinados a auxiliar as atividades de ensino, pesquisa, extensão e execução de programas aprovados pela Reitoria, ou pelos Departamentos, para toda a Universidade. São os seguintes órgãos: Biblioteca Central e Setoriais; Centro de Aperfeiçoamento Profissional (CAP); Diretoria do Campo Agropecuário (DICAP); Diretoria Técnica Operacional em Recursos Audiovisuais (DITORA); Editora Universitária; Gráfica Universitária; Museu Regional; Prefeituras dos </w:t>
      </w:r>
      <w:r>
        <w:rPr>
          <w:rFonts w:ascii="Arial" w:hAnsi="Arial" w:cs="Arial"/>
          <w:i/>
          <w:iCs/>
        </w:rPr>
        <w:t>campi</w:t>
      </w:r>
      <w:r>
        <w:rPr>
          <w:rFonts w:ascii="Arial" w:hAnsi="Arial" w:cs="Arial"/>
        </w:rPr>
        <w:t>; Produtora Universitária de Vídeo (PROVÍDEO); Serviço Médico Odontológico e Social.</w:t>
      </w:r>
    </w:p>
    <w:p w14:paraId="070CA1C9" w14:textId="77777777" w:rsidR="00FD589D" w:rsidRDefault="00FD589D" w:rsidP="00156079"/>
    <w:p w14:paraId="070CA1CA" w14:textId="77777777" w:rsidR="00FD589D" w:rsidRDefault="00FD589D" w:rsidP="00156079"/>
    <w:p w14:paraId="070CA1CB" w14:textId="77777777" w:rsidR="00FD589D" w:rsidRPr="00EE437A" w:rsidRDefault="00FD589D" w:rsidP="00C52EB5">
      <w:pPr>
        <w:pStyle w:val="Ttulo2"/>
        <w:jc w:val="both"/>
        <w:rPr>
          <w:rFonts w:ascii="Arial" w:hAnsi="Arial" w:cs="Arial"/>
          <w:b/>
          <w:bCs/>
          <w:smallCaps/>
          <w:sz w:val="28"/>
          <w:szCs w:val="28"/>
        </w:rPr>
      </w:pPr>
      <w:bookmarkStart w:id="54" w:name="_Toc389809089"/>
      <w:r>
        <w:rPr>
          <w:rFonts w:ascii="Arial" w:hAnsi="Arial" w:cs="Arial"/>
          <w:b/>
          <w:bCs/>
          <w:smallCaps/>
          <w:sz w:val="28"/>
          <w:szCs w:val="28"/>
        </w:rPr>
        <w:t>4</w:t>
      </w:r>
      <w:r w:rsidRPr="00EE437A">
        <w:rPr>
          <w:rFonts w:ascii="Arial" w:hAnsi="Arial" w:cs="Arial"/>
          <w:b/>
          <w:bCs/>
          <w:smallCaps/>
          <w:sz w:val="28"/>
          <w:szCs w:val="28"/>
        </w:rPr>
        <w:t>.</w:t>
      </w:r>
      <w:r>
        <w:rPr>
          <w:rFonts w:ascii="Arial" w:hAnsi="Arial" w:cs="Arial"/>
          <w:b/>
          <w:bCs/>
          <w:smallCaps/>
          <w:sz w:val="28"/>
          <w:szCs w:val="28"/>
        </w:rPr>
        <w:t>4</w:t>
      </w:r>
      <w:r w:rsidRPr="00EE437A">
        <w:rPr>
          <w:rFonts w:ascii="Arial" w:hAnsi="Arial" w:cs="Arial"/>
          <w:b/>
          <w:bCs/>
          <w:smallCaps/>
          <w:sz w:val="28"/>
          <w:szCs w:val="28"/>
        </w:rPr>
        <w:t xml:space="preserve">. </w:t>
      </w:r>
      <w:r>
        <w:rPr>
          <w:rFonts w:ascii="Arial" w:hAnsi="Arial" w:cs="Arial"/>
          <w:b/>
          <w:bCs/>
          <w:sz w:val="28"/>
          <w:szCs w:val="28"/>
        </w:rPr>
        <w:t>Biblioteca Central</w:t>
      </w:r>
      <w:bookmarkEnd w:id="54"/>
    </w:p>
    <w:p w14:paraId="070CA1CC"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p>
    <w:p w14:paraId="070CA1CD"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r>
        <w:rPr>
          <w:rFonts w:ascii="Arial" w:hAnsi="Arial" w:cs="Arial"/>
        </w:rPr>
        <w:t xml:space="preserve">A Biblioteca Central da UESB, notadamente </w:t>
      </w:r>
      <w:r>
        <w:rPr>
          <w:rFonts w:ascii="Arial" w:hAnsi="Arial" w:cs="Arial"/>
          <w:i/>
          <w:iCs/>
        </w:rPr>
        <w:t>campus</w:t>
      </w:r>
      <w:r>
        <w:rPr>
          <w:rFonts w:ascii="Arial" w:hAnsi="Arial" w:cs="Arial"/>
        </w:rPr>
        <w:t xml:space="preserve"> de Vitória da Conquista, está instalada em área de 1.422 m</w:t>
      </w:r>
      <w:r>
        <w:rPr>
          <w:rFonts w:ascii="Arial" w:hAnsi="Arial" w:cs="Arial"/>
          <w:vertAlign w:val="superscript"/>
        </w:rPr>
        <w:t>2</w:t>
      </w:r>
      <w:r>
        <w:rPr>
          <w:rFonts w:ascii="Arial" w:hAnsi="Arial" w:cs="Arial"/>
        </w:rPr>
        <w:t xml:space="preserve"> juntamente com espaço do Teatro Glauber Rocha, área de 590 m</w:t>
      </w:r>
      <w:r>
        <w:rPr>
          <w:rFonts w:ascii="Arial" w:hAnsi="Arial" w:cs="Arial"/>
          <w:vertAlign w:val="superscript"/>
        </w:rPr>
        <w:t>2</w:t>
      </w:r>
      <w:r>
        <w:rPr>
          <w:rFonts w:ascii="Arial" w:hAnsi="Arial" w:cs="Arial"/>
        </w:rPr>
        <w:t xml:space="preserve"> e capacidade suficiente para abrigar aproximadamente 300 (trezentos) pessoas sentadas. No espaço da biblioteca, há milhares de livros, monografias, periódicos e videoteca, todos necessários ao bom funcionamento do Curso de </w:t>
      </w:r>
      <w:r w:rsidRPr="00A9364F">
        <w:rPr>
          <w:rFonts w:ascii="Arial" w:hAnsi="Arial" w:cs="Arial"/>
          <w:highlight w:val="yellow"/>
        </w:rPr>
        <w:t>...</w:t>
      </w:r>
      <w:r>
        <w:rPr>
          <w:rFonts w:ascii="Arial" w:hAnsi="Arial" w:cs="Arial"/>
        </w:rPr>
        <w:t xml:space="preserve">. Estes títulos são atualizados periodicamente conforme a disponibilidade financeira da UESB, sendo que a relação completa de títulos encontra-se em poder do Colegiado de Curso. </w:t>
      </w:r>
    </w:p>
    <w:p w14:paraId="070CA1CE" w14:textId="77777777" w:rsidR="00FD589D" w:rsidRDefault="00FD589D" w:rsidP="00C52EB5">
      <w:pPr>
        <w:spacing w:before="240" w:after="60"/>
        <w:ind w:left="540" w:hanging="540"/>
        <w:jc w:val="both"/>
        <w:rPr>
          <w:b/>
          <w:bCs/>
        </w:rPr>
        <w:sectPr w:rsidR="00FD589D" w:rsidSect="00FE72E5">
          <w:pgSz w:w="11907" w:h="16840" w:code="9"/>
          <w:pgMar w:top="1701" w:right="1134" w:bottom="1134" w:left="1701" w:header="720" w:footer="720" w:gutter="0"/>
          <w:pgNumType w:start="1"/>
          <w:cols w:space="708"/>
          <w:titlePg/>
          <w:docGrid w:linePitch="326"/>
        </w:sectPr>
      </w:pPr>
    </w:p>
    <w:p w14:paraId="070CA1CF" w14:textId="77777777" w:rsidR="00FD589D" w:rsidRDefault="00FD589D" w:rsidP="00C52EB5">
      <w:pPr>
        <w:spacing w:before="240" w:after="60"/>
        <w:ind w:left="540" w:hanging="540"/>
        <w:jc w:val="both"/>
        <w:rPr>
          <w:b/>
          <w:bCs/>
        </w:rPr>
      </w:pPr>
    </w:p>
    <w:p w14:paraId="070CA1D0" w14:textId="77777777" w:rsidR="00FD589D" w:rsidRPr="008A1F6D" w:rsidRDefault="00FD589D" w:rsidP="008A1F6D">
      <w:pPr>
        <w:pStyle w:val="Ttulo1"/>
        <w:rPr>
          <w:b/>
          <w:bCs/>
        </w:rPr>
      </w:pPr>
      <w:bookmarkStart w:id="55" w:name="_Toc389809090"/>
      <w:r w:rsidRPr="008A1F6D">
        <w:rPr>
          <w:b/>
          <w:bCs/>
        </w:rPr>
        <w:t>5. DEMONSTRAÇÃO DO PATRIMÔNIO</w:t>
      </w:r>
      <w:bookmarkEnd w:id="55"/>
    </w:p>
    <w:p w14:paraId="070CA1D1" w14:textId="77777777" w:rsidR="00FD589D" w:rsidRDefault="00FD589D" w:rsidP="00C52EB5">
      <w:pPr>
        <w:spacing w:before="240" w:after="60"/>
        <w:ind w:left="540" w:hanging="540"/>
        <w:jc w:val="both"/>
        <w:rPr>
          <w:rFonts w:ascii="Arial" w:hAnsi="Arial" w:cs="Arial"/>
          <w:b/>
          <w:bCs/>
        </w:rPr>
      </w:pPr>
    </w:p>
    <w:p w14:paraId="070CA1D2" w14:textId="77777777" w:rsidR="00FD589D" w:rsidRDefault="00FD589D" w:rsidP="00C52EB5">
      <w:pPr>
        <w:spacing w:before="240" w:after="60"/>
        <w:ind w:left="540" w:hanging="540"/>
        <w:jc w:val="both"/>
        <w:rPr>
          <w:rFonts w:ascii="Arial" w:hAnsi="Arial" w:cs="Arial"/>
          <w:b/>
          <w:bCs/>
        </w:rPr>
      </w:pPr>
    </w:p>
    <w:p w14:paraId="070CA1D3" w14:textId="77777777" w:rsidR="00FD589D" w:rsidRPr="00970402" w:rsidRDefault="00FD589D" w:rsidP="00BB1AF4">
      <w:pPr>
        <w:pStyle w:val="Default"/>
        <w:spacing w:line="360" w:lineRule="auto"/>
        <w:ind w:firstLine="720"/>
        <w:jc w:val="both"/>
      </w:pPr>
      <w:r w:rsidRPr="00970402">
        <w:t>A UESB tem como principal fonte de financiamento os recursos transferidos pelo Governo do Estado da Bahia, cujos recursos são destinados ao atendimento das despesas com a manutenção da entidade, bem como, com o desenvolvimento das atividades de ensino, pesquisa e extensão.</w:t>
      </w:r>
    </w:p>
    <w:p w14:paraId="070CA1D4" w14:textId="77777777" w:rsidR="00FD589D" w:rsidRPr="00970402" w:rsidRDefault="00FD589D" w:rsidP="00BB1AF4">
      <w:pPr>
        <w:pStyle w:val="Default"/>
        <w:spacing w:line="360" w:lineRule="auto"/>
        <w:ind w:firstLine="720"/>
        <w:jc w:val="both"/>
      </w:pPr>
      <w:r w:rsidRPr="00970402">
        <w:t>Além dos recursos vinculados ao tesouro estadual, a UESB capta receitas oriundas de cursos, treinamentos, prestações de serviços e produção agropecuária que, juntamente com as receitas provenientes de convênios com órgãos da administração federal, estadual e municipal, compõem o orçamento previsto de outras fontes.</w:t>
      </w:r>
    </w:p>
    <w:p w14:paraId="070CA1D5" w14:textId="77777777" w:rsidR="00FD589D" w:rsidRPr="00970402" w:rsidRDefault="00FD589D" w:rsidP="00BB1AF4">
      <w:pPr>
        <w:spacing w:line="360" w:lineRule="auto"/>
        <w:ind w:firstLine="720"/>
        <w:jc w:val="both"/>
        <w:rPr>
          <w:rFonts w:ascii="Arial" w:hAnsi="Arial" w:cs="Arial"/>
        </w:rPr>
      </w:pPr>
      <w:r w:rsidRPr="00970402">
        <w:rPr>
          <w:rFonts w:ascii="Arial" w:hAnsi="Arial" w:cs="Arial"/>
        </w:rPr>
        <w:t xml:space="preserve">Por ser uma Autarquia Estadual, a Universidade Estadual do Sudoeste da Bahia possui autonomia didático-científica, administrativa e de Gestão financeira e patrimonial. Integram a Universidade Estadual do Sudoeste da Bahia (UESB) os seguintes </w:t>
      </w:r>
      <w:r w:rsidRPr="00970402">
        <w:rPr>
          <w:rFonts w:ascii="Arial" w:hAnsi="Arial" w:cs="Arial"/>
          <w:i/>
          <w:iCs/>
        </w:rPr>
        <w:t>campi</w:t>
      </w:r>
      <w:r w:rsidRPr="00970402">
        <w:rPr>
          <w:rFonts w:ascii="Arial" w:hAnsi="Arial" w:cs="Arial"/>
        </w:rPr>
        <w:t xml:space="preserve">: </w:t>
      </w:r>
    </w:p>
    <w:p w14:paraId="070CA1D6" w14:textId="77777777" w:rsidR="00FD589D" w:rsidRPr="00970402" w:rsidRDefault="00FD589D" w:rsidP="00BB1AF4">
      <w:pPr>
        <w:spacing w:line="360" w:lineRule="auto"/>
        <w:jc w:val="both"/>
        <w:rPr>
          <w:rFonts w:ascii="Arial" w:hAnsi="Arial" w:cs="Arial"/>
        </w:rPr>
      </w:pPr>
    </w:p>
    <w:p w14:paraId="070CA1D7" w14:textId="77777777" w:rsidR="00FD589D" w:rsidRDefault="00FD589D" w:rsidP="00BB1AF4">
      <w:pPr>
        <w:numPr>
          <w:ilvl w:val="0"/>
          <w:numId w:val="10"/>
        </w:numPr>
        <w:suppressAutoHyphens w:val="0"/>
        <w:spacing w:before="100" w:beforeAutospacing="1" w:after="100" w:afterAutospacing="1" w:line="360" w:lineRule="auto"/>
        <w:jc w:val="both"/>
      </w:pPr>
      <w:r>
        <w:rPr>
          <w:rFonts w:ascii="Arial" w:hAnsi="Arial" w:cs="Arial"/>
        </w:rPr>
        <w:t>Campus de Vitória da Conquista – Localiza-se numa área total de 278 ha (2.780.000 m²) com uma área construída de 22.515 m².</w:t>
      </w:r>
    </w:p>
    <w:p w14:paraId="070CA1D8" w14:textId="77777777" w:rsidR="00FD589D" w:rsidRDefault="00FD589D" w:rsidP="00BB1AF4">
      <w:pPr>
        <w:numPr>
          <w:ilvl w:val="0"/>
          <w:numId w:val="10"/>
        </w:numPr>
        <w:suppressAutoHyphens w:val="0"/>
        <w:spacing w:before="100" w:beforeAutospacing="1" w:after="100" w:afterAutospacing="1" w:line="360" w:lineRule="auto"/>
        <w:jc w:val="both"/>
      </w:pPr>
      <w:r>
        <w:rPr>
          <w:rFonts w:ascii="Arial" w:hAnsi="Arial" w:cs="Arial"/>
        </w:rPr>
        <w:t>Campus de Itapetinga – Localiza-se numa área total de 52,45 ha (524.500 m²) com uma área construída de 7.630 m².</w:t>
      </w:r>
    </w:p>
    <w:p w14:paraId="070CA1D9" w14:textId="77777777" w:rsidR="00FD589D" w:rsidRPr="00A93CD0" w:rsidRDefault="00FD589D" w:rsidP="00BB1AF4">
      <w:pPr>
        <w:numPr>
          <w:ilvl w:val="0"/>
          <w:numId w:val="10"/>
        </w:numPr>
        <w:suppressAutoHyphens w:val="0"/>
        <w:spacing w:before="100" w:beforeAutospacing="1" w:after="100" w:afterAutospacing="1" w:line="360" w:lineRule="auto"/>
        <w:jc w:val="both"/>
      </w:pPr>
      <w:r w:rsidRPr="00A93CD0">
        <w:rPr>
          <w:rFonts w:ascii="Arial" w:hAnsi="Arial" w:cs="Arial"/>
        </w:rPr>
        <w:t>Campus de Jequié – Localiza-se numa área total de 8,7 ha (87.000 m²) com uma área construída de 11.273 m². Ao campus de Jequié está sendo incorporada uma área de 4.581,25 m² recentemente adquirida pela UESB. Em 2005 foi doado um terreno de 150 hectares para incorporação ao patrimônio do Campus de Jequié.</w:t>
      </w:r>
    </w:p>
    <w:p w14:paraId="070CA1DA" w14:textId="77777777" w:rsidR="00FD589D" w:rsidRPr="00970402" w:rsidRDefault="00FD589D" w:rsidP="00BB1AF4">
      <w:pPr>
        <w:spacing w:line="360" w:lineRule="auto"/>
        <w:jc w:val="both"/>
        <w:rPr>
          <w:rFonts w:ascii="Arial" w:hAnsi="Arial" w:cs="Arial"/>
        </w:rPr>
      </w:pPr>
      <w:r w:rsidRPr="00970402">
        <w:rPr>
          <w:rFonts w:ascii="Arial" w:hAnsi="Arial" w:cs="Arial"/>
        </w:rPr>
        <w:t xml:space="preserve">   </w:t>
      </w:r>
    </w:p>
    <w:p w14:paraId="070CA1DB" w14:textId="77777777" w:rsidR="00FD589D" w:rsidRPr="00970402" w:rsidRDefault="00FD589D" w:rsidP="00BB1AF4">
      <w:pPr>
        <w:spacing w:line="360" w:lineRule="auto"/>
        <w:ind w:firstLine="720"/>
        <w:jc w:val="both"/>
        <w:rPr>
          <w:rFonts w:ascii="Arial" w:hAnsi="Arial" w:cs="Arial"/>
        </w:rPr>
      </w:pPr>
      <w:r w:rsidRPr="00970402">
        <w:rPr>
          <w:rFonts w:ascii="Arial" w:hAnsi="Arial" w:cs="Arial"/>
        </w:rPr>
        <w:t xml:space="preserve">De acordo com o Art. 224 do regimento da instituição, o patrimônio da Universidade, administrado pelo Reitor, com observância das normas estatutárias e regimentais, é constituído de: bens móveis e imóveis, direitos e valores que lhe </w:t>
      </w:r>
      <w:r w:rsidRPr="00970402">
        <w:rPr>
          <w:rFonts w:ascii="Arial" w:hAnsi="Arial" w:cs="Arial"/>
        </w:rPr>
        <w:lastRenderedPageBreak/>
        <w:t>pertençam; bens, direitos e valores que, a qualquer título, lhe sejam assegurados e transferidos; doações e subvenções recebidas de pessoas físicas ou jurídicas, de direito público ou privado, nacionais ou internacionais. E os que vierem a ser constituídos na forma legal.</w:t>
      </w:r>
    </w:p>
    <w:p w14:paraId="070CA1DC" w14:textId="77777777" w:rsidR="00FD589D" w:rsidRPr="00970402" w:rsidRDefault="00FD589D" w:rsidP="00BB1AF4">
      <w:pPr>
        <w:spacing w:line="360" w:lineRule="auto"/>
        <w:ind w:firstLine="720"/>
        <w:jc w:val="both"/>
        <w:rPr>
          <w:rFonts w:ascii="Arial" w:hAnsi="Arial" w:cs="Arial"/>
        </w:rPr>
      </w:pPr>
      <w:r w:rsidRPr="00970402">
        <w:rPr>
          <w:rFonts w:ascii="Arial" w:hAnsi="Arial" w:cs="Arial"/>
        </w:rPr>
        <w:t>A Universidade poderá receber doações, legados, cessões temporárias de direitos efetuados por pessoas físicas ou jurídicas, de direito público ou privado, nacionais ou internacionais. Quando essas doações, legados ou concessões importarem em ônus adicionais, deverão ser previamente submetidas à deliberação do Conselho Universitário – CONSU. As doações, alienações e baixas a qualquer título, de bens patrimoniais incorporados à Universidade, deverão ter a prévia autorização do Conselho de Administração – CONSAD, observada a legislação pertinente.</w:t>
      </w:r>
    </w:p>
    <w:p w14:paraId="070CA1DD" w14:textId="77777777" w:rsidR="00FD589D" w:rsidRDefault="00FD589D" w:rsidP="00BB1AF4">
      <w:pPr>
        <w:spacing w:line="360" w:lineRule="auto"/>
        <w:ind w:firstLine="720"/>
        <w:jc w:val="both"/>
        <w:rPr>
          <w:rFonts w:ascii="Arial" w:hAnsi="Arial" w:cs="Arial"/>
          <w:b/>
          <w:bCs/>
        </w:rPr>
      </w:pPr>
      <w:r>
        <w:rPr>
          <w:rFonts w:ascii="Arial" w:hAnsi="Arial" w:cs="Arial"/>
        </w:rPr>
        <w:t>Além dos bens imóveis acima discriminados, a UESB tem incorporado ao seu patrimônio bens móveis, cuja composição engloba móveis, equipamentos de laboratório, automóveis e outros equipamentos, que não podem ser mensurados financeiramente em função da desvalorização inflacionária incidente sobre as contas patrimoniais, que será regularizado com o processo de reavaliação de bens já em curso.</w:t>
      </w:r>
    </w:p>
    <w:p w14:paraId="070CA1DE" w14:textId="77777777" w:rsidR="00FD589D" w:rsidRDefault="00FD589D" w:rsidP="00C52EB5">
      <w:pPr>
        <w:spacing w:before="240" w:after="60"/>
        <w:ind w:left="540" w:hanging="540"/>
        <w:jc w:val="both"/>
        <w:rPr>
          <w:rFonts w:ascii="Arial" w:hAnsi="Arial" w:cs="Arial"/>
          <w:b/>
          <w:bCs/>
        </w:rPr>
        <w:sectPr w:rsidR="00FD589D" w:rsidSect="00FE72E5">
          <w:pgSz w:w="11907" w:h="16840" w:code="9"/>
          <w:pgMar w:top="1701" w:right="1134" w:bottom="1134" w:left="1701" w:header="720" w:footer="720" w:gutter="0"/>
          <w:pgNumType w:start="1"/>
          <w:cols w:space="708"/>
          <w:titlePg/>
          <w:docGrid w:linePitch="326"/>
        </w:sectPr>
      </w:pPr>
    </w:p>
    <w:p w14:paraId="070CA1DF" w14:textId="77777777" w:rsidR="00FD589D" w:rsidRPr="001100D3" w:rsidRDefault="00FD589D" w:rsidP="00C52EB5">
      <w:pPr>
        <w:spacing w:before="240" w:after="60"/>
        <w:ind w:left="540" w:hanging="540"/>
        <w:jc w:val="both"/>
        <w:rPr>
          <w:rFonts w:ascii="Arial" w:hAnsi="Arial" w:cs="Arial"/>
          <w:b/>
          <w:bCs/>
        </w:rPr>
      </w:pPr>
    </w:p>
    <w:p w14:paraId="070CA1E0" w14:textId="77777777" w:rsidR="00FD589D" w:rsidRPr="008A1F6D" w:rsidRDefault="00FD589D" w:rsidP="008A1F6D">
      <w:pPr>
        <w:pStyle w:val="Ttulo1"/>
        <w:rPr>
          <w:b/>
          <w:bCs/>
        </w:rPr>
      </w:pPr>
      <w:bookmarkStart w:id="56" w:name="_Toc389809091"/>
      <w:r w:rsidRPr="008A1F6D">
        <w:rPr>
          <w:b/>
          <w:bCs/>
        </w:rPr>
        <w:t>6. REGIMENTO GERAL DA UESB</w:t>
      </w:r>
      <w:bookmarkEnd w:id="56"/>
    </w:p>
    <w:p w14:paraId="070CA1E1" w14:textId="77777777" w:rsidR="00FD589D" w:rsidRDefault="00FD589D" w:rsidP="00A35762">
      <w:pPr>
        <w:spacing w:before="240" w:after="60"/>
        <w:ind w:left="540" w:hanging="540"/>
        <w:jc w:val="both"/>
        <w:rPr>
          <w:b/>
          <w:bCs/>
        </w:rPr>
      </w:pPr>
    </w:p>
    <w:p w14:paraId="070CA1E2" w14:textId="77777777" w:rsidR="00FD589D" w:rsidRDefault="00FD589D" w:rsidP="00A35762">
      <w:pPr>
        <w:pStyle w:val="Corpodetexto"/>
        <w:spacing w:line="360" w:lineRule="auto"/>
        <w:ind w:firstLine="567"/>
        <w:jc w:val="both"/>
        <w:rPr>
          <w:rFonts w:ascii="Arial" w:hAnsi="Arial" w:cs="Arial"/>
        </w:rPr>
      </w:pPr>
      <w:r w:rsidRPr="009F5CA6">
        <w:rPr>
          <w:rFonts w:ascii="Arial" w:hAnsi="Arial" w:cs="Arial"/>
        </w:rPr>
        <w:t xml:space="preserve">O Regimento Geral </w:t>
      </w:r>
      <w:r>
        <w:rPr>
          <w:rFonts w:ascii="Arial" w:hAnsi="Arial" w:cs="Arial"/>
        </w:rPr>
        <w:t>t</w:t>
      </w:r>
      <w:r w:rsidRPr="009F5CA6">
        <w:rPr>
          <w:rFonts w:ascii="Arial" w:hAnsi="Arial" w:cs="Arial"/>
        </w:rPr>
        <w:t xml:space="preserve">em por objetivo disciplinar a organização e o funcionamento comuns dos diversos órgãos, serviços e atividades didático-científicas e administrativas da Universidade Estadual do Sudoeste da Bahia - UESB, explicitando princípios e disposições estatutárias e fixando padrões normativos a que deverá ajustar-se a elaboração de regimentos específicos. O mesmo se encontra descrito no </w:t>
      </w:r>
      <w:r w:rsidRPr="007E0CE8">
        <w:rPr>
          <w:rFonts w:ascii="Arial" w:hAnsi="Arial" w:cs="Arial"/>
          <w:b/>
          <w:bCs/>
          <w:color w:val="FF0000"/>
        </w:rPr>
        <w:t xml:space="preserve">Anexo </w:t>
      </w:r>
      <w:r>
        <w:rPr>
          <w:rFonts w:ascii="Arial" w:hAnsi="Arial" w:cs="Arial"/>
          <w:b/>
          <w:bCs/>
          <w:color w:val="FF0000"/>
        </w:rPr>
        <w:t>II</w:t>
      </w:r>
      <w:r w:rsidRPr="007E0CE8">
        <w:rPr>
          <w:rFonts w:ascii="Arial" w:hAnsi="Arial" w:cs="Arial"/>
          <w:b/>
          <w:bCs/>
          <w:color w:val="FF0000"/>
        </w:rPr>
        <w:t>I</w:t>
      </w:r>
      <w:r w:rsidRPr="009E5734">
        <w:rPr>
          <w:rFonts w:ascii="Arial" w:hAnsi="Arial" w:cs="Arial"/>
          <w:b/>
          <w:bCs/>
        </w:rPr>
        <w:t xml:space="preserve"> </w:t>
      </w:r>
      <w:r w:rsidRPr="009F5CA6">
        <w:rPr>
          <w:rFonts w:ascii="Arial" w:hAnsi="Arial" w:cs="Arial"/>
        </w:rPr>
        <w:t>deste projeto</w:t>
      </w:r>
      <w:r>
        <w:rPr>
          <w:rFonts w:ascii="Arial" w:hAnsi="Arial" w:cs="Arial"/>
        </w:rPr>
        <w:t>.</w:t>
      </w:r>
    </w:p>
    <w:p w14:paraId="070CA1E3" w14:textId="77777777" w:rsidR="00FD589D" w:rsidRDefault="00FD589D" w:rsidP="00C52EB5">
      <w:pPr>
        <w:ind w:left="567" w:hanging="567"/>
        <w:jc w:val="both"/>
        <w:rPr>
          <w:rFonts w:ascii="Arial" w:hAnsi="Arial" w:cs="Arial"/>
          <w:b/>
          <w:bCs/>
          <w:sz w:val="28"/>
          <w:szCs w:val="28"/>
        </w:rPr>
      </w:pPr>
    </w:p>
    <w:p w14:paraId="070CA1E4" w14:textId="77777777" w:rsidR="00FD589D" w:rsidRDefault="00FD589D" w:rsidP="00C52EB5">
      <w:pPr>
        <w:ind w:left="567" w:firstLine="142"/>
        <w:jc w:val="both"/>
        <w:rPr>
          <w:rFonts w:ascii="Arial" w:hAnsi="Arial" w:cs="Arial"/>
          <w:b/>
          <w:bCs/>
          <w:smallCaps/>
          <w:sz w:val="28"/>
          <w:szCs w:val="28"/>
        </w:rPr>
        <w:sectPr w:rsidR="00FD589D" w:rsidSect="00FE72E5">
          <w:pgSz w:w="11907" w:h="16840" w:code="9"/>
          <w:pgMar w:top="1701" w:right="1134" w:bottom="1134" w:left="1701" w:header="720" w:footer="720" w:gutter="0"/>
          <w:pgNumType w:start="1"/>
          <w:cols w:space="708"/>
          <w:titlePg/>
          <w:docGrid w:linePitch="326"/>
        </w:sectPr>
      </w:pPr>
    </w:p>
    <w:p w14:paraId="070CA1E5" w14:textId="77777777" w:rsidR="00FD589D" w:rsidRPr="008A1F6D" w:rsidRDefault="00FD589D" w:rsidP="008A1F6D">
      <w:pPr>
        <w:pStyle w:val="Ttulo1"/>
        <w:rPr>
          <w:b/>
          <w:bCs/>
        </w:rPr>
      </w:pPr>
      <w:bookmarkStart w:id="57" w:name="_Toc389809092"/>
      <w:r w:rsidRPr="008A1F6D">
        <w:rPr>
          <w:b/>
          <w:bCs/>
        </w:rPr>
        <w:lastRenderedPageBreak/>
        <w:t xml:space="preserve">7. DOCUMENTOS FISCAIS DA INSTITUIÇÃO (certidões, </w:t>
      </w:r>
      <w:proofErr w:type="spellStart"/>
      <w:r w:rsidRPr="008A1F6D">
        <w:rPr>
          <w:b/>
          <w:bCs/>
        </w:rPr>
        <w:t>etc</w:t>
      </w:r>
      <w:proofErr w:type="spellEnd"/>
      <w:r w:rsidRPr="008A1F6D">
        <w:rPr>
          <w:b/>
          <w:bCs/>
        </w:rPr>
        <w:t>)</w:t>
      </w:r>
      <w:bookmarkEnd w:id="57"/>
    </w:p>
    <w:p w14:paraId="070CA1E6" w14:textId="77777777" w:rsidR="00FD589D" w:rsidRDefault="00FD589D" w:rsidP="00A35762">
      <w:pPr>
        <w:ind w:left="567" w:firstLine="142"/>
        <w:jc w:val="both"/>
        <w:rPr>
          <w:rFonts w:ascii="Arial" w:hAnsi="Arial" w:cs="Arial"/>
          <w:b/>
          <w:bCs/>
          <w:smallCaps/>
          <w:sz w:val="28"/>
          <w:szCs w:val="28"/>
        </w:rPr>
      </w:pPr>
    </w:p>
    <w:p w14:paraId="070CA1E7" w14:textId="77777777" w:rsidR="00FD589D" w:rsidRPr="000F376A" w:rsidRDefault="00FD589D" w:rsidP="00A35762">
      <w:pPr>
        <w:pStyle w:val="Corpodetexto"/>
        <w:spacing w:line="360" w:lineRule="auto"/>
        <w:ind w:firstLine="567"/>
        <w:jc w:val="both"/>
        <w:rPr>
          <w:rFonts w:ascii="Arial" w:hAnsi="Arial" w:cs="Arial"/>
        </w:rPr>
      </w:pPr>
      <w:r w:rsidRPr="000F376A">
        <w:rPr>
          <w:rFonts w:ascii="Arial" w:hAnsi="Arial" w:cs="Arial"/>
        </w:rPr>
        <w:t xml:space="preserve">A Entidade se encontra em situação de plena regularidade fiscal e parafiscal segundo se comprova pela documentação constante do Anexo III deste projeto – Certidão Negativa de Tributos e Contribuições Federais Administrados pela Secretaria da Receita Federal. </w:t>
      </w:r>
      <w:r>
        <w:rPr>
          <w:rFonts w:ascii="Arial" w:hAnsi="Arial" w:cs="Arial"/>
        </w:rPr>
        <w:t xml:space="preserve">No </w:t>
      </w:r>
      <w:r w:rsidRPr="007E0CE8">
        <w:rPr>
          <w:rFonts w:ascii="Arial" w:hAnsi="Arial" w:cs="Arial"/>
          <w:b/>
          <w:bCs/>
          <w:color w:val="FF0000"/>
        </w:rPr>
        <w:t xml:space="preserve">Anexo </w:t>
      </w:r>
      <w:r>
        <w:rPr>
          <w:rFonts w:ascii="Arial" w:hAnsi="Arial" w:cs="Arial"/>
          <w:b/>
          <w:bCs/>
          <w:color w:val="FF0000"/>
        </w:rPr>
        <w:t>IV</w:t>
      </w:r>
      <w:r w:rsidRPr="009E5734">
        <w:rPr>
          <w:rFonts w:ascii="Arial" w:hAnsi="Arial" w:cs="Arial"/>
          <w:b/>
          <w:bCs/>
        </w:rPr>
        <w:t>,</w:t>
      </w:r>
      <w:r>
        <w:rPr>
          <w:rFonts w:ascii="Arial" w:hAnsi="Arial" w:cs="Arial"/>
        </w:rPr>
        <w:t xml:space="preserve"> encontram-se</w:t>
      </w:r>
      <w:r w:rsidRPr="000F376A">
        <w:rPr>
          <w:rFonts w:ascii="Arial" w:hAnsi="Arial" w:cs="Arial"/>
        </w:rPr>
        <w:t xml:space="preserve"> as Certidões Negativas de Débitos do Instituto Nacional do Seguro Social, Prefeitura Municipal de Vitória da Conquista e Secretaria da Fazenda do Estado da Bahia e Certificado de Regularidade de Situação perante o Fundo de Garantia do Tempo de Serviço, expedido pela Caixa Econômica Federal. Certidão Negativa quanto à Dívida Ativa da União expedida pela Procuradoria Geral da Fazenda Nacional (PGFN).</w:t>
      </w:r>
    </w:p>
    <w:p w14:paraId="070CA1E8" w14:textId="77777777" w:rsidR="00FD589D" w:rsidRDefault="00FD589D" w:rsidP="00C52EB5">
      <w:pPr>
        <w:spacing w:before="240" w:after="60"/>
        <w:ind w:left="540" w:hanging="540"/>
        <w:jc w:val="both"/>
        <w:rPr>
          <w:b/>
          <w:bCs/>
        </w:rPr>
      </w:pPr>
    </w:p>
    <w:p w14:paraId="070CA1E9" w14:textId="77777777" w:rsidR="00FD589D" w:rsidRPr="008A1F6D" w:rsidRDefault="00FD589D" w:rsidP="008A1F6D">
      <w:pPr>
        <w:pStyle w:val="Ttulo1"/>
        <w:rPr>
          <w:b/>
          <w:bCs/>
        </w:rPr>
      </w:pPr>
      <w:r>
        <w:rPr>
          <w:rFonts w:ascii="Algerian" w:hAnsi="Algerian" w:cs="Algerian"/>
          <w:sz w:val="32"/>
          <w:szCs w:val="32"/>
        </w:rPr>
        <w:br w:type="page"/>
      </w:r>
      <w:bookmarkStart w:id="58" w:name="_Toc389809093"/>
      <w:r w:rsidRPr="008A1F6D">
        <w:rPr>
          <w:b/>
          <w:bCs/>
        </w:rPr>
        <w:lastRenderedPageBreak/>
        <w:t>8. DADOS GERAIS DA INSTITUIÇÃO</w:t>
      </w:r>
      <w:bookmarkEnd w:id="58"/>
    </w:p>
    <w:p w14:paraId="070CA1EA" w14:textId="77777777" w:rsidR="00FD589D" w:rsidRPr="008A1F6D" w:rsidRDefault="00FD589D" w:rsidP="008A1F6D">
      <w:pPr>
        <w:pStyle w:val="Ttulo2"/>
        <w:jc w:val="both"/>
        <w:rPr>
          <w:rFonts w:ascii="Arial" w:hAnsi="Arial" w:cs="Arial"/>
          <w:b/>
          <w:bCs/>
          <w:sz w:val="28"/>
          <w:szCs w:val="28"/>
        </w:rPr>
      </w:pPr>
      <w:bookmarkStart w:id="59" w:name="_Toc389809094"/>
      <w:r w:rsidRPr="008A1F6D">
        <w:rPr>
          <w:rFonts w:ascii="Arial" w:hAnsi="Arial" w:cs="Arial"/>
          <w:b/>
          <w:bCs/>
          <w:sz w:val="28"/>
          <w:szCs w:val="28"/>
        </w:rPr>
        <w:t>8.1. Cursos Existentes</w:t>
      </w:r>
      <w:bookmarkEnd w:id="59"/>
    </w:p>
    <w:p w14:paraId="070CA1EB" w14:textId="77777777" w:rsidR="00FD589D" w:rsidRDefault="00FD589D" w:rsidP="00C52EB5">
      <w:pPr>
        <w:rPr>
          <w:b/>
          <w:bCs/>
        </w:rPr>
      </w:pPr>
    </w:p>
    <w:tbl>
      <w:tblPr>
        <w:tblW w:w="10065" w:type="dxa"/>
        <w:tblCellSpacing w:w="15"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82"/>
        <w:gridCol w:w="1139"/>
        <w:gridCol w:w="893"/>
        <w:gridCol w:w="745"/>
        <w:gridCol w:w="928"/>
        <w:gridCol w:w="1081"/>
        <w:gridCol w:w="1497"/>
        <w:gridCol w:w="1300"/>
      </w:tblGrid>
      <w:tr w:rsidR="00DD0252" w:rsidRPr="0086258A" w14:paraId="070CA1F1" w14:textId="77777777" w:rsidTr="00156079">
        <w:trPr>
          <w:tblHeader/>
          <w:tblCellSpacing w:w="15" w:type="dxa"/>
        </w:trPr>
        <w:tc>
          <w:tcPr>
            <w:tcW w:w="0" w:type="auto"/>
            <w:vMerge w:val="restart"/>
            <w:tcBorders>
              <w:top w:val="outset" w:sz="6" w:space="0" w:color="auto"/>
              <w:bottom w:val="outset" w:sz="6" w:space="0" w:color="auto"/>
              <w:right w:val="outset" w:sz="6" w:space="0" w:color="auto"/>
            </w:tcBorders>
            <w:shd w:val="clear" w:color="auto" w:fill="CCCCCC"/>
            <w:vAlign w:val="center"/>
          </w:tcPr>
          <w:p w14:paraId="070CA1E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CURSOS</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CCCC"/>
            <w:vAlign w:val="center"/>
          </w:tcPr>
          <w:p w14:paraId="070CA1ED"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MODALID</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CCCC"/>
            <w:vAlign w:val="center"/>
          </w:tcPr>
          <w:p w14:paraId="070CA1EE" w14:textId="77777777" w:rsidR="00FD589D" w:rsidRPr="0086258A" w:rsidRDefault="00FD589D" w:rsidP="00BF1E53">
            <w:pPr>
              <w:rPr>
                <w:rFonts w:ascii="Verdana" w:hAnsi="Verdana" w:cs="Verdana"/>
                <w:sz w:val="17"/>
                <w:szCs w:val="17"/>
              </w:rPr>
            </w:pPr>
            <w:r w:rsidRPr="0086258A">
              <w:rPr>
                <w:rStyle w:val="Forte"/>
                <w:rFonts w:ascii="Verdana" w:hAnsi="Verdana" w:cs="Verdana"/>
                <w:sz w:val="17"/>
                <w:szCs w:val="17"/>
              </w:rPr>
              <w:t>CAMPUS</w:t>
            </w:r>
          </w:p>
        </w:tc>
        <w:tc>
          <w:tcPr>
            <w:tcW w:w="727" w:type="dxa"/>
            <w:vMerge w:val="restart"/>
            <w:tcBorders>
              <w:top w:val="outset" w:sz="6" w:space="0" w:color="auto"/>
              <w:left w:val="outset" w:sz="6" w:space="0" w:color="auto"/>
              <w:bottom w:val="outset" w:sz="6" w:space="0" w:color="auto"/>
              <w:right w:val="outset" w:sz="6" w:space="0" w:color="auto"/>
            </w:tcBorders>
            <w:shd w:val="clear" w:color="auto" w:fill="CCCCCC"/>
            <w:vAlign w:val="center"/>
          </w:tcPr>
          <w:p w14:paraId="070CA1EF"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VAGAS</w:t>
            </w:r>
          </w:p>
        </w:tc>
        <w:tc>
          <w:tcPr>
            <w:tcW w:w="0" w:type="auto"/>
            <w:gridSpan w:val="4"/>
            <w:tcBorders>
              <w:top w:val="outset" w:sz="6" w:space="0" w:color="auto"/>
              <w:left w:val="outset" w:sz="6" w:space="0" w:color="auto"/>
              <w:bottom w:val="outset" w:sz="6" w:space="0" w:color="auto"/>
            </w:tcBorders>
            <w:shd w:val="clear" w:color="auto" w:fill="CCCCCC"/>
            <w:vAlign w:val="center"/>
          </w:tcPr>
          <w:p w14:paraId="070CA1F0"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SITUAÇÃO</w:t>
            </w:r>
          </w:p>
        </w:tc>
      </w:tr>
      <w:tr w:rsidR="00DD0252" w:rsidRPr="0086258A" w14:paraId="070CA1F9" w14:textId="77777777" w:rsidTr="00156079">
        <w:trPr>
          <w:tblHeader/>
          <w:tblCellSpacing w:w="15" w:type="dxa"/>
        </w:trPr>
        <w:tc>
          <w:tcPr>
            <w:tcW w:w="0" w:type="auto"/>
            <w:vMerge/>
            <w:tcBorders>
              <w:top w:val="outset" w:sz="6" w:space="0" w:color="auto"/>
              <w:bottom w:val="outset" w:sz="6" w:space="0" w:color="auto"/>
              <w:right w:val="outset" w:sz="6" w:space="0" w:color="auto"/>
            </w:tcBorders>
            <w:shd w:val="clear" w:color="auto" w:fill="CCCCCC"/>
            <w:vAlign w:val="center"/>
          </w:tcPr>
          <w:p w14:paraId="070CA1F2" w14:textId="77777777" w:rsidR="00FD589D" w:rsidRPr="0086258A" w:rsidRDefault="00FD589D" w:rsidP="00BF1E53">
            <w:pPr>
              <w:rPr>
                <w:rFonts w:ascii="Verdana" w:hAnsi="Verdana" w:cs="Verdana"/>
                <w:sz w:val="17"/>
                <w:szCs w:val="17"/>
              </w:rPr>
            </w:pPr>
          </w:p>
        </w:tc>
        <w:tc>
          <w:tcPr>
            <w:tcW w:w="0" w:type="auto"/>
            <w:vMerge/>
            <w:tcBorders>
              <w:top w:val="outset" w:sz="6" w:space="0" w:color="auto"/>
              <w:left w:val="outset" w:sz="6" w:space="0" w:color="auto"/>
              <w:bottom w:val="outset" w:sz="6" w:space="0" w:color="auto"/>
              <w:right w:val="outset" w:sz="6" w:space="0" w:color="auto"/>
            </w:tcBorders>
            <w:shd w:val="clear" w:color="auto" w:fill="CCCCCC"/>
            <w:vAlign w:val="center"/>
          </w:tcPr>
          <w:p w14:paraId="070CA1F3" w14:textId="77777777" w:rsidR="00FD589D" w:rsidRPr="0086258A" w:rsidRDefault="00FD589D" w:rsidP="00BF1E53">
            <w:pPr>
              <w:rPr>
                <w:rFonts w:ascii="Verdana" w:hAnsi="Verdana" w:cs="Verdana"/>
                <w:sz w:val="17"/>
                <w:szCs w:val="17"/>
              </w:rPr>
            </w:pPr>
          </w:p>
        </w:tc>
        <w:tc>
          <w:tcPr>
            <w:tcW w:w="0" w:type="auto"/>
            <w:vMerge/>
            <w:tcBorders>
              <w:top w:val="outset" w:sz="6" w:space="0" w:color="auto"/>
              <w:left w:val="outset" w:sz="6" w:space="0" w:color="auto"/>
              <w:bottom w:val="outset" w:sz="6" w:space="0" w:color="auto"/>
              <w:right w:val="outset" w:sz="6" w:space="0" w:color="auto"/>
            </w:tcBorders>
            <w:shd w:val="clear" w:color="auto" w:fill="CCCCCC"/>
            <w:vAlign w:val="center"/>
          </w:tcPr>
          <w:p w14:paraId="070CA1F4" w14:textId="77777777" w:rsidR="00FD589D" w:rsidRPr="0086258A" w:rsidRDefault="00FD589D" w:rsidP="00BF1E53">
            <w:pPr>
              <w:rPr>
                <w:rFonts w:ascii="Verdana" w:hAnsi="Verdana" w:cs="Verdana"/>
                <w:sz w:val="17"/>
                <w:szCs w:val="17"/>
              </w:rPr>
            </w:pPr>
          </w:p>
        </w:tc>
        <w:tc>
          <w:tcPr>
            <w:tcW w:w="0" w:type="auto"/>
            <w:vMerge/>
            <w:tcBorders>
              <w:top w:val="outset" w:sz="6" w:space="0" w:color="auto"/>
              <w:left w:val="outset" w:sz="6" w:space="0" w:color="auto"/>
              <w:bottom w:val="outset" w:sz="6" w:space="0" w:color="auto"/>
              <w:right w:val="outset" w:sz="6" w:space="0" w:color="auto"/>
            </w:tcBorders>
            <w:shd w:val="clear" w:color="auto" w:fill="CCCCCC"/>
            <w:vAlign w:val="center"/>
          </w:tcPr>
          <w:p w14:paraId="070CA1F5" w14:textId="77777777" w:rsidR="00FD589D" w:rsidRPr="0086258A" w:rsidRDefault="00FD589D" w:rsidP="00BF1E53">
            <w:pPr>
              <w:rPr>
                <w:rFonts w:ascii="Verdana" w:hAnsi="Verdana" w:cs="Verdana"/>
                <w:sz w:val="17"/>
                <w:szCs w:val="17"/>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070CA1F6"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AUTORIZAÇÃO</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070CA1F7"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RECONHEC</w:t>
            </w:r>
          </w:p>
        </w:tc>
        <w:tc>
          <w:tcPr>
            <w:tcW w:w="0" w:type="auto"/>
            <w:tcBorders>
              <w:top w:val="outset" w:sz="6" w:space="0" w:color="auto"/>
              <w:left w:val="outset" w:sz="6" w:space="0" w:color="auto"/>
              <w:bottom w:val="outset" w:sz="6" w:space="0" w:color="auto"/>
            </w:tcBorders>
            <w:shd w:val="clear" w:color="auto" w:fill="CCCCCC"/>
            <w:vAlign w:val="center"/>
          </w:tcPr>
          <w:p w14:paraId="070CA1F8"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RENOV REC</w:t>
            </w:r>
          </w:p>
        </w:tc>
      </w:tr>
      <w:tr w:rsidR="00674136" w:rsidRPr="0086258A" w14:paraId="070CA201" w14:textId="77777777">
        <w:trPr>
          <w:trHeight w:val="630"/>
          <w:tblCellSpacing w:w="15" w:type="dxa"/>
        </w:trPr>
        <w:tc>
          <w:tcPr>
            <w:tcW w:w="2442" w:type="dxa"/>
            <w:tcBorders>
              <w:top w:val="outset" w:sz="6" w:space="0" w:color="auto"/>
              <w:bottom w:val="outset" w:sz="6" w:space="0" w:color="auto"/>
              <w:right w:val="outset" w:sz="6" w:space="0" w:color="auto"/>
            </w:tcBorders>
            <w:vAlign w:val="center"/>
          </w:tcPr>
          <w:p w14:paraId="070CA1F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Administração</w:t>
            </w:r>
          </w:p>
        </w:tc>
        <w:tc>
          <w:tcPr>
            <w:tcW w:w="0" w:type="auto"/>
            <w:tcBorders>
              <w:top w:val="outset" w:sz="6" w:space="0" w:color="auto"/>
              <w:left w:val="outset" w:sz="6" w:space="0" w:color="auto"/>
              <w:bottom w:val="outset" w:sz="6" w:space="0" w:color="auto"/>
              <w:right w:val="outset" w:sz="6" w:space="0" w:color="auto"/>
            </w:tcBorders>
            <w:vAlign w:val="center"/>
          </w:tcPr>
          <w:p w14:paraId="070CA1F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881" w:type="dxa"/>
            <w:tcBorders>
              <w:top w:val="outset" w:sz="6" w:space="0" w:color="auto"/>
              <w:left w:val="outset" w:sz="6" w:space="0" w:color="auto"/>
              <w:bottom w:val="outset" w:sz="6" w:space="0" w:color="auto"/>
              <w:right w:val="outset" w:sz="6" w:space="0" w:color="auto"/>
            </w:tcBorders>
            <w:vAlign w:val="center"/>
          </w:tcPr>
          <w:p w14:paraId="070CA1F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1F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1FE" w14:textId="77777777" w:rsidR="00FD589D" w:rsidRPr="0086258A" w:rsidRDefault="00FD589D" w:rsidP="00BF1E53">
            <w:pPr>
              <w:pStyle w:val="NormalWeb"/>
              <w:rPr>
                <w:rFonts w:ascii="Verdana" w:hAnsi="Verdana" w:cs="Verdana"/>
                <w:sz w:val="17"/>
                <w:szCs w:val="17"/>
              </w:rPr>
            </w:pPr>
            <w:r w:rsidRPr="0086258A">
              <w:rPr>
                <w:rFonts w:ascii="Verdana" w:hAnsi="Verdana" w:cs="Verdana"/>
                <w:sz w:val="17"/>
                <w:szCs w:val="17"/>
              </w:rPr>
              <w:t>Dec. 85.363</w:t>
            </w:r>
            <w:r w:rsidRPr="0086258A">
              <w:rPr>
                <w:rFonts w:ascii="Verdana" w:hAnsi="Verdana" w:cs="Verdana"/>
                <w:sz w:val="17"/>
                <w:szCs w:val="17"/>
              </w:rPr>
              <w:br/>
              <w:t>DOU 18.11.80</w:t>
            </w:r>
          </w:p>
        </w:tc>
        <w:tc>
          <w:tcPr>
            <w:tcW w:w="1428" w:type="dxa"/>
            <w:tcBorders>
              <w:top w:val="outset" w:sz="6" w:space="0" w:color="auto"/>
              <w:left w:val="outset" w:sz="6" w:space="0" w:color="auto"/>
              <w:bottom w:val="outset" w:sz="6" w:space="0" w:color="auto"/>
              <w:right w:val="outset" w:sz="6" w:space="0" w:color="auto"/>
            </w:tcBorders>
            <w:vAlign w:val="center"/>
          </w:tcPr>
          <w:p w14:paraId="070CA1F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139</w:t>
            </w:r>
            <w:r w:rsidRPr="0086258A">
              <w:rPr>
                <w:rFonts w:ascii="Verdana" w:hAnsi="Verdana" w:cs="Verdana"/>
                <w:sz w:val="17"/>
                <w:szCs w:val="17"/>
              </w:rPr>
              <w:br/>
              <w:t>DOU 11.03.87</w:t>
            </w:r>
          </w:p>
        </w:tc>
        <w:tc>
          <w:tcPr>
            <w:tcW w:w="1257" w:type="dxa"/>
            <w:tcBorders>
              <w:top w:val="outset" w:sz="6" w:space="0" w:color="auto"/>
              <w:left w:val="outset" w:sz="6" w:space="0" w:color="auto"/>
              <w:bottom w:val="outset" w:sz="6" w:space="0" w:color="auto"/>
            </w:tcBorders>
            <w:vAlign w:val="center"/>
          </w:tcPr>
          <w:p w14:paraId="070CA20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09"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0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Agronomia</w:t>
            </w:r>
          </w:p>
        </w:tc>
        <w:tc>
          <w:tcPr>
            <w:tcW w:w="0" w:type="auto"/>
            <w:tcBorders>
              <w:top w:val="outset" w:sz="6" w:space="0" w:color="auto"/>
              <w:left w:val="outset" w:sz="6" w:space="0" w:color="auto"/>
              <w:bottom w:val="outset" w:sz="6" w:space="0" w:color="auto"/>
              <w:right w:val="outset" w:sz="6" w:space="0" w:color="auto"/>
            </w:tcBorders>
            <w:vAlign w:val="center"/>
          </w:tcPr>
          <w:p w14:paraId="070CA20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04"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0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0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90.842</w:t>
            </w:r>
            <w:r w:rsidRPr="0086258A">
              <w:rPr>
                <w:rFonts w:ascii="Verdana" w:hAnsi="Verdana" w:cs="Verdana"/>
                <w:sz w:val="17"/>
                <w:szCs w:val="17"/>
              </w:rPr>
              <w:br/>
              <w:t>DOU 24.01.85</w:t>
            </w:r>
          </w:p>
        </w:tc>
        <w:tc>
          <w:tcPr>
            <w:tcW w:w="0" w:type="auto"/>
            <w:tcBorders>
              <w:top w:val="outset" w:sz="6" w:space="0" w:color="auto"/>
              <w:left w:val="outset" w:sz="6" w:space="0" w:color="auto"/>
              <w:bottom w:val="outset" w:sz="6" w:space="0" w:color="auto"/>
              <w:right w:val="outset" w:sz="6" w:space="0" w:color="auto"/>
            </w:tcBorders>
            <w:vAlign w:val="center"/>
          </w:tcPr>
          <w:p w14:paraId="070CA20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59</w:t>
            </w:r>
            <w:r w:rsidRPr="0086258A">
              <w:rPr>
                <w:rFonts w:ascii="Verdana" w:hAnsi="Verdana" w:cs="Verdana"/>
                <w:sz w:val="17"/>
                <w:szCs w:val="17"/>
              </w:rPr>
              <w:br/>
              <w:t>DOU 12.02.90</w:t>
            </w:r>
          </w:p>
        </w:tc>
        <w:tc>
          <w:tcPr>
            <w:tcW w:w="0" w:type="auto"/>
            <w:tcBorders>
              <w:top w:val="outset" w:sz="6" w:space="0" w:color="auto"/>
              <w:left w:val="outset" w:sz="6" w:space="0" w:color="auto"/>
              <w:bottom w:val="outset" w:sz="6" w:space="0" w:color="auto"/>
            </w:tcBorders>
            <w:vAlign w:val="center"/>
          </w:tcPr>
          <w:p w14:paraId="070CA20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11"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0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Biológicas</w:t>
            </w:r>
          </w:p>
        </w:tc>
        <w:tc>
          <w:tcPr>
            <w:tcW w:w="0" w:type="auto"/>
            <w:tcBorders>
              <w:top w:val="outset" w:sz="6" w:space="0" w:color="auto"/>
              <w:left w:val="outset" w:sz="6" w:space="0" w:color="auto"/>
              <w:bottom w:val="outset" w:sz="6" w:space="0" w:color="auto"/>
              <w:right w:val="outset" w:sz="6" w:space="0" w:color="auto"/>
            </w:tcBorders>
            <w:vAlign w:val="center"/>
          </w:tcPr>
          <w:p w14:paraId="070CA20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0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0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0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Resolução</w:t>
            </w:r>
            <w:r w:rsidRPr="0086258A">
              <w:rPr>
                <w:rFonts w:ascii="Verdana" w:hAnsi="Verdana" w:cs="Verdana"/>
                <w:sz w:val="17"/>
                <w:szCs w:val="17"/>
              </w:rPr>
              <w:br/>
              <w:t>CONSEPE 51/98</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20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9.753</w:t>
            </w:r>
            <w:r w:rsidRPr="0086258A">
              <w:rPr>
                <w:rFonts w:ascii="Verdana" w:hAnsi="Verdana" w:cs="Verdana"/>
                <w:sz w:val="17"/>
                <w:szCs w:val="17"/>
              </w:rPr>
              <w:br/>
              <w:t>DOE 04.01.06</w:t>
            </w:r>
          </w:p>
        </w:tc>
        <w:tc>
          <w:tcPr>
            <w:tcW w:w="0" w:type="auto"/>
            <w:tcBorders>
              <w:top w:val="outset" w:sz="6" w:space="0" w:color="auto"/>
              <w:left w:val="outset" w:sz="6" w:space="0" w:color="auto"/>
              <w:bottom w:val="outset" w:sz="6" w:space="0" w:color="auto"/>
            </w:tcBorders>
            <w:vAlign w:val="center"/>
          </w:tcPr>
          <w:p w14:paraId="070CA210" w14:textId="77777777" w:rsidR="00FD589D" w:rsidRPr="0086258A" w:rsidRDefault="00FD589D" w:rsidP="00BF1E53">
            <w:pPr>
              <w:rPr>
                <w:rFonts w:ascii="Verdana" w:hAnsi="Verdana" w:cs="Verdana"/>
                <w:sz w:val="17"/>
                <w:szCs w:val="17"/>
              </w:rPr>
            </w:pPr>
            <w:proofErr w:type="spellStart"/>
            <w:r w:rsidRPr="0086258A">
              <w:rPr>
                <w:rFonts w:ascii="Verdana" w:hAnsi="Verdana" w:cs="Verdana"/>
                <w:sz w:val="17"/>
                <w:szCs w:val="17"/>
              </w:rPr>
              <w:t>Proc.CEE</w:t>
            </w:r>
            <w:proofErr w:type="spellEnd"/>
            <w:r w:rsidRPr="0086258A">
              <w:rPr>
                <w:rFonts w:ascii="Verdana" w:hAnsi="Verdana" w:cs="Verdana"/>
                <w:sz w:val="17"/>
                <w:szCs w:val="17"/>
              </w:rPr>
              <w:br/>
              <w:t>25840-1</w:t>
            </w:r>
            <w:r w:rsidRPr="0086258A">
              <w:rPr>
                <w:rFonts w:ascii="Verdana" w:hAnsi="Verdana" w:cs="Verdana"/>
                <w:sz w:val="17"/>
                <w:szCs w:val="17"/>
              </w:rPr>
              <w:br/>
              <w:t>/2012</w:t>
            </w:r>
          </w:p>
        </w:tc>
      </w:tr>
      <w:tr w:rsidR="00674136" w:rsidRPr="0086258A" w14:paraId="070CA219"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1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Biológicas</w:t>
            </w:r>
          </w:p>
        </w:tc>
        <w:tc>
          <w:tcPr>
            <w:tcW w:w="0" w:type="auto"/>
            <w:tcBorders>
              <w:top w:val="outset" w:sz="6" w:space="0" w:color="auto"/>
              <w:left w:val="outset" w:sz="6" w:space="0" w:color="auto"/>
              <w:bottom w:val="outset" w:sz="6" w:space="0" w:color="auto"/>
              <w:right w:val="outset" w:sz="6" w:space="0" w:color="auto"/>
            </w:tcBorders>
            <w:vAlign w:val="center"/>
          </w:tcPr>
          <w:p w14:paraId="070CA21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14"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1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30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1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Resolução</w:t>
            </w:r>
            <w:r w:rsidRPr="0086258A">
              <w:rPr>
                <w:rFonts w:ascii="Verdana" w:hAnsi="Verdana" w:cs="Verdana"/>
                <w:sz w:val="17"/>
                <w:szCs w:val="17"/>
              </w:rPr>
              <w:br/>
              <w:t>CONSEPE 85/08</w:t>
            </w:r>
            <w:r w:rsidRPr="0086258A">
              <w:rPr>
                <w:rFonts w:ascii="Verdana" w:hAnsi="Verdana" w:cs="Verdana"/>
                <w:sz w:val="17"/>
                <w:szCs w:val="17"/>
              </w:rPr>
              <w:br/>
              <w:t>DOE 30.04.09</w:t>
            </w:r>
          </w:p>
        </w:tc>
        <w:tc>
          <w:tcPr>
            <w:tcW w:w="0" w:type="auto"/>
            <w:tcBorders>
              <w:top w:val="outset" w:sz="6" w:space="0" w:color="auto"/>
              <w:left w:val="outset" w:sz="6" w:space="0" w:color="auto"/>
              <w:bottom w:val="outset" w:sz="6" w:space="0" w:color="auto"/>
              <w:right w:val="outset" w:sz="6" w:space="0" w:color="auto"/>
            </w:tcBorders>
            <w:vAlign w:val="center"/>
          </w:tcPr>
          <w:p w14:paraId="070CA21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21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21"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1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 da Computação</w:t>
            </w:r>
          </w:p>
        </w:tc>
        <w:tc>
          <w:tcPr>
            <w:tcW w:w="0" w:type="auto"/>
            <w:tcBorders>
              <w:top w:val="outset" w:sz="6" w:space="0" w:color="auto"/>
              <w:left w:val="outset" w:sz="6" w:space="0" w:color="auto"/>
              <w:bottom w:val="outset" w:sz="6" w:space="0" w:color="auto"/>
              <w:right w:val="outset" w:sz="6" w:space="0" w:color="auto"/>
            </w:tcBorders>
            <w:vAlign w:val="center"/>
          </w:tcPr>
          <w:p w14:paraId="070CA21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1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1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1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CEE 097/97</w:t>
            </w:r>
            <w:r w:rsidRPr="0086258A">
              <w:rPr>
                <w:rFonts w:ascii="Verdana" w:hAnsi="Verdana" w:cs="Verdana"/>
                <w:sz w:val="17"/>
                <w:szCs w:val="17"/>
              </w:rPr>
              <w:br/>
              <w:t>DOE 24.12.97</w:t>
            </w:r>
          </w:p>
        </w:tc>
        <w:tc>
          <w:tcPr>
            <w:tcW w:w="0" w:type="auto"/>
            <w:tcBorders>
              <w:top w:val="outset" w:sz="6" w:space="0" w:color="auto"/>
              <w:left w:val="outset" w:sz="6" w:space="0" w:color="auto"/>
              <w:bottom w:val="outset" w:sz="6" w:space="0" w:color="auto"/>
              <w:right w:val="outset" w:sz="6" w:space="0" w:color="auto"/>
            </w:tcBorders>
            <w:vAlign w:val="center"/>
          </w:tcPr>
          <w:p w14:paraId="070CA21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9.299   DOE 05.01.05</w:t>
            </w:r>
          </w:p>
        </w:tc>
        <w:tc>
          <w:tcPr>
            <w:tcW w:w="0" w:type="auto"/>
            <w:tcBorders>
              <w:top w:val="outset" w:sz="6" w:space="0" w:color="auto"/>
              <w:left w:val="outset" w:sz="6" w:space="0" w:color="auto"/>
              <w:bottom w:val="outset" w:sz="6" w:space="0" w:color="auto"/>
            </w:tcBorders>
            <w:vAlign w:val="center"/>
          </w:tcPr>
          <w:p w14:paraId="070CA22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29"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2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Contábeis</w:t>
            </w:r>
          </w:p>
        </w:tc>
        <w:tc>
          <w:tcPr>
            <w:tcW w:w="0" w:type="auto"/>
            <w:tcBorders>
              <w:top w:val="outset" w:sz="6" w:space="0" w:color="auto"/>
              <w:left w:val="outset" w:sz="6" w:space="0" w:color="auto"/>
              <w:bottom w:val="outset" w:sz="6" w:space="0" w:color="auto"/>
              <w:right w:val="outset" w:sz="6" w:space="0" w:color="auto"/>
            </w:tcBorders>
            <w:vAlign w:val="center"/>
          </w:tcPr>
          <w:p w14:paraId="070CA22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24"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2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2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s/n 20/04/92</w:t>
            </w:r>
            <w:r w:rsidRPr="0086258A">
              <w:rPr>
                <w:rFonts w:ascii="Verdana" w:hAnsi="Verdana" w:cs="Verdana"/>
                <w:sz w:val="17"/>
                <w:szCs w:val="17"/>
              </w:rPr>
              <w:br/>
              <w:t>DOE 22.04.92</w:t>
            </w:r>
          </w:p>
        </w:tc>
        <w:tc>
          <w:tcPr>
            <w:tcW w:w="0" w:type="auto"/>
            <w:tcBorders>
              <w:top w:val="outset" w:sz="6" w:space="0" w:color="auto"/>
              <w:left w:val="outset" w:sz="6" w:space="0" w:color="auto"/>
              <w:bottom w:val="outset" w:sz="6" w:space="0" w:color="auto"/>
              <w:right w:val="outset" w:sz="6" w:space="0" w:color="auto"/>
            </w:tcBorders>
            <w:vAlign w:val="center"/>
          </w:tcPr>
          <w:p w14:paraId="070CA22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Est. 10.490         DOE 12.10.07</w:t>
            </w:r>
          </w:p>
        </w:tc>
        <w:tc>
          <w:tcPr>
            <w:tcW w:w="0" w:type="auto"/>
            <w:tcBorders>
              <w:top w:val="outset" w:sz="6" w:space="0" w:color="auto"/>
              <w:left w:val="outset" w:sz="6" w:space="0" w:color="auto"/>
              <w:bottom w:val="outset" w:sz="6" w:space="0" w:color="auto"/>
            </w:tcBorders>
            <w:vAlign w:val="center"/>
          </w:tcPr>
          <w:p w14:paraId="070CA22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31"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2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Econômicas</w:t>
            </w:r>
          </w:p>
        </w:tc>
        <w:tc>
          <w:tcPr>
            <w:tcW w:w="0" w:type="auto"/>
            <w:tcBorders>
              <w:top w:val="outset" w:sz="6" w:space="0" w:color="auto"/>
              <w:left w:val="outset" w:sz="6" w:space="0" w:color="auto"/>
              <w:bottom w:val="outset" w:sz="6" w:space="0" w:color="auto"/>
              <w:right w:val="outset" w:sz="6" w:space="0" w:color="auto"/>
            </w:tcBorders>
            <w:vAlign w:val="center"/>
          </w:tcPr>
          <w:p w14:paraId="070CA22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2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2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2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Resolução</w:t>
            </w:r>
            <w:r w:rsidRPr="0086258A">
              <w:rPr>
                <w:rFonts w:ascii="Verdana" w:hAnsi="Verdana" w:cs="Verdana"/>
                <w:sz w:val="17"/>
                <w:szCs w:val="17"/>
              </w:rPr>
              <w:br/>
              <w:t>CONSEPE 11/98</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22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Decreto 9.810 DOE 21.02.06</w:t>
            </w:r>
          </w:p>
        </w:tc>
        <w:tc>
          <w:tcPr>
            <w:tcW w:w="0" w:type="auto"/>
            <w:tcBorders>
              <w:top w:val="outset" w:sz="6" w:space="0" w:color="auto"/>
              <w:left w:val="outset" w:sz="6" w:space="0" w:color="auto"/>
              <w:bottom w:val="outset" w:sz="6" w:space="0" w:color="auto"/>
            </w:tcBorders>
            <w:vAlign w:val="center"/>
          </w:tcPr>
          <w:p w14:paraId="070CA23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39"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3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Sociais</w:t>
            </w:r>
          </w:p>
        </w:tc>
        <w:tc>
          <w:tcPr>
            <w:tcW w:w="0" w:type="auto"/>
            <w:tcBorders>
              <w:top w:val="outset" w:sz="6" w:space="0" w:color="auto"/>
              <w:left w:val="outset" w:sz="6" w:space="0" w:color="auto"/>
              <w:bottom w:val="outset" w:sz="6" w:space="0" w:color="auto"/>
              <w:right w:val="outset" w:sz="6" w:space="0" w:color="auto"/>
            </w:tcBorders>
            <w:vAlign w:val="center"/>
          </w:tcPr>
          <w:p w14:paraId="070CA23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34"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3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36" w14:textId="77777777" w:rsidR="00FD589D" w:rsidRPr="0086258A" w:rsidRDefault="00FD589D" w:rsidP="00BF1E53">
            <w:pPr>
              <w:rPr>
                <w:rFonts w:ascii="Verdana" w:hAnsi="Verdana" w:cs="Verdana"/>
                <w:sz w:val="17"/>
                <w:szCs w:val="17"/>
              </w:rPr>
            </w:pPr>
            <w:proofErr w:type="spellStart"/>
            <w:r w:rsidRPr="0086258A">
              <w:rPr>
                <w:rFonts w:ascii="Verdana" w:hAnsi="Verdana" w:cs="Verdana"/>
                <w:sz w:val="17"/>
                <w:szCs w:val="17"/>
              </w:rPr>
              <w:t>Res.CONSEPE</w:t>
            </w:r>
            <w:proofErr w:type="spellEnd"/>
            <w:r w:rsidRPr="0086258A">
              <w:rPr>
                <w:rFonts w:ascii="Verdana" w:hAnsi="Verdana" w:cs="Verdana"/>
                <w:sz w:val="17"/>
                <w:szCs w:val="17"/>
              </w:rPr>
              <w:t xml:space="preserve"> 11/2014 </w:t>
            </w:r>
            <w:r w:rsidRPr="0086258A">
              <w:rPr>
                <w:rFonts w:ascii="Verdana" w:hAnsi="Verdana" w:cs="Verdana"/>
                <w:sz w:val="17"/>
                <w:szCs w:val="17"/>
              </w:rPr>
              <w:br/>
              <w:t>DOE 30.01.14</w:t>
            </w:r>
          </w:p>
        </w:tc>
        <w:tc>
          <w:tcPr>
            <w:tcW w:w="0" w:type="auto"/>
            <w:tcBorders>
              <w:top w:val="outset" w:sz="6" w:space="0" w:color="auto"/>
              <w:left w:val="outset" w:sz="6" w:space="0" w:color="auto"/>
              <w:bottom w:val="outset" w:sz="6" w:space="0" w:color="auto"/>
              <w:right w:val="outset" w:sz="6" w:space="0" w:color="auto"/>
            </w:tcBorders>
            <w:vAlign w:val="center"/>
          </w:tcPr>
          <w:p w14:paraId="070CA23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23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41"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3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Cinema e Audiovisual</w:t>
            </w:r>
          </w:p>
        </w:tc>
        <w:tc>
          <w:tcPr>
            <w:tcW w:w="0" w:type="auto"/>
            <w:tcBorders>
              <w:top w:val="outset" w:sz="6" w:space="0" w:color="auto"/>
              <w:left w:val="outset" w:sz="6" w:space="0" w:color="auto"/>
              <w:bottom w:val="outset" w:sz="6" w:space="0" w:color="auto"/>
              <w:right w:val="outset" w:sz="6" w:space="0" w:color="auto"/>
            </w:tcBorders>
            <w:vAlign w:val="center"/>
          </w:tcPr>
          <w:p w14:paraId="070CA23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3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3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3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71/2009</w:t>
            </w:r>
            <w:r w:rsidRPr="0086258A">
              <w:rPr>
                <w:rFonts w:ascii="Verdana" w:hAnsi="Verdana" w:cs="Verdana"/>
                <w:sz w:val="17"/>
                <w:szCs w:val="17"/>
              </w:rPr>
              <w:br/>
              <w:t>DOE 14.10.09</w:t>
            </w:r>
          </w:p>
        </w:tc>
        <w:tc>
          <w:tcPr>
            <w:tcW w:w="0" w:type="auto"/>
            <w:tcBorders>
              <w:top w:val="outset" w:sz="6" w:space="0" w:color="auto"/>
              <w:left w:val="outset" w:sz="6" w:space="0" w:color="auto"/>
              <w:bottom w:val="outset" w:sz="6" w:space="0" w:color="auto"/>
              <w:right w:val="outset" w:sz="6" w:space="0" w:color="auto"/>
            </w:tcBorders>
            <w:vAlign w:val="center"/>
          </w:tcPr>
          <w:p w14:paraId="070CA23F"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24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49"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4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Comunicação Social</w:t>
            </w:r>
          </w:p>
        </w:tc>
        <w:tc>
          <w:tcPr>
            <w:tcW w:w="0" w:type="auto"/>
            <w:tcBorders>
              <w:top w:val="outset" w:sz="6" w:space="0" w:color="auto"/>
              <w:left w:val="outset" w:sz="6" w:space="0" w:color="auto"/>
              <w:bottom w:val="outset" w:sz="6" w:space="0" w:color="auto"/>
              <w:right w:val="outset" w:sz="6" w:space="0" w:color="auto"/>
            </w:tcBorders>
            <w:vAlign w:val="center"/>
          </w:tcPr>
          <w:p w14:paraId="070CA24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44"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4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4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CEE 083/97</w:t>
            </w:r>
            <w:r w:rsidRPr="0086258A">
              <w:rPr>
                <w:rStyle w:val="apple-converted-space"/>
                <w:rFonts w:ascii="Verdana" w:hAnsi="Verdana" w:cs="Verdana"/>
                <w:sz w:val="17"/>
                <w:szCs w:val="17"/>
              </w:rPr>
              <w:t> </w:t>
            </w:r>
            <w:r w:rsidRPr="0086258A">
              <w:rPr>
                <w:rFonts w:ascii="Verdana" w:hAnsi="Verdana" w:cs="Verdana"/>
                <w:sz w:val="17"/>
                <w:szCs w:val="17"/>
              </w:rPr>
              <w:br/>
              <w:t>DOE 24.12.97</w:t>
            </w:r>
          </w:p>
        </w:tc>
        <w:tc>
          <w:tcPr>
            <w:tcW w:w="0" w:type="auto"/>
            <w:tcBorders>
              <w:top w:val="outset" w:sz="6" w:space="0" w:color="auto"/>
              <w:left w:val="outset" w:sz="6" w:space="0" w:color="auto"/>
              <w:bottom w:val="outset" w:sz="6" w:space="0" w:color="auto"/>
              <w:right w:val="outset" w:sz="6" w:space="0" w:color="auto"/>
            </w:tcBorders>
            <w:vAlign w:val="center"/>
          </w:tcPr>
          <w:p w14:paraId="070CA24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Est. 9.204</w:t>
            </w:r>
            <w:r w:rsidRPr="0086258A">
              <w:rPr>
                <w:rFonts w:ascii="Verdana" w:hAnsi="Verdana" w:cs="Verdana"/>
                <w:sz w:val="17"/>
                <w:szCs w:val="17"/>
              </w:rPr>
              <w:br/>
              <w:t>DOE 26.10.04</w:t>
            </w:r>
          </w:p>
        </w:tc>
        <w:tc>
          <w:tcPr>
            <w:tcW w:w="0" w:type="auto"/>
            <w:tcBorders>
              <w:top w:val="outset" w:sz="6" w:space="0" w:color="auto"/>
              <w:left w:val="outset" w:sz="6" w:space="0" w:color="auto"/>
              <w:bottom w:val="outset" w:sz="6" w:space="0" w:color="auto"/>
            </w:tcBorders>
            <w:vAlign w:val="center"/>
          </w:tcPr>
          <w:p w14:paraId="070CA248" w14:textId="77777777" w:rsidR="00FD589D" w:rsidRPr="0086258A" w:rsidRDefault="00FD589D" w:rsidP="00BF1E53">
            <w:pPr>
              <w:rPr>
                <w:rFonts w:ascii="Verdana" w:hAnsi="Verdana" w:cs="Verdana"/>
                <w:sz w:val="17"/>
                <w:szCs w:val="17"/>
              </w:rPr>
            </w:pPr>
            <w:proofErr w:type="spellStart"/>
            <w:r w:rsidRPr="0086258A">
              <w:rPr>
                <w:rFonts w:ascii="Verdana" w:hAnsi="Verdana" w:cs="Verdana"/>
                <w:sz w:val="17"/>
                <w:szCs w:val="17"/>
              </w:rPr>
              <w:t>Dec.Est</w:t>
            </w:r>
            <w:proofErr w:type="spellEnd"/>
            <w:r w:rsidRPr="0086258A">
              <w:rPr>
                <w:rFonts w:ascii="Verdana" w:hAnsi="Verdana" w:cs="Verdana"/>
                <w:sz w:val="17"/>
                <w:szCs w:val="17"/>
              </w:rPr>
              <w:t>.</w:t>
            </w:r>
            <w:r w:rsidRPr="0086258A">
              <w:rPr>
                <w:rFonts w:ascii="Verdana" w:hAnsi="Verdana" w:cs="Verdana"/>
                <w:sz w:val="17"/>
                <w:szCs w:val="17"/>
              </w:rPr>
              <w:br/>
              <w:t>14.985</w:t>
            </w:r>
            <w:r w:rsidRPr="0086258A">
              <w:rPr>
                <w:rFonts w:ascii="Verdana" w:hAnsi="Verdana" w:cs="Verdana"/>
                <w:sz w:val="17"/>
                <w:szCs w:val="17"/>
              </w:rPr>
              <w:br/>
              <w:t>DOE</w:t>
            </w:r>
            <w:r w:rsidRPr="0086258A">
              <w:rPr>
                <w:rStyle w:val="apple-converted-space"/>
                <w:rFonts w:ascii="Verdana" w:hAnsi="Verdana" w:cs="Verdana"/>
                <w:sz w:val="17"/>
                <w:szCs w:val="17"/>
              </w:rPr>
              <w:t> </w:t>
            </w:r>
            <w:r w:rsidRPr="0086258A">
              <w:rPr>
                <w:rFonts w:ascii="Verdana" w:hAnsi="Verdana" w:cs="Verdana"/>
                <w:sz w:val="17"/>
                <w:szCs w:val="17"/>
              </w:rPr>
              <w:br/>
              <w:t>12.03.14  </w:t>
            </w:r>
          </w:p>
        </w:tc>
      </w:tr>
      <w:tr w:rsidR="00674136" w:rsidRPr="0086258A" w14:paraId="070CA251"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4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Direito</w:t>
            </w:r>
          </w:p>
        </w:tc>
        <w:tc>
          <w:tcPr>
            <w:tcW w:w="0" w:type="auto"/>
            <w:tcBorders>
              <w:top w:val="outset" w:sz="6" w:space="0" w:color="auto"/>
              <w:left w:val="outset" w:sz="6" w:space="0" w:color="auto"/>
              <w:bottom w:val="outset" w:sz="6" w:space="0" w:color="auto"/>
              <w:right w:val="outset" w:sz="6" w:space="0" w:color="auto"/>
            </w:tcBorders>
            <w:vAlign w:val="center"/>
          </w:tcPr>
          <w:p w14:paraId="070CA24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4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4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4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030/99</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24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Est. 8.801</w:t>
            </w:r>
            <w:r w:rsidRPr="0086258A">
              <w:rPr>
                <w:rFonts w:ascii="Verdana" w:hAnsi="Verdana" w:cs="Verdana"/>
                <w:sz w:val="17"/>
                <w:szCs w:val="17"/>
              </w:rPr>
              <w:br/>
              <w:t>DOE 04.12.03</w:t>
            </w:r>
          </w:p>
        </w:tc>
        <w:tc>
          <w:tcPr>
            <w:tcW w:w="0" w:type="auto"/>
            <w:tcBorders>
              <w:top w:val="outset" w:sz="6" w:space="0" w:color="auto"/>
              <w:left w:val="outset" w:sz="6" w:space="0" w:color="auto"/>
              <w:bottom w:val="outset" w:sz="6" w:space="0" w:color="auto"/>
            </w:tcBorders>
            <w:vAlign w:val="center"/>
          </w:tcPr>
          <w:p w14:paraId="070CA250"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Est. 13.589</w:t>
            </w:r>
            <w:r w:rsidRPr="0086258A">
              <w:rPr>
                <w:rFonts w:ascii="Verdana" w:hAnsi="Verdana" w:cs="Verdana"/>
                <w:sz w:val="17"/>
                <w:szCs w:val="17"/>
              </w:rPr>
              <w:br/>
              <w:t>DOE 14 e 15.01.12</w:t>
            </w:r>
          </w:p>
        </w:tc>
      </w:tr>
      <w:tr w:rsidR="00674136" w:rsidRPr="0086258A" w14:paraId="070CA259"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5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Engenharia Florestal</w:t>
            </w:r>
          </w:p>
        </w:tc>
        <w:tc>
          <w:tcPr>
            <w:tcW w:w="0" w:type="auto"/>
            <w:tcBorders>
              <w:top w:val="outset" w:sz="6" w:space="0" w:color="auto"/>
              <w:left w:val="outset" w:sz="6" w:space="0" w:color="auto"/>
              <w:bottom w:val="outset" w:sz="6" w:space="0" w:color="auto"/>
              <w:right w:val="outset" w:sz="6" w:space="0" w:color="auto"/>
            </w:tcBorders>
            <w:vAlign w:val="center"/>
          </w:tcPr>
          <w:p w14:paraId="070CA25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54"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5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25</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5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77/2004, 13.09.04</w:t>
            </w:r>
          </w:p>
        </w:tc>
        <w:tc>
          <w:tcPr>
            <w:tcW w:w="0" w:type="auto"/>
            <w:tcBorders>
              <w:top w:val="outset" w:sz="6" w:space="0" w:color="auto"/>
              <w:left w:val="outset" w:sz="6" w:space="0" w:color="auto"/>
              <w:bottom w:val="outset" w:sz="6" w:space="0" w:color="auto"/>
              <w:right w:val="outset" w:sz="6" w:space="0" w:color="auto"/>
            </w:tcBorders>
            <w:vAlign w:val="center"/>
          </w:tcPr>
          <w:p w14:paraId="070CA25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Est. 12.332</w:t>
            </w:r>
            <w:r w:rsidRPr="0086258A">
              <w:rPr>
                <w:rFonts w:ascii="Verdana" w:hAnsi="Verdana" w:cs="Verdana"/>
                <w:sz w:val="17"/>
                <w:szCs w:val="17"/>
              </w:rPr>
              <w:br/>
              <w:t>DOE 18.08.10</w:t>
            </w:r>
          </w:p>
        </w:tc>
        <w:tc>
          <w:tcPr>
            <w:tcW w:w="0" w:type="auto"/>
            <w:tcBorders>
              <w:top w:val="outset" w:sz="6" w:space="0" w:color="auto"/>
              <w:left w:val="outset" w:sz="6" w:space="0" w:color="auto"/>
              <w:bottom w:val="outset" w:sz="6" w:space="0" w:color="auto"/>
            </w:tcBorders>
            <w:vAlign w:val="center"/>
          </w:tcPr>
          <w:p w14:paraId="070CA25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62"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5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Filosofia</w:t>
            </w:r>
          </w:p>
        </w:tc>
        <w:tc>
          <w:tcPr>
            <w:tcW w:w="0" w:type="auto"/>
            <w:tcBorders>
              <w:top w:val="outset" w:sz="6" w:space="0" w:color="auto"/>
              <w:left w:val="outset" w:sz="6" w:space="0" w:color="auto"/>
              <w:bottom w:val="outset" w:sz="6" w:space="0" w:color="auto"/>
              <w:right w:val="outset" w:sz="6" w:space="0" w:color="auto"/>
            </w:tcBorders>
            <w:vAlign w:val="center"/>
          </w:tcPr>
          <w:p w14:paraId="070CA25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5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5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5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80/2008</w:t>
            </w:r>
            <w:r w:rsidRPr="0086258A">
              <w:rPr>
                <w:rFonts w:ascii="Verdana" w:hAnsi="Verdana" w:cs="Verdana"/>
                <w:sz w:val="17"/>
                <w:szCs w:val="17"/>
              </w:rPr>
              <w:br/>
              <w:t>DOE 23.12.08</w:t>
            </w:r>
          </w:p>
        </w:tc>
        <w:tc>
          <w:tcPr>
            <w:tcW w:w="0" w:type="auto"/>
            <w:tcBorders>
              <w:top w:val="outset" w:sz="6" w:space="0" w:color="auto"/>
              <w:left w:val="outset" w:sz="6" w:space="0" w:color="auto"/>
              <w:bottom w:val="outset" w:sz="6" w:space="0" w:color="auto"/>
              <w:right w:val="outset" w:sz="6" w:space="0" w:color="auto"/>
            </w:tcBorders>
            <w:vAlign w:val="center"/>
          </w:tcPr>
          <w:p w14:paraId="070CA25F" w14:textId="77777777" w:rsidR="000F664D" w:rsidRPr="000F664D" w:rsidRDefault="000F664D" w:rsidP="000F664D">
            <w:pPr>
              <w:jc w:val="center"/>
              <w:rPr>
                <w:rFonts w:ascii="Verdana" w:hAnsi="Verdana" w:cs="Verdana"/>
                <w:sz w:val="17"/>
                <w:szCs w:val="17"/>
              </w:rPr>
            </w:pPr>
            <w:r>
              <w:rPr>
                <w:rFonts w:ascii="Verdana" w:hAnsi="Verdana" w:cs="Verdana"/>
                <w:sz w:val="17"/>
                <w:szCs w:val="17"/>
              </w:rPr>
              <w:t>Dec. Est.</w:t>
            </w:r>
            <w:r w:rsidRPr="000F664D">
              <w:rPr>
                <w:rFonts w:ascii="Verdana" w:hAnsi="Verdana" w:cs="Verdana"/>
                <w:sz w:val="17"/>
                <w:szCs w:val="17"/>
              </w:rPr>
              <w:t xml:space="preserve"> 15.325 </w:t>
            </w:r>
          </w:p>
          <w:p w14:paraId="070CA260" w14:textId="77777777" w:rsidR="00FD589D" w:rsidRPr="0086258A" w:rsidRDefault="000F664D" w:rsidP="000F664D">
            <w:pPr>
              <w:jc w:val="center"/>
              <w:rPr>
                <w:rFonts w:ascii="Verdana" w:hAnsi="Verdana" w:cs="Verdana"/>
                <w:sz w:val="17"/>
                <w:szCs w:val="17"/>
              </w:rPr>
            </w:pPr>
            <w:r>
              <w:rPr>
                <w:rFonts w:ascii="Verdana" w:hAnsi="Verdana" w:cs="Verdana"/>
                <w:sz w:val="17"/>
                <w:szCs w:val="17"/>
              </w:rPr>
              <w:t xml:space="preserve">DOE </w:t>
            </w:r>
            <w:r w:rsidRPr="000F664D">
              <w:rPr>
                <w:rFonts w:ascii="Verdana" w:hAnsi="Verdana" w:cs="Verdana"/>
                <w:sz w:val="17"/>
                <w:szCs w:val="17"/>
              </w:rPr>
              <w:t xml:space="preserve"> 05/08/14 </w:t>
            </w:r>
          </w:p>
        </w:tc>
        <w:tc>
          <w:tcPr>
            <w:tcW w:w="0" w:type="auto"/>
            <w:tcBorders>
              <w:top w:val="outset" w:sz="6" w:space="0" w:color="auto"/>
              <w:left w:val="outset" w:sz="6" w:space="0" w:color="auto"/>
              <w:bottom w:val="outset" w:sz="6" w:space="0" w:color="auto"/>
            </w:tcBorders>
            <w:vAlign w:val="center"/>
          </w:tcPr>
          <w:p w14:paraId="070CA261"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6B"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6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Física</w:t>
            </w:r>
          </w:p>
        </w:tc>
        <w:tc>
          <w:tcPr>
            <w:tcW w:w="0" w:type="auto"/>
            <w:tcBorders>
              <w:top w:val="outset" w:sz="6" w:space="0" w:color="auto"/>
              <w:left w:val="outset" w:sz="6" w:space="0" w:color="auto"/>
              <w:bottom w:val="outset" w:sz="6" w:space="0" w:color="auto"/>
              <w:right w:val="outset" w:sz="6" w:space="0" w:color="auto"/>
            </w:tcBorders>
            <w:vAlign w:val="center"/>
          </w:tcPr>
          <w:p w14:paraId="070CA264"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65"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66"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6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115/01</w:t>
            </w:r>
            <w:r w:rsidRPr="0086258A">
              <w:rPr>
                <w:rFonts w:ascii="Verdana" w:hAnsi="Verdana" w:cs="Verdana"/>
                <w:sz w:val="17"/>
                <w:szCs w:val="17"/>
              </w:rPr>
              <w:br/>
              <w:t>DOE 20.12.01</w:t>
            </w:r>
          </w:p>
        </w:tc>
        <w:tc>
          <w:tcPr>
            <w:tcW w:w="0" w:type="auto"/>
            <w:tcBorders>
              <w:top w:val="outset" w:sz="6" w:space="0" w:color="auto"/>
              <w:left w:val="outset" w:sz="6" w:space="0" w:color="auto"/>
              <w:bottom w:val="outset" w:sz="6" w:space="0" w:color="auto"/>
              <w:right w:val="outset" w:sz="6" w:space="0" w:color="auto"/>
            </w:tcBorders>
            <w:vAlign w:val="center"/>
          </w:tcPr>
          <w:p w14:paraId="070CA268"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Decreto nº 10.030</w:t>
            </w:r>
            <w:r w:rsidRPr="0086258A">
              <w:rPr>
                <w:rFonts w:ascii="Verdana" w:hAnsi="Verdana" w:cs="Verdana"/>
                <w:sz w:val="17"/>
                <w:szCs w:val="17"/>
              </w:rPr>
              <w:br/>
              <w:t>DOE 15.06.06</w:t>
            </w:r>
          </w:p>
        </w:tc>
        <w:tc>
          <w:tcPr>
            <w:tcW w:w="0" w:type="auto"/>
            <w:tcBorders>
              <w:top w:val="outset" w:sz="6" w:space="0" w:color="auto"/>
              <w:left w:val="outset" w:sz="6" w:space="0" w:color="auto"/>
              <w:bottom w:val="outset" w:sz="6" w:space="0" w:color="auto"/>
            </w:tcBorders>
            <w:vAlign w:val="center"/>
          </w:tcPr>
          <w:p w14:paraId="070CA269"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Decreto nº 14.262</w:t>
            </w:r>
          </w:p>
          <w:p w14:paraId="070CA26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DOE 04.01.13</w:t>
            </w:r>
          </w:p>
        </w:tc>
      </w:tr>
      <w:tr w:rsidR="00674136" w:rsidRPr="0086258A" w14:paraId="070CA273"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6C"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Geografia</w:t>
            </w:r>
          </w:p>
        </w:tc>
        <w:tc>
          <w:tcPr>
            <w:tcW w:w="0" w:type="auto"/>
            <w:tcBorders>
              <w:top w:val="outset" w:sz="6" w:space="0" w:color="auto"/>
              <w:left w:val="outset" w:sz="6" w:space="0" w:color="auto"/>
              <w:bottom w:val="outset" w:sz="6" w:space="0" w:color="auto"/>
              <w:right w:val="outset" w:sz="6" w:space="0" w:color="auto"/>
            </w:tcBorders>
            <w:vAlign w:val="center"/>
          </w:tcPr>
          <w:p w14:paraId="070CA26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6E"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6F"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70"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90.589</w:t>
            </w:r>
            <w:r w:rsidRPr="0086258A">
              <w:rPr>
                <w:rFonts w:ascii="Verdana" w:hAnsi="Verdana" w:cs="Verdana"/>
                <w:sz w:val="17"/>
                <w:szCs w:val="17"/>
              </w:rPr>
              <w:br/>
              <w:t>DOU 30.11.84</w:t>
            </w:r>
          </w:p>
        </w:tc>
        <w:tc>
          <w:tcPr>
            <w:tcW w:w="0" w:type="auto"/>
            <w:tcBorders>
              <w:top w:val="outset" w:sz="6" w:space="0" w:color="auto"/>
              <w:left w:val="outset" w:sz="6" w:space="0" w:color="auto"/>
              <w:bottom w:val="outset" w:sz="6" w:space="0" w:color="auto"/>
              <w:right w:val="outset" w:sz="6" w:space="0" w:color="auto"/>
            </w:tcBorders>
            <w:vAlign w:val="center"/>
          </w:tcPr>
          <w:p w14:paraId="070CA271" w14:textId="77777777" w:rsidR="00FD589D" w:rsidRPr="0086258A" w:rsidRDefault="00FD589D" w:rsidP="00BF1E53">
            <w:pPr>
              <w:rPr>
                <w:rFonts w:ascii="Verdana" w:hAnsi="Verdana" w:cs="Verdana"/>
                <w:sz w:val="17"/>
                <w:szCs w:val="17"/>
              </w:rPr>
            </w:pPr>
            <w:proofErr w:type="spellStart"/>
            <w:proofErr w:type="gramStart"/>
            <w:r w:rsidRPr="0086258A">
              <w:rPr>
                <w:rFonts w:ascii="Verdana" w:hAnsi="Verdana" w:cs="Verdana"/>
                <w:sz w:val="17"/>
                <w:szCs w:val="17"/>
              </w:rPr>
              <w:t>Port</w:t>
            </w:r>
            <w:proofErr w:type="spellEnd"/>
            <w:r w:rsidRPr="0086258A">
              <w:rPr>
                <w:rFonts w:ascii="Verdana" w:hAnsi="Verdana" w:cs="Verdana"/>
                <w:sz w:val="17"/>
                <w:szCs w:val="17"/>
              </w:rPr>
              <w:t>,.</w:t>
            </w:r>
            <w:proofErr w:type="gramEnd"/>
            <w:r w:rsidRPr="0086258A">
              <w:rPr>
                <w:rFonts w:ascii="Verdana" w:hAnsi="Verdana" w:cs="Verdana"/>
                <w:sz w:val="17"/>
                <w:szCs w:val="17"/>
              </w:rPr>
              <w:t xml:space="preserve"> Min. 833</w:t>
            </w:r>
            <w:r w:rsidRPr="0086258A">
              <w:rPr>
                <w:rFonts w:ascii="Verdana" w:hAnsi="Verdana" w:cs="Verdana"/>
                <w:sz w:val="17"/>
                <w:szCs w:val="17"/>
              </w:rPr>
              <w:br/>
              <w:t>DOU 08.06.92</w:t>
            </w:r>
          </w:p>
        </w:tc>
        <w:tc>
          <w:tcPr>
            <w:tcW w:w="0" w:type="auto"/>
            <w:tcBorders>
              <w:top w:val="outset" w:sz="6" w:space="0" w:color="auto"/>
              <w:left w:val="outset" w:sz="6" w:space="0" w:color="auto"/>
              <w:bottom w:val="outset" w:sz="6" w:space="0" w:color="auto"/>
            </w:tcBorders>
            <w:vAlign w:val="center"/>
          </w:tcPr>
          <w:p w14:paraId="070CA272"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7B"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74"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História</w:t>
            </w:r>
          </w:p>
        </w:tc>
        <w:tc>
          <w:tcPr>
            <w:tcW w:w="0" w:type="auto"/>
            <w:tcBorders>
              <w:top w:val="outset" w:sz="6" w:space="0" w:color="auto"/>
              <w:left w:val="outset" w:sz="6" w:space="0" w:color="auto"/>
              <w:bottom w:val="outset" w:sz="6" w:space="0" w:color="auto"/>
              <w:right w:val="outset" w:sz="6" w:space="0" w:color="auto"/>
            </w:tcBorders>
            <w:vAlign w:val="center"/>
          </w:tcPr>
          <w:p w14:paraId="070CA27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76"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7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78"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90.588</w:t>
            </w:r>
            <w:r w:rsidRPr="0086258A">
              <w:rPr>
                <w:rFonts w:ascii="Verdana" w:hAnsi="Verdana" w:cs="Verdana"/>
                <w:sz w:val="17"/>
                <w:szCs w:val="17"/>
              </w:rPr>
              <w:br/>
            </w:r>
            <w:r w:rsidRPr="0086258A">
              <w:rPr>
                <w:rFonts w:ascii="Verdana" w:hAnsi="Verdana" w:cs="Verdana"/>
                <w:sz w:val="17"/>
                <w:szCs w:val="17"/>
              </w:rPr>
              <w:lastRenderedPageBreak/>
              <w:t>DOU 30.11.84</w:t>
            </w:r>
          </w:p>
        </w:tc>
        <w:tc>
          <w:tcPr>
            <w:tcW w:w="0" w:type="auto"/>
            <w:tcBorders>
              <w:top w:val="outset" w:sz="6" w:space="0" w:color="auto"/>
              <w:left w:val="outset" w:sz="6" w:space="0" w:color="auto"/>
              <w:bottom w:val="outset" w:sz="6" w:space="0" w:color="auto"/>
              <w:right w:val="outset" w:sz="6" w:space="0" w:color="auto"/>
            </w:tcBorders>
            <w:vAlign w:val="center"/>
          </w:tcPr>
          <w:p w14:paraId="070CA279"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lastRenderedPageBreak/>
              <w:t xml:space="preserve">Port. Min. 1.070 </w:t>
            </w:r>
            <w:r w:rsidRPr="0086258A">
              <w:rPr>
                <w:rFonts w:ascii="Verdana" w:hAnsi="Verdana" w:cs="Verdana"/>
                <w:sz w:val="17"/>
                <w:szCs w:val="17"/>
              </w:rPr>
              <w:lastRenderedPageBreak/>
              <w:t>          DOU 15.07.92</w:t>
            </w:r>
          </w:p>
        </w:tc>
        <w:tc>
          <w:tcPr>
            <w:tcW w:w="0" w:type="auto"/>
            <w:tcBorders>
              <w:top w:val="outset" w:sz="6" w:space="0" w:color="auto"/>
              <w:left w:val="outset" w:sz="6" w:space="0" w:color="auto"/>
              <w:bottom w:val="outset" w:sz="6" w:space="0" w:color="auto"/>
            </w:tcBorders>
            <w:vAlign w:val="center"/>
          </w:tcPr>
          <w:p w14:paraId="070CA27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lastRenderedPageBreak/>
              <w:t>-</w:t>
            </w:r>
          </w:p>
        </w:tc>
      </w:tr>
      <w:tr w:rsidR="00DD0252" w:rsidRPr="0086258A" w14:paraId="070CA284"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7C"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Letras Vernáculas</w:t>
            </w:r>
          </w:p>
        </w:tc>
        <w:tc>
          <w:tcPr>
            <w:tcW w:w="0" w:type="auto"/>
            <w:tcBorders>
              <w:top w:val="outset" w:sz="6" w:space="0" w:color="auto"/>
              <w:left w:val="outset" w:sz="6" w:space="0" w:color="auto"/>
              <w:bottom w:val="outset" w:sz="6" w:space="0" w:color="auto"/>
              <w:right w:val="outset" w:sz="6" w:space="0" w:color="auto"/>
            </w:tcBorders>
            <w:vAlign w:val="center"/>
          </w:tcPr>
          <w:p w14:paraId="070CA27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7E"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7F"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30</w:t>
            </w:r>
          </w:p>
        </w:tc>
        <w:tc>
          <w:tcPr>
            <w:tcW w:w="899" w:type="dxa"/>
            <w:tcBorders>
              <w:top w:val="outset" w:sz="6" w:space="0" w:color="auto"/>
              <w:left w:val="outset" w:sz="6" w:space="0" w:color="auto"/>
              <w:bottom w:val="outset" w:sz="6" w:space="0" w:color="auto"/>
              <w:right w:val="outset" w:sz="6" w:space="0" w:color="auto"/>
            </w:tcBorders>
            <w:vAlign w:val="center"/>
          </w:tcPr>
          <w:p w14:paraId="070CA280"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85.362</w:t>
            </w:r>
            <w:r w:rsidRPr="0086258A">
              <w:rPr>
                <w:rFonts w:ascii="Verdana" w:hAnsi="Verdana" w:cs="Verdana"/>
                <w:sz w:val="17"/>
                <w:szCs w:val="17"/>
              </w:rPr>
              <w:br/>
              <w:t>DOU 18.11.80</w:t>
            </w:r>
          </w:p>
        </w:tc>
        <w:tc>
          <w:tcPr>
            <w:tcW w:w="1052" w:type="dxa"/>
            <w:tcBorders>
              <w:top w:val="outset" w:sz="6" w:space="0" w:color="auto"/>
              <w:left w:val="outset" w:sz="6" w:space="0" w:color="auto"/>
              <w:bottom w:val="outset" w:sz="6" w:space="0" w:color="auto"/>
              <w:right w:val="outset" w:sz="6" w:space="0" w:color="auto"/>
            </w:tcBorders>
            <w:vAlign w:val="center"/>
          </w:tcPr>
          <w:p w14:paraId="070CA281"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78/2004</w:t>
            </w:r>
          </w:p>
        </w:tc>
        <w:tc>
          <w:tcPr>
            <w:tcW w:w="0" w:type="auto"/>
            <w:tcBorders>
              <w:top w:val="outset" w:sz="6" w:space="0" w:color="auto"/>
              <w:left w:val="outset" w:sz="6" w:space="0" w:color="auto"/>
              <w:bottom w:val="outset" w:sz="6" w:space="0" w:color="auto"/>
              <w:right w:val="outset" w:sz="6" w:space="0" w:color="auto"/>
            </w:tcBorders>
            <w:vAlign w:val="center"/>
          </w:tcPr>
          <w:p w14:paraId="070CA28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372 DOU 10.05.85</w:t>
            </w:r>
          </w:p>
        </w:tc>
        <w:tc>
          <w:tcPr>
            <w:tcW w:w="0" w:type="auto"/>
            <w:tcBorders>
              <w:top w:val="outset" w:sz="6" w:space="0" w:color="auto"/>
              <w:left w:val="outset" w:sz="6" w:space="0" w:color="auto"/>
              <w:bottom w:val="outset" w:sz="6" w:space="0" w:color="auto"/>
            </w:tcBorders>
            <w:vAlign w:val="center"/>
          </w:tcPr>
          <w:p w14:paraId="070CA28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DD0252" w:rsidRPr="0086258A" w14:paraId="070CA28D"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85"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Letras Modernas (</w:t>
            </w:r>
            <w:proofErr w:type="spellStart"/>
            <w:r w:rsidRPr="0086258A">
              <w:rPr>
                <w:rFonts w:ascii="Verdana" w:hAnsi="Verdana" w:cs="Verdana"/>
                <w:sz w:val="17"/>
                <w:szCs w:val="17"/>
              </w:rPr>
              <w:t>Port</w:t>
            </w:r>
            <w:proofErr w:type="spellEnd"/>
            <w:r w:rsidRPr="0086258A">
              <w:rPr>
                <w:rFonts w:ascii="Verdana" w:hAnsi="Verdana" w:cs="Verdana"/>
                <w:sz w:val="17"/>
                <w:szCs w:val="17"/>
              </w:rPr>
              <w:t>/</w:t>
            </w:r>
            <w:proofErr w:type="spellStart"/>
            <w:r w:rsidRPr="0086258A">
              <w:rPr>
                <w:rFonts w:ascii="Verdana" w:hAnsi="Verdana" w:cs="Verdana"/>
                <w:sz w:val="17"/>
                <w:szCs w:val="17"/>
              </w:rPr>
              <w:t>Ing</w:t>
            </w:r>
            <w:proofErr w:type="spellEnd"/>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tcPr>
          <w:p w14:paraId="070CA286"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87"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8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30</w:t>
            </w:r>
          </w:p>
        </w:tc>
        <w:tc>
          <w:tcPr>
            <w:tcW w:w="0" w:type="auto"/>
            <w:tcBorders>
              <w:top w:val="outset" w:sz="6" w:space="0" w:color="auto"/>
              <w:left w:val="outset" w:sz="6" w:space="0" w:color="auto"/>
              <w:bottom w:val="outset" w:sz="6" w:space="0" w:color="auto"/>
              <w:right w:val="outset" w:sz="6" w:space="0" w:color="auto"/>
            </w:tcBorders>
            <w:vAlign w:val="center"/>
          </w:tcPr>
          <w:p w14:paraId="070CA289"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90973</w:t>
            </w:r>
            <w:r w:rsidRPr="0086258A">
              <w:rPr>
                <w:rFonts w:ascii="Verdana" w:hAnsi="Verdana" w:cs="Verdana"/>
                <w:sz w:val="17"/>
                <w:szCs w:val="17"/>
              </w:rPr>
              <w:br/>
              <w:t>DOU 25.02.85</w:t>
            </w:r>
          </w:p>
        </w:tc>
        <w:tc>
          <w:tcPr>
            <w:tcW w:w="0" w:type="auto"/>
            <w:tcBorders>
              <w:top w:val="outset" w:sz="6" w:space="0" w:color="auto"/>
              <w:left w:val="outset" w:sz="6" w:space="0" w:color="auto"/>
              <w:bottom w:val="outset" w:sz="6" w:space="0" w:color="auto"/>
              <w:right w:val="outset" w:sz="6" w:space="0" w:color="auto"/>
            </w:tcBorders>
            <w:vAlign w:val="center"/>
          </w:tcPr>
          <w:p w14:paraId="070CA28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78/2004</w:t>
            </w:r>
          </w:p>
        </w:tc>
        <w:tc>
          <w:tcPr>
            <w:tcW w:w="0" w:type="auto"/>
            <w:tcBorders>
              <w:top w:val="outset" w:sz="6" w:space="0" w:color="auto"/>
              <w:left w:val="outset" w:sz="6" w:space="0" w:color="auto"/>
              <w:bottom w:val="outset" w:sz="6" w:space="0" w:color="auto"/>
              <w:right w:val="outset" w:sz="6" w:space="0" w:color="auto"/>
            </w:tcBorders>
            <w:vAlign w:val="center"/>
          </w:tcPr>
          <w:p w14:paraId="070CA28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834</w:t>
            </w:r>
            <w:r w:rsidRPr="0086258A">
              <w:rPr>
                <w:rFonts w:ascii="Verdana" w:hAnsi="Verdana" w:cs="Verdana"/>
                <w:sz w:val="17"/>
                <w:szCs w:val="17"/>
              </w:rPr>
              <w:br/>
              <w:t>DOU 08.06.92</w:t>
            </w:r>
          </w:p>
        </w:tc>
        <w:tc>
          <w:tcPr>
            <w:tcW w:w="0" w:type="auto"/>
            <w:tcBorders>
              <w:top w:val="outset" w:sz="6" w:space="0" w:color="auto"/>
              <w:left w:val="outset" w:sz="6" w:space="0" w:color="auto"/>
              <w:bottom w:val="outset" w:sz="6" w:space="0" w:color="auto"/>
            </w:tcBorders>
            <w:vAlign w:val="center"/>
          </w:tcPr>
          <w:p w14:paraId="070CA28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95"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8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Matemática</w:t>
            </w:r>
          </w:p>
        </w:tc>
        <w:tc>
          <w:tcPr>
            <w:tcW w:w="0" w:type="auto"/>
            <w:tcBorders>
              <w:top w:val="outset" w:sz="6" w:space="0" w:color="auto"/>
              <w:left w:val="outset" w:sz="6" w:space="0" w:color="auto"/>
              <w:bottom w:val="outset" w:sz="6" w:space="0" w:color="auto"/>
              <w:right w:val="outset" w:sz="6" w:space="0" w:color="auto"/>
            </w:tcBorders>
            <w:vAlign w:val="center"/>
          </w:tcPr>
          <w:p w14:paraId="070CA28F"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90"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91"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9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48/98</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29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9.129</w:t>
            </w:r>
            <w:r w:rsidRPr="0086258A">
              <w:rPr>
                <w:rFonts w:ascii="Verdana" w:hAnsi="Verdana" w:cs="Verdana"/>
                <w:sz w:val="17"/>
                <w:szCs w:val="17"/>
              </w:rPr>
              <w:br/>
              <w:t>DOE</w:t>
            </w:r>
            <w:r w:rsidRPr="0086258A">
              <w:rPr>
                <w:rFonts w:ascii="Verdana" w:hAnsi="Verdana" w:cs="Verdana"/>
                <w:sz w:val="17"/>
                <w:szCs w:val="17"/>
              </w:rPr>
              <w:br/>
              <w:t>01.07.04</w:t>
            </w:r>
          </w:p>
        </w:tc>
        <w:tc>
          <w:tcPr>
            <w:tcW w:w="0" w:type="auto"/>
            <w:tcBorders>
              <w:top w:val="outset" w:sz="6" w:space="0" w:color="auto"/>
              <w:left w:val="outset" w:sz="6" w:space="0" w:color="auto"/>
              <w:bottom w:val="outset" w:sz="6" w:space="0" w:color="auto"/>
            </w:tcBorders>
            <w:vAlign w:val="center"/>
          </w:tcPr>
          <w:p w14:paraId="070CA294"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13.441</w:t>
            </w:r>
            <w:r w:rsidRPr="0086258A">
              <w:rPr>
                <w:rFonts w:ascii="Verdana" w:hAnsi="Verdana" w:cs="Verdana"/>
                <w:sz w:val="17"/>
                <w:szCs w:val="17"/>
              </w:rPr>
              <w:br/>
              <w:t>DOE</w:t>
            </w:r>
            <w:r w:rsidRPr="0086258A">
              <w:rPr>
                <w:rFonts w:ascii="Verdana" w:hAnsi="Verdana" w:cs="Verdana"/>
                <w:sz w:val="17"/>
                <w:szCs w:val="17"/>
              </w:rPr>
              <w:br/>
              <w:t>24.11.11</w:t>
            </w:r>
          </w:p>
        </w:tc>
      </w:tr>
      <w:tr w:rsidR="00674136" w:rsidRPr="0086258A" w14:paraId="070CA29D"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9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Medicina</w:t>
            </w:r>
          </w:p>
        </w:tc>
        <w:tc>
          <w:tcPr>
            <w:tcW w:w="0" w:type="auto"/>
            <w:tcBorders>
              <w:top w:val="outset" w:sz="6" w:space="0" w:color="auto"/>
              <w:left w:val="outset" w:sz="6" w:space="0" w:color="auto"/>
              <w:bottom w:val="outset" w:sz="6" w:space="0" w:color="auto"/>
              <w:right w:val="outset" w:sz="6" w:space="0" w:color="auto"/>
            </w:tcBorders>
            <w:vAlign w:val="center"/>
          </w:tcPr>
          <w:p w14:paraId="070CA29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98"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99"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30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9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62/2004</w:t>
            </w:r>
            <w:r w:rsidRPr="0086258A">
              <w:rPr>
                <w:rFonts w:ascii="Verdana" w:hAnsi="Verdana" w:cs="Verdana"/>
                <w:sz w:val="17"/>
                <w:szCs w:val="17"/>
              </w:rPr>
              <w:br/>
              <w:t>05.08.2004</w:t>
            </w:r>
          </w:p>
        </w:tc>
        <w:tc>
          <w:tcPr>
            <w:tcW w:w="0" w:type="auto"/>
            <w:tcBorders>
              <w:top w:val="outset" w:sz="6" w:space="0" w:color="auto"/>
              <w:left w:val="outset" w:sz="6" w:space="0" w:color="auto"/>
              <w:bottom w:val="outset" w:sz="6" w:space="0" w:color="auto"/>
              <w:right w:val="outset" w:sz="6" w:space="0" w:color="auto"/>
            </w:tcBorders>
            <w:vAlign w:val="center"/>
          </w:tcPr>
          <w:p w14:paraId="070CA29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12.399</w:t>
            </w:r>
            <w:r w:rsidRPr="0086258A">
              <w:rPr>
                <w:rFonts w:ascii="Verdana" w:hAnsi="Verdana" w:cs="Verdana"/>
                <w:sz w:val="17"/>
                <w:szCs w:val="17"/>
              </w:rPr>
              <w:br/>
              <w:t>DOE 28.09.10</w:t>
            </w:r>
          </w:p>
        </w:tc>
        <w:tc>
          <w:tcPr>
            <w:tcW w:w="0" w:type="auto"/>
            <w:tcBorders>
              <w:top w:val="outset" w:sz="6" w:space="0" w:color="auto"/>
              <w:left w:val="outset" w:sz="6" w:space="0" w:color="auto"/>
              <w:bottom w:val="outset" w:sz="6" w:space="0" w:color="auto"/>
            </w:tcBorders>
            <w:vAlign w:val="center"/>
          </w:tcPr>
          <w:p w14:paraId="070CA29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A5" w14:textId="77777777">
        <w:trPr>
          <w:trHeight w:val="630"/>
          <w:tblCellSpacing w:w="15" w:type="dxa"/>
        </w:trPr>
        <w:tc>
          <w:tcPr>
            <w:tcW w:w="0" w:type="auto"/>
            <w:tcBorders>
              <w:top w:val="outset" w:sz="6" w:space="0" w:color="auto"/>
              <w:bottom w:val="outset" w:sz="6" w:space="0" w:color="auto"/>
              <w:right w:val="outset" w:sz="6" w:space="0" w:color="auto"/>
            </w:tcBorders>
            <w:vAlign w:val="center"/>
          </w:tcPr>
          <w:p w14:paraId="070CA29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Pedagogia</w:t>
            </w:r>
          </w:p>
        </w:tc>
        <w:tc>
          <w:tcPr>
            <w:tcW w:w="0" w:type="auto"/>
            <w:tcBorders>
              <w:top w:val="outset" w:sz="6" w:space="0" w:color="auto"/>
              <w:left w:val="outset" w:sz="6" w:space="0" w:color="auto"/>
              <w:bottom w:val="outset" w:sz="6" w:space="0" w:color="auto"/>
              <w:right w:val="outset" w:sz="6" w:space="0" w:color="auto"/>
            </w:tcBorders>
            <w:vAlign w:val="center"/>
          </w:tcPr>
          <w:p w14:paraId="070CA29F"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A0"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A1"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A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CEE - 084/97</w:t>
            </w:r>
            <w:r w:rsidRPr="0086258A">
              <w:rPr>
                <w:rFonts w:ascii="Verdana" w:hAnsi="Verdana" w:cs="Verdana"/>
                <w:sz w:val="17"/>
                <w:szCs w:val="17"/>
              </w:rPr>
              <w:br/>
              <w:t>DOE 24.12.97</w:t>
            </w:r>
          </w:p>
        </w:tc>
        <w:tc>
          <w:tcPr>
            <w:tcW w:w="0" w:type="auto"/>
            <w:tcBorders>
              <w:top w:val="outset" w:sz="6" w:space="0" w:color="auto"/>
              <w:left w:val="outset" w:sz="6" w:space="0" w:color="auto"/>
              <w:bottom w:val="outset" w:sz="6" w:space="0" w:color="auto"/>
              <w:right w:val="outset" w:sz="6" w:space="0" w:color="auto"/>
            </w:tcBorders>
            <w:vAlign w:val="center"/>
          </w:tcPr>
          <w:p w14:paraId="070CA2A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9.522</w:t>
            </w:r>
            <w:r w:rsidRPr="0086258A">
              <w:rPr>
                <w:rFonts w:ascii="Verdana" w:hAnsi="Verdana" w:cs="Verdana"/>
                <w:sz w:val="17"/>
                <w:szCs w:val="17"/>
              </w:rPr>
              <w:br/>
              <w:t>DOE 24.08.05</w:t>
            </w:r>
          </w:p>
        </w:tc>
        <w:tc>
          <w:tcPr>
            <w:tcW w:w="0" w:type="auto"/>
            <w:tcBorders>
              <w:top w:val="outset" w:sz="6" w:space="0" w:color="auto"/>
              <w:left w:val="outset" w:sz="6" w:space="0" w:color="auto"/>
              <w:bottom w:val="outset" w:sz="6" w:space="0" w:color="auto"/>
            </w:tcBorders>
            <w:vAlign w:val="center"/>
          </w:tcPr>
          <w:p w14:paraId="070CA2A4" w14:textId="77777777" w:rsidR="00FD589D" w:rsidRPr="0086258A" w:rsidRDefault="00FD589D" w:rsidP="00BF1E53">
            <w:pPr>
              <w:rPr>
                <w:rFonts w:ascii="Verdana" w:hAnsi="Verdana" w:cs="Verdana"/>
                <w:sz w:val="17"/>
                <w:szCs w:val="17"/>
              </w:rPr>
            </w:pPr>
            <w:proofErr w:type="spellStart"/>
            <w:r w:rsidRPr="0086258A">
              <w:rPr>
                <w:rFonts w:ascii="Verdana" w:hAnsi="Verdana" w:cs="Verdana"/>
                <w:sz w:val="17"/>
                <w:szCs w:val="17"/>
              </w:rPr>
              <w:t>Proc.CEE</w:t>
            </w:r>
            <w:proofErr w:type="spellEnd"/>
            <w:r w:rsidRPr="0086258A">
              <w:rPr>
                <w:rFonts w:ascii="Verdana" w:hAnsi="Verdana" w:cs="Verdana"/>
                <w:sz w:val="17"/>
                <w:szCs w:val="17"/>
              </w:rPr>
              <w:t xml:space="preserve">  2931-7       /2012</w:t>
            </w:r>
          </w:p>
        </w:tc>
      </w:tr>
      <w:tr w:rsidR="00674136" w:rsidRPr="0086258A" w14:paraId="070CA2AD"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A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Psicologia</w:t>
            </w:r>
          </w:p>
        </w:tc>
        <w:tc>
          <w:tcPr>
            <w:tcW w:w="0" w:type="auto"/>
            <w:tcBorders>
              <w:top w:val="outset" w:sz="6" w:space="0" w:color="auto"/>
              <w:left w:val="outset" w:sz="6" w:space="0" w:color="auto"/>
              <w:bottom w:val="outset" w:sz="6" w:space="0" w:color="auto"/>
              <w:right w:val="outset" w:sz="6" w:space="0" w:color="auto"/>
            </w:tcBorders>
            <w:vAlign w:val="center"/>
          </w:tcPr>
          <w:p w14:paraId="070CA2A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A8"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VCA</w:t>
            </w:r>
          </w:p>
        </w:tc>
        <w:tc>
          <w:tcPr>
            <w:tcW w:w="0" w:type="auto"/>
            <w:tcBorders>
              <w:top w:val="outset" w:sz="6" w:space="0" w:color="auto"/>
              <w:left w:val="outset" w:sz="6" w:space="0" w:color="auto"/>
              <w:bottom w:val="outset" w:sz="6" w:space="0" w:color="auto"/>
              <w:right w:val="outset" w:sz="6" w:space="0" w:color="auto"/>
            </w:tcBorders>
            <w:vAlign w:val="center"/>
          </w:tcPr>
          <w:p w14:paraId="070CA2A9"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A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58/2010</w:t>
            </w:r>
            <w:r w:rsidRPr="0086258A">
              <w:rPr>
                <w:rFonts w:ascii="Verdana" w:hAnsi="Verdana" w:cs="Verdana"/>
                <w:sz w:val="17"/>
                <w:szCs w:val="17"/>
              </w:rPr>
              <w:br/>
              <w:t>DOE 03.09.10</w:t>
            </w:r>
          </w:p>
        </w:tc>
        <w:tc>
          <w:tcPr>
            <w:tcW w:w="0" w:type="auto"/>
            <w:tcBorders>
              <w:top w:val="outset" w:sz="6" w:space="0" w:color="auto"/>
              <w:left w:val="outset" w:sz="6" w:space="0" w:color="auto"/>
              <w:bottom w:val="outset" w:sz="6" w:space="0" w:color="auto"/>
              <w:right w:val="outset" w:sz="6" w:space="0" w:color="auto"/>
            </w:tcBorders>
            <w:vAlign w:val="center"/>
          </w:tcPr>
          <w:p w14:paraId="070CA2A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2A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B6"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A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Biológicas</w:t>
            </w:r>
          </w:p>
        </w:tc>
        <w:tc>
          <w:tcPr>
            <w:tcW w:w="0" w:type="auto"/>
            <w:tcBorders>
              <w:top w:val="outset" w:sz="6" w:space="0" w:color="auto"/>
              <w:left w:val="outset" w:sz="6" w:space="0" w:color="auto"/>
              <w:bottom w:val="outset" w:sz="6" w:space="0" w:color="auto"/>
              <w:right w:val="outset" w:sz="6" w:space="0" w:color="auto"/>
            </w:tcBorders>
            <w:vAlign w:val="center"/>
          </w:tcPr>
          <w:p w14:paraId="070CA2AF"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B0"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B1"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50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B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50/98</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2B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9.523/05</w:t>
            </w:r>
            <w:r w:rsidRPr="0086258A">
              <w:rPr>
                <w:rFonts w:ascii="Verdana" w:hAnsi="Verdana" w:cs="Verdana"/>
                <w:sz w:val="17"/>
                <w:szCs w:val="17"/>
              </w:rPr>
              <w:br/>
              <w:t>DOE 24.08.05</w:t>
            </w:r>
          </w:p>
        </w:tc>
        <w:tc>
          <w:tcPr>
            <w:tcW w:w="0" w:type="auto"/>
            <w:tcBorders>
              <w:top w:val="outset" w:sz="6" w:space="0" w:color="auto"/>
              <w:left w:val="outset" w:sz="6" w:space="0" w:color="auto"/>
              <w:bottom w:val="outset" w:sz="6" w:space="0" w:color="auto"/>
            </w:tcBorders>
            <w:vAlign w:val="center"/>
          </w:tcPr>
          <w:p w14:paraId="070CA2B4" w14:textId="77777777" w:rsidR="00E86848" w:rsidRPr="00E86848" w:rsidRDefault="00E86848" w:rsidP="00E86848">
            <w:pPr>
              <w:rPr>
                <w:rFonts w:ascii="Verdana" w:hAnsi="Verdana" w:cs="Verdana"/>
                <w:sz w:val="17"/>
                <w:szCs w:val="17"/>
              </w:rPr>
            </w:pPr>
            <w:r w:rsidRPr="00E86848">
              <w:rPr>
                <w:rFonts w:ascii="Verdana" w:hAnsi="Verdana" w:cs="Verdana"/>
                <w:sz w:val="17"/>
                <w:szCs w:val="17"/>
              </w:rPr>
              <w:t>D</w:t>
            </w:r>
            <w:r>
              <w:rPr>
                <w:rFonts w:ascii="Verdana" w:hAnsi="Verdana" w:cs="Verdana"/>
                <w:sz w:val="17"/>
                <w:szCs w:val="17"/>
              </w:rPr>
              <w:t xml:space="preserve">ec. </w:t>
            </w:r>
            <w:r w:rsidRPr="00E86848">
              <w:rPr>
                <w:rFonts w:ascii="Verdana" w:hAnsi="Verdana" w:cs="Verdana"/>
                <w:sz w:val="17"/>
                <w:szCs w:val="17"/>
              </w:rPr>
              <w:t>E</w:t>
            </w:r>
            <w:r>
              <w:rPr>
                <w:rFonts w:ascii="Verdana" w:hAnsi="Verdana" w:cs="Verdana"/>
                <w:sz w:val="17"/>
                <w:szCs w:val="17"/>
              </w:rPr>
              <w:t>st.</w:t>
            </w:r>
            <w:r w:rsidRPr="00E86848">
              <w:rPr>
                <w:rFonts w:ascii="Verdana" w:hAnsi="Verdana" w:cs="Verdana"/>
                <w:sz w:val="17"/>
                <w:szCs w:val="17"/>
              </w:rPr>
              <w:t xml:space="preserve"> 15.515, </w:t>
            </w:r>
          </w:p>
          <w:p w14:paraId="070CA2B5" w14:textId="77777777" w:rsidR="00FD589D" w:rsidRPr="0086258A" w:rsidRDefault="00E86848" w:rsidP="00E86848">
            <w:pPr>
              <w:rPr>
                <w:rFonts w:ascii="Verdana" w:hAnsi="Verdana" w:cs="Verdana"/>
                <w:sz w:val="17"/>
                <w:szCs w:val="17"/>
              </w:rPr>
            </w:pPr>
            <w:r>
              <w:rPr>
                <w:rFonts w:ascii="Verdana" w:hAnsi="Verdana" w:cs="Verdana"/>
                <w:sz w:val="17"/>
                <w:szCs w:val="17"/>
              </w:rPr>
              <w:t>DOE - 02/10/14</w:t>
            </w:r>
          </w:p>
        </w:tc>
      </w:tr>
      <w:tr w:rsidR="00674136" w:rsidRPr="0086258A" w14:paraId="070CA2BE"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B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Biológicas - Ênfase em Genética</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070CA2B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070CA2B9"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070CA2B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tcPr>
          <w:p w14:paraId="070CA2B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50/98</w:t>
            </w:r>
            <w:r w:rsidRPr="0086258A">
              <w:rPr>
                <w:rFonts w:ascii="Verdana" w:hAnsi="Verdana" w:cs="Verdana"/>
                <w:sz w:val="17"/>
                <w:szCs w:val="17"/>
              </w:rPr>
              <w:br/>
              <w:t>DOE 01.06.99</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070CA2BC"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9.523</w:t>
            </w:r>
            <w:r w:rsidRPr="0086258A">
              <w:rPr>
                <w:rFonts w:ascii="Verdana" w:hAnsi="Verdana" w:cs="Verdana"/>
                <w:sz w:val="17"/>
                <w:szCs w:val="17"/>
              </w:rPr>
              <w:br/>
              <w:t>DOE 24.08.05</w:t>
            </w:r>
          </w:p>
        </w:tc>
        <w:tc>
          <w:tcPr>
            <w:tcW w:w="0" w:type="auto"/>
            <w:vMerge w:val="restart"/>
            <w:tcBorders>
              <w:top w:val="outset" w:sz="6" w:space="0" w:color="auto"/>
              <w:left w:val="outset" w:sz="6" w:space="0" w:color="auto"/>
              <w:bottom w:val="outset" w:sz="6" w:space="0" w:color="auto"/>
            </w:tcBorders>
            <w:vAlign w:val="center"/>
          </w:tcPr>
          <w:p w14:paraId="070CA2B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C6"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B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Biológicas - Ênfase em Ecologia de Águas Continentais</w:t>
            </w:r>
          </w:p>
        </w:tc>
        <w:tc>
          <w:tcPr>
            <w:tcW w:w="0" w:type="auto"/>
            <w:vMerge/>
            <w:tcBorders>
              <w:top w:val="outset" w:sz="6" w:space="0" w:color="auto"/>
              <w:left w:val="outset" w:sz="6" w:space="0" w:color="auto"/>
              <w:bottom w:val="outset" w:sz="6" w:space="0" w:color="auto"/>
              <w:right w:val="outset" w:sz="6" w:space="0" w:color="auto"/>
            </w:tcBorders>
            <w:vAlign w:val="center"/>
          </w:tcPr>
          <w:p w14:paraId="070CA2C0" w14:textId="77777777" w:rsidR="00FD589D" w:rsidRPr="0086258A" w:rsidRDefault="00FD589D" w:rsidP="00BF1E53">
            <w:pPr>
              <w:rPr>
                <w:rFonts w:ascii="Verdana" w:hAnsi="Verdana" w:cs="Verdana"/>
                <w:sz w:val="17"/>
                <w:szCs w:val="17"/>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070CA2C1" w14:textId="77777777" w:rsidR="00FD589D" w:rsidRPr="0086258A" w:rsidRDefault="00FD589D" w:rsidP="00BF1E53">
            <w:pPr>
              <w:rPr>
                <w:rFonts w:ascii="Verdana" w:hAnsi="Verdana" w:cs="Verdana"/>
                <w:sz w:val="17"/>
                <w:szCs w:val="17"/>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070CA2C2" w14:textId="77777777" w:rsidR="00FD589D" w:rsidRPr="0086258A" w:rsidRDefault="00FD589D" w:rsidP="00BF1E53">
            <w:pPr>
              <w:rPr>
                <w:rFonts w:ascii="Verdana" w:hAnsi="Verdana" w:cs="Verdana"/>
                <w:sz w:val="17"/>
                <w:szCs w:val="17"/>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14:paraId="070CA2C3" w14:textId="77777777" w:rsidR="00FD589D" w:rsidRPr="0086258A" w:rsidRDefault="00FD589D" w:rsidP="00BF1E53">
            <w:pPr>
              <w:rPr>
                <w:rFonts w:ascii="Verdana" w:hAnsi="Verdana" w:cs="Verdana"/>
                <w:sz w:val="17"/>
                <w:szCs w:val="17"/>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070CA2C4" w14:textId="77777777" w:rsidR="00FD589D" w:rsidRPr="0086258A" w:rsidRDefault="00FD589D" w:rsidP="00BF1E53">
            <w:pPr>
              <w:rPr>
                <w:rFonts w:ascii="Verdana" w:hAnsi="Verdana" w:cs="Verdana"/>
                <w:sz w:val="17"/>
                <w:szCs w:val="17"/>
              </w:rPr>
            </w:pPr>
          </w:p>
        </w:tc>
        <w:tc>
          <w:tcPr>
            <w:tcW w:w="0" w:type="auto"/>
            <w:vMerge/>
            <w:tcBorders>
              <w:top w:val="outset" w:sz="6" w:space="0" w:color="auto"/>
              <w:left w:val="outset" w:sz="6" w:space="0" w:color="auto"/>
              <w:bottom w:val="outset" w:sz="6" w:space="0" w:color="auto"/>
            </w:tcBorders>
            <w:vAlign w:val="center"/>
          </w:tcPr>
          <w:p w14:paraId="070CA2C5" w14:textId="77777777" w:rsidR="00FD589D" w:rsidRPr="0086258A" w:rsidRDefault="00FD589D" w:rsidP="00BF1E53">
            <w:pPr>
              <w:rPr>
                <w:rFonts w:ascii="Verdana" w:hAnsi="Verdana" w:cs="Verdana"/>
                <w:sz w:val="17"/>
                <w:szCs w:val="17"/>
              </w:rPr>
            </w:pPr>
          </w:p>
        </w:tc>
      </w:tr>
      <w:tr w:rsidR="00674136" w:rsidRPr="0086258A" w14:paraId="070CA2CE"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C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Dança</w:t>
            </w:r>
          </w:p>
        </w:tc>
        <w:tc>
          <w:tcPr>
            <w:tcW w:w="0" w:type="auto"/>
            <w:tcBorders>
              <w:top w:val="outset" w:sz="6" w:space="0" w:color="auto"/>
              <w:left w:val="outset" w:sz="6" w:space="0" w:color="auto"/>
              <w:bottom w:val="outset" w:sz="6" w:space="0" w:color="auto"/>
              <w:right w:val="outset" w:sz="6" w:space="0" w:color="auto"/>
            </w:tcBorders>
            <w:vAlign w:val="center"/>
          </w:tcPr>
          <w:p w14:paraId="070CA2C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C9"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C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C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w:t>
            </w:r>
            <w:r w:rsidRPr="0086258A">
              <w:rPr>
                <w:rFonts w:ascii="Verdana" w:hAnsi="Verdana" w:cs="Verdana"/>
                <w:sz w:val="17"/>
                <w:szCs w:val="17"/>
              </w:rPr>
              <w:br/>
              <w:t>28/2012</w:t>
            </w:r>
            <w:r w:rsidRPr="0086258A">
              <w:rPr>
                <w:rFonts w:ascii="Verdana" w:hAnsi="Verdana" w:cs="Verdana"/>
                <w:sz w:val="17"/>
                <w:szCs w:val="17"/>
              </w:rPr>
              <w:br/>
              <w:t>DOE 14,15.07.12</w:t>
            </w:r>
          </w:p>
        </w:tc>
        <w:tc>
          <w:tcPr>
            <w:tcW w:w="0" w:type="auto"/>
            <w:tcBorders>
              <w:top w:val="outset" w:sz="6" w:space="0" w:color="auto"/>
              <w:left w:val="outset" w:sz="6" w:space="0" w:color="auto"/>
              <w:bottom w:val="outset" w:sz="6" w:space="0" w:color="auto"/>
              <w:right w:val="outset" w:sz="6" w:space="0" w:color="auto"/>
            </w:tcBorders>
            <w:vAlign w:val="center"/>
          </w:tcPr>
          <w:p w14:paraId="070CA2C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2C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D6"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C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Educação Física</w:t>
            </w:r>
          </w:p>
        </w:tc>
        <w:tc>
          <w:tcPr>
            <w:tcW w:w="0" w:type="auto"/>
            <w:tcBorders>
              <w:top w:val="outset" w:sz="6" w:space="0" w:color="auto"/>
              <w:left w:val="outset" w:sz="6" w:space="0" w:color="auto"/>
              <w:bottom w:val="outset" w:sz="6" w:space="0" w:color="auto"/>
              <w:right w:val="outset" w:sz="6" w:space="0" w:color="auto"/>
            </w:tcBorders>
            <w:vAlign w:val="center"/>
          </w:tcPr>
          <w:p w14:paraId="070CA2D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D1"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D2"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D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CEE - 080/96</w:t>
            </w:r>
            <w:r w:rsidRPr="0086258A">
              <w:rPr>
                <w:rFonts w:ascii="Verdana" w:hAnsi="Verdana" w:cs="Verdana"/>
                <w:sz w:val="17"/>
                <w:szCs w:val="17"/>
              </w:rPr>
              <w:br/>
              <w:t>DOE 11.10.97</w:t>
            </w:r>
          </w:p>
        </w:tc>
        <w:tc>
          <w:tcPr>
            <w:tcW w:w="0" w:type="auto"/>
            <w:tcBorders>
              <w:top w:val="outset" w:sz="6" w:space="0" w:color="auto"/>
              <w:left w:val="outset" w:sz="6" w:space="0" w:color="auto"/>
              <w:bottom w:val="outset" w:sz="6" w:space="0" w:color="auto"/>
              <w:right w:val="outset" w:sz="6" w:space="0" w:color="auto"/>
            </w:tcBorders>
            <w:vAlign w:val="center"/>
          </w:tcPr>
          <w:p w14:paraId="070CA2D4"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8.565</w:t>
            </w:r>
            <w:r w:rsidRPr="0086258A">
              <w:rPr>
                <w:rFonts w:ascii="Verdana" w:hAnsi="Verdana" w:cs="Verdana"/>
                <w:sz w:val="17"/>
                <w:szCs w:val="17"/>
              </w:rPr>
              <w:br/>
              <w:t>DOE 14 e 15.06.03</w:t>
            </w:r>
          </w:p>
        </w:tc>
        <w:tc>
          <w:tcPr>
            <w:tcW w:w="0" w:type="auto"/>
            <w:tcBorders>
              <w:top w:val="outset" w:sz="6" w:space="0" w:color="auto"/>
              <w:left w:val="outset" w:sz="6" w:space="0" w:color="auto"/>
              <w:bottom w:val="outset" w:sz="6" w:space="0" w:color="auto"/>
            </w:tcBorders>
            <w:vAlign w:val="center"/>
          </w:tcPr>
          <w:p w14:paraId="070CA2D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DE"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D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Enfermagem</w:t>
            </w:r>
          </w:p>
        </w:tc>
        <w:tc>
          <w:tcPr>
            <w:tcW w:w="0" w:type="auto"/>
            <w:tcBorders>
              <w:top w:val="outset" w:sz="6" w:space="0" w:color="auto"/>
              <w:left w:val="outset" w:sz="6" w:space="0" w:color="auto"/>
              <w:bottom w:val="outset" w:sz="6" w:space="0" w:color="auto"/>
              <w:right w:val="outset" w:sz="6" w:space="0" w:color="auto"/>
            </w:tcBorders>
            <w:vAlign w:val="center"/>
          </w:tcPr>
          <w:p w14:paraId="070CA2D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D9"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D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50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D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90.587</w:t>
            </w:r>
            <w:r w:rsidRPr="0086258A">
              <w:rPr>
                <w:rFonts w:ascii="Verdana" w:hAnsi="Verdana" w:cs="Verdana"/>
                <w:sz w:val="17"/>
                <w:szCs w:val="17"/>
              </w:rPr>
              <w:br/>
              <w:t>DOU 30.11.84</w:t>
            </w:r>
          </w:p>
        </w:tc>
        <w:tc>
          <w:tcPr>
            <w:tcW w:w="0" w:type="auto"/>
            <w:tcBorders>
              <w:top w:val="outset" w:sz="6" w:space="0" w:color="auto"/>
              <w:left w:val="outset" w:sz="6" w:space="0" w:color="auto"/>
              <w:bottom w:val="outset" w:sz="6" w:space="0" w:color="auto"/>
              <w:right w:val="outset" w:sz="6" w:space="0" w:color="auto"/>
            </w:tcBorders>
            <w:vAlign w:val="center"/>
          </w:tcPr>
          <w:p w14:paraId="070CA2DC"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214</w:t>
            </w:r>
            <w:r w:rsidRPr="0086258A">
              <w:rPr>
                <w:rFonts w:ascii="Verdana" w:hAnsi="Verdana" w:cs="Verdana"/>
                <w:sz w:val="17"/>
                <w:szCs w:val="17"/>
              </w:rPr>
              <w:br/>
              <w:t>DOU 24.04.89</w:t>
            </w:r>
          </w:p>
        </w:tc>
        <w:tc>
          <w:tcPr>
            <w:tcW w:w="0" w:type="auto"/>
            <w:tcBorders>
              <w:top w:val="outset" w:sz="6" w:space="0" w:color="auto"/>
              <w:left w:val="outset" w:sz="6" w:space="0" w:color="auto"/>
              <w:bottom w:val="outset" w:sz="6" w:space="0" w:color="auto"/>
            </w:tcBorders>
            <w:vAlign w:val="center"/>
          </w:tcPr>
          <w:p w14:paraId="070CA2D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E8"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D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Farmácia</w:t>
            </w:r>
          </w:p>
        </w:tc>
        <w:tc>
          <w:tcPr>
            <w:tcW w:w="0" w:type="auto"/>
            <w:tcBorders>
              <w:top w:val="outset" w:sz="6" w:space="0" w:color="auto"/>
              <w:left w:val="outset" w:sz="6" w:space="0" w:color="auto"/>
              <w:bottom w:val="outset" w:sz="6" w:space="0" w:color="auto"/>
              <w:right w:val="outset" w:sz="6" w:space="0" w:color="auto"/>
            </w:tcBorders>
            <w:vAlign w:val="center"/>
          </w:tcPr>
          <w:p w14:paraId="070CA2E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E1"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E2"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E3" w14:textId="77777777" w:rsidR="00FD589D" w:rsidRPr="0086258A" w:rsidRDefault="00FD589D" w:rsidP="00BF1E53">
            <w:pPr>
              <w:pStyle w:val="NormalWeb"/>
              <w:rPr>
                <w:rFonts w:ascii="Verdana" w:hAnsi="Verdana" w:cs="Verdana"/>
                <w:sz w:val="17"/>
                <w:szCs w:val="17"/>
              </w:rPr>
            </w:pPr>
            <w:proofErr w:type="spellStart"/>
            <w:r w:rsidRPr="0086258A">
              <w:rPr>
                <w:rFonts w:ascii="Verdana" w:hAnsi="Verdana" w:cs="Verdana"/>
                <w:sz w:val="17"/>
                <w:szCs w:val="17"/>
              </w:rPr>
              <w:t>Res.CONSEPE</w:t>
            </w:r>
            <w:proofErr w:type="spellEnd"/>
            <w:r w:rsidRPr="0086258A">
              <w:rPr>
                <w:rFonts w:ascii="Verdana" w:hAnsi="Verdana" w:cs="Verdana"/>
                <w:sz w:val="17"/>
                <w:szCs w:val="17"/>
              </w:rPr>
              <w:t xml:space="preserve"> 16/2007 e 31/2008</w:t>
            </w:r>
            <w:r w:rsidRPr="0086258A">
              <w:rPr>
                <w:rFonts w:ascii="Verdana" w:hAnsi="Verdana" w:cs="Verdana"/>
                <w:sz w:val="17"/>
                <w:szCs w:val="17"/>
              </w:rPr>
              <w:br/>
              <w:t>DOE 08.05.07 e 01.07.08</w:t>
            </w:r>
          </w:p>
        </w:tc>
        <w:tc>
          <w:tcPr>
            <w:tcW w:w="0" w:type="auto"/>
            <w:tcBorders>
              <w:top w:val="outset" w:sz="6" w:space="0" w:color="auto"/>
              <w:left w:val="outset" w:sz="6" w:space="0" w:color="auto"/>
              <w:bottom w:val="outset" w:sz="6" w:space="0" w:color="auto"/>
              <w:right w:val="outset" w:sz="6" w:space="0" w:color="auto"/>
            </w:tcBorders>
            <w:vAlign w:val="center"/>
          </w:tcPr>
          <w:p w14:paraId="070CA2E4" w14:textId="77777777" w:rsidR="00A268CB" w:rsidRDefault="00A268CB" w:rsidP="00A268CB">
            <w:pPr>
              <w:rPr>
                <w:rFonts w:ascii="Verdana" w:hAnsi="Verdana" w:cs="Verdana"/>
                <w:sz w:val="17"/>
                <w:szCs w:val="17"/>
              </w:rPr>
            </w:pPr>
            <w:r w:rsidRPr="00A268CB">
              <w:rPr>
                <w:rFonts w:ascii="Verdana" w:hAnsi="Verdana" w:cs="Verdana"/>
                <w:sz w:val="17"/>
                <w:szCs w:val="17"/>
              </w:rPr>
              <w:t>D</w:t>
            </w:r>
            <w:r>
              <w:rPr>
                <w:rFonts w:ascii="Verdana" w:hAnsi="Verdana" w:cs="Verdana"/>
                <w:sz w:val="17"/>
                <w:szCs w:val="17"/>
              </w:rPr>
              <w:t xml:space="preserve">ec. </w:t>
            </w:r>
            <w:r w:rsidRPr="00A268CB">
              <w:rPr>
                <w:rFonts w:ascii="Verdana" w:hAnsi="Verdana" w:cs="Verdana"/>
                <w:sz w:val="17"/>
                <w:szCs w:val="17"/>
              </w:rPr>
              <w:t>E</w:t>
            </w:r>
            <w:r>
              <w:rPr>
                <w:rFonts w:ascii="Verdana" w:hAnsi="Verdana" w:cs="Verdana"/>
                <w:sz w:val="17"/>
                <w:szCs w:val="17"/>
              </w:rPr>
              <w:t>st.</w:t>
            </w:r>
            <w:r w:rsidRPr="00A268CB">
              <w:rPr>
                <w:rFonts w:ascii="Verdana" w:hAnsi="Verdana" w:cs="Verdana"/>
                <w:sz w:val="17"/>
                <w:szCs w:val="17"/>
              </w:rPr>
              <w:t xml:space="preserve"> 15.439</w:t>
            </w:r>
          </w:p>
          <w:p w14:paraId="070CA2E5" w14:textId="77777777" w:rsidR="00A268CB" w:rsidRDefault="00A268CB" w:rsidP="00A268CB">
            <w:pPr>
              <w:rPr>
                <w:rFonts w:ascii="Verdana" w:hAnsi="Verdana" w:cs="Verdana"/>
                <w:sz w:val="17"/>
                <w:szCs w:val="17"/>
              </w:rPr>
            </w:pPr>
            <w:r w:rsidRPr="00A268CB">
              <w:rPr>
                <w:rFonts w:ascii="Verdana" w:hAnsi="Verdana" w:cs="Verdana"/>
                <w:sz w:val="17"/>
                <w:szCs w:val="17"/>
              </w:rPr>
              <w:t>DOE 19/09/2014</w:t>
            </w:r>
          </w:p>
          <w:p w14:paraId="070CA2E6" w14:textId="77777777" w:rsidR="00A268CB" w:rsidRPr="0086258A" w:rsidRDefault="00A268CB" w:rsidP="00A268CB">
            <w:pPr>
              <w:rPr>
                <w:rFonts w:ascii="Verdana" w:hAnsi="Verdana" w:cs="Verdana"/>
                <w:sz w:val="17"/>
                <w:szCs w:val="17"/>
              </w:rPr>
            </w:pPr>
          </w:p>
        </w:tc>
        <w:tc>
          <w:tcPr>
            <w:tcW w:w="0" w:type="auto"/>
            <w:tcBorders>
              <w:top w:val="outset" w:sz="6" w:space="0" w:color="auto"/>
              <w:left w:val="outset" w:sz="6" w:space="0" w:color="auto"/>
              <w:bottom w:val="outset" w:sz="6" w:space="0" w:color="auto"/>
            </w:tcBorders>
            <w:vAlign w:val="center"/>
          </w:tcPr>
          <w:p w14:paraId="070CA2E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2F0"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E9"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Fisioterapia</w:t>
            </w:r>
          </w:p>
        </w:tc>
        <w:tc>
          <w:tcPr>
            <w:tcW w:w="0" w:type="auto"/>
            <w:tcBorders>
              <w:top w:val="outset" w:sz="6" w:space="0" w:color="auto"/>
              <w:left w:val="outset" w:sz="6" w:space="0" w:color="auto"/>
              <w:bottom w:val="outset" w:sz="6" w:space="0" w:color="auto"/>
              <w:right w:val="outset" w:sz="6" w:space="0" w:color="auto"/>
            </w:tcBorders>
            <w:vAlign w:val="center"/>
          </w:tcPr>
          <w:p w14:paraId="070CA2E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2EB"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E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50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ED"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17/98</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2E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9.362</w:t>
            </w:r>
            <w:r w:rsidRPr="0086258A">
              <w:rPr>
                <w:rFonts w:ascii="Verdana" w:hAnsi="Verdana" w:cs="Verdana"/>
                <w:sz w:val="17"/>
                <w:szCs w:val="17"/>
              </w:rPr>
              <w:br/>
              <w:t>DOE 10.03.05</w:t>
            </w:r>
          </w:p>
        </w:tc>
        <w:tc>
          <w:tcPr>
            <w:tcW w:w="0" w:type="auto"/>
            <w:tcBorders>
              <w:top w:val="outset" w:sz="6" w:space="0" w:color="auto"/>
              <w:left w:val="outset" w:sz="6" w:space="0" w:color="auto"/>
              <w:bottom w:val="outset" w:sz="6" w:space="0" w:color="auto"/>
            </w:tcBorders>
            <w:vAlign w:val="center"/>
          </w:tcPr>
          <w:p w14:paraId="070CA2EF" w14:textId="77777777" w:rsidR="00FD589D" w:rsidRPr="0086258A" w:rsidRDefault="00FD589D" w:rsidP="00BF1E53">
            <w:pPr>
              <w:rPr>
                <w:rFonts w:ascii="Verdana" w:hAnsi="Verdana" w:cs="Verdana"/>
                <w:sz w:val="17"/>
                <w:szCs w:val="17"/>
              </w:rPr>
            </w:pPr>
            <w:proofErr w:type="spellStart"/>
            <w:r w:rsidRPr="0086258A">
              <w:rPr>
                <w:rFonts w:ascii="Verdana" w:hAnsi="Verdana" w:cs="Verdana"/>
                <w:sz w:val="17"/>
                <w:szCs w:val="17"/>
              </w:rPr>
              <w:t>Proc.CEE</w:t>
            </w:r>
            <w:proofErr w:type="spellEnd"/>
            <w:r w:rsidRPr="0086258A">
              <w:rPr>
                <w:rFonts w:ascii="Verdana" w:hAnsi="Verdana" w:cs="Verdana"/>
                <w:sz w:val="17"/>
                <w:szCs w:val="17"/>
              </w:rPr>
              <w:br/>
              <w:t>53179-7</w:t>
            </w:r>
            <w:r w:rsidRPr="0086258A">
              <w:rPr>
                <w:rFonts w:ascii="Verdana" w:hAnsi="Verdana" w:cs="Verdana"/>
                <w:sz w:val="17"/>
                <w:szCs w:val="17"/>
              </w:rPr>
              <w:br/>
              <w:t>/2010    </w:t>
            </w:r>
          </w:p>
        </w:tc>
      </w:tr>
      <w:tr w:rsidR="00674136" w:rsidRPr="0086258A" w14:paraId="070CA2F8" w14:textId="77777777">
        <w:trPr>
          <w:tblCellSpacing w:w="15" w:type="dxa"/>
        </w:trPr>
        <w:tc>
          <w:tcPr>
            <w:tcW w:w="0" w:type="auto"/>
            <w:tcBorders>
              <w:top w:val="outset" w:sz="6" w:space="0" w:color="auto"/>
              <w:bottom w:val="outset" w:sz="6" w:space="0" w:color="auto"/>
              <w:right w:val="outset" w:sz="6" w:space="0" w:color="auto"/>
            </w:tcBorders>
            <w:vAlign w:val="center"/>
          </w:tcPr>
          <w:p w14:paraId="070CA2F1"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Letras</w:t>
            </w:r>
            <w:r w:rsidRPr="0086258A">
              <w:rPr>
                <w:rFonts w:ascii="Verdana" w:hAnsi="Verdana" w:cs="Verdana"/>
                <w:sz w:val="17"/>
                <w:szCs w:val="17"/>
              </w:rPr>
              <w:br/>
              <w:t>Hab. Português/Literaturas de Língua Portuguesa</w:t>
            </w:r>
          </w:p>
        </w:tc>
        <w:tc>
          <w:tcPr>
            <w:tcW w:w="0" w:type="auto"/>
            <w:tcBorders>
              <w:top w:val="outset" w:sz="6" w:space="0" w:color="auto"/>
              <w:left w:val="outset" w:sz="6" w:space="0" w:color="auto"/>
              <w:bottom w:val="outset" w:sz="6" w:space="0" w:color="auto"/>
              <w:right w:val="outset" w:sz="6" w:space="0" w:color="auto"/>
            </w:tcBorders>
            <w:vAlign w:val="center"/>
          </w:tcPr>
          <w:p w14:paraId="070CA2F2"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F3"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F4"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F5"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29</w:t>
            </w:r>
            <w:r w:rsidRPr="0086258A">
              <w:rPr>
                <w:rFonts w:ascii="Verdana" w:hAnsi="Verdana" w:cs="Verdana"/>
                <w:sz w:val="17"/>
                <w:szCs w:val="17"/>
              </w:rPr>
              <w:br/>
              <w:t>DOU 09.01.92</w:t>
            </w:r>
          </w:p>
        </w:tc>
        <w:tc>
          <w:tcPr>
            <w:tcW w:w="0" w:type="auto"/>
            <w:tcBorders>
              <w:top w:val="outset" w:sz="6" w:space="0" w:color="auto"/>
              <w:left w:val="outset" w:sz="6" w:space="0" w:color="auto"/>
              <w:bottom w:val="outset" w:sz="6" w:space="0" w:color="auto"/>
              <w:right w:val="outset" w:sz="6" w:space="0" w:color="auto"/>
            </w:tcBorders>
            <w:vAlign w:val="center"/>
          </w:tcPr>
          <w:p w14:paraId="070CA2F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1.320/96</w:t>
            </w:r>
            <w:r w:rsidRPr="0086258A">
              <w:rPr>
                <w:rFonts w:ascii="Verdana" w:hAnsi="Verdana" w:cs="Verdana"/>
                <w:sz w:val="17"/>
                <w:szCs w:val="17"/>
              </w:rPr>
              <w:br/>
              <w:t>DOU 24.12.96</w:t>
            </w:r>
          </w:p>
        </w:tc>
        <w:tc>
          <w:tcPr>
            <w:tcW w:w="0" w:type="auto"/>
            <w:tcBorders>
              <w:top w:val="outset" w:sz="6" w:space="0" w:color="auto"/>
              <w:left w:val="outset" w:sz="6" w:space="0" w:color="auto"/>
              <w:bottom w:val="outset" w:sz="6" w:space="0" w:color="auto"/>
            </w:tcBorders>
            <w:vAlign w:val="center"/>
          </w:tcPr>
          <w:p w14:paraId="070CA2F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00" w14:textId="77777777">
        <w:trPr>
          <w:trHeight w:val="975"/>
          <w:tblCellSpacing w:w="15" w:type="dxa"/>
        </w:trPr>
        <w:tc>
          <w:tcPr>
            <w:tcW w:w="0" w:type="auto"/>
            <w:tcBorders>
              <w:top w:val="outset" w:sz="6" w:space="0" w:color="auto"/>
              <w:bottom w:val="outset" w:sz="6" w:space="0" w:color="auto"/>
              <w:right w:val="outset" w:sz="6" w:space="0" w:color="auto"/>
            </w:tcBorders>
            <w:vAlign w:val="center"/>
          </w:tcPr>
          <w:p w14:paraId="070CA2F9"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lastRenderedPageBreak/>
              <w:t>Matemática com enfoque em Informática</w:t>
            </w:r>
          </w:p>
        </w:tc>
        <w:tc>
          <w:tcPr>
            <w:tcW w:w="0" w:type="auto"/>
            <w:tcBorders>
              <w:top w:val="outset" w:sz="6" w:space="0" w:color="auto"/>
              <w:left w:val="outset" w:sz="6" w:space="0" w:color="auto"/>
              <w:bottom w:val="outset" w:sz="6" w:space="0" w:color="auto"/>
              <w:right w:val="outset" w:sz="6" w:space="0" w:color="auto"/>
            </w:tcBorders>
            <w:vAlign w:val="center"/>
          </w:tcPr>
          <w:p w14:paraId="070CA2F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2FB"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2F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2FD"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50/00</w:t>
            </w:r>
            <w:r w:rsidRPr="0086258A">
              <w:rPr>
                <w:rFonts w:ascii="Verdana" w:hAnsi="Verdana" w:cs="Verdana"/>
                <w:sz w:val="17"/>
                <w:szCs w:val="17"/>
              </w:rPr>
              <w:br/>
              <w:t>DOE 05.05.00</w:t>
            </w:r>
          </w:p>
        </w:tc>
        <w:tc>
          <w:tcPr>
            <w:tcW w:w="0" w:type="auto"/>
            <w:tcBorders>
              <w:top w:val="outset" w:sz="6" w:space="0" w:color="auto"/>
              <w:left w:val="outset" w:sz="6" w:space="0" w:color="auto"/>
              <w:bottom w:val="outset" w:sz="6" w:space="0" w:color="auto"/>
              <w:right w:val="outset" w:sz="6" w:space="0" w:color="auto"/>
            </w:tcBorders>
            <w:vAlign w:val="center"/>
          </w:tcPr>
          <w:p w14:paraId="070CA2F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9.618</w:t>
            </w:r>
            <w:r w:rsidRPr="0086258A">
              <w:rPr>
                <w:rFonts w:ascii="Verdana" w:hAnsi="Verdana" w:cs="Verdana"/>
                <w:sz w:val="17"/>
                <w:szCs w:val="17"/>
              </w:rPr>
              <w:br/>
              <w:t>DOE 03.11.05</w:t>
            </w:r>
          </w:p>
        </w:tc>
        <w:tc>
          <w:tcPr>
            <w:tcW w:w="0" w:type="auto"/>
            <w:tcBorders>
              <w:top w:val="outset" w:sz="6" w:space="0" w:color="auto"/>
              <w:left w:val="outset" w:sz="6" w:space="0" w:color="auto"/>
              <w:bottom w:val="outset" w:sz="6" w:space="0" w:color="auto"/>
            </w:tcBorders>
            <w:vAlign w:val="center"/>
          </w:tcPr>
          <w:p w14:paraId="070CA2FF" w14:textId="77777777" w:rsidR="00FD589D" w:rsidRPr="0086258A" w:rsidRDefault="00FD589D" w:rsidP="00BF1E53">
            <w:pPr>
              <w:rPr>
                <w:rFonts w:ascii="Verdana" w:hAnsi="Verdana" w:cs="Verdana"/>
                <w:sz w:val="17"/>
                <w:szCs w:val="17"/>
              </w:rPr>
            </w:pPr>
            <w:proofErr w:type="spellStart"/>
            <w:r w:rsidRPr="0086258A">
              <w:rPr>
                <w:rFonts w:ascii="Verdana" w:hAnsi="Verdana" w:cs="Verdana"/>
                <w:sz w:val="17"/>
                <w:szCs w:val="17"/>
              </w:rPr>
              <w:t>Proc.CEE</w:t>
            </w:r>
            <w:proofErr w:type="spellEnd"/>
            <w:r w:rsidRPr="0086258A">
              <w:rPr>
                <w:rFonts w:ascii="Verdana" w:hAnsi="Verdana" w:cs="Verdana"/>
                <w:sz w:val="17"/>
                <w:szCs w:val="17"/>
              </w:rPr>
              <w:br/>
              <w:t>53756-8</w:t>
            </w:r>
            <w:r w:rsidRPr="0086258A">
              <w:rPr>
                <w:rFonts w:ascii="Verdana" w:hAnsi="Verdana" w:cs="Verdana"/>
                <w:sz w:val="17"/>
                <w:szCs w:val="17"/>
              </w:rPr>
              <w:br/>
              <w:t>/2011</w:t>
            </w:r>
          </w:p>
        </w:tc>
      </w:tr>
      <w:tr w:rsidR="00674136" w:rsidRPr="0086258A" w14:paraId="070CA308"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01"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Medicina</w:t>
            </w:r>
          </w:p>
        </w:tc>
        <w:tc>
          <w:tcPr>
            <w:tcW w:w="0" w:type="auto"/>
            <w:tcBorders>
              <w:top w:val="outset" w:sz="6" w:space="0" w:color="auto"/>
              <w:left w:val="outset" w:sz="6" w:space="0" w:color="auto"/>
              <w:bottom w:val="outset" w:sz="6" w:space="0" w:color="auto"/>
              <w:right w:val="outset" w:sz="6" w:space="0" w:color="auto"/>
            </w:tcBorders>
            <w:vAlign w:val="center"/>
          </w:tcPr>
          <w:p w14:paraId="070CA30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03"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304"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05"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82/08</w:t>
            </w:r>
            <w:r w:rsidRPr="0086258A">
              <w:rPr>
                <w:rFonts w:ascii="Verdana" w:hAnsi="Verdana" w:cs="Verdana"/>
                <w:sz w:val="17"/>
                <w:szCs w:val="17"/>
              </w:rPr>
              <w:br/>
              <w:t>DOE 23.12.08</w:t>
            </w:r>
          </w:p>
        </w:tc>
        <w:tc>
          <w:tcPr>
            <w:tcW w:w="0" w:type="auto"/>
            <w:tcBorders>
              <w:top w:val="outset" w:sz="6" w:space="0" w:color="auto"/>
              <w:left w:val="outset" w:sz="6" w:space="0" w:color="auto"/>
              <w:bottom w:val="outset" w:sz="6" w:space="0" w:color="auto"/>
              <w:right w:val="outset" w:sz="6" w:space="0" w:color="auto"/>
            </w:tcBorders>
            <w:vAlign w:val="center"/>
          </w:tcPr>
          <w:p w14:paraId="070CA306"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30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11"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09"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Odontologia</w:t>
            </w:r>
          </w:p>
        </w:tc>
        <w:tc>
          <w:tcPr>
            <w:tcW w:w="0" w:type="auto"/>
            <w:tcBorders>
              <w:top w:val="outset" w:sz="6" w:space="0" w:color="auto"/>
              <w:left w:val="outset" w:sz="6" w:space="0" w:color="auto"/>
              <w:bottom w:val="outset" w:sz="6" w:space="0" w:color="auto"/>
              <w:right w:val="outset" w:sz="6" w:space="0" w:color="auto"/>
            </w:tcBorders>
            <w:vAlign w:val="center"/>
          </w:tcPr>
          <w:p w14:paraId="070CA30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0B"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30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0D"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67/04</w:t>
            </w:r>
            <w:r w:rsidRPr="0086258A">
              <w:rPr>
                <w:rFonts w:ascii="Verdana" w:hAnsi="Verdana" w:cs="Verdana"/>
                <w:sz w:val="17"/>
                <w:szCs w:val="17"/>
              </w:rPr>
              <w:br/>
              <w:t>13.08.04</w:t>
            </w:r>
          </w:p>
        </w:tc>
        <w:tc>
          <w:tcPr>
            <w:tcW w:w="0" w:type="auto"/>
            <w:tcBorders>
              <w:top w:val="outset" w:sz="6" w:space="0" w:color="auto"/>
              <w:left w:val="outset" w:sz="6" w:space="0" w:color="auto"/>
              <w:bottom w:val="outset" w:sz="6" w:space="0" w:color="auto"/>
              <w:right w:val="outset" w:sz="6" w:space="0" w:color="auto"/>
            </w:tcBorders>
            <w:vAlign w:val="center"/>
          </w:tcPr>
          <w:p w14:paraId="070CA30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12.852</w:t>
            </w:r>
          </w:p>
          <w:p w14:paraId="070CA30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DOE 12.05.11</w:t>
            </w:r>
          </w:p>
        </w:tc>
        <w:tc>
          <w:tcPr>
            <w:tcW w:w="0" w:type="auto"/>
            <w:tcBorders>
              <w:top w:val="outset" w:sz="6" w:space="0" w:color="auto"/>
              <w:left w:val="outset" w:sz="6" w:space="0" w:color="auto"/>
              <w:bottom w:val="outset" w:sz="6" w:space="0" w:color="auto"/>
            </w:tcBorders>
            <w:vAlign w:val="center"/>
          </w:tcPr>
          <w:p w14:paraId="070CA31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19"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1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Pedagogia</w:t>
            </w:r>
          </w:p>
        </w:tc>
        <w:tc>
          <w:tcPr>
            <w:tcW w:w="0" w:type="auto"/>
            <w:tcBorders>
              <w:top w:val="outset" w:sz="6" w:space="0" w:color="auto"/>
              <w:left w:val="outset" w:sz="6" w:space="0" w:color="auto"/>
              <w:bottom w:val="outset" w:sz="6" w:space="0" w:color="auto"/>
              <w:right w:val="outset" w:sz="6" w:space="0" w:color="auto"/>
            </w:tcBorders>
            <w:vAlign w:val="center"/>
          </w:tcPr>
          <w:p w14:paraId="070CA31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314"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31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80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1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CEE - 084/97</w:t>
            </w:r>
            <w:r w:rsidRPr="0086258A">
              <w:rPr>
                <w:rFonts w:ascii="Verdana" w:hAnsi="Verdana" w:cs="Verdana"/>
                <w:sz w:val="17"/>
                <w:szCs w:val="17"/>
              </w:rPr>
              <w:br/>
              <w:t>DOE 24.12.97</w:t>
            </w:r>
          </w:p>
        </w:tc>
        <w:tc>
          <w:tcPr>
            <w:tcW w:w="0" w:type="auto"/>
            <w:tcBorders>
              <w:top w:val="outset" w:sz="6" w:space="0" w:color="auto"/>
              <w:left w:val="outset" w:sz="6" w:space="0" w:color="auto"/>
              <w:bottom w:val="outset" w:sz="6" w:space="0" w:color="auto"/>
              <w:right w:val="outset" w:sz="6" w:space="0" w:color="auto"/>
            </w:tcBorders>
            <w:vAlign w:val="center"/>
          </w:tcPr>
          <w:p w14:paraId="070CA31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8.741</w:t>
            </w:r>
            <w:r w:rsidRPr="0086258A">
              <w:rPr>
                <w:rFonts w:ascii="Verdana" w:hAnsi="Verdana" w:cs="Verdana"/>
                <w:sz w:val="17"/>
                <w:szCs w:val="17"/>
              </w:rPr>
              <w:br/>
              <w:t>DOE 13.11.03</w:t>
            </w:r>
          </w:p>
        </w:tc>
        <w:tc>
          <w:tcPr>
            <w:tcW w:w="0" w:type="auto"/>
            <w:tcBorders>
              <w:top w:val="outset" w:sz="6" w:space="0" w:color="auto"/>
              <w:left w:val="outset" w:sz="6" w:space="0" w:color="auto"/>
              <w:bottom w:val="outset" w:sz="6" w:space="0" w:color="auto"/>
            </w:tcBorders>
            <w:vAlign w:val="center"/>
          </w:tcPr>
          <w:p w14:paraId="070CA318"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11.326</w:t>
            </w:r>
            <w:r w:rsidRPr="0086258A">
              <w:rPr>
                <w:rFonts w:ascii="Verdana" w:hAnsi="Verdana" w:cs="Verdana"/>
                <w:sz w:val="17"/>
                <w:szCs w:val="17"/>
              </w:rPr>
              <w:br/>
              <w:t>DOE 19.11.08</w:t>
            </w:r>
          </w:p>
        </w:tc>
      </w:tr>
      <w:tr w:rsidR="00674136" w:rsidRPr="0086258A" w14:paraId="070CA322"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1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Química</w:t>
            </w:r>
          </w:p>
        </w:tc>
        <w:tc>
          <w:tcPr>
            <w:tcW w:w="0" w:type="auto"/>
            <w:tcBorders>
              <w:top w:val="outset" w:sz="6" w:space="0" w:color="auto"/>
              <w:left w:val="outset" w:sz="6" w:space="0" w:color="auto"/>
              <w:bottom w:val="outset" w:sz="6" w:space="0" w:color="auto"/>
              <w:right w:val="outset" w:sz="6" w:space="0" w:color="auto"/>
            </w:tcBorders>
            <w:vAlign w:val="center"/>
          </w:tcPr>
          <w:p w14:paraId="070CA31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31C"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31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1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47/98</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31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9.616</w:t>
            </w:r>
            <w:r w:rsidRPr="0086258A">
              <w:rPr>
                <w:rFonts w:ascii="Verdana" w:hAnsi="Verdana" w:cs="Verdana"/>
                <w:sz w:val="17"/>
                <w:szCs w:val="17"/>
              </w:rPr>
              <w:br/>
              <w:t>DOE 03.11.05</w:t>
            </w:r>
          </w:p>
        </w:tc>
        <w:tc>
          <w:tcPr>
            <w:tcW w:w="0" w:type="auto"/>
            <w:tcBorders>
              <w:top w:val="outset" w:sz="6" w:space="0" w:color="auto"/>
              <w:left w:val="outset" w:sz="6" w:space="0" w:color="auto"/>
              <w:bottom w:val="outset" w:sz="6" w:space="0" w:color="auto"/>
            </w:tcBorders>
            <w:vAlign w:val="center"/>
          </w:tcPr>
          <w:p w14:paraId="070CA320" w14:textId="77777777" w:rsidR="008E38BD" w:rsidRPr="008E38BD" w:rsidRDefault="008E38BD" w:rsidP="008E38BD">
            <w:pPr>
              <w:rPr>
                <w:rFonts w:ascii="Verdana" w:hAnsi="Verdana" w:cs="Verdana"/>
                <w:sz w:val="17"/>
                <w:szCs w:val="17"/>
              </w:rPr>
            </w:pPr>
            <w:proofErr w:type="spellStart"/>
            <w:r w:rsidRPr="008E38BD">
              <w:rPr>
                <w:rFonts w:ascii="Verdana" w:hAnsi="Verdana" w:cs="Verdana"/>
                <w:sz w:val="17"/>
                <w:szCs w:val="17"/>
              </w:rPr>
              <w:t>D</w:t>
            </w:r>
            <w:r>
              <w:rPr>
                <w:rFonts w:ascii="Verdana" w:hAnsi="Verdana" w:cs="Verdana"/>
                <w:sz w:val="17"/>
                <w:szCs w:val="17"/>
              </w:rPr>
              <w:t>ec.</w:t>
            </w:r>
            <w:r w:rsidRPr="008E38BD">
              <w:rPr>
                <w:rFonts w:ascii="Verdana" w:hAnsi="Verdana" w:cs="Verdana"/>
                <w:sz w:val="17"/>
                <w:szCs w:val="17"/>
              </w:rPr>
              <w:t>E</w:t>
            </w:r>
            <w:r>
              <w:rPr>
                <w:rFonts w:ascii="Verdana" w:hAnsi="Verdana" w:cs="Verdana"/>
                <w:sz w:val="17"/>
                <w:szCs w:val="17"/>
              </w:rPr>
              <w:t>st</w:t>
            </w:r>
            <w:proofErr w:type="spellEnd"/>
            <w:r>
              <w:rPr>
                <w:rFonts w:ascii="Verdana" w:hAnsi="Verdana" w:cs="Verdana"/>
                <w:sz w:val="17"/>
                <w:szCs w:val="17"/>
              </w:rPr>
              <w:t>.</w:t>
            </w:r>
            <w:r w:rsidRPr="008E38BD">
              <w:rPr>
                <w:rFonts w:ascii="Verdana" w:hAnsi="Verdana" w:cs="Verdana"/>
                <w:sz w:val="17"/>
                <w:szCs w:val="17"/>
              </w:rPr>
              <w:t xml:space="preserve"> 15.479</w:t>
            </w:r>
          </w:p>
          <w:p w14:paraId="070CA321" w14:textId="77777777" w:rsidR="00FD589D" w:rsidRPr="0086258A" w:rsidRDefault="008E38BD" w:rsidP="008E38BD">
            <w:pPr>
              <w:rPr>
                <w:rFonts w:ascii="Verdana" w:hAnsi="Verdana" w:cs="Verdana"/>
                <w:sz w:val="17"/>
                <w:szCs w:val="17"/>
              </w:rPr>
            </w:pPr>
            <w:r w:rsidRPr="008E38BD">
              <w:rPr>
                <w:rFonts w:ascii="Verdana" w:hAnsi="Verdana" w:cs="Verdana"/>
                <w:sz w:val="17"/>
                <w:szCs w:val="17"/>
              </w:rPr>
              <w:t>DOE 24/09/14</w:t>
            </w:r>
          </w:p>
        </w:tc>
      </w:tr>
      <w:tr w:rsidR="00674136" w:rsidRPr="0086258A" w14:paraId="070CA32A"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2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Química</w:t>
            </w:r>
          </w:p>
        </w:tc>
        <w:tc>
          <w:tcPr>
            <w:tcW w:w="0" w:type="auto"/>
            <w:tcBorders>
              <w:top w:val="outset" w:sz="6" w:space="0" w:color="auto"/>
              <w:left w:val="outset" w:sz="6" w:space="0" w:color="auto"/>
              <w:bottom w:val="outset" w:sz="6" w:space="0" w:color="auto"/>
              <w:right w:val="outset" w:sz="6" w:space="0" w:color="auto"/>
            </w:tcBorders>
            <w:vAlign w:val="center"/>
          </w:tcPr>
          <w:p w14:paraId="070CA324"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25"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326"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2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77/04</w:t>
            </w:r>
            <w:r w:rsidRPr="0086258A">
              <w:rPr>
                <w:rFonts w:ascii="Verdana" w:hAnsi="Verdana" w:cs="Verdana"/>
                <w:sz w:val="17"/>
                <w:szCs w:val="17"/>
              </w:rPr>
              <w:br/>
              <w:t>13.09.04</w:t>
            </w:r>
          </w:p>
        </w:tc>
        <w:tc>
          <w:tcPr>
            <w:tcW w:w="0" w:type="auto"/>
            <w:tcBorders>
              <w:top w:val="outset" w:sz="6" w:space="0" w:color="auto"/>
              <w:left w:val="outset" w:sz="6" w:space="0" w:color="auto"/>
              <w:bottom w:val="outset" w:sz="6" w:space="0" w:color="auto"/>
              <w:right w:val="outset" w:sz="6" w:space="0" w:color="auto"/>
            </w:tcBorders>
            <w:vAlign w:val="center"/>
          </w:tcPr>
          <w:p w14:paraId="070CA328"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11.496</w:t>
            </w:r>
            <w:r w:rsidRPr="0086258A">
              <w:rPr>
                <w:rFonts w:ascii="Verdana" w:hAnsi="Verdana" w:cs="Verdana"/>
                <w:sz w:val="17"/>
                <w:szCs w:val="17"/>
              </w:rPr>
              <w:br/>
              <w:t>DOE 18 e 19.04.09</w:t>
            </w:r>
          </w:p>
        </w:tc>
        <w:tc>
          <w:tcPr>
            <w:tcW w:w="0" w:type="auto"/>
            <w:tcBorders>
              <w:top w:val="outset" w:sz="6" w:space="0" w:color="auto"/>
              <w:left w:val="outset" w:sz="6" w:space="0" w:color="auto"/>
              <w:bottom w:val="outset" w:sz="6" w:space="0" w:color="auto"/>
            </w:tcBorders>
            <w:vAlign w:val="center"/>
          </w:tcPr>
          <w:p w14:paraId="070CA329"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34"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2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Sistemas de Informação</w:t>
            </w:r>
          </w:p>
        </w:tc>
        <w:tc>
          <w:tcPr>
            <w:tcW w:w="0" w:type="auto"/>
            <w:tcBorders>
              <w:top w:val="outset" w:sz="6" w:space="0" w:color="auto"/>
              <w:left w:val="outset" w:sz="6" w:space="0" w:color="auto"/>
              <w:bottom w:val="outset" w:sz="6" w:space="0" w:color="auto"/>
              <w:right w:val="outset" w:sz="6" w:space="0" w:color="auto"/>
            </w:tcBorders>
            <w:vAlign w:val="center"/>
          </w:tcPr>
          <w:p w14:paraId="070CA32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2D"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32E"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30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2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31/05</w:t>
            </w:r>
            <w:r w:rsidRPr="0086258A">
              <w:rPr>
                <w:rFonts w:ascii="Verdana" w:hAnsi="Verdana" w:cs="Verdana"/>
                <w:sz w:val="17"/>
                <w:szCs w:val="17"/>
              </w:rPr>
              <w:br/>
              <w:t>08.08.05</w:t>
            </w:r>
          </w:p>
        </w:tc>
        <w:tc>
          <w:tcPr>
            <w:tcW w:w="0" w:type="auto"/>
            <w:tcBorders>
              <w:top w:val="outset" w:sz="6" w:space="0" w:color="auto"/>
              <w:left w:val="outset" w:sz="6" w:space="0" w:color="auto"/>
              <w:bottom w:val="outset" w:sz="6" w:space="0" w:color="auto"/>
              <w:right w:val="outset" w:sz="6" w:space="0" w:color="auto"/>
            </w:tcBorders>
            <w:vAlign w:val="center"/>
          </w:tcPr>
          <w:p w14:paraId="070CA330" w14:textId="77777777" w:rsidR="00674136" w:rsidRDefault="00674136" w:rsidP="00674136">
            <w:pPr>
              <w:rPr>
                <w:rFonts w:ascii="Verdana" w:hAnsi="Verdana" w:cs="Verdana"/>
                <w:sz w:val="17"/>
                <w:szCs w:val="17"/>
              </w:rPr>
            </w:pPr>
            <w:r>
              <w:rPr>
                <w:rFonts w:ascii="Verdana" w:hAnsi="Verdana" w:cs="Verdana"/>
                <w:sz w:val="17"/>
                <w:szCs w:val="17"/>
              </w:rPr>
              <w:t>Dec. Est.</w:t>
            </w:r>
          </w:p>
          <w:p w14:paraId="070CA331" w14:textId="77777777" w:rsidR="00674136" w:rsidRDefault="00674136" w:rsidP="00674136">
            <w:pPr>
              <w:rPr>
                <w:rFonts w:ascii="Verdana" w:hAnsi="Verdana" w:cs="Verdana"/>
                <w:sz w:val="17"/>
                <w:szCs w:val="17"/>
              </w:rPr>
            </w:pPr>
            <w:r w:rsidRPr="00674136">
              <w:rPr>
                <w:rFonts w:ascii="Verdana" w:hAnsi="Verdana" w:cs="Verdana"/>
                <w:sz w:val="17"/>
                <w:szCs w:val="17"/>
              </w:rPr>
              <w:t xml:space="preserve">15.326 </w:t>
            </w:r>
          </w:p>
          <w:p w14:paraId="070CA332" w14:textId="77777777" w:rsidR="00FD589D" w:rsidRPr="0086258A" w:rsidRDefault="00674136" w:rsidP="00674136">
            <w:pPr>
              <w:rPr>
                <w:rFonts w:ascii="Verdana" w:hAnsi="Verdana" w:cs="Verdana"/>
                <w:sz w:val="17"/>
                <w:szCs w:val="17"/>
              </w:rPr>
            </w:pPr>
            <w:r w:rsidRPr="00674136">
              <w:rPr>
                <w:rFonts w:ascii="Verdana" w:hAnsi="Verdana" w:cs="Verdana"/>
                <w:sz w:val="17"/>
                <w:szCs w:val="17"/>
              </w:rPr>
              <w:t>DOE 05/08/14</w:t>
            </w:r>
          </w:p>
        </w:tc>
        <w:tc>
          <w:tcPr>
            <w:tcW w:w="0" w:type="auto"/>
            <w:tcBorders>
              <w:top w:val="outset" w:sz="6" w:space="0" w:color="auto"/>
              <w:left w:val="outset" w:sz="6" w:space="0" w:color="auto"/>
              <w:bottom w:val="outset" w:sz="6" w:space="0" w:color="auto"/>
            </w:tcBorders>
            <w:vAlign w:val="center"/>
          </w:tcPr>
          <w:p w14:paraId="070CA33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3C"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35"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Teatro</w:t>
            </w:r>
          </w:p>
        </w:tc>
        <w:tc>
          <w:tcPr>
            <w:tcW w:w="0" w:type="auto"/>
            <w:tcBorders>
              <w:top w:val="outset" w:sz="6" w:space="0" w:color="auto"/>
              <w:left w:val="outset" w:sz="6" w:space="0" w:color="auto"/>
              <w:bottom w:val="outset" w:sz="6" w:space="0" w:color="auto"/>
              <w:right w:val="outset" w:sz="6" w:space="0" w:color="auto"/>
            </w:tcBorders>
            <w:vAlign w:val="center"/>
          </w:tcPr>
          <w:p w14:paraId="070CA336"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337"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JEQ</w:t>
            </w:r>
          </w:p>
        </w:tc>
        <w:tc>
          <w:tcPr>
            <w:tcW w:w="0" w:type="auto"/>
            <w:tcBorders>
              <w:top w:val="outset" w:sz="6" w:space="0" w:color="auto"/>
              <w:left w:val="outset" w:sz="6" w:space="0" w:color="auto"/>
              <w:bottom w:val="outset" w:sz="6" w:space="0" w:color="auto"/>
              <w:right w:val="outset" w:sz="6" w:space="0" w:color="auto"/>
            </w:tcBorders>
            <w:vAlign w:val="center"/>
          </w:tcPr>
          <w:p w14:paraId="070CA33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39"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w:t>
            </w:r>
            <w:r w:rsidRPr="0086258A">
              <w:rPr>
                <w:rStyle w:val="apple-converted-space"/>
                <w:rFonts w:ascii="Verdana" w:hAnsi="Verdana" w:cs="Verdana"/>
                <w:sz w:val="17"/>
                <w:szCs w:val="17"/>
              </w:rPr>
              <w:t> </w:t>
            </w:r>
            <w:r w:rsidRPr="0086258A">
              <w:rPr>
                <w:rFonts w:ascii="Verdana" w:hAnsi="Verdana" w:cs="Verdana"/>
                <w:sz w:val="17"/>
                <w:szCs w:val="17"/>
              </w:rPr>
              <w:br/>
              <w:t>27/2012</w:t>
            </w:r>
            <w:r w:rsidRPr="0086258A">
              <w:rPr>
                <w:rFonts w:ascii="Verdana" w:hAnsi="Verdana" w:cs="Verdana"/>
                <w:sz w:val="17"/>
                <w:szCs w:val="17"/>
              </w:rPr>
              <w:br/>
              <w:t>DOE 14,15.07.12</w:t>
            </w:r>
          </w:p>
        </w:tc>
        <w:tc>
          <w:tcPr>
            <w:tcW w:w="0" w:type="auto"/>
            <w:tcBorders>
              <w:top w:val="outset" w:sz="6" w:space="0" w:color="auto"/>
              <w:left w:val="outset" w:sz="6" w:space="0" w:color="auto"/>
              <w:bottom w:val="outset" w:sz="6" w:space="0" w:color="auto"/>
              <w:right w:val="outset" w:sz="6" w:space="0" w:color="auto"/>
            </w:tcBorders>
            <w:vAlign w:val="center"/>
          </w:tcPr>
          <w:p w14:paraId="070CA33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33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45"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3D"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Biológicas</w:t>
            </w:r>
          </w:p>
        </w:tc>
        <w:tc>
          <w:tcPr>
            <w:tcW w:w="0" w:type="auto"/>
            <w:tcBorders>
              <w:top w:val="outset" w:sz="6" w:space="0" w:color="auto"/>
              <w:left w:val="outset" w:sz="6" w:space="0" w:color="auto"/>
              <w:bottom w:val="outset" w:sz="6" w:space="0" w:color="auto"/>
              <w:right w:val="outset" w:sz="6" w:space="0" w:color="auto"/>
            </w:tcBorders>
            <w:vAlign w:val="center"/>
          </w:tcPr>
          <w:p w14:paraId="070CA33E"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33F"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4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41"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75/04</w:t>
            </w:r>
            <w:r w:rsidRPr="0086258A">
              <w:rPr>
                <w:rFonts w:ascii="Verdana" w:hAnsi="Verdana" w:cs="Verdana"/>
                <w:sz w:val="17"/>
                <w:szCs w:val="17"/>
              </w:rPr>
              <w:br/>
              <w:t>de 13.09.04</w:t>
            </w:r>
          </w:p>
        </w:tc>
        <w:tc>
          <w:tcPr>
            <w:tcW w:w="0" w:type="auto"/>
            <w:tcBorders>
              <w:top w:val="outset" w:sz="6" w:space="0" w:color="auto"/>
              <w:left w:val="outset" w:sz="6" w:space="0" w:color="auto"/>
              <w:bottom w:val="outset" w:sz="6" w:space="0" w:color="auto"/>
              <w:right w:val="outset" w:sz="6" w:space="0" w:color="auto"/>
            </w:tcBorders>
            <w:vAlign w:val="center"/>
          </w:tcPr>
          <w:p w14:paraId="070CA34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13.806</w:t>
            </w:r>
          </w:p>
          <w:p w14:paraId="070CA34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DOE 24 e 25.03.12</w:t>
            </w:r>
          </w:p>
        </w:tc>
        <w:tc>
          <w:tcPr>
            <w:tcW w:w="0" w:type="auto"/>
            <w:tcBorders>
              <w:top w:val="outset" w:sz="6" w:space="0" w:color="auto"/>
              <w:left w:val="outset" w:sz="6" w:space="0" w:color="auto"/>
              <w:bottom w:val="outset" w:sz="6" w:space="0" w:color="auto"/>
            </w:tcBorders>
            <w:vAlign w:val="center"/>
          </w:tcPr>
          <w:p w14:paraId="070CA344"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4D"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4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Ciências Biológicas</w:t>
            </w:r>
          </w:p>
        </w:tc>
        <w:tc>
          <w:tcPr>
            <w:tcW w:w="0" w:type="auto"/>
            <w:tcBorders>
              <w:top w:val="outset" w:sz="6" w:space="0" w:color="auto"/>
              <w:left w:val="outset" w:sz="6" w:space="0" w:color="auto"/>
              <w:bottom w:val="outset" w:sz="6" w:space="0" w:color="auto"/>
              <w:right w:val="outset" w:sz="6" w:space="0" w:color="auto"/>
            </w:tcBorders>
            <w:vAlign w:val="center"/>
          </w:tcPr>
          <w:p w14:paraId="070CA34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48"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49"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4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83/08</w:t>
            </w:r>
            <w:r w:rsidRPr="0086258A">
              <w:rPr>
                <w:rFonts w:ascii="Verdana" w:hAnsi="Verdana" w:cs="Verdana"/>
                <w:sz w:val="17"/>
                <w:szCs w:val="17"/>
              </w:rPr>
              <w:br/>
              <w:t>DOE 27.01.09</w:t>
            </w:r>
          </w:p>
        </w:tc>
        <w:tc>
          <w:tcPr>
            <w:tcW w:w="0" w:type="auto"/>
            <w:tcBorders>
              <w:top w:val="outset" w:sz="6" w:space="0" w:color="auto"/>
              <w:left w:val="outset" w:sz="6" w:space="0" w:color="auto"/>
              <w:bottom w:val="outset" w:sz="6" w:space="0" w:color="auto"/>
              <w:right w:val="outset" w:sz="6" w:space="0" w:color="auto"/>
            </w:tcBorders>
            <w:vAlign w:val="center"/>
          </w:tcPr>
          <w:p w14:paraId="070CA34B"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34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55"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4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Engenharia de Alimentos</w:t>
            </w:r>
          </w:p>
        </w:tc>
        <w:tc>
          <w:tcPr>
            <w:tcW w:w="0" w:type="auto"/>
            <w:tcBorders>
              <w:top w:val="outset" w:sz="6" w:space="0" w:color="auto"/>
              <w:left w:val="outset" w:sz="6" w:space="0" w:color="auto"/>
              <w:bottom w:val="outset" w:sz="6" w:space="0" w:color="auto"/>
              <w:right w:val="outset" w:sz="6" w:space="0" w:color="auto"/>
            </w:tcBorders>
            <w:vAlign w:val="center"/>
          </w:tcPr>
          <w:p w14:paraId="070CA34F"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50"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51"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40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5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49/98</w:t>
            </w:r>
            <w:r w:rsidRPr="0086258A">
              <w:rPr>
                <w:rFonts w:ascii="Verdana" w:hAnsi="Verdana" w:cs="Verdana"/>
                <w:sz w:val="17"/>
                <w:szCs w:val="17"/>
              </w:rPr>
              <w:br/>
              <w:t>DOE 01.06.99</w:t>
            </w:r>
          </w:p>
        </w:tc>
        <w:tc>
          <w:tcPr>
            <w:tcW w:w="0" w:type="auto"/>
            <w:tcBorders>
              <w:top w:val="outset" w:sz="6" w:space="0" w:color="auto"/>
              <w:left w:val="outset" w:sz="6" w:space="0" w:color="auto"/>
              <w:bottom w:val="outset" w:sz="6" w:space="0" w:color="auto"/>
              <w:right w:val="outset" w:sz="6" w:space="0" w:color="auto"/>
            </w:tcBorders>
            <w:vAlign w:val="center"/>
          </w:tcPr>
          <w:p w14:paraId="070CA353" w14:textId="77777777" w:rsidR="00FD589D" w:rsidRPr="0086258A" w:rsidRDefault="00FD589D" w:rsidP="00BF1E53">
            <w:pPr>
              <w:pStyle w:val="NormalWeb"/>
              <w:rPr>
                <w:rFonts w:ascii="Verdana" w:hAnsi="Verdana" w:cs="Verdana"/>
                <w:sz w:val="17"/>
                <w:szCs w:val="17"/>
              </w:rPr>
            </w:pPr>
            <w:r w:rsidRPr="0086258A">
              <w:rPr>
                <w:rFonts w:ascii="Verdana" w:hAnsi="Verdana" w:cs="Verdana"/>
                <w:sz w:val="17"/>
                <w:szCs w:val="17"/>
              </w:rPr>
              <w:t>Dec. 9.962</w:t>
            </w:r>
            <w:r w:rsidRPr="0086258A">
              <w:rPr>
                <w:rFonts w:ascii="Verdana" w:hAnsi="Verdana" w:cs="Verdana"/>
                <w:sz w:val="17"/>
                <w:szCs w:val="17"/>
              </w:rPr>
              <w:br/>
              <w:t>DOE 31.03.06</w:t>
            </w:r>
          </w:p>
        </w:tc>
        <w:tc>
          <w:tcPr>
            <w:tcW w:w="0" w:type="auto"/>
            <w:tcBorders>
              <w:top w:val="outset" w:sz="6" w:space="0" w:color="auto"/>
              <w:left w:val="outset" w:sz="6" w:space="0" w:color="auto"/>
              <w:bottom w:val="outset" w:sz="6" w:space="0" w:color="auto"/>
            </w:tcBorders>
            <w:vAlign w:val="center"/>
          </w:tcPr>
          <w:p w14:paraId="070CA354" w14:textId="77777777" w:rsidR="00FD589D" w:rsidRPr="0086258A" w:rsidRDefault="00FD589D" w:rsidP="00BF1E53">
            <w:pPr>
              <w:pStyle w:val="NormalWeb"/>
              <w:rPr>
                <w:rFonts w:ascii="Verdana" w:hAnsi="Verdana" w:cs="Verdana"/>
                <w:sz w:val="17"/>
                <w:szCs w:val="17"/>
              </w:rPr>
            </w:pPr>
            <w:r w:rsidRPr="0086258A">
              <w:rPr>
                <w:rFonts w:ascii="Verdana" w:hAnsi="Verdana" w:cs="Verdana"/>
                <w:sz w:val="17"/>
                <w:szCs w:val="17"/>
              </w:rPr>
              <w:t>Dec.14.663</w:t>
            </w:r>
            <w:r w:rsidRPr="0086258A">
              <w:rPr>
                <w:rFonts w:ascii="Verdana" w:hAnsi="Verdana" w:cs="Verdana"/>
                <w:sz w:val="17"/>
                <w:szCs w:val="17"/>
              </w:rPr>
              <w:br/>
              <w:t>DOE 31.07.13</w:t>
            </w:r>
          </w:p>
        </w:tc>
      </w:tr>
      <w:tr w:rsidR="00674136" w:rsidRPr="0086258A" w14:paraId="070CA35D"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5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Engenharia Ambiental</w:t>
            </w:r>
          </w:p>
        </w:tc>
        <w:tc>
          <w:tcPr>
            <w:tcW w:w="0" w:type="auto"/>
            <w:tcBorders>
              <w:top w:val="outset" w:sz="6" w:space="0" w:color="auto"/>
              <w:left w:val="outset" w:sz="6" w:space="0" w:color="auto"/>
              <w:bottom w:val="outset" w:sz="6" w:space="0" w:color="auto"/>
              <w:right w:val="outset" w:sz="6" w:space="0" w:color="auto"/>
            </w:tcBorders>
            <w:vAlign w:val="center"/>
          </w:tcPr>
          <w:p w14:paraId="070CA35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58"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59"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30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5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39/03</w:t>
            </w:r>
            <w:r w:rsidRPr="0086258A">
              <w:rPr>
                <w:rFonts w:ascii="Verdana" w:hAnsi="Verdana" w:cs="Verdana"/>
                <w:sz w:val="17"/>
                <w:szCs w:val="17"/>
              </w:rPr>
              <w:br/>
              <w:t>08.09.03</w:t>
            </w:r>
          </w:p>
        </w:tc>
        <w:tc>
          <w:tcPr>
            <w:tcW w:w="0" w:type="auto"/>
            <w:tcBorders>
              <w:top w:val="outset" w:sz="6" w:space="0" w:color="auto"/>
              <w:left w:val="outset" w:sz="6" w:space="0" w:color="auto"/>
              <w:bottom w:val="outset" w:sz="6" w:space="0" w:color="auto"/>
              <w:right w:val="outset" w:sz="6" w:space="0" w:color="auto"/>
            </w:tcBorders>
            <w:vAlign w:val="center"/>
          </w:tcPr>
          <w:p w14:paraId="070CA35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12.777</w:t>
            </w:r>
            <w:r w:rsidRPr="0086258A">
              <w:rPr>
                <w:rFonts w:ascii="Verdana" w:hAnsi="Verdana" w:cs="Verdana"/>
                <w:sz w:val="17"/>
                <w:szCs w:val="17"/>
              </w:rPr>
              <w:br/>
              <w:t>DOE 20.04.11</w:t>
            </w:r>
          </w:p>
        </w:tc>
        <w:tc>
          <w:tcPr>
            <w:tcW w:w="0" w:type="auto"/>
            <w:tcBorders>
              <w:top w:val="outset" w:sz="6" w:space="0" w:color="auto"/>
              <w:left w:val="outset" w:sz="6" w:space="0" w:color="auto"/>
              <w:bottom w:val="outset" w:sz="6" w:space="0" w:color="auto"/>
            </w:tcBorders>
            <w:vAlign w:val="center"/>
          </w:tcPr>
          <w:p w14:paraId="070CA35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65"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5E"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Física</w:t>
            </w:r>
          </w:p>
        </w:tc>
        <w:tc>
          <w:tcPr>
            <w:tcW w:w="0" w:type="auto"/>
            <w:tcBorders>
              <w:top w:val="outset" w:sz="6" w:space="0" w:color="auto"/>
              <w:left w:val="outset" w:sz="6" w:space="0" w:color="auto"/>
              <w:bottom w:val="outset" w:sz="6" w:space="0" w:color="auto"/>
              <w:right w:val="outset" w:sz="6" w:space="0" w:color="auto"/>
            </w:tcBorders>
            <w:vAlign w:val="center"/>
          </w:tcPr>
          <w:p w14:paraId="070CA35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360"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61"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62"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59/2010</w:t>
            </w:r>
            <w:r w:rsidRPr="0086258A">
              <w:rPr>
                <w:rStyle w:val="apple-converted-space"/>
                <w:rFonts w:ascii="Verdana" w:hAnsi="Verdana" w:cs="Verdana"/>
                <w:sz w:val="17"/>
                <w:szCs w:val="17"/>
              </w:rPr>
              <w:t> </w:t>
            </w:r>
            <w:r w:rsidRPr="0086258A">
              <w:rPr>
                <w:rFonts w:ascii="Verdana" w:hAnsi="Verdana" w:cs="Verdana"/>
                <w:sz w:val="17"/>
                <w:szCs w:val="17"/>
              </w:rPr>
              <w:br/>
              <w:t>DOE 03.09.10</w:t>
            </w:r>
          </w:p>
        </w:tc>
        <w:tc>
          <w:tcPr>
            <w:tcW w:w="0" w:type="auto"/>
            <w:tcBorders>
              <w:top w:val="outset" w:sz="6" w:space="0" w:color="auto"/>
              <w:left w:val="outset" w:sz="6" w:space="0" w:color="auto"/>
              <w:bottom w:val="outset" w:sz="6" w:space="0" w:color="auto"/>
              <w:right w:val="outset" w:sz="6" w:space="0" w:color="auto"/>
            </w:tcBorders>
            <w:vAlign w:val="center"/>
          </w:tcPr>
          <w:p w14:paraId="070CA363"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364"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6E"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66"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Pedagogia</w:t>
            </w:r>
          </w:p>
        </w:tc>
        <w:tc>
          <w:tcPr>
            <w:tcW w:w="0" w:type="auto"/>
            <w:tcBorders>
              <w:top w:val="outset" w:sz="6" w:space="0" w:color="auto"/>
              <w:left w:val="outset" w:sz="6" w:space="0" w:color="auto"/>
              <w:bottom w:val="outset" w:sz="6" w:space="0" w:color="auto"/>
              <w:right w:val="outset" w:sz="6" w:space="0" w:color="auto"/>
            </w:tcBorders>
            <w:vAlign w:val="center"/>
          </w:tcPr>
          <w:p w14:paraId="070CA367"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368"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69"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60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6A"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CEE - 084/97</w:t>
            </w:r>
            <w:r w:rsidRPr="0086258A">
              <w:rPr>
                <w:rFonts w:ascii="Verdana" w:hAnsi="Verdana" w:cs="Verdana"/>
                <w:sz w:val="17"/>
                <w:szCs w:val="17"/>
              </w:rPr>
              <w:br/>
              <w:t>DOE 24.12.97</w:t>
            </w:r>
          </w:p>
        </w:tc>
        <w:tc>
          <w:tcPr>
            <w:tcW w:w="0" w:type="auto"/>
            <w:tcBorders>
              <w:top w:val="outset" w:sz="6" w:space="0" w:color="auto"/>
              <w:left w:val="outset" w:sz="6" w:space="0" w:color="auto"/>
              <w:bottom w:val="outset" w:sz="6" w:space="0" w:color="auto"/>
              <w:right w:val="outset" w:sz="6" w:space="0" w:color="auto"/>
            </w:tcBorders>
            <w:vAlign w:val="center"/>
          </w:tcPr>
          <w:p w14:paraId="070CA36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9.488</w:t>
            </w:r>
            <w:r w:rsidRPr="0086258A">
              <w:rPr>
                <w:rFonts w:ascii="Verdana" w:hAnsi="Verdana" w:cs="Verdana"/>
                <w:sz w:val="17"/>
                <w:szCs w:val="17"/>
              </w:rPr>
              <w:br/>
              <w:t>DOE 14.07.05</w:t>
            </w:r>
          </w:p>
        </w:tc>
        <w:tc>
          <w:tcPr>
            <w:tcW w:w="0" w:type="auto"/>
            <w:tcBorders>
              <w:top w:val="outset" w:sz="6" w:space="0" w:color="auto"/>
              <w:left w:val="outset" w:sz="6" w:space="0" w:color="auto"/>
              <w:bottom w:val="outset" w:sz="6" w:space="0" w:color="auto"/>
            </w:tcBorders>
            <w:vAlign w:val="center"/>
          </w:tcPr>
          <w:p w14:paraId="070CA36C" w14:textId="77777777" w:rsidR="00DD0252" w:rsidRDefault="00DD0252" w:rsidP="00DD0252">
            <w:pPr>
              <w:rPr>
                <w:rFonts w:ascii="Verdana" w:hAnsi="Verdana" w:cs="Verdana"/>
                <w:sz w:val="17"/>
                <w:szCs w:val="17"/>
              </w:rPr>
            </w:pPr>
            <w:r w:rsidRPr="00DD0252">
              <w:rPr>
                <w:rFonts w:ascii="Verdana" w:hAnsi="Verdana" w:cs="Verdana"/>
                <w:sz w:val="17"/>
                <w:szCs w:val="17"/>
              </w:rPr>
              <w:t>D</w:t>
            </w:r>
            <w:r>
              <w:rPr>
                <w:rFonts w:ascii="Verdana" w:hAnsi="Verdana" w:cs="Verdana"/>
                <w:sz w:val="17"/>
                <w:szCs w:val="17"/>
              </w:rPr>
              <w:t>ec. Est.</w:t>
            </w:r>
            <w:r w:rsidRPr="00DD0252">
              <w:rPr>
                <w:rFonts w:ascii="Verdana" w:hAnsi="Verdana" w:cs="Verdana"/>
                <w:sz w:val="17"/>
                <w:szCs w:val="17"/>
              </w:rPr>
              <w:t xml:space="preserve"> 15.664</w:t>
            </w:r>
          </w:p>
          <w:p w14:paraId="070CA36D" w14:textId="77777777" w:rsidR="00FD589D" w:rsidRPr="0086258A" w:rsidRDefault="00DD0252" w:rsidP="00DD0252">
            <w:pPr>
              <w:rPr>
                <w:rFonts w:ascii="Verdana" w:hAnsi="Verdana" w:cs="Verdana"/>
                <w:sz w:val="17"/>
                <w:szCs w:val="17"/>
              </w:rPr>
            </w:pPr>
            <w:r w:rsidRPr="00DD0252">
              <w:rPr>
                <w:rFonts w:ascii="Verdana" w:hAnsi="Verdana" w:cs="Verdana"/>
                <w:sz w:val="17"/>
                <w:szCs w:val="17"/>
              </w:rPr>
              <w:t>DOE - 18/11/14</w:t>
            </w:r>
          </w:p>
        </w:tc>
      </w:tr>
      <w:tr w:rsidR="00674136" w:rsidRPr="0086258A" w14:paraId="070CA376"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6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Química</w:t>
            </w:r>
          </w:p>
        </w:tc>
        <w:tc>
          <w:tcPr>
            <w:tcW w:w="0" w:type="auto"/>
            <w:tcBorders>
              <w:top w:val="outset" w:sz="6" w:space="0" w:color="auto"/>
              <w:left w:val="outset" w:sz="6" w:space="0" w:color="auto"/>
              <w:bottom w:val="outset" w:sz="6" w:space="0" w:color="auto"/>
              <w:right w:val="outset" w:sz="6" w:space="0" w:color="auto"/>
            </w:tcBorders>
            <w:vAlign w:val="center"/>
          </w:tcPr>
          <w:p w14:paraId="070CA37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Licenciatura</w:t>
            </w:r>
          </w:p>
        </w:tc>
        <w:tc>
          <w:tcPr>
            <w:tcW w:w="0" w:type="auto"/>
            <w:tcBorders>
              <w:top w:val="outset" w:sz="6" w:space="0" w:color="auto"/>
              <w:left w:val="outset" w:sz="6" w:space="0" w:color="auto"/>
              <w:bottom w:val="outset" w:sz="6" w:space="0" w:color="auto"/>
              <w:right w:val="outset" w:sz="6" w:space="0" w:color="auto"/>
            </w:tcBorders>
            <w:vAlign w:val="center"/>
          </w:tcPr>
          <w:p w14:paraId="070CA371"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72"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7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38/03</w:t>
            </w:r>
          </w:p>
        </w:tc>
        <w:tc>
          <w:tcPr>
            <w:tcW w:w="0" w:type="auto"/>
            <w:tcBorders>
              <w:top w:val="outset" w:sz="6" w:space="0" w:color="auto"/>
              <w:left w:val="outset" w:sz="6" w:space="0" w:color="auto"/>
              <w:bottom w:val="outset" w:sz="6" w:space="0" w:color="auto"/>
              <w:right w:val="outset" w:sz="6" w:space="0" w:color="auto"/>
            </w:tcBorders>
            <w:vAlign w:val="center"/>
          </w:tcPr>
          <w:p w14:paraId="070CA374"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12.406</w:t>
            </w:r>
            <w:r w:rsidRPr="0086258A">
              <w:rPr>
                <w:rFonts w:ascii="Verdana" w:hAnsi="Verdana" w:cs="Verdana"/>
                <w:sz w:val="17"/>
                <w:szCs w:val="17"/>
              </w:rPr>
              <w:br/>
              <w:t>DOE 05.10.10</w:t>
            </w:r>
          </w:p>
        </w:tc>
        <w:tc>
          <w:tcPr>
            <w:tcW w:w="0" w:type="auto"/>
            <w:tcBorders>
              <w:top w:val="outset" w:sz="6" w:space="0" w:color="auto"/>
              <w:left w:val="outset" w:sz="6" w:space="0" w:color="auto"/>
              <w:bottom w:val="outset" w:sz="6" w:space="0" w:color="auto"/>
            </w:tcBorders>
            <w:vAlign w:val="center"/>
          </w:tcPr>
          <w:p w14:paraId="070CA37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7E"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77"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Química com Atribuições Tecnológicas</w:t>
            </w:r>
          </w:p>
        </w:tc>
        <w:tc>
          <w:tcPr>
            <w:tcW w:w="0" w:type="auto"/>
            <w:tcBorders>
              <w:top w:val="outset" w:sz="6" w:space="0" w:color="auto"/>
              <w:left w:val="outset" w:sz="6" w:space="0" w:color="auto"/>
              <w:bottom w:val="outset" w:sz="6" w:space="0" w:color="auto"/>
              <w:right w:val="outset" w:sz="6" w:space="0" w:color="auto"/>
            </w:tcBorders>
            <w:vAlign w:val="center"/>
          </w:tcPr>
          <w:p w14:paraId="070CA378"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79"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7A"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20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7B"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Res. CONSEPE 81/08</w:t>
            </w:r>
            <w:r w:rsidRPr="0086258A">
              <w:rPr>
                <w:rFonts w:ascii="Verdana" w:hAnsi="Verdana" w:cs="Verdana"/>
                <w:sz w:val="17"/>
                <w:szCs w:val="17"/>
              </w:rPr>
              <w:br/>
              <w:t>DOE 27.01.09</w:t>
            </w:r>
          </w:p>
        </w:tc>
        <w:tc>
          <w:tcPr>
            <w:tcW w:w="0" w:type="auto"/>
            <w:tcBorders>
              <w:top w:val="outset" w:sz="6" w:space="0" w:color="auto"/>
              <w:left w:val="outset" w:sz="6" w:space="0" w:color="auto"/>
              <w:bottom w:val="outset" w:sz="6" w:space="0" w:color="auto"/>
              <w:right w:val="outset" w:sz="6" w:space="0" w:color="auto"/>
            </w:tcBorders>
            <w:vAlign w:val="center"/>
          </w:tcPr>
          <w:p w14:paraId="070CA37C"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c>
          <w:tcPr>
            <w:tcW w:w="0" w:type="auto"/>
            <w:tcBorders>
              <w:top w:val="outset" w:sz="6" w:space="0" w:color="auto"/>
              <w:left w:val="outset" w:sz="6" w:space="0" w:color="auto"/>
              <w:bottom w:val="outset" w:sz="6" w:space="0" w:color="auto"/>
            </w:tcBorders>
            <w:vAlign w:val="center"/>
          </w:tcPr>
          <w:p w14:paraId="070CA37D"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r w:rsidR="00674136" w:rsidRPr="0086258A" w14:paraId="070CA386" w14:textId="77777777">
        <w:trPr>
          <w:tblCellSpacing w:w="15" w:type="dxa"/>
        </w:trPr>
        <w:tc>
          <w:tcPr>
            <w:tcW w:w="0" w:type="auto"/>
            <w:tcBorders>
              <w:top w:val="outset" w:sz="6" w:space="0" w:color="auto"/>
              <w:bottom w:val="outset" w:sz="6" w:space="0" w:color="auto"/>
              <w:right w:val="outset" w:sz="6" w:space="0" w:color="auto"/>
            </w:tcBorders>
            <w:vAlign w:val="center"/>
          </w:tcPr>
          <w:p w14:paraId="070CA37F"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Zootecnia</w:t>
            </w:r>
          </w:p>
        </w:tc>
        <w:tc>
          <w:tcPr>
            <w:tcW w:w="0" w:type="auto"/>
            <w:tcBorders>
              <w:top w:val="outset" w:sz="6" w:space="0" w:color="auto"/>
              <w:left w:val="outset" w:sz="6" w:space="0" w:color="auto"/>
              <w:bottom w:val="outset" w:sz="6" w:space="0" w:color="auto"/>
              <w:right w:val="outset" w:sz="6" w:space="0" w:color="auto"/>
            </w:tcBorders>
            <w:vAlign w:val="center"/>
          </w:tcPr>
          <w:p w14:paraId="070CA380"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Bacharelado</w:t>
            </w:r>
          </w:p>
        </w:tc>
        <w:tc>
          <w:tcPr>
            <w:tcW w:w="0" w:type="auto"/>
            <w:tcBorders>
              <w:top w:val="outset" w:sz="6" w:space="0" w:color="auto"/>
              <w:left w:val="outset" w:sz="6" w:space="0" w:color="auto"/>
              <w:bottom w:val="outset" w:sz="6" w:space="0" w:color="auto"/>
              <w:right w:val="outset" w:sz="6" w:space="0" w:color="auto"/>
            </w:tcBorders>
            <w:vAlign w:val="center"/>
          </w:tcPr>
          <w:p w14:paraId="070CA381" w14:textId="77777777" w:rsidR="00FD589D" w:rsidRPr="0086258A" w:rsidRDefault="00FD589D" w:rsidP="00BF1E53">
            <w:pPr>
              <w:jc w:val="center"/>
              <w:rPr>
                <w:rFonts w:ascii="Verdana" w:hAnsi="Verdana" w:cs="Verdana"/>
                <w:sz w:val="17"/>
                <w:szCs w:val="17"/>
              </w:rPr>
            </w:pPr>
            <w:r w:rsidRPr="0086258A">
              <w:rPr>
                <w:rStyle w:val="Forte"/>
                <w:rFonts w:ascii="Verdana" w:hAnsi="Verdana" w:cs="Verdana"/>
                <w:sz w:val="17"/>
                <w:szCs w:val="17"/>
              </w:rPr>
              <w:t>ITAP</w:t>
            </w:r>
          </w:p>
        </w:tc>
        <w:tc>
          <w:tcPr>
            <w:tcW w:w="0" w:type="auto"/>
            <w:tcBorders>
              <w:top w:val="outset" w:sz="6" w:space="0" w:color="auto"/>
              <w:left w:val="outset" w:sz="6" w:space="0" w:color="auto"/>
              <w:bottom w:val="outset" w:sz="6" w:space="0" w:color="auto"/>
              <w:right w:val="outset" w:sz="6" w:space="0" w:color="auto"/>
            </w:tcBorders>
            <w:vAlign w:val="center"/>
          </w:tcPr>
          <w:p w14:paraId="070CA382"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60</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70CA383"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Dec. 90.841</w:t>
            </w:r>
            <w:r w:rsidRPr="0086258A">
              <w:rPr>
                <w:rFonts w:ascii="Verdana" w:hAnsi="Verdana" w:cs="Verdana"/>
                <w:sz w:val="17"/>
                <w:szCs w:val="17"/>
              </w:rPr>
              <w:br/>
              <w:t>DOU 25.01.85</w:t>
            </w:r>
          </w:p>
        </w:tc>
        <w:tc>
          <w:tcPr>
            <w:tcW w:w="0" w:type="auto"/>
            <w:tcBorders>
              <w:top w:val="outset" w:sz="6" w:space="0" w:color="auto"/>
              <w:left w:val="outset" w:sz="6" w:space="0" w:color="auto"/>
              <w:bottom w:val="outset" w:sz="6" w:space="0" w:color="auto"/>
              <w:right w:val="outset" w:sz="6" w:space="0" w:color="auto"/>
            </w:tcBorders>
            <w:vAlign w:val="center"/>
          </w:tcPr>
          <w:p w14:paraId="070CA384" w14:textId="77777777" w:rsidR="00FD589D" w:rsidRPr="0086258A" w:rsidRDefault="00FD589D" w:rsidP="00BF1E53">
            <w:pPr>
              <w:rPr>
                <w:rFonts w:ascii="Verdana" w:hAnsi="Verdana" w:cs="Verdana"/>
                <w:sz w:val="17"/>
                <w:szCs w:val="17"/>
              </w:rPr>
            </w:pPr>
            <w:r w:rsidRPr="0086258A">
              <w:rPr>
                <w:rFonts w:ascii="Verdana" w:hAnsi="Verdana" w:cs="Verdana"/>
                <w:sz w:val="17"/>
                <w:szCs w:val="17"/>
              </w:rPr>
              <w:t>Port. Min. 447</w:t>
            </w:r>
            <w:r w:rsidRPr="0086258A">
              <w:rPr>
                <w:rFonts w:ascii="Verdana" w:hAnsi="Verdana" w:cs="Verdana"/>
                <w:sz w:val="17"/>
                <w:szCs w:val="17"/>
              </w:rPr>
              <w:br/>
              <w:t>DOU 18.03.91</w:t>
            </w:r>
          </w:p>
        </w:tc>
        <w:tc>
          <w:tcPr>
            <w:tcW w:w="0" w:type="auto"/>
            <w:tcBorders>
              <w:top w:val="outset" w:sz="6" w:space="0" w:color="auto"/>
              <w:left w:val="outset" w:sz="6" w:space="0" w:color="auto"/>
              <w:bottom w:val="outset" w:sz="6" w:space="0" w:color="auto"/>
            </w:tcBorders>
            <w:vAlign w:val="center"/>
          </w:tcPr>
          <w:p w14:paraId="070CA385" w14:textId="77777777" w:rsidR="00FD589D" w:rsidRPr="0086258A" w:rsidRDefault="00FD589D" w:rsidP="00BF1E53">
            <w:pPr>
              <w:jc w:val="center"/>
              <w:rPr>
                <w:rFonts w:ascii="Verdana" w:hAnsi="Verdana" w:cs="Verdana"/>
                <w:sz w:val="17"/>
                <w:szCs w:val="17"/>
              </w:rPr>
            </w:pPr>
            <w:r w:rsidRPr="0086258A">
              <w:rPr>
                <w:rFonts w:ascii="Verdana" w:hAnsi="Verdana" w:cs="Verdana"/>
                <w:sz w:val="17"/>
                <w:szCs w:val="17"/>
              </w:rPr>
              <w:t>-</w:t>
            </w:r>
          </w:p>
        </w:tc>
      </w:tr>
    </w:tbl>
    <w:p w14:paraId="070CA387" w14:textId="77777777" w:rsidR="00FD589D" w:rsidRDefault="00FD589D" w:rsidP="00C52EB5">
      <w:pPr>
        <w:rPr>
          <w:rFonts w:ascii="Arial" w:hAnsi="Arial" w:cs="Arial"/>
          <w:sz w:val="20"/>
          <w:szCs w:val="20"/>
        </w:rPr>
      </w:pPr>
    </w:p>
    <w:p w14:paraId="070CA388" w14:textId="77777777" w:rsidR="00FD589D" w:rsidRPr="00B0199E" w:rsidRDefault="00FD589D" w:rsidP="00C52EB5">
      <w:pPr>
        <w:rPr>
          <w:rFonts w:ascii="Arial" w:hAnsi="Arial" w:cs="Arial"/>
          <w:sz w:val="20"/>
          <w:szCs w:val="20"/>
        </w:rPr>
      </w:pPr>
      <w:r w:rsidRPr="00B0199E">
        <w:rPr>
          <w:rFonts w:ascii="Arial" w:hAnsi="Arial" w:cs="Arial"/>
          <w:sz w:val="20"/>
          <w:szCs w:val="20"/>
        </w:rPr>
        <w:t xml:space="preserve">Fonte: </w:t>
      </w:r>
      <w:r>
        <w:rPr>
          <w:rFonts w:ascii="Arial" w:hAnsi="Arial" w:cs="Arial"/>
          <w:sz w:val="20"/>
          <w:szCs w:val="20"/>
        </w:rPr>
        <w:t xml:space="preserve">Catálogo dos Cursos. </w:t>
      </w:r>
      <w:r w:rsidRPr="00B0199E">
        <w:rPr>
          <w:rFonts w:ascii="Arial" w:hAnsi="Arial" w:cs="Arial"/>
          <w:sz w:val="20"/>
          <w:szCs w:val="20"/>
        </w:rPr>
        <w:t>Prograd.</w:t>
      </w:r>
      <w:r w:rsidR="00F15B0F">
        <w:rPr>
          <w:rFonts w:ascii="Arial" w:hAnsi="Arial" w:cs="Arial"/>
          <w:sz w:val="20"/>
          <w:szCs w:val="20"/>
        </w:rPr>
        <w:t xml:space="preserve"> 2015</w:t>
      </w:r>
      <w:r>
        <w:rPr>
          <w:rFonts w:ascii="Arial" w:hAnsi="Arial" w:cs="Arial"/>
          <w:sz w:val="20"/>
          <w:szCs w:val="20"/>
        </w:rPr>
        <w:t>.</w:t>
      </w:r>
    </w:p>
    <w:p w14:paraId="070CA389" w14:textId="77777777" w:rsidR="00FD589D" w:rsidRDefault="00FD589D" w:rsidP="00C52EB5">
      <w:pPr>
        <w:rPr>
          <w:b/>
          <w:bCs/>
        </w:rPr>
      </w:pPr>
    </w:p>
    <w:p w14:paraId="070CA38A" w14:textId="77777777" w:rsidR="00FD589D" w:rsidRDefault="00FD589D" w:rsidP="00C52EB5">
      <w:pPr>
        <w:rPr>
          <w:rFonts w:ascii="Arial" w:hAnsi="Arial" w:cs="Arial"/>
          <w:b/>
          <w:bCs/>
        </w:rPr>
      </w:pPr>
    </w:p>
    <w:p w14:paraId="070CA38B" w14:textId="77777777" w:rsidR="00FD589D" w:rsidRPr="008A1F6D" w:rsidRDefault="00FD589D" w:rsidP="008A1F6D">
      <w:pPr>
        <w:pStyle w:val="Ttulo2"/>
        <w:jc w:val="both"/>
        <w:rPr>
          <w:rFonts w:ascii="Arial" w:hAnsi="Arial" w:cs="Arial"/>
          <w:b/>
          <w:bCs/>
          <w:sz w:val="28"/>
          <w:szCs w:val="28"/>
        </w:rPr>
      </w:pPr>
      <w:bookmarkStart w:id="60" w:name="_Toc389809095"/>
      <w:r w:rsidRPr="008A1F6D">
        <w:rPr>
          <w:rFonts w:ascii="Arial" w:hAnsi="Arial" w:cs="Arial"/>
          <w:b/>
          <w:bCs/>
          <w:sz w:val="28"/>
          <w:szCs w:val="28"/>
        </w:rPr>
        <w:t>8.2. Docentes, Técnico-Administrativos e Alunos</w:t>
      </w:r>
      <w:bookmarkEnd w:id="60"/>
      <w:r w:rsidRPr="008A1F6D">
        <w:rPr>
          <w:rFonts w:ascii="Arial" w:hAnsi="Arial" w:cs="Arial"/>
          <w:b/>
          <w:bCs/>
          <w:sz w:val="28"/>
          <w:szCs w:val="28"/>
        </w:rPr>
        <w:t xml:space="preserve"> </w:t>
      </w:r>
    </w:p>
    <w:p w14:paraId="070CA38C" w14:textId="77777777" w:rsidR="00FD589D" w:rsidRPr="008A1F6D" w:rsidRDefault="00FD589D" w:rsidP="008A1F6D">
      <w:pPr>
        <w:pStyle w:val="Ttulo3"/>
        <w:spacing w:before="0" w:after="0" w:line="360" w:lineRule="auto"/>
        <w:rPr>
          <w:rFonts w:ascii="Arial" w:hAnsi="Arial" w:cs="Arial"/>
          <w:spacing w:val="4"/>
          <w:sz w:val="28"/>
          <w:szCs w:val="28"/>
        </w:rPr>
      </w:pPr>
      <w:bookmarkStart w:id="61" w:name="_Toc389809096"/>
      <w:r w:rsidRPr="008A1F6D">
        <w:rPr>
          <w:rFonts w:ascii="Arial" w:hAnsi="Arial" w:cs="Arial"/>
          <w:spacing w:val="4"/>
          <w:sz w:val="28"/>
          <w:szCs w:val="28"/>
        </w:rPr>
        <w:t>8.2.1. Quadro efetivo</w:t>
      </w:r>
      <w:bookmarkEnd w:id="61"/>
    </w:p>
    <w:p w14:paraId="070CA38D" w14:textId="77777777" w:rsidR="00FD589D" w:rsidRDefault="00FD589D" w:rsidP="00C52EB5">
      <w:pPr>
        <w:spacing w:line="360" w:lineRule="auto"/>
        <w:rPr>
          <w:rFonts w:ascii="Arial" w:hAnsi="Arial" w:cs="Arial"/>
          <w:b/>
          <w:bCs/>
          <w:sz w:val="28"/>
          <w:szCs w:val="28"/>
        </w:rPr>
      </w:pPr>
    </w:p>
    <w:tbl>
      <w:tblPr>
        <w:tblW w:w="8336" w:type="dxa"/>
        <w:tblCellSpacing w:w="15" w:type="dxa"/>
        <w:tblInd w:w="-1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308"/>
        <w:gridCol w:w="1020"/>
        <w:gridCol w:w="1367"/>
        <w:gridCol w:w="1274"/>
        <w:gridCol w:w="1099"/>
        <w:gridCol w:w="1061"/>
        <w:gridCol w:w="1207"/>
      </w:tblGrid>
      <w:tr w:rsidR="00FD589D" w14:paraId="070CA391" w14:textId="77777777">
        <w:trPr>
          <w:tblCellSpacing w:w="15" w:type="dxa"/>
        </w:trPr>
        <w:tc>
          <w:tcPr>
            <w:tcW w:w="1263" w:type="dxa"/>
            <w:vMerge w:val="restart"/>
            <w:tcBorders>
              <w:top w:val="outset" w:sz="6" w:space="0" w:color="auto"/>
              <w:bottom w:val="outset" w:sz="6" w:space="0" w:color="auto"/>
              <w:right w:val="outset" w:sz="6" w:space="0" w:color="auto"/>
            </w:tcBorders>
            <w:vAlign w:val="center"/>
          </w:tcPr>
          <w:p w14:paraId="070CA38E"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CAMPUS</w:t>
            </w:r>
          </w:p>
        </w:tc>
        <w:tc>
          <w:tcPr>
            <w:tcW w:w="3631" w:type="dxa"/>
            <w:gridSpan w:val="3"/>
            <w:tcBorders>
              <w:top w:val="outset" w:sz="6" w:space="0" w:color="auto"/>
              <w:left w:val="outset" w:sz="6" w:space="0" w:color="auto"/>
              <w:bottom w:val="outset" w:sz="6" w:space="0" w:color="auto"/>
              <w:right w:val="outset" w:sz="6" w:space="0" w:color="auto"/>
            </w:tcBorders>
            <w:vAlign w:val="center"/>
          </w:tcPr>
          <w:p w14:paraId="070CA38F" w14:textId="77777777" w:rsidR="00FD589D" w:rsidRPr="000959ED" w:rsidRDefault="00FD589D" w:rsidP="00C82DB4">
            <w:pPr>
              <w:jc w:val="center"/>
              <w:rPr>
                <w:rFonts w:ascii="Arial" w:hAnsi="Arial" w:cs="Arial"/>
                <w:sz w:val="20"/>
                <w:szCs w:val="20"/>
              </w:rPr>
            </w:pPr>
            <w:r w:rsidRPr="000959ED">
              <w:rPr>
                <w:rStyle w:val="xl27"/>
                <w:rFonts w:ascii="Arial" w:hAnsi="Arial" w:cs="Arial"/>
                <w:b/>
                <w:bCs/>
                <w:sz w:val="20"/>
                <w:szCs w:val="20"/>
              </w:rPr>
              <w:t>SEGMENTO</w:t>
            </w:r>
          </w:p>
        </w:tc>
        <w:tc>
          <w:tcPr>
            <w:tcW w:w="3322" w:type="dxa"/>
            <w:gridSpan w:val="3"/>
            <w:tcBorders>
              <w:top w:val="outset" w:sz="6" w:space="0" w:color="auto"/>
              <w:left w:val="outset" w:sz="6" w:space="0" w:color="auto"/>
              <w:bottom w:val="outset" w:sz="6" w:space="0" w:color="auto"/>
            </w:tcBorders>
            <w:vAlign w:val="center"/>
          </w:tcPr>
          <w:p w14:paraId="070CA390" w14:textId="77777777" w:rsidR="00FD589D" w:rsidRPr="000959ED" w:rsidRDefault="00FD589D" w:rsidP="00C82DB4">
            <w:pPr>
              <w:jc w:val="center"/>
              <w:rPr>
                <w:rFonts w:ascii="Arial" w:hAnsi="Arial" w:cs="Arial"/>
                <w:sz w:val="20"/>
                <w:szCs w:val="20"/>
              </w:rPr>
            </w:pPr>
            <w:r w:rsidRPr="000959ED">
              <w:rPr>
                <w:rStyle w:val="xl62"/>
                <w:rFonts w:ascii="Arial" w:hAnsi="Arial" w:cs="Arial"/>
                <w:b/>
                <w:bCs/>
                <w:sz w:val="20"/>
                <w:szCs w:val="20"/>
              </w:rPr>
              <w:t>COMPARATIVO</w:t>
            </w:r>
          </w:p>
        </w:tc>
      </w:tr>
      <w:tr w:rsidR="00FD589D" w14:paraId="070CA399" w14:textId="77777777">
        <w:trPr>
          <w:tblCellSpacing w:w="15" w:type="dxa"/>
        </w:trPr>
        <w:tc>
          <w:tcPr>
            <w:tcW w:w="1263" w:type="dxa"/>
            <w:vMerge/>
            <w:tcBorders>
              <w:top w:val="outset" w:sz="6" w:space="0" w:color="auto"/>
              <w:bottom w:val="outset" w:sz="6" w:space="0" w:color="auto"/>
              <w:right w:val="outset" w:sz="6" w:space="0" w:color="auto"/>
            </w:tcBorders>
            <w:vAlign w:val="center"/>
          </w:tcPr>
          <w:p w14:paraId="070CA392" w14:textId="77777777" w:rsidR="00FD589D" w:rsidRPr="000959ED" w:rsidRDefault="00FD589D" w:rsidP="00C82DB4">
            <w:pPr>
              <w:rPr>
                <w:rFonts w:ascii="Arial" w:hAnsi="Arial" w:cs="Arial"/>
                <w:sz w:val="20"/>
                <w:szCs w:val="20"/>
              </w:rPr>
            </w:pPr>
          </w:p>
        </w:tc>
        <w:tc>
          <w:tcPr>
            <w:tcW w:w="990" w:type="dxa"/>
            <w:tcBorders>
              <w:top w:val="outset" w:sz="6" w:space="0" w:color="auto"/>
              <w:left w:val="outset" w:sz="6" w:space="0" w:color="auto"/>
              <w:bottom w:val="outset" w:sz="6" w:space="0" w:color="auto"/>
              <w:right w:val="outset" w:sz="6" w:space="0" w:color="auto"/>
            </w:tcBorders>
            <w:vAlign w:val="center"/>
          </w:tcPr>
          <w:p w14:paraId="070CA393"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ALUNO</w:t>
            </w:r>
          </w:p>
        </w:tc>
        <w:tc>
          <w:tcPr>
            <w:tcW w:w="1337" w:type="dxa"/>
            <w:tcBorders>
              <w:top w:val="outset" w:sz="6" w:space="0" w:color="auto"/>
              <w:left w:val="outset" w:sz="6" w:space="0" w:color="auto"/>
              <w:bottom w:val="outset" w:sz="6" w:space="0" w:color="auto"/>
              <w:right w:val="outset" w:sz="6" w:space="0" w:color="auto"/>
            </w:tcBorders>
            <w:vAlign w:val="center"/>
          </w:tcPr>
          <w:p w14:paraId="070CA394"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DOCENTE</w:t>
            </w:r>
          </w:p>
        </w:tc>
        <w:tc>
          <w:tcPr>
            <w:tcW w:w="1244" w:type="dxa"/>
            <w:tcBorders>
              <w:top w:val="outset" w:sz="6" w:space="0" w:color="auto"/>
              <w:left w:val="outset" w:sz="6" w:space="0" w:color="auto"/>
              <w:bottom w:val="outset" w:sz="6" w:space="0" w:color="auto"/>
              <w:right w:val="outset" w:sz="6" w:space="0" w:color="auto"/>
            </w:tcBorders>
            <w:vAlign w:val="center"/>
          </w:tcPr>
          <w:p w14:paraId="070CA395"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TÉCNICO</w:t>
            </w:r>
          </w:p>
        </w:tc>
        <w:tc>
          <w:tcPr>
            <w:tcW w:w="1069" w:type="dxa"/>
            <w:tcBorders>
              <w:top w:val="outset" w:sz="6" w:space="0" w:color="auto"/>
              <w:left w:val="outset" w:sz="6" w:space="0" w:color="auto"/>
              <w:bottom w:val="outset" w:sz="6" w:space="0" w:color="auto"/>
              <w:right w:val="outset" w:sz="6" w:space="0" w:color="auto"/>
            </w:tcBorders>
            <w:vAlign w:val="center"/>
          </w:tcPr>
          <w:p w14:paraId="070CA396"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AL/DOC</w:t>
            </w:r>
          </w:p>
        </w:tc>
        <w:tc>
          <w:tcPr>
            <w:tcW w:w="1031" w:type="dxa"/>
            <w:tcBorders>
              <w:top w:val="outset" w:sz="6" w:space="0" w:color="auto"/>
              <w:left w:val="outset" w:sz="6" w:space="0" w:color="auto"/>
              <w:bottom w:val="outset" w:sz="6" w:space="0" w:color="auto"/>
              <w:right w:val="outset" w:sz="6" w:space="0" w:color="auto"/>
            </w:tcBorders>
            <w:vAlign w:val="center"/>
          </w:tcPr>
          <w:p w14:paraId="070CA397"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AL/TÉC</w:t>
            </w:r>
          </w:p>
        </w:tc>
        <w:tc>
          <w:tcPr>
            <w:tcW w:w="1162" w:type="dxa"/>
            <w:tcBorders>
              <w:top w:val="outset" w:sz="6" w:space="0" w:color="auto"/>
              <w:left w:val="outset" w:sz="6" w:space="0" w:color="auto"/>
              <w:bottom w:val="outset" w:sz="6" w:space="0" w:color="auto"/>
            </w:tcBorders>
            <w:vAlign w:val="center"/>
          </w:tcPr>
          <w:p w14:paraId="070CA398" w14:textId="77777777" w:rsidR="00FD589D" w:rsidRPr="000959ED" w:rsidRDefault="00FD589D" w:rsidP="00C82DB4">
            <w:pPr>
              <w:jc w:val="center"/>
              <w:rPr>
                <w:rFonts w:ascii="Arial" w:hAnsi="Arial" w:cs="Arial"/>
                <w:sz w:val="20"/>
                <w:szCs w:val="20"/>
              </w:rPr>
            </w:pPr>
            <w:r>
              <w:rPr>
                <w:rStyle w:val="Forte"/>
                <w:rFonts w:ascii="Arial" w:hAnsi="Arial" w:cs="Arial"/>
                <w:sz w:val="20"/>
                <w:szCs w:val="20"/>
              </w:rPr>
              <w:t>PRO</w:t>
            </w:r>
            <w:r w:rsidRPr="000959ED">
              <w:rPr>
                <w:rStyle w:val="Forte"/>
                <w:rFonts w:ascii="Arial" w:hAnsi="Arial" w:cs="Arial"/>
                <w:sz w:val="20"/>
                <w:szCs w:val="20"/>
              </w:rPr>
              <w:t>/</w:t>
            </w:r>
            <w:r>
              <w:rPr>
                <w:rStyle w:val="Forte"/>
                <w:rFonts w:ascii="Arial" w:hAnsi="Arial" w:cs="Arial"/>
                <w:sz w:val="20"/>
                <w:szCs w:val="20"/>
              </w:rPr>
              <w:t>TEC</w:t>
            </w:r>
          </w:p>
        </w:tc>
      </w:tr>
      <w:tr w:rsidR="00FD589D" w14:paraId="070CA3A1"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9A" w14:textId="77777777" w:rsidR="00FD589D" w:rsidRPr="000959ED" w:rsidRDefault="00FD589D" w:rsidP="00C82DB4">
            <w:pPr>
              <w:jc w:val="center"/>
              <w:rPr>
                <w:rFonts w:ascii="Arial" w:hAnsi="Arial" w:cs="Arial"/>
                <w:sz w:val="20"/>
                <w:szCs w:val="20"/>
              </w:rPr>
            </w:pPr>
            <w:r w:rsidRPr="000959ED">
              <w:rPr>
                <w:rFonts w:ascii="Arial" w:hAnsi="Arial" w:cs="Arial"/>
                <w:sz w:val="20"/>
                <w:szCs w:val="20"/>
              </w:rPr>
              <w:t>VCA</w:t>
            </w:r>
          </w:p>
        </w:tc>
        <w:tc>
          <w:tcPr>
            <w:tcW w:w="990" w:type="dxa"/>
            <w:tcBorders>
              <w:top w:val="outset" w:sz="6" w:space="0" w:color="auto"/>
              <w:left w:val="outset" w:sz="6" w:space="0" w:color="auto"/>
              <w:bottom w:val="outset" w:sz="6" w:space="0" w:color="auto"/>
              <w:right w:val="outset" w:sz="6" w:space="0" w:color="auto"/>
            </w:tcBorders>
            <w:vAlign w:val="bottom"/>
          </w:tcPr>
          <w:p w14:paraId="070CA39B" w14:textId="77777777" w:rsidR="00FD589D" w:rsidRDefault="00FD589D">
            <w:pPr>
              <w:jc w:val="center"/>
              <w:rPr>
                <w:rFonts w:ascii="Arial" w:hAnsi="Arial" w:cs="Arial"/>
                <w:sz w:val="20"/>
                <w:szCs w:val="20"/>
              </w:rPr>
            </w:pPr>
            <w:r>
              <w:rPr>
                <w:rFonts w:ascii="Arial" w:hAnsi="Arial" w:cs="Arial"/>
                <w:sz w:val="20"/>
                <w:szCs w:val="20"/>
              </w:rPr>
              <w:t>4.193</w:t>
            </w:r>
          </w:p>
        </w:tc>
        <w:tc>
          <w:tcPr>
            <w:tcW w:w="1337" w:type="dxa"/>
            <w:tcBorders>
              <w:top w:val="outset" w:sz="6" w:space="0" w:color="auto"/>
              <w:left w:val="outset" w:sz="6" w:space="0" w:color="auto"/>
              <w:bottom w:val="outset" w:sz="6" w:space="0" w:color="auto"/>
              <w:right w:val="outset" w:sz="6" w:space="0" w:color="auto"/>
            </w:tcBorders>
            <w:vAlign w:val="bottom"/>
          </w:tcPr>
          <w:p w14:paraId="070CA39C" w14:textId="77777777" w:rsidR="00FD589D" w:rsidRDefault="00FD589D">
            <w:pPr>
              <w:jc w:val="center"/>
              <w:rPr>
                <w:rFonts w:ascii="Arial" w:hAnsi="Arial" w:cs="Arial"/>
                <w:sz w:val="20"/>
                <w:szCs w:val="20"/>
              </w:rPr>
            </w:pPr>
            <w:r>
              <w:rPr>
                <w:rFonts w:ascii="Arial" w:hAnsi="Arial" w:cs="Arial"/>
                <w:sz w:val="20"/>
                <w:szCs w:val="20"/>
              </w:rPr>
              <w:t>496</w:t>
            </w:r>
          </w:p>
        </w:tc>
        <w:tc>
          <w:tcPr>
            <w:tcW w:w="1244" w:type="dxa"/>
            <w:tcBorders>
              <w:top w:val="outset" w:sz="6" w:space="0" w:color="auto"/>
              <w:left w:val="outset" w:sz="6" w:space="0" w:color="auto"/>
              <w:bottom w:val="outset" w:sz="6" w:space="0" w:color="auto"/>
              <w:right w:val="outset" w:sz="6" w:space="0" w:color="auto"/>
            </w:tcBorders>
            <w:vAlign w:val="bottom"/>
          </w:tcPr>
          <w:p w14:paraId="070CA39D" w14:textId="77777777" w:rsidR="00FD589D" w:rsidRDefault="00FD589D">
            <w:pPr>
              <w:jc w:val="center"/>
              <w:rPr>
                <w:rFonts w:ascii="Arial" w:hAnsi="Arial" w:cs="Arial"/>
                <w:sz w:val="20"/>
                <w:szCs w:val="20"/>
              </w:rPr>
            </w:pPr>
            <w:r>
              <w:rPr>
                <w:rFonts w:ascii="Arial" w:hAnsi="Arial" w:cs="Arial"/>
                <w:sz w:val="20"/>
                <w:szCs w:val="20"/>
              </w:rPr>
              <w:t>320</w:t>
            </w:r>
          </w:p>
        </w:tc>
        <w:tc>
          <w:tcPr>
            <w:tcW w:w="1069" w:type="dxa"/>
            <w:tcBorders>
              <w:top w:val="outset" w:sz="6" w:space="0" w:color="auto"/>
              <w:left w:val="outset" w:sz="6" w:space="0" w:color="auto"/>
              <w:bottom w:val="outset" w:sz="6" w:space="0" w:color="auto"/>
              <w:right w:val="outset" w:sz="6" w:space="0" w:color="auto"/>
            </w:tcBorders>
            <w:vAlign w:val="bottom"/>
          </w:tcPr>
          <w:p w14:paraId="070CA39E" w14:textId="77777777" w:rsidR="00FD589D" w:rsidRDefault="00FD589D">
            <w:pPr>
              <w:jc w:val="center"/>
              <w:rPr>
                <w:rFonts w:ascii="Arial" w:hAnsi="Arial" w:cs="Arial"/>
                <w:sz w:val="20"/>
                <w:szCs w:val="20"/>
              </w:rPr>
            </w:pPr>
            <w:r>
              <w:rPr>
                <w:rFonts w:ascii="Arial" w:hAnsi="Arial" w:cs="Arial"/>
                <w:sz w:val="20"/>
                <w:szCs w:val="20"/>
              </w:rPr>
              <w:t>8,45</w:t>
            </w:r>
          </w:p>
        </w:tc>
        <w:tc>
          <w:tcPr>
            <w:tcW w:w="1031" w:type="dxa"/>
            <w:tcBorders>
              <w:top w:val="outset" w:sz="6" w:space="0" w:color="auto"/>
              <w:left w:val="outset" w:sz="6" w:space="0" w:color="auto"/>
              <w:bottom w:val="outset" w:sz="6" w:space="0" w:color="auto"/>
              <w:right w:val="outset" w:sz="6" w:space="0" w:color="auto"/>
            </w:tcBorders>
            <w:vAlign w:val="bottom"/>
          </w:tcPr>
          <w:p w14:paraId="070CA39F" w14:textId="77777777" w:rsidR="00FD589D" w:rsidRDefault="00FD589D">
            <w:pPr>
              <w:jc w:val="center"/>
              <w:rPr>
                <w:rFonts w:ascii="Arial" w:hAnsi="Arial" w:cs="Arial"/>
                <w:sz w:val="20"/>
                <w:szCs w:val="20"/>
              </w:rPr>
            </w:pPr>
            <w:r>
              <w:rPr>
                <w:rFonts w:ascii="Arial" w:hAnsi="Arial" w:cs="Arial"/>
                <w:sz w:val="20"/>
                <w:szCs w:val="20"/>
              </w:rPr>
              <w:t>13,01</w:t>
            </w:r>
          </w:p>
        </w:tc>
        <w:tc>
          <w:tcPr>
            <w:tcW w:w="1162" w:type="dxa"/>
            <w:tcBorders>
              <w:top w:val="outset" w:sz="6" w:space="0" w:color="auto"/>
              <w:left w:val="outset" w:sz="6" w:space="0" w:color="auto"/>
              <w:bottom w:val="outset" w:sz="6" w:space="0" w:color="auto"/>
            </w:tcBorders>
            <w:vAlign w:val="bottom"/>
          </w:tcPr>
          <w:p w14:paraId="070CA3A0" w14:textId="77777777" w:rsidR="00FD589D" w:rsidRDefault="00FD589D">
            <w:pPr>
              <w:jc w:val="center"/>
              <w:rPr>
                <w:rFonts w:ascii="Arial" w:hAnsi="Arial" w:cs="Arial"/>
                <w:sz w:val="20"/>
                <w:szCs w:val="20"/>
              </w:rPr>
            </w:pPr>
            <w:r>
              <w:rPr>
                <w:rFonts w:ascii="Arial" w:hAnsi="Arial" w:cs="Arial"/>
                <w:sz w:val="20"/>
                <w:szCs w:val="20"/>
              </w:rPr>
              <w:t>1,55</w:t>
            </w:r>
          </w:p>
        </w:tc>
      </w:tr>
      <w:tr w:rsidR="00FD589D" w14:paraId="070CA3A9"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A2" w14:textId="77777777" w:rsidR="00FD589D" w:rsidRPr="000959ED" w:rsidRDefault="00FD589D" w:rsidP="00C82DB4">
            <w:pPr>
              <w:jc w:val="center"/>
              <w:rPr>
                <w:rFonts w:ascii="Arial" w:hAnsi="Arial" w:cs="Arial"/>
                <w:sz w:val="20"/>
                <w:szCs w:val="20"/>
              </w:rPr>
            </w:pPr>
            <w:r w:rsidRPr="000959ED">
              <w:rPr>
                <w:rFonts w:ascii="Arial" w:hAnsi="Arial" w:cs="Arial"/>
                <w:sz w:val="20"/>
                <w:szCs w:val="20"/>
              </w:rPr>
              <w:t>JEQ</w:t>
            </w:r>
          </w:p>
        </w:tc>
        <w:tc>
          <w:tcPr>
            <w:tcW w:w="990" w:type="dxa"/>
            <w:tcBorders>
              <w:top w:val="outset" w:sz="6" w:space="0" w:color="auto"/>
              <w:left w:val="outset" w:sz="6" w:space="0" w:color="auto"/>
              <w:bottom w:val="outset" w:sz="6" w:space="0" w:color="auto"/>
              <w:right w:val="outset" w:sz="6" w:space="0" w:color="auto"/>
            </w:tcBorders>
            <w:vAlign w:val="bottom"/>
          </w:tcPr>
          <w:p w14:paraId="070CA3A3" w14:textId="77777777" w:rsidR="00FD589D" w:rsidRDefault="00FD589D">
            <w:pPr>
              <w:jc w:val="center"/>
              <w:rPr>
                <w:rFonts w:ascii="Arial" w:hAnsi="Arial" w:cs="Arial"/>
                <w:sz w:val="20"/>
                <w:szCs w:val="20"/>
              </w:rPr>
            </w:pPr>
            <w:r>
              <w:rPr>
                <w:rFonts w:ascii="Arial" w:hAnsi="Arial" w:cs="Arial"/>
                <w:sz w:val="20"/>
                <w:szCs w:val="20"/>
              </w:rPr>
              <w:t>2.518</w:t>
            </w:r>
          </w:p>
        </w:tc>
        <w:tc>
          <w:tcPr>
            <w:tcW w:w="1337" w:type="dxa"/>
            <w:tcBorders>
              <w:top w:val="outset" w:sz="6" w:space="0" w:color="auto"/>
              <w:left w:val="outset" w:sz="6" w:space="0" w:color="auto"/>
              <w:bottom w:val="outset" w:sz="6" w:space="0" w:color="auto"/>
              <w:right w:val="outset" w:sz="6" w:space="0" w:color="auto"/>
            </w:tcBorders>
            <w:vAlign w:val="bottom"/>
          </w:tcPr>
          <w:p w14:paraId="070CA3A4" w14:textId="77777777" w:rsidR="00FD589D" w:rsidRDefault="00FD589D">
            <w:pPr>
              <w:jc w:val="center"/>
              <w:rPr>
                <w:rFonts w:ascii="Arial" w:hAnsi="Arial" w:cs="Arial"/>
                <w:sz w:val="20"/>
                <w:szCs w:val="20"/>
              </w:rPr>
            </w:pPr>
            <w:r>
              <w:rPr>
                <w:rFonts w:ascii="Arial" w:hAnsi="Arial" w:cs="Arial"/>
                <w:sz w:val="20"/>
                <w:szCs w:val="20"/>
              </w:rPr>
              <w:t>419</w:t>
            </w:r>
          </w:p>
        </w:tc>
        <w:tc>
          <w:tcPr>
            <w:tcW w:w="1244" w:type="dxa"/>
            <w:tcBorders>
              <w:top w:val="outset" w:sz="6" w:space="0" w:color="auto"/>
              <w:left w:val="outset" w:sz="6" w:space="0" w:color="auto"/>
              <w:bottom w:val="outset" w:sz="6" w:space="0" w:color="auto"/>
              <w:right w:val="outset" w:sz="6" w:space="0" w:color="auto"/>
            </w:tcBorders>
            <w:vAlign w:val="bottom"/>
          </w:tcPr>
          <w:p w14:paraId="070CA3A5" w14:textId="77777777" w:rsidR="00FD589D" w:rsidRDefault="00FD589D">
            <w:pPr>
              <w:jc w:val="center"/>
              <w:rPr>
                <w:rFonts w:ascii="Arial" w:hAnsi="Arial" w:cs="Arial"/>
                <w:sz w:val="20"/>
                <w:szCs w:val="20"/>
              </w:rPr>
            </w:pPr>
            <w:r>
              <w:rPr>
                <w:rFonts w:ascii="Arial" w:hAnsi="Arial" w:cs="Arial"/>
                <w:sz w:val="20"/>
                <w:szCs w:val="20"/>
              </w:rPr>
              <w:t>99</w:t>
            </w:r>
          </w:p>
        </w:tc>
        <w:tc>
          <w:tcPr>
            <w:tcW w:w="1069" w:type="dxa"/>
            <w:tcBorders>
              <w:top w:val="outset" w:sz="6" w:space="0" w:color="auto"/>
              <w:left w:val="outset" w:sz="6" w:space="0" w:color="auto"/>
              <w:bottom w:val="outset" w:sz="6" w:space="0" w:color="auto"/>
              <w:right w:val="outset" w:sz="6" w:space="0" w:color="auto"/>
            </w:tcBorders>
            <w:vAlign w:val="bottom"/>
          </w:tcPr>
          <w:p w14:paraId="070CA3A6" w14:textId="77777777" w:rsidR="00FD589D" w:rsidRDefault="00FD589D">
            <w:pPr>
              <w:jc w:val="center"/>
              <w:rPr>
                <w:rFonts w:ascii="Arial" w:hAnsi="Arial" w:cs="Arial"/>
                <w:sz w:val="20"/>
                <w:szCs w:val="20"/>
              </w:rPr>
            </w:pPr>
            <w:r>
              <w:rPr>
                <w:rFonts w:ascii="Arial" w:hAnsi="Arial" w:cs="Arial"/>
                <w:sz w:val="20"/>
                <w:szCs w:val="20"/>
              </w:rPr>
              <w:t>6</w:t>
            </w:r>
          </w:p>
        </w:tc>
        <w:tc>
          <w:tcPr>
            <w:tcW w:w="1031" w:type="dxa"/>
            <w:tcBorders>
              <w:top w:val="outset" w:sz="6" w:space="0" w:color="auto"/>
              <w:left w:val="outset" w:sz="6" w:space="0" w:color="auto"/>
              <w:bottom w:val="outset" w:sz="6" w:space="0" w:color="auto"/>
              <w:right w:val="outset" w:sz="6" w:space="0" w:color="auto"/>
            </w:tcBorders>
            <w:vAlign w:val="bottom"/>
          </w:tcPr>
          <w:p w14:paraId="070CA3A7" w14:textId="77777777" w:rsidR="00FD589D" w:rsidRDefault="00FD589D">
            <w:pPr>
              <w:jc w:val="center"/>
              <w:rPr>
                <w:rFonts w:ascii="Arial" w:hAnsi="Arial" w:cs="Arial"/>
                <w:sz w:val="20"/>
                <w:szCs w:val="20"/>
              </w:rPr>
            </w:pPr>
            <w:r>
              <w:rPr>
                <w:rFonts w:ascii="Arial" w:hAnsi="Arial" w:cs="Arial"/>
                <w:sz w:val="20"/>
                <w:szCs w:val="20"/>
              </w:rPr>
              <w:t>25,43</w:t>
            </w:r>
          </w:p>
        </w:tc>
        <w:tc>
          <w:tcPr>
            <w:tcW w:w="1162" w:type="dxa"/>
            <w:tcBorders>
              <w:top w:val="outset" w:sz="6" w:space="0" w:color="auto"/>
              <w:left w:val="outset" w:sz="6" w:space="0" w:color="auto"/>
              <w:bottom w:val="outset" w:sz="6" w:space="0" w:color="auto"/>
            </w:tcBorders>
            <w:vAlign w:val="bottom"/>
          </w:tcPr>
          <w:p w14:paraId="070CA3A8" w14:textId="77777777" w:rsidR="00FD589D" w:rsidRDefault="00FD589D">
            <w:pPr>
              <w:jc w:val="center"/>
              <w:rPr>
                <w:rFonts w:ascii="Arial" w:hAnsi="Arial" w:cs="Arial"/>
                <w:sz w:val="20"/>
                <w:szCs w:val="20"/>
              </w:rPr>
            </w:pPr>
            <w:r>
              <w:rPr>
                <w:rFonts w:ascii="Arial" w:hAnsi="Arial" w:cs="Arial"/>
                <w:sz w:val="20"/>
                <w:szCs w:val="20"/>
              </w:rPr>
              <w:t>4,23</w:t>
            </w:r>
          </w:p>
        </w:tc>
      </w:tr>
      <w:tr w:rsidR="00FD589D" w14:paraId="070CA3B1"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AA" w14:textId="77777777" w:rsidR="00FD589D" w:rsidRPr="000959ED" w:rsidRDefault="00FD589D" w:rsidP="00C82DB4">
            <w:pPr>
              <w:jc w:val="center"/>
              <w:rPr>
                <w:rFonts w:ascii="Arial" w:hAnsi="Arial" w:cs="Arial"/>
                <w:sz w:val="20"/>
                <w:szCs w:val="20"/>
              </w:rPr>
            </w:pPr>
            <w:r w:rsidRPr="000959ED">
              <w:rPr>
                <w:rFonts w:ascii="Arial" w:hAnsi="Arial" w:cs="Arial"/>
                <w:sz w:val="20"/>
                <w:szCs w:val="20"/>
              </w:rPr>
              <w:t>ITAP</w:t>
            </w:r>
          </w:p>
        </w:tc>
        <w:tc>
          <w:tcPr>
            <w:tcW w:w="990" w:type="dxa"/>
            <w:tcBorders>
              <w:top w:val="outset" w:sz="6" w:space="0" w:color="auto"/>
              <w:left w:val="outset" w:sz="6" w:space="0" w:color="auto"/>
              <w:bottom w:val="outset" w:sz="6" w:space="0" w:color="auto"/>
              <w:right w:val="outset" w:sz="6" w:space="0" w:color="auto"/>
            </w:tcBorders>
            <w:vAlign w:val="bottom"/>
          </w:tcPr>
          <w:p w14:paraId="070CA3AB" w14:textId="77777777" w:rsidR="00FD589D" w:rsidRDefault="00FD589D">
            <w:pPr>
              <w:jc w:val="center"/>
              <w:rPr>
                <w:rFonts w:ascii="Arial" w:hAnsi="Arial" w:cs="Arial"/>
                <w:sz w:val="20"/>
                <w:szCs w:val="20"/>
              </w:rPr>
            </w:pPr>
            <w:r>
              <w:rPr>
                <w:rFonts w:ascii="Arial" w:hAnsi="Arial" w:cs="Arial"/>
                <w:sz w:val="20"/>
                <w:szCs w:val="20"/>
              </w:rPr>
              <w:t>1.300</w:t>
            </w:r>
          </w:p>
        </w:tc>
        <w:tc>
          <w:tcPr>
            <w:tcW w:w="1337" w:type="dxa"/>
            <w:tcBorders>
              <w:top w:val="outset" w:sz="6" w:space="0" w:color="auto"/>
              <w:left w:val="outset" w:sz="6" w:space="0" w:color="auto"/>
              <w:bottom w:val="outset" w:sz="6" w:space="0" w:color="auto"/>
              <w:right w:val="outset" w:sz="6" w:space="0" w:color="auto"/>
            </w:tcBorders>
            <w:vAlign w:val="bottom"/>
          </w:tcPr>
          <w:p w14:paraId="070CA3AC" w14:textId="77777777" w:rsidR="00FD589D" w:rsidRDefault="00FD589D">
            <w:pPr>
              <w:jc w:val="center"/>
              <w:rPr>
                <w:rFonts w:ascii="Arial" w:hAnsi="Arial" w:cs="Arial"/>
                <w:sz w:val="20"/>
                <w:szCs w:val="20"/>
              </w:rPr>
            </w:pPr>
            <w:r>
              <w:rPr>
                <w:rFonts w:ascii="Arial" w:hAnsi="Arial" w:cs="Arial"/>
                <w:sz w:val="20"/>
                <w:szCs w:val="20"/>
              </w:rPr>
              <w:t>134</w:t>
            </w:r>
          </w:p>
        </w:tc>
        <w:tc>
          <w:tcPr>
            <w:tcW w:w="1244" w:type="dxa"/>
            <w:tcBorders>
              <w:top w:val="outset" w:sz="6" w:space="0" w:color="auto"/>
              <w:left w:val="outset" w:sz="6" w:space="0" w:color="auto"/>
              <w:bottom w:val="outset" w:sz="6" w:space="0" w:color="auto"/>
              <w:right w:val="outset" w:sz="6" w:space="0" w:color="auto"/>
            </w:tcBorders>
            <w:vAlign w:val="bottom"/>
          </w:tcPr>
          <w:p w14:paraId="070CA3AD" w14:textId="77777777" w:rsidR="00FD589D" w:rsidRDefault="00FD589D">
            <w:pPr>
              <w:jc w:val="center"/>
              <w:rPr>
                <w:rFonts w:ascii="Arial" w:hAnsi="Arial" w:cs="Arial"/>
                <w:sz w:val="20"/>
                <w:szCs w:val="20"/>
              </w:rPr>
            </w:pPr>
            <w:r>
              <w:rPr>
                <w:rFonts w:ascii="Arial" w:hAnsi="Arial" w:cs="Arial"/>
                <w:sz w:val="20"/>
                <w:szCs w:val="20"/>
              </w:rPr>
              <w:t>52</w:t>
            </w:r>
          </w:p>
        </w:tc>
        <w:tc>
          <w:tcPr>
            <w:tcW w:w="1069" w:type="dxa"/>
            <w:tcBorders>
              <w:top w:val="outset" w:sz="6" w:space="0" w:color="auto"/>
              <w:left w:val="outset" w:sz="6" w:space="0" w:color="auto"/>
              <w:bottom w:val="outset" w:sz="6" w:space="0" w:color="auto"/>
              <w:right w:val="outset" w:sz="6" w:space="0" w:color="auto"/>
            </w:tcBorders>
            <w:vAlign w:val="bottom"/>
          </w:tcPr>
          <w:p w14:paraId="070CA3AE" w14:textId="77777777" w:rsidR="00FD589D" w:rsidRDefault="00FD589D">
            <w:pPr>
              <w:jc w:val="center"/>
              <w:rPr>
                <w:rFonts w:ascii="Arial" w:hAnsi="Arial" w:cs="Arial"/>
                <w:sz w:val="20"/>
                <w:szCs w:val="20"/>
              </w:rPr>
            </w:pPr>
            <w:r>
              <w:rPr>
                <w:rFonts w:ascii="Arial" w:hAnsi="Arial" w:cs="Arial"/>
                <w:sz w:val="20"/>
                <w:szCs w:val="20"/>
              </w:rPr>
              <w:t>9,7</w:t>
            </w:r>
          </w:p>
        </w:tc>
        <w:tc>
          <w:tcPr>
            <w:tcW w:w="1031" w:type="dxa"/>
            <w:tcBorders>
              <w:top w:val="outset" w:sz="6" w:space="0" w:color="auto"/>
              <w:left w:val="outset" w:sz="6" w:space="0" w:color="auto"/>
              <w:bottom w:val="outset" w:sz="6" w:space="0" w:color="auto"/>
              <w:right w:val="outset" w:sz="6" w:space="0" w:color="auto"/>
            </w:tcBorders>
            <w:vAlign w:val="bottom"/>
          </w:tcPr>
          <w:p w14:paraId="070CA3AF" w14:textId="77777777" w:rsidR="00FD589D" w:rsidRDefault="00FD589D">
            <w:pPr>
              <w:jc w:val="center"/>
              <w:rPr>
                <w:rFonts w:ascii="Arial" w:hAnsi="Arial" w:cs="Arial"/>
                <w:sz w:val="20"/>
                <w:szCs w:val="20"/>
              </w:rPr>
            </w:pPr>
            <w:r>
              <w:rPr>
                <w:rFonts w:ascii="Arial" w:hAnsi="Arial" w:cs="Arial"/>
                <w:sz w:val="20"/>
                <w:szCs w:val="20"/>
              </w:rPr>
              <w:t>25</w:t>
            </w:r>
          </w:p>
        </w:tc>
        <w:tc>
          <w:tcPr>
            <w:tcW w:w="1162" w:type="dxa"/>
            <w:tcBorders>
              <w:top w:val="outset" w:sz="6" w:space="0" w:color="auto"/>
              <w:left w:val="outset" w:sz="6" w:space="0" w:color="auto"/>
              <w:bottom w:val="outset" w:sz="6" w:space="0" w:color="auto"/>
            </w:tcBorders>
            <w:vAlign w:val="bottom"/>
          </w:tcPr>
          <w:p w14:paraId="070CA3B0" w14:textId="77777777" w:rsidR="00FD589D" w:rsidRDefault="00FD589D">
            <w:pPr>
              <w:jc w:val="center"/>
              <w:rPr>
                <w:rFonts w:ascii="Arial" w:hAnsi="Arial" w:cs="Arial"/>
                <w:sz w:val="20"/>
                <w:szCs w:val="20"/>
              </w:rPr>
            </w:pPr>
            <w:r>
              <w:rPr>
                <w:rFonts w:ascii="Arial" w:hAnsi="Arial" w:cs="Arial"/>
                <w:sz w:val="20"/>
                <w:szCs w:val="20"/>
              </w:rPr>
              <w:t>2,57</w:t>
            </w:r>
          </w:p>
        </w:tc>
      </w:tr>
      <w:tr w:rsidR="00FD589D" w14:paraId="070CA3B9"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B2"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TOTAL</w:t>
            </w:r>
          </w:p>
        </w:tc>
        <w:tc>
          <w:tcPr>
            <w:tcW w:w="990" w:type="dxa"/>
            <w:tcBorders>
              <w:top w:val="outset" w:sz="6" w:space="0" w:color="auto"/>
              <w:left w:val="outset" w:sz="6" w:space="0" w:color="auto"/>
              <w:bottom w:val="outset" w:sz="6" w:space="0" w:color="auto"/>
              <w:right w:val="outset" w:sz="6" w:space="0" w:color="auto"/>
            </w:tcBorders>
            <w:vAlign w:val="bottom"/>
          </w:tcPr>
          <w:p w14:paraId="070CA3B3"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8.011</w:t>
            </w:r>
          </w:p>
        </w:tc>
        <w:tc>
          <w:tcPr>
            <w:tcW w:w="1337" w:type="dxa"/>
            <w:tcBorders>
              <w:top w:val="outset" w:sz="6" w:space="0" w:color="auto"/>
              <w:left w:val="outset" w:sz="6" w:space="0" w:color="auto"/>
              <w:bottom w:val="outset" w:sz="6" w:space="0" w:color="auto"/>
              <w:right w:val="outset" w:sz="6" w:space="0" w:color="auto"/>
            </w:tcBorders>
            <w:vAlign w:val="bottom"/>
          </w:tcPr>
          <w:p w14:paraId="070CA3B4"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1.049</w:t>
            </w:r>
          </w:p>
        </w:tc>
        <w:tc>
          <w:tcPr>
            <w:tcW w:w="1244" w:type="dxa"/>
            <w:tcBorders>
              <w:top w:val="outset" w:sz="6" w:space="0" w:color="auto"/>
              <w:left w:val="outset" w:sz="6" w:space="0" w:color="auto"/>
              <w:bottom w:val="outset" w:sz="6" w:space="0" w:color="auto"/>
              <w:right w:val="outset" w:sz="6" w:space="0" w:color="auto"/>
            </w:tcBorders>
            <w:vAlign w:val="bottom"/>
          </w:tcPr>
          <w:p w14:paraId="070CA3B5"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471</w:t>
            </w:r>
          </w:p>
        </w:tc>
        <w:tc>
          <w:tcPr>
            <w:tcW w:w="1069" w:type="dxa"/>
            <w:tcBorders>
              <w:top w:val="outset" w:sz="6" w:space="0" w:color="auto"/>
              <w:left w:val="outset" w:sz="6" w:space="0" w:color="auto"/>
              <w:bottom w:val="outset" w:sz="6" w:space="0" w:color="auto"/>
              <w:right w:val="outset" w:sz="6" w:space="0" w:color="auto"/>
            </w:tcBorders>
            <w:vAlign w:val="bottom"/>
          </w:tcPr>
          <w:p w14:paraId="070CA3B6"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7,63</w:t>
            </w:r>
          </w:p>
        </w:tc>
        <w:tc>
          <w:tcPr>
            <w:tcW w:w="1031" w:type="dxa"/>
            <w:tcBorders>
              <w:top w:val="outset" w:sz="6" w:space="0" w:color="auto"/>
              <w:left w:val="outset" w:sz="6" w:space="0" w:color="auto"/>
              <w:bottom w:val="outset" w:sz="6" w:space="0" w:color="auto"/>
              <w:right w:val="outset" w:sz="6" w:space="0" w:color="auto"/>
            </w:tcBorders>
            <w:vAlign w:val="bottom"/>
          </w:tcPr>
          <w:p w14:paraId="070CA3B7"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17,00</w:t>
            </w:r>
          </w:p>
        </w:tc>
        <w:tc>
          <w:tcPr>
            <w:tcW w:w="1162" w:type="dxa"/>
            <w:tcBorders>
              <w:top w:val="outset" w:sz="6" w:space="0" w:color="auto"/>
              <w:left w:val="outset" w:sz="6" w:space="0" w:color="auto"/>
              <w:bottom w:val="outset" w:sz="6" w:space="0" w:color="auto"/>
            </w:tcBorders>
            <w:vAlign w:val="bottom"/>
          </w:tcPr>
          <w:p w14:paraId="070CA3B8"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2,22</w:t>
            </w:r>
          </w:p>
        </w:tc>
      </w:tr>
    </w:tbl>
    <w:p w14:paraId="070CA3BA" w14:textId="77777777" w:rsidR="00FD589D" w:rsidRPr="00EE35E4" w:rsidRDefault="00FD589D" w:rsidP="00C52EB5">
      <w:pPr>
        <w:rPr>
          <w:rFonts w:ascii="Arial" w:hAnsi="Arial" w:cs="Arial"/>
          <w:sz w:val="18"/>
          <w:szCs w:val="18"/>
        </w:rPr>
      </w:pPr>
      <w:r w:rsidRPr="00022933">
        <w:t xml:space="preserve"> </w:t>
      </w:r>
      <w:r w:rsidRPr="00EE35E4">
        <w:rPr>
          <w:rFonts w:ascii="Arial" w:hAnsi="Arial" w:cs="Arial"/>
          <w:sz w:val="18"/>
          <w:szCs w:val="18"/>
        </w:rPr>
        <w:t xml:space="preserve">Fonte: </w:t>
      </w:r>
      <w:r>
        <w:rPr>
          <w:rFonts w:ascii="Arial" w:hAnsi="Arial" w:cs="Arial"/>
          <w:sz w:val="18"/>
          <w:szCs w:val="18"/>
        </w:rPr>
        <w:t>GA-SGC-</w:t>
      </w:r>
      <w:r w:rsidRPr="00EE35E4">
        <w:rPr>
          <w:rFonts w:ascii="Arial" w:hAnsi="Arial" w:cs="Arial"/>
          <w:sz w:val="18"/>
          <w:szCs w:val="18"/>
        </w:rPr>
        <w:t>GRH/</w:t>
      </w:r>
      <w:r>
        <w:rPr>
          <w:rFonts w:ascii="Arial" w:hAnsi="Arial" w:cs="Arial"/>
          <w:sz w:val="18"/>
          <w:szCs w:val="18"/>
        </w:rPr>
        <w:t xml:space="preserve">Maio </w:t>
      </w:r>
      <w:r w:rsidRPr="00EE35E4">
        <w:rPr>
          <w:rFonts w:ascii="Arial" w:hAnsi="Arial" w:cs="Arial"/>
          <w:sz w:val="18"/>
          <w:szCs w:val="18"/>
        </w:rPr>
        <w:t>201</w:t>
      </w:r>
      <w:r>
        <w:rPr>
          <w:rFonts w:ascii="Arial" w:hAnsi="Arial" w:cs="Arial"/>
          <w:sz w:val="18"/>
          <w:szCs w:val="18"/>
        </w:rPr>
        <w:t>4</w:t>
      </w:r>
      <w:r w:rsidRPr="00EE35E4">
        <w:rPr>
          <w:rFonts w:ascii="Arial" w:hAnsi="Arial" w:cs="Arial"/>
          <w:sz w:val="18"/>
          <w:szCs w:val="18"/>
        </w:rPr>
        <w:t>.</w:t>
      </w:r>
    </w:p>
    <w:p w14:paraId="070CA3BB" w14:textId="77777777" w:rsidR="00FD589D" w:rsidRDefault="00FD589D" w:rsidP="00C52EB5">
      <w:pPr>
        <w:rPr>
          <w:rFonts w:ascii="Arial" w:hAnsi="Arial" w:cs="Arial"/>
          <w:sz w:val="20"/>
          <w:szCs w:val="20"/>
        </w:rPr>
      </w:pPr>
    </w:p>
    <w:p w14:paraId="070CA3BC" w14:textId="77777777" w:rsidR="00FD589D" w:rsidRDefault="00FD589D" w:rsidP="00C52EB5">
      <w:pPr>
        <w:rPr>
          <w:rFonts w:ascii="Arial" w:hAnsi="Arial" w:cs="Arial"/>
          <w:b/>
          <w:bCs/>
        </w:rPr>
      </w:pPr>
    </w:p>
    <w:p w14:paraId="070CA3BD" w14:textId="77777777" w:rsidR="00FD589D" w:rsidRPr="0062139D" w:rsidRDefault="00FD589D" w:rsidP="0062139D">
      <w:pPr>
        <w:pStyle w:val="Ttulo3"/>
        <w:ind w:left="1080" w:hanging="1080"/>
        <w:rPr>
          <w:rFonts w:ascii="Arial" w:hAnsi="Arial" w:cs="Arial"/>
          <w:spacing w:val="4"/>
          <w:sz w:val="28"/>
          <w:szCs w:val="28"/>
        </w:rPr>
      </w:pPr>
      <w:bookmarkStart w:id="62" w:name="_Toc389809097"/>
      <w:r w:rsidRPr="0062139D">
        <w:rPr>
          <w:rFonts w:ascii="Arial" w:hAnsi="Arial" w:cs="Arial"/>
          <w:spacing w:val="4"/>
          <w:sz w:val="28"/>
          <w:szCs w:val="28"/>
        </w:rPr>
        <w:t>8.2.2. Quadro geral (efetivos, temporários, graduação, pós-graduação)</w:t>
      </w:r>
      <w:bookmarkEnd w:id="62"/>
    </w:p>
    <w:p w14:paraId="070CA3BE" w14:textId="77777777" w:rsidR="00FD589D" w:rsidRDefault="00FD589D" w:rsidP="00C52EB5">
      <w:pPr>
        <w:rPr>
          <w:rFonts w:ascii="Arial" w:hAnsi="Arial" w:cs="Arial"/>
          <w:b/>
          <w:bCs/>
        </w:rPr>
      </w:pPr>
    </w:p>
    <w:tbl>
      <w:tblPr>
        <w:tblW w:w="8418" w:type="dxa"/>
        <w:tblCellSpacing w:w="15" w:type="dxa"/>
        <w:tblInd w:w="-1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308"/>
        <w:gridCol w:w="1020"/>
        <w:gridCol w:w="1367"/>
        <w:gridCol w:w="1274"/>
        <w:gridCol w:w="1114"/>
        <w:gridCol w:w="1061"/>
        <w:gridCol w:w="1274"/>
      </w:tblGrid>
      <w:tr w:rsidR="00FD589D" w14:paraId="070CA3C2" w14:textId="77777777">
        <w:trPr>
          <w:tblCellSpacing w:w="15" w:type="dxa"/>
        </w:trPr>
        <w:tc>
          <w:tcPr>
            <w:tcW w:w="1263" w:type="dxa"/>
            <w:vMerge w:val="restart"/>
            <w:tcBorders>
              <w:top w:val="outset" w:sz="6" w:space="0" w:color="auto"/>
              <w:bottom w:val="outset" w:sz="6" w:space="0" w:color="auto"/>
              <w:right w:val="outset" w:sz="6" w:space="0" w:color="auto"/>
            </w:tcBorders>
            <w:vAlign w:val="center"/>
          </w:tcPr>
          <w:p w14:paraId="070CA3BF"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CAMPUS</w:t>
            </w:r>
          </w:p>
        </w:tc>
        <w:tc>
          <w:tcPr>
            <w:tcW w:w="3631" w:type="dxa"/>
            <w:gridSpan w:val="3"/>
            <w:tcBorders>
              <w:top w:val="outset" w:sz="6" w:space="0" w:color="auto"/>
              <w:left w:val="outset" w:sz="6" w:space="0" w:color="auto"/>
              <w:bottom w:val="outset" w:sz="6" w:space="0" w:color="auto"/>
              <w:right w:val="outset" w:sz="6" w:space="0" w:color="auto"/>
            </w:tcBorders>
            <w:vAlign w:val="center"/>
          </w:tcPr>
          <w:p w14:paraId="070CA3C0" w14:textId="77777777" w:rsidR="00FD589D" w:rsidRPr="000959ED" w:rsidRDefault="00FD589D" w:rsidP="00C82DB4">
            <w:pPr>
              <w:jc w:val="center"/>
              <w:rPr>
                <w:rFonts w:ascii="Arial" w:hAnsi="Arial" w:cs="Arial"/>
                <w:sz w:val="20"/>
                <w:szCs w:val="20"/>
              </w:rPr>
            </w:pPr>
            <w:r w:rsidRPr="000959ED">
              <w:rPr>
                <w:rStyle w:val="xl27"/>
                <w:rFonts w:ascii="Arial" w:hAnsi="Arial" w:cs="Arial"/>
                <w:b/>
                <w:bCs/>
                <w:sz w:val="20"/>
                <w:szCs w:val="20"/>
              </w:rPr>
              <w:t>SEGMENTO</w:t>
            </w:r>
          </w:p>
        </w:tc>
        <w:tc>
          <w:tcPr>
            <w:tcW w:w="3404" w:type="dxa"/>
            <w:gridSpan w:val="3"/>
            <w:tcBorders>
              <w:top w:val="outset" w:sz="6" w:space="0" w:color="auto"/>
              <w:left w:val="outset" w:sz="6" w:space="0" w:color="auto"/>
              <w:bottom w:val="outset" w:sz="6" w:space="0" w:color="auto"/>
            </w:tcBorders>
            <w:vAlign w:val="center"/>
          </w:tcPr>
          <w:p w14:paraId="070CA3C1" w14:textId="77777777" w:rsidR="00FD589D" w:rsidRPr="000959ED" w:rsidRDefault="00FD589D" w:rsidP="00C82DB4">
            <w:pPr>
              <w:jc w:val="center"/>
              <w:rPr>
                <w:rFonts w:ascii="Arial" w:hAnsi="Arial" w:cs="Arial"/>
                <w:sz w:val="20"/>
                <w:szCs w:val="20"/>
              </w:rPr>
            </w:pPr>
            <w:r w:rsidRPr="000959ED">
              <w:rPr>
                <w:rStyle w:val="xl62"/>
                <w:rFonts w:ascii="Arial" w:hAnsi="Arial" w:cs="Arial"/>
                <w:b/>
                <w:bCs/>
                <w:sz w:val="20"/>
                <w:szCs w:val="20"/>
              </w:rPr>
              <w:t>COMPARATIVO</w:t>
            </w:r>
          </w:p>
        </w:tc>
      </w:tr>
      <w:tr w:rsidR="00FD589D" w14:paraId="070CA3CA" w14:textId="77777777">
        <w:trPr>
          <w:tblCellSpacing w:w="15" w:type="dxa"/>
        </w:trPr>
        <w:tc>
          <w:tcPr>
            <w:tcW w:w="1263" w:type="dxa"/>
            <w:vMerge/>
            <w:tcBorders>
              <w:top w:val="outset" w:sz="6" w:space="0" w:color="auto"/>
              <w:bottom w:val="outset" w:sz="6" w:space="0" w:color="auto"/>
              <w:right w:val="outset" w:sz="6" w:space="0" w:color="auto"/>
            </w:tcBorders>
            <w:vAlign w:val="center"/>
          </w:tcPr>
          <w:p w14:paraId="070CA3C3" w14:textId="77777777" w:rsidR="00FD589D" w:rsidRPr="000959ED" w:rsidRDefault="00FD589D" w:rsidP="00C82DB4">
            <w:pPr>
              <w:rPr>
                <w:rFonts w:ascii="Arial" w:hAnsi="Arial" w:cs="Arial"/>
                <w:sz w:val="20"/>
                <w:szCs w:val="20"/>
              </w:rPr>
            </w:pPr>
          </w:p>
        </w:tc>
        <w:tc>
          <w:tcPr>
            <w:tcW w:w="990" w:type="dxa"/>
            <w:tcBorders>
              <w:top w:val="outset" w:sz="6" w:space="0" w:color="auto"/>
              <w:left w:val="outset" w:sz="6" w:space="0" w:color="auto"/>
              <w:bottom w:val="outset" w:sz="6" w:space="0" w:color="auto"/>
              <w:right w:val="outset" w:sz="6" w:space="0" w:color="auto"/>
            </w:tcBorders>
            <w:vAlign w:val="center"/>
          </w:tcPr>
          <w:p w14:paraId="070CA3C4"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ALUNO</w:t>
            </w:r>
          </w:p>
        </w:tc>
        <w:tc>
          <w:tcPr>
            <w:tcW w:w="1337" w:type="dxa"/>
            <w:tcBorders>
              <w:top w:val="outset" w:sz="6" w:space="0" w:color="auto"/>
              <w:left w:val="outset" w:sz="6" w:space="0" w:color="auto"/>
              <w:bottom w:val="outset" w:sz="6" w:space="0" w:color="auto"/>
              <w:right w:val="outset" w:sz="6" w:space="0" w:color="auto"/>
            </w:tcBorders>
            <w:vAlign w:val="center"/>
          </w:tcPr>
          <w:p w14:paraId="070CA3C5"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DOCENTE</w:t>
            </w:r>
          </w:p>
        </w:tc>
        <w:tc>
          <w:tcPr>
            <w:tcW w:w="1244" w:type="dxa"/>
            <w:tcBorders>
              <w:top w:val="outset" w:sz="6" w:space="0" w:color="auto"/>
              <w:left w:val="outset" w:sz="6" w:space="0" w:color="auto"/>
              <w:bottom w:val="outset" w:sz="6" w:space="0" w:color="auto"/>
              <w:right w:val="outset" w:sz="6" w:space="0" w:color="auto"/>
            </w:tcBorders>
            <w:vAlign w:val="center"/>
          </w:tcPr>
          <w:p w14:paraId="070CA3C6"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TÉCNICO</w:t>
            </w:r>
          </w:p>
        </w:tc>
        <w:tc>
          <w:tcPr>
            <w:tcW w:w="1084" w:type="dxa"/>
            <w:tcBorders>
              <w:top w:val="outset" w:sz="6" w:space="0" w:color="auto"/>
              <w:left w:val="outset" w:sz="6" w:space="0" w:color="auto"/>
              <w:bottom w:val="outset" w:sz="6" w:space="0" w:color="auto"/>
              <w:right w:val="outset" w:sz="6" w:space="0" w:color="auto"/>
            </w:tcBorders>
            <w:vAlign w:val="center"/>
          </w:tcPr>
          <w:p w14:paraId="070CA3C7"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AL/DOC</w:t>
            </w:r>
          </w:p>
        </w:tc>
        <w:tc>
          <w:tcPr>
            <w:tcW w:w="1031" w:type="dxa"/>
            <w:tcBorders>
              <w:top w:val="outset" w:sz="6" w:space="0" w:color="auto"/>
              <w:left w:val="outset" w:sz="6" w:space="0" w:color="auto"/>
              <w:bottom w:val="outset" w:sz="6" w:space="0" w:color="auto"/>
              <w:right w:val="outset" w:sz="6" w:space="0" w:color="auto"/>
            </w:tcBorders>
            <w:vAlign w:val="center"/>
          </w:tcPr>
          <w:p w14:paraId="070CA3C8"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AL/TÉC</w:t>
            </w:r>
          </w:p>
        </w:tc>
        <w:tc>
          <w:tcPr>
            <w:tcW w:w="1229" w:type="dxa"/>
            <w:tcBorders>
              <w:top w:val="outset" w:sz="6" w:space="0" w:color="auto"/>
              <w:left w:val="outset" w:sz="6" w:space="0" w:color="auto"/>
              <w:bottom w:val="outset" w:sz="6" w:space="0" w:color="auto"/>
            </w:tcBorders>
            <w:vAlign w:val="center"/>
          </w:tcPr>
          <w:p w14:paraId="070CA3C9" w14:textId="77777777" w:rsidR="00FD589D" w:rsidRPr="000959ED" w:rsidRDefault="00FD589D" w:rsidP="00C82DB4">
            <w:pPr>
              <w:jc w:val="center"/>
              <w:rPr>
                <w:rFonts w:ascii="Arial" w:hAnsi="Arial" w:cs="Arial"/>
                <w:sz w:val="20"/>
                <w:szCs w:val="20"/>
              </w:rPr>
            </w:pPr>
            <w:r>
              <w:rPr>
                <w:rStyle w:val="Forte"/>
                <w:rFonts w:ascii="Arial" w:hAnsi="Arial" w:cs="Arial"/>
                <w:sz w:val="20"/>
                <w:szCs w:val="20"/>
              </w:rPr>
              <w:t>PRO</w:t>
            </w:r>
            <w:r w:rsidRPr="000959ED">
              <w:rPr>
                <w:rStyle w:val="Forte"/>
                <w:rFonts w:ascii="Arial" w:hAnsi="Arial" w:cs="Arial"/>
                <w:sz w:val="20"/>
                <w:szCs w:val="20"/>
              </w:rPr>
              <w:t>/</w:t>
            </w:r>
            <w:r>
              <w:rPr>
                <w:rStyle w:val="Forte"/>
                <w:rFonts w:ascii="Arial" w:hAnsi="Arial" w:cs="Arial"/>
                <w:sz w:val="20"/>
                <w:szCs w:val="20"/>
              </w:rPr>
              <w:t>TEC</w:t>
            </w:r>
          </w:p>
        </w:tc>
      </w:tr>
      <w:tr w:rsidR="00FD589D" w14:paraId="070CA3D2"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CB" w14:textId="77777777" w:rsidR="00FD589D" w:rsidRPr="000959ED" w:rsidRDefault="00FD589D" w:rsidP="00C82DB4">
            <w:pPr>
              <w:jc w:val="center"/>
              <w:rPr>
                <w:rFonts w:ascii="Arial" w:hAnsi="Arial" w:cs="Arial"/>
                <w:sz w:val="20"/>
                <w:szCs w:val="20"/>
              </w:rPr>
            </w:pPr>
            <w:r w:rsidRPr="000959ED">
              <w:rPr>
                <w:rFonts w:ascii="Arial" w:hAnsi="Arial" w:cs="Arial"/>
                <w:sz w:val="20"/>
                <w:szCs w:val="20"/>
              </w:rPr>
              <w:t>VCA</w:t>
            </w:r>
          </w:p>
        </w:tc>
        <w:tc>
          <w:tcPr>
            <w:tcW w:w="990" w:type="dxa"/>
            <w:tcBorders>
              <w:top w:val="outset" w:sz="6" w:space="0" w:color="auto"/>
              <w:left w:val="outset" w:sz="6" w:space="0" w:color="auto"/>
              <w:bottom w:val="outset" w:sz="6" w:space="0" w:color="auto"/>
              <w:right w:val="outset" w:sz="6" w:space="0" w:color="auto"/>
            </w:tcBorders>
            <w:vAlign w:val="bottom"/>
          </w:tcPr>
          <w:p w14:paraId="070CA3CC" w14:textId="77777777" w:rsidR="00FD589D" w:rsidRDefault="00FD589D">
            <w:pPr>
              <w:jc w:val="center"/>
              <w:rPr>
                <w:rFonts w:ascii="Arial" w:hAnsi="Arial" w:cs="Arial"/>
                <w:sz w:val="20"/>
                <w:szCs w:val="20"/>
              </w:rPr>
            </w:pPr>
            <w:r>
              <w:rPr>
                <w:rFonts w:ascii="Arial" w:hAnsi="Arial" w:cs="Arial"/>
                <w:sz w:val="20"/>
                <w:szCs w:val="20"/>
              </w:rPr>
              <w:t>4.484</w:t>
            </w:r>
          </w:p>
        </w:tc>
        <w:tc>
          <w:tcPr>
            <w:tcW w:w="1337" w:type="dxa"/>
            <w:tcBorders>
              <w:top w:val="outset" w:sz="6" w:space="0" w:color="auto"/>
              <w:left w:val="outset" w:sz="6" w:space="0" w:color="auto"/>
              <w:bottom w:val="outset" w:sz="6" w:space="0" w:color="auto"/>
              <w:right w:val="outset" w:sz="6" w:space="0" w:color="auto"/>
            </w:tcBorders>
            <w:vAlign w:val="bottom"/>
          </w:tcPr>
          <w:p w14:paraId="070CA3CD" w14:textId="77777777" w:rsidR="00FD589D" w:rsidRDefault="00FD589D">
            <w:pPr>
              <w:jc w:val="center"/>
              <w:rPr>
                <w:rFonts w:ascii="Arial" w:hAnsi="Arial" w:cs="Arial"/>
                <w:sz w:val="20"/>
                <w:szCs w:val="20"/>
              </w:rPr>
            </w:pPr>
            <w:r>
              <w:rPr>
                <w:rFonts w:ascii="Arial" w:hAnsi="Arial" w:cs="Arial"/>
                <w:sz w:val="20"/>
                <w:szCs w:val="20"/>
              </w:rPr>
              <w:t>527</w:t>
            </w:r>
          </w:p>
        </w:tc>
        <w:tc>
          <w:tcPr>
            <w:tcW w:w="1244" w:type="dxa"/>
            <w:tcBorders>
              <w:top w:val="outset" w:sz="6" w:space="0" w:color="auto"/>
              <w:left w:val="outset" w:sz="6" w:space="0" w:color="auto"/>
              <w:bottom w:val="outset" w:sz="6" w:space="0" w:color="auto"/>
              <w:right w:val="outset" w:sz="6" w:space="0" w:color="auto"/>
            </w:tcBorders>
            <w:vAlign w:val="bottom"/>
          </w:tcPr>
          <w:p w14:paraId="070CA3CE" w14:textId="77777777" w:rsidR="00FD589D" w:rsidRDefault="00FD589D">
            <w:pPr>
              <w:jc w:val="center"/>
              <w:rPr>
                <w:rFonts w:ascii="Arial" w:hAnsi="Arial" w:cs="Arial"/>
                <w:sz w:val="20"/>
                <w:szCs w:val="20"/>
              </w:rPr>
            </w:pPr>
            <w:r>
              <w:rPr>
                <w:rFonts w:ascii="Arial" w:hAnsi="Arial" w:cs="Arial"/>
                <w:sz w:val="20"/>
                <w:szCs w:val="20"/>
              </w:rPr>
              <w:t>540</w:t>
            </w:r>
          </w:p>
        </w:tc>
        <w:tc>
          <w:tcPr>
            <w:tcW w:w="1084" w:type="dxa"/>
            <w:tcBorders>
              <w:top w:val="outset" w:sz="6" w:space="0" w:color="auto"/>
              <w:left w:val="outset" w:sz="6" w:space="0" w:color="auto"/>
              <w:bottom w:val="outset" w:sz="6" w:space="0" w:color="auto"/>
              <w:right w:val="outset" w:sz="6" w:space="0" w:color="auto"/>
            </w:tcBorders>
            <w:vAlign w:val="bottom"/>
          </w:tcPr>
          <w:p w14:paraId="070CA3CF" w14:textId="77777777" w:rsidR="00FD589D" w:rsidRDefault="00FD589D">
            <w:pPr>
              <w:jc w:val="center"/>
              <w:rPr>
                <w:rFonts w:ascii="Arial" w:hAnsi="Arial" w:cs="Arial"/>
                <w:sz w:val="20"/>
                <w:szCs w:val="20"/>
              </w:rPr>
            </w:pPr>
            <w:r>
              <w:rPr>
                <w:rFonts w:ascii="Arial" w:hAnsi="Arial" w:cs="Arial"/>
                <w:sz w:val="20"/>
                <w:szCs w:val="20"/>
              </w:rPr>
              <w:t>8,5</w:t>
            </w:r>
          </w:p>
        </w:tc>
        <w:tc>
          <w:tcPr>
            <w:tcW w:w="1031" w:type="dxa"/>
            <w:tcBorders>
              <w:top w:val="outset" w:sz="6" w:space="0" w:color="auto"/>
              <w:left w:val="outset" w:sz="6" w:space="0" w:color="auto"/>
              <w:bottom w:val="outset" w:sz="6" w:space="0" w:color="auto"/>
              <w:right w:val="outset" w:sz="6" w:space="0" w:color="auto"/>
            </w:tcBorders>
            <w:vAlign w:val="bottom"/>
          </w:tcPr>
          <w:p w14:paraId="070CA3D0" w14:textId="77777777" w:rsidR="00FD589D" w:rsidRDefault="00FD589D">
            <w:pPr>
              <w:jc w:val="center"/>
              <w:rPr>
                <w:rFonts w:ascii="Arial" w:hAnsi="Arial" w:cs="Arial"/>
                <w:sz w:val="20"/>
                <w:szCs w:val="20"/>
              </w:rPr>
            </w:pPr>
            <w:r>
              <w:rPr>
                <w:rFonts w:ascii="Arial" w:hAnsi="Arial" w:cs="Arial"/>
                <w:sz w:val="20"/>
                <w:szCs w:val="20"/>
              </w:rPr>
              <w:t>8,3</w:t>
            </w:r>
          </w:p>
        </w:tc>
        <w:tc>
          <w:tcPr>
            <w:tcW w:w="1229" w:type="dxa"/>
            <w:tcBorders>
              <w:top w:val="outset" w:sz="6" w:space="0" w:color="auto"/>
              <w:left w:val="outset" w:sz="6" w:space="0" w:color="auto"/>
              <w:bottom w:val="outset" w:sz="6" w:space="0" w:color="auto"/>
            </w:tcBorders>
            <w:vAlign w:val="bottom"/>
          </w:tcPr>
          <w:p w14:paraId="070CA3D1" w14:textId="77777777" w:rsidR="00FD589D" w:rsidRDefault="00FD589D">
            <w:pPr>
              <w:jc w:val="center"/>
              <w:rPr>
                <w:rFonts w:ascii="Arial" w:hAnsi="Arial" w:cs="Arial"/>
                <w:sz w:val="20"/>
                <w:szCs w:val="20"/>
              </w:rPr>
            </w:pPr>
            <w:r>
              <w:rPr>
                <w:rFonts w:ascii="Arial" w:hAnsi="Arial" w:cs="Arial"/>
                <w:sz w:val="20"/>
                <w:szCs w:val="20"/>
              </w:rPr>
              <w:t>0,97</w:t>
            </w:r>
          </w:p>
        </w:tc>
      </w:tr>
      <w:tr w:rsidR="00FD589D" w14:paraId="070CA3DA"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D3" w14:textId="77777777" w:rsidR="00FD589D" w:rsidRPr="000959ED" w:rsidRDefault="00FD589D" w:rsidP="00C82DB4">
            <w:pPr>
              <w:jc w:val="center"/>
              <w:rPr>
                <w:rFonts w:ascii="Arial" w:hAnsi="Arial" w:cs="Arial"/>
                <w:sz w:val="20"/>
                <w:szCs w:val="20"/>
              </w:rPr>
            </w:pPr>
            <w:r w:rsidRPr="000959ED">
              <w:rPr>
                <w:rFonts w:ascii="Arial" w:hAnsi="Arial" w:cs="Arial"/>
                <w:sz w:val="20"/>
                <w:szCs w:val="20"/>
              </w:rPr>
              <w:t>JEQ</w:t>
            </w:r>
          </w:p>
        </w:tc>
        <w:tc>
          <w:tcPr>
            <w:tcW w:w="990" w:type="dxa"/>
            <w:tcBorders>
              <w:top w:val="outset" w:sz="6" w:space="0" w:color="auto"/>
              <w:left w:val="outset" w:sz="6" w:space="0" w:color="auto"/>
              <w:bottom w:val="outset" w:sz="6" w:space="0" w:color="auto"/>
              <w:right w:val="outset" w:sz="6" w:space="0" w:color="auto"/>
            </w:tcBorders>
            <w:vAlign w:val="bottom"/>
          </w:tcPr>
          <w:p w14:paraId="070CA3D4" w14:textId="77777777" w:rsidR="00FD589D" w:rsidRDefault="00FD589D">
            <w:pPr>
              <w:jc w:val="center"/>
              <w:rPr>
                <w:rFonts w:ascii="Arial" w:hAnsi="Arial" w:cs="Arial"/>
                <w:sz w:val="20"/>
                <w:szCs w:val="20"/>
              </w:rPr>
            </w:pPr>
            <w:r>
              <w:rPr>
                <w:rFonts w:ascii="Arial" w:hAnsi="Arial" w:cs="Arial"/>
                <w:sz w:val="20"/>
                <w:szCs w:val="20"/>
              </w:rPr>
              <w:t>2.704</w:t>
            </w:r>
          </w:p>
        </w:tc>
        <w:tc>
          <w:tcPr>
            <w:tcW w:w="1337" w:type="dxa"/>
            <w:tcBorders>
              <w:top w:val="outset" w:sz="6" w:space="0" w:color="auto"/>
              <w:left w:val="outset" w:sz="6" w:space="0" w:color="auto"/>
              <w:bottom w:val="outset" w:sz="6" w:space="0" w:color="auto"/>
              <w:right w:val="outset" w:sz="6" w:space="0" w:color="auto"/>
            </w:tcBorders>
            <w:vAlign w:val="bottom"/>
          </w:tcPr>
          <w:p w14:paraId="070CA3D5" w14:textId="77777777" w:rsidR="00FD589D" w:rsidRDefault="00FD589D">
            <w:pPr>
              <w:jc w:val="center"/>
              <w:rPr>
                <w:rFonts w:ascii="Arial" w:hAnsi="Arial" w:cs="Arial"/>
                <w:sz w:val="20"/>
                <w:szCs w:val="20"/>
              </w:rPr>
            </w:pPr>
            <w:r>
              <w:rPr>
                <w:rFonts w:ascii="Arial" w:hAnsi="Arial" w:cs="Arial"/>
                <w:sz w:val="20"/>
                <w:szCs w:val="20"/>
              </w:rPr>
              <w:t>448</w:t>
            </w:r>
          </w:p>
        </w:tc>
        <w:tc>
          <w:tcPr>
            <w:tcW w:w="1244" w:type="dxa"/>
            <w:tcBorders>
              <w:top w:val="outset" w:sz="6" w:space="0" w:color="auto"/>
              <w:left w:val="outset" w:sz="6" w:space="0" w:color="auto"/>
              <w:bottom w:val="outset" w:sz="6" w:space="0" w:color="auto"/>
              <w:right w:val="outset" w:sz="6" w:space="0" w:color="auto"/>
            </w:tcBorders>
            <w:vAlign w:val="bottom"/>
          </w:tcPr>
          <w:p w14:paraId="070CA3D6" w14:textId="77777777" w:rsidR="00FD589D" w:rsidRDefault="00FD589D">
            <w:pPr>
              <w:jc w:val="center"/>
              <w:rPr>
                <w:rFonts w:ascii="Arial" w:hAnsi="Arial" w:cs="Arial"/>
                <w:sz w:val="20"/>
                <w:szCs w:val="20"/>
              </w:rPr>
            </w:pPr>
            <w:r>
              <w:rPr>
                <w:rFonts w:ascii="Arial" w:hAnsi="Arial" w:cs="Arial"/>
                <w:sz w:val="20"/>
                <w:szCs w:val="20"/>
              </w:rPr>
              <w:t>161</w:t>
            </w:r>
          </w:p>
        </w:tc>
        <w:tc>
          <w:tcPr>
            <w:tcW w:w="1084" w:type="dxa"/>
            <w:tcBorders>
              <w:top w:val="outset" w:sz="6" w:space="0" w:color="auto"/>
              <w:left w:val="outset" w:sz="6" w:space="0" w:color="auto"/>
              <w:bottom w:val="outset" w:sz="6" w:space="0" w:color="auto"/>
              <w:right w:val="outset" w:sz="6" w:space="0" w:color="auto"/>
            </w:tcBorders>
            <w:vAlign w:val="bottom"/>
          </w:tcPr>
          <w:p w14:paraId="070CA3D7" w14:textId="77777777" w:rsidR="00FD589D" w:rsidRDefault="00FD589D">
            <w:pPr>
              <w:jc w:val="center"/>
              <w:rPr>
                <w:rFonts w:ascii="Arial" w:hAnsi="Arial" w:cs="Arial"/>
                <w:sz w:val="20"/>
                <w:szCs w:val="20"/>
              </w:rPr>
            </w:pPr>
            <w:r>
              <w:rPr>
                <w:rFonts w:ascii="Arial" w:hAnsi="Arial" w:cs="Arial"/>
                <w:sz w:val="20"/>
                <w:szCs w:val="20"/>
              </w:rPr>
              <w:t>6,03</w:t>
            </w:r>
          </w:p>
        </w:tc>
        <w:tc>
          <w:tcPr>
            <w:tcW w:w="1031" w:type="dxa"/>
            <w:tcBorders>
              <w:top w:val="outset" w:sz="6" w:space="0" w:color="auto"/>
              <w:left w:val="outset" w:sz="6" w:space="0" w:color="auto"/>
              <w:bottom w:val="outset" w:sz="6" w:space="0" w:color="auto"/>
              <w:right w:val="outset" w:sz="6" w:space="0" w:color="auto"/>
            </w:tcBorders>
            <w:vAlign w:val="bottom"/>
          </w:tcPr>
          <w:p w14:paraId="070CA3D8" w14:textId="77777777" w:rsidR="00FD589D" w:rsidRDefault="00FD589D">
            <w:pPr>
              <w:jc w:val="center"/>
              <w:rPr>
                <w:rFonts w:ascii="Arial" w:hAnsi="Arial" w:cs="Arial"/>
                <w:sz w:val="20"/>
                <w:szCs w:val="20"/>
              </w:rPr>
            </w:pPr>
            <w:r>
              <w:rPr>
                <w:rFonts w:ascii="Arial" w:hAnsi="Arial" w:cs="Arial"/>
                <w:sz w:val="20"/>
                <w:szCs w:val="20"/>
              </w:rPr>
              <w:t>16,79</w:t>
            </w:r>
          </w:p>
        </w:tc>
        <w:tc>
          <w:tcPr>
            <w:tcW w:w="1229" w:type="dxa"/>
            <w:tcBorders>
              <w:top w:val="outset" w:sz="6" w:space="0" w:color="auto"/>
              <w:left w:val="outset" w:sz="6" w:space="0" w:color="auto"/>
              <w:bottom w:val="outset" w:sz="6" w:space="0" w:color="auto"/>
            </w:tcBorders>
            <w:vAlign w:val="bottom"/>
          </w:tcPr>
          <w:p w14:paraId="070CA3D9" w14:textId="77777777" w:rsidR="00FD589D" w:rsidRDefault="00FD589D">
            <w:pPr>
              <w:jc w:val="center"/>
              <w:rPr>
                <w:rFonts w:ascii="Arial" w:hAnsi="Arial" w:cs="Arial"/>
                <w:sz w:val="20"/>
                <w:szCs w:val="20"/>
              </w:rPr>
            </w:pPr>
            <w:r>
              <w:rPr>
                <w:rFonts w:ascii="Arial" w:hAnsi="Arial" w:cs="Arial"/>
                <w:sz w:val="20"/>
                <w:szCs w:val="20"/>
              </w:rPr>
              <w:t>2,78</w:t>
            </w:r>
          </w:p>
        </w:tc>
      </w:tr>
      <w:tr w:rsidR="00FD589D" w14:paraId="070CA3E2"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DB" w14:textId="77777777" w:rsidR="00FD589D" w:rsidRPr="000959ED" w:rsidRDefault="00FD589D" w:rsidP="00C82DB4">
            <w:pPr>
              <w:jc w:val="center"/>
              <w:rPr>
                <w:rFonts w:ascii="Arial" w:hAnsi="Arial" w:cs="Arial"/>
                <w:sz w:val="20"/>
                <w:szCs w:val="20"/>
              </w:rPr>
            </w:pPr>
            <w:r w:rsidRPr="000959ED">
              <w:rPr>
                <w:rFonts w:ascii="Arial" w:hAnsi="Arial" w:cs="Arial"/>
                <w:sz w:val="20"/>
                <w:szCs w:val="20"/>
              </w:rPr>
              <w:t>ITAP</w:t>
            </w:r>
          </w:p>
        </w:tc>
        <w:tc>
          <w:tcPr>
            <w:tcW w:w="990" w:type="dxa"/>
            <w:tcBorders>
              <w:top w:val="outset" w:sz="6" w:space="0" w:color="auto"/>
              <w:left w:val="outset" w:sz="6" w:space="0" w:color="auto"/>
              <w:bottom w:val="outset" w:sz="6" w:space="0" w:color="auto"/>
              <w:right w:val="outset" w:sz="6" w:space="0" w:color="auto"/>
            </w:tcBorders>
            <w:vAlign w:val="bottom"/>
          </w:tcPr>
          <w:p w14:paraId="070CA3DC" w14:textId="77777777" w:rsidR="00FD589D" w:rsidRDefault="00FD589D">
            <w:pPr>
              <w:jc w:val="center"/>
              <w:rPr>
                <w:rFonts w:ascii="Arial" w:hAnsi="Arial" w:cs="Arial"/>
                <w:sz w:val="20"/>
                <w:szCs w:val="20"/>
              </w:rPr>
            </w:pPr>
            <w:r>
              <w:rPr>
                <w:rFonts w:ascii="Arial" w:hAnsi="Arial" w:cs="Arial"/>
                <w:sz w:val="20"/>
                <w:szCs w:val="20"/>
              </w:rPr>
              <w:t>1.458</w:t>
            </w:r>
          </w:p>
        </w:tc>
        <w:tc>
          <w:tcPr>
            <w:tcW w:w="1337" w:type="dxa"/>
            <w:tcBorders>
              <w:top w:val="outset" w:sz="6" w:space="0" w:color="auto"/>
              <w:left w:val="outset" w:sz="6" w:space="0" w:color="auto"/>
              <w:bottom w:val="outset" w:sz="6" w:space="0" w:color="auto"/>
              <w:right w:val="outset" w:sz="6" w:space="0" w:color="auto"/>
            </w:tcBorders>
            <w:vAlign w:val="bottom"/>
          </w:tcPr>
          <w:p w14:paraId="070CA3DD" w14:textId="77777777" w:rsidR="00FD589D" w:rsidRDefault="00FD589D">
            <w:pPr>
              <w:jc w:val="center"/>
              <w:rPr>
                <w:rFonts w:ascii="Arial" w:hAnsi="Arial" w:cs="Arial"/>
                <w:sz w:val="20"/>
                <w:szCs w:val="20"/>
              </w:rPr>
            </w:pPr>
            <w:r>
              <w:rPr>
                <w:rFonts w:ascii="Arial" w:hAnsi="Arial" w:cs="Arial"/>
                <w:sz w:val="20"/>
                <w:szCs w:val="20"/>
              </w:rPr>
              <w:t>146</w:t>
            </w:r>
          </w:p>
        </w:tc>
        <w:tc>
          <w:tcPr>
            <w:tcW w:w="1244" w:type="dxa"/>
            <w:tcBorders>
              <w:top w:val="outset" w:sz="6" w:space="0" w:color="auto"/>
              <w:left w:val="outset" w:sz="6" w:space="0" w:color="auto"/>
              <w:bottom w:val="outset" w:sz="6" w:space="0" w:color="auto"/>
              <w:right w:val="outset" w:sz="6" w:space="0" w:color="auto"/>
            </w:tcBorders>
            <w:vAlign w:val="bottom"/>
          </w:tcPr>
          <w:p w14:paraId="070CA3DE" w14:textId="77777777" w:rsidR="00FD589D" w:rsidRDefault="00FD589D">
            <w:pPr>
              <w:jc w:val="center"/>
              <w:rPr>
                <w:rFonts w:ascii="Arial" w:hAnsi="Arial" w:cs="Arial"/>
                <w:sz w:val="20"/>
                <w:szCs w:val="20"/>
              </w:rPr>
            </w:pPr>
            <w:r>
              <w:rPr>
                <w:rFonts w:ascii="Arial" w:hAnsi="Arial" w:cs="Arial"/>
                <w:sz w:val="20"/>
                <w:szCs w:val="20"/>
              </w:rPr>
              <w:t>109</w:t>
            </w:r>
          </w:p>
        </w:tc>
        <w:tc>
          <w:tcPr>
            <w:tcW w:w="1084" w:type="dxa"/>
            <w:tcBorders>
              <w:top w:val="outset" w:sz="6" w:space="0" w:color="auto"/>
              <w:left w:val="outset" w:sz="6" w:space="0" w:color="auto"/>
              <w:bottom w:val="outset" w:sz="6" w:space="0" w:color="auto"/>
              <w:right w:val="outset" w:sz="6" w:space="0" w:color="auto"/>
            </w:tcBorders>
            <w:vAlign w:val="bottom"/>
          </w:tcPr>
          <w:p w14:paraId="070CA3DF" w14:textId="77777777" w:rsidR="00FD589D" w:rsidRDefault="00FD589D">
            <w:pPr>
              <w:jc w:val="center"/>
              <w:rPr>
                <w:rFonts w:ascii="Arial" w:hAnsi="Arial" w:cs="Arial"/>
                <w:sz w:val="20"/>
                <w:szCs w:val="20"/>
              </w:rPr>
            </w:pPr>
            <w:r>
              <w:rPr>
                <w:rFonts w:ascii="Arial" w:hAnsi="Arial" w:cs="Arial"/>
                <w:sz w:val="20"/>
                <w:szCs w:val="20"/>
              </w:rPr>
              <w:t>9,98</w:t>
            </w:r>
          </w:p>
        </w:tc>
        <w:tc>
          <w:tcPr>
            <w:tcW w:w="1031" w:type="dxa"/>
            <w:tcBorders>
              <w:top w:val="outset" w:sz="6" w:space="0" w:color="auto"/>
              <w:left w:val="outset" w:sz="6" w:space="0" w:color="auto"/>
              <w:bottom w:val="outset" w:sz="6" w:space="0" w:color="auto"/>
              <w:right w:val="outset" w:sz="6" w:space="0" w:color="auto"/>
            </w:tcBorders>
            <w:vAlign w:val="bottom"/>
          </w:tcPr>
          <w:p w14:paraId="070CA3E0" w14:textId="77777777" w:rsidR="00FD589D" w:rsidRDefault="00FD589D">
            <w:pPr>
              <w:jc w:val="center"/>
              <w:rPr>
                <w:rFonts w:ascii="Arial" w:hAnsi="Arial" w:cs="Arial"/>
                <w:sz w:val="20"/>
                <w:szCs w:val="20"/>
              </w:rPr>
            </w:pPr>
            <w:r>
              <w:rPr>
                <w:rFonts w:ascii="Arial" w:hAnsi="Arial" w:cs="Arial"/>
                <w:sz w:val="20"/>
                <w:szCs w:val="20"/>
              </w:rPr>
              <w:t>13,37</w:t>
            </w:r>
          </w:p>
        </w:tc>
        <w:tc>
          <w:tcPr>
            <w:tcW w:w="1229" w:type="dxa"/>
            <w:tcBorders>
              <w:top w:val="outset" w:sz="6" w:space="0" w:color="auto"/>
              <w:left w:val="outset" w:sz="6" w:space="0" w:color="auto"/>
              <w:bottom w:val="outset" w:sz="6" w:space="0" w:color="auto"/>
            </w:tcBorders>
            <w:vAlign w:val="bottom"/>
          </w:tcPr>
          <w:p w14:paraId="070CA3E1" w14:textId="77777777" w:rsidR="00FD589D" w:rsidRDefault="00FD589D">
            <w:pPr>
              <w:jc w:val="center"/>
              <w:rPr>
                <w:rFonts w:ascii="Arial" w:hAnsi="Arial" w:cs="Arial"/>
                <w:sz w:val="20"/>
                <w:szCs w:val="20"/>
              </w:rPr>
            </w:pPr>
            <w:r>
              <w:rPr>
                <w:rFonts w:ascii="Arial" w:hAnsi="Arial" w:cs="Arial"/>
                <w:sz w:val="20"/>
                <w:szCs w:val="20"/>
              </w:rPr>
              <w:t>1,33</w:t>
            </w:r>
          </w:p>
        </w:tc>
      </w:tr>
      <w:tr w:rsidR="00FD589D" w14:paraId="070CA3EA" w14:textId="77777777">
        <w:trPr>
          <w:tblCellSpacing w:w="15" w:type="dxa"/>
        </w:trPr>
        <w:tc>
          <w:tcPr>
            <w:tcW w:w="1263" w:type="dxa"/>
            <w:tcBorders>
              <w:top w:val="outset" w:sz="6" w:space="0" w:color="auto"/>
              <w:bottom w:val="outset" w:sz="6" w:space="0" w:color="auto"/>
              <w:right w:val="outset" w:sz="6" w:space="0" w:color="auto"/>
            </w:tcBorders>
            <w:vAlign w:val="center"/>
          </w:tcPr>
          <w:p w14:paraId="070CA3E3" w14:textId="77777777" w:rsidR="00FD589D" w:rsidRPr="000959ED" w:rsidRDefault="00FD589D" w:rsidP="00C82DB4">
            <w:pPr>
              <w:jc w:val="center"/>
              <w:rPr>
                <w:rFonts w:ascii="Arial" w:hAnsi="Arial" w:cs="Arial"/>
                <w:sz w:val="20"/>
                <w:szCs w:val="20"/>
              </w:rPr>
            </w:pPr>
            <w:r w:rsidRPr="000959ED">
              <w:rPr>
                <w:rStyle w:val="Forte"/>
                <w:rFonts w:ascii="Arial" w:hAnsi="Arial" w:cs="Arial"/>
                <w:sz w:val="20"/>
                <w:szCs w:val="20"/>
              </w:rPr>
              <w:t>TOTAL</w:t>
            </w:r>
          </w:p>
        </w:tc>
        <w:tc>
          <w:tcPr>
            <w:tcW w:w="990" w:type="dxa"/>
            <w:tcBorders>
              <w:top w:val="outset" w:sz="6" w:space="0" w:color="auto"/>
              <w:left w:val="outset" w:sz="6" w:space="0" w:color="auto"/>
              <w:bottom w:val="outset" w:sz="6" w:space="0" w:color="auto"/>
              <w:right w:val="outset" w:sz="6" w:space="0" w:color="auto"/>
            </w:tcBorders>
            <w:vAlign w:val="bottom"/>
          </w:tcPr>
          <w:p w14:paraId="070CA3E4"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8.646</w:t>
            </w:r>
          </w:p>
        </w:tc>
        <w:tc>
          <w:tcPr>
            <w:tcW w:w="1337" w:type="dxa"/>
            <w:tcBorders>
              <w:top w:val="outset" w:sz="6" w:space="0" w:color="auto"/>
              <w:left w:val="outset" w:sz="6" w:space="0" w:color="auto"/>
              <w:bottom w:val="outset" w:sz="6" w:space="0" w:color="auto"/>
              <w:right w:val="outset" w:sz="6" w:space="0" w:color="auto"/>
            </w:tcBorders>
            <w:vAlign w:val="bottom"/>
          </w:tcPr>
          <w:p w14:paraId="070CA3E5"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1.121</w:t>
            </w:r>
          </w:p>
        </w:tc>
        <w:tc>
          <w:tcPr>
            <w:tcW w:w="1244" w:type="dxa"/>
            <w:tcBorders>
              <w:top w:val="outset" w:sz="6" w:space="0" w:color="auto"/>
              <w:left w:val="outset" w:sz="6" w:space="0" w:color="auto"/>
              <w:bottom w:val="outset" w:sz="6" w:space="0" w:color="auto"/>
              <w:right w:val="outset" w:sz="6" w:space="0" w:color="auto"/>
            </w:tcBorders>
            <w:vAlign w:val="bottom"/>
          </w:tcPr>
          <w:p w14:paraId="070CA3E6"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810</w:t>
            </w:r>
          </w:p>
        </w:tc>
        <w:tc>
          <w:tcPr>
            <w:tcW w:w="1084" w:type="dxa"/>
            <w:tcBorders>
              <w:top w:val="outset" w:sz="6" w:space="0" w:color="auto"/>
              <w:left w:val="outset" w:sz="6" w:space="0" w:color="auto"/>
              <w:bottom w:val="outset" w:sz="6" w:space="0" w:color="auto"/>
              <w:right w:val="outset" w:sz="6" w:space="0" w:color="auto"/>
            </w:tcBorders>
            <w:vAlign w:val="bottom"/>
          </w:tcPr>
          <w:p w14:paraId="070CA3E7"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7,71</w:t>
            </w:r>
          </w:p>
        </w:tc>
        <w:tc>
          <w:tcPr>
            <w:tcW w:w="1031" w:type="dxa"/>
            <w:tcBorders>
              <w:top w:val="outset" w:sz="6" w:space="0" w:color="auto"/>
              <w:left w:val="outset" w:sz="6" w:space="0" w:color="auto"/>
              <w:bottom w:val="outset" w:sz="6" w:space="0" w:color="auto"/>
              <w:right w:val="outset" w:sz="6" w:space="0" w:color="auto"/>
            </w:tcBorders>
            <w:vAlign w:val="bottom"/>
          </w:tcPr>
          <w:p w14:paraId="070CA3E8"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10,67</w:t>
            </w:r>
          </w:p>
        </w:tc>
        <w:tc>
          <w:tcPr>
            <w:tcW w:w="1229" w:type="dxa"/>
            <w:tcBorders>
              <w:top w:val="outset" w:sz="6" w:space="0" w:color="auto"/>
              <w:left w:val="outset" w:sz="6" w:space="0" w:color="auto"/>
              <w:bottom w:val="outset" w:sz="6" w:space="0" w:color="auto"/>
            </w:tcBorders>
            <w:vAlign w:val="bottom"/>
          </w:tcPr>
          <w:p w14:paraId="070CA3E9" w14:textId="77777777" w:rsidR="00FD589D" w:rsidRPr="003A4A78" w:rsidRDefault="00FD589D">
            <w:pPr>
              <w:jc w:val="center"/>
              <w:rPr>
                <w:rFonts w:ascii="Arial" w:hAnsi="Arial" w:cs="Arial"/>
                <w:b/>
                <w:bCs/>
                <w:sz w:val="20"/>
                <w:szCs w:val="20"/>
              </w:rPr>
            </w:pPr>
            <w:r w:rsidRPr="003A4A78">
              <w:rPr>
                <w:rFonts w:ascii="Arial" w:hAnsi="Arial" w:cs="Arial"/>
                <w:b/>
                <w:bCs/>
                <w:sz w:val="20"/>
                <w:szCs w:val="20"/>
              </w:rPr>
              <w:t>1,38</w:t>
            </w:r>
          </w:p>
        </w:tc>
      </w:tr>
    </w:tbl>
    <w:p w14:paraId="070CA3EB" w14:textId="77777777" w:rsidR="00FD589D" w:rsidRPr="003A4A78" w:rsidRDefault="00FD589D" w:rsidP="00C52EB5">
      <w:pPr>
        <w:rPr>
          <w:rFonts w:ascii="Arial" w:hAnsi="Arial" w:cs="Arial"/>
          <w:sz w:val="18"/>
          <w:szCs w:val="18"/>
        </w:rPr>
      </w:pPr>
      <w:r w:rsidRPr="003A4A78">
        <w:rPr>
          <w:rFonts w:ascii="Arial" w:hAnsi="Arial" w:cs="Arial"/>
          <w:sz w:val="18"/>
          <w:szCs w:val="18"/>
        </w:rPr>
        <w:t>Fonte: GA-SGC-GRH/Maio 2014.</w:t>
      </w:r>
    </w:p>
    <w:p w14:paraId="070CA3EC" w14:textId="77777777" w:rsidR="00FD589D" w:rsidRDefault="00FD589D" w:rsidP="00C52EB5">
      <w:pPr>
        <w:rPr>
          <w:rFonts w:ascii="Arial" w:hAnsi="Arial" w:cs="Arial"/>
          <w:b/>
          <w:bCs/>
        </w:rPr>
      </w:pPr>
    </w:p>
    <w:p w14:paraId="070CA3ED" w14:textId="77777777" w:rsidR="00FD589D" w:rsidRDefault="00FD589D" w:rsidP="00C52EB5">
      <w:pPr>
        <w:rPr>
          <w:rFonts w:ascii="Arial" w:hAnsi="Arial" w:cs="Arial"/>
          <w:b/>
          <w:bCs/>
        </w:rPr>
      </w:pPr>
    </w:p>
    <w:p w14:paraId="070CA3EE" w14:textId="77777777" w:rsidR="00FD589D" w:rsidRDefault="00FD589D" w:rsidP="00C52EB5">
      <w:pPr>
        <w:rPr>
          <w:rFonts w:ascii="Arial" w:hAnsi="Arial" w:cs="Arial"/>
          <w:b/>
          <w:bCs/>
        </w:rPr>
      </w:pPr>
    </w:p>
    <w:p w14:paraId="070CA3EF" w14:textId="77777777" w:rsidR="00FD589D" w:rsidRPr="0062139D" w:rsidRDefault="00FD589D" w:rsidP="0062139D">
      <w:pPr>
        <w:pStyle w:val="Ttulo2"/>
        <w:rPr>
          <w:rFonts w:ascii="Arial" w:hAnsi="Arial" w:cs="Arial"/>
          <w:b/>
          <w:bCs/>
          <w:sz w:val="28"/>
          <w:szCs w:val="28"/>
        </w:rPr>
      </w:pPr>
      <w:bookmarkStart w:id="63" w:name="_Toc389809098"/>
      <w:r w:rsidRPr="0062139D">
        <w:rPr>
          <w:rFonts w:ascii="Arial" w:hAnsi="Arial" w:cs="Arial"/>
          <w:b/>
          <w:bCs/>
          <w:sz w:val="28"/>
          <w:szCs w:val="28"/>
        </w:rPr>
        <w:t xml:space="preserve">8.3. Avaliação IGC / </w:t>
      </w:r>
      <w:proofErr w:type="spellStart"/>
      <w:r w:rsidRPr="0062139D">
        <w:rPr>
          <w:rFonts w:ascii="Arial" w:hAnsi="Arial" w:cs="Arial"/>
          <w:b/>
          <w:bCs/>
          <w:sz w:val="28"/>
          <w:szCs w:val="28"/>
        </w:rPr>
        <w:t>Mec</w:t>
      </w:r>
      <w:proofErr w:type="spellEnd"/>
      <w:r w:rsidRPr="0062139D">
        <w:rPr>
          <w:rFonts w:ascii="Arial" w:hAnsi="Arial" w:cs="Arial"/>
          <w:b/>
          <w:bCs/>
          <w:sz w:val="28"/>
          <w:szCs w:val="28"/>
        </w:rPr>
        <w:t xml:space="preserve"> – 2012 (estadual e  nacional)</w:t>
      </w:r>
      <w:bookmarkEnd w:id="63"/>
    </w:p>
    <w:p w14:paraId="070CA3F0" w14:textId="77777777" w:rsidR="00FD589D" w:rsidRDefault="00FD589D" w:rsidP="00C52EB5">
      <w:pPr>
        <w:rPr>
          <w:rFonts w:ascii="Arial" w:hAnsi="Arial" w:cs="Arial"/>
          <w:b/>
          <w:bCs/>
        </w:rPr>
      </w:pPr>
    </w:p>
    <w:tbl>
      <w:tblPr>
        <w:tblW w:w="7573" w:type="dxa"/>
        <w:tblCellSpacing w:w="15" w:type="dxa"/>
        <w:tblInd w:w="-1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6297"/>
        <w:gridCol w:w="1276"/>
      </w:tblGrid>
      <w:tr w:rsidR="00FD589D" w:rsidRPr="00775B00" w14:paraId="070CA3F3" w14:textId="77777777" w:rsidTr="00156079">
        <w:trPr>
          <w:trHeight w:val="398"/>
          <w:tblHeader/>
          <w:tblCellSpacing w:w="15" w:type="dxa"/>
        </w:trPr>
        <w:tc>
          <w:tcPr>
            <w:tcW w:w="6252" w:type="dxa"/>
            <w:tcBorders>
              <w:top w:val="outset" w:sz="6" w:space="0" w:color="auto"/>
              <w:bottom w:val="outset" w:sz="6" w:space="0" w:color="auto"/>
              <w:right w:val="outset" w:sz="6" w:space="0" w:color="auto"/>
            </w:tcBorders>
            <w:vAlign w:val="center"/>
          </w:tcPr>
          <w:p w14:paraId="070CA3F1"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IES</w:t>
            </w:r>
          </w:p>
        </w:tc>
        <w:tc>
          <w:tcPr>
            <w:tcW w:w="1231" w:type="dxa"/>
            <w:tcBorders>
              <w:top w:val="outset" w:sz="6" w:space="0" w:color="auto"/>
              <w:left w:val="outset" w:sz="6" w:space="0" w:color="auto"/>
              <w:bottom w:val="outset" w:sz="6" w:space="0" w:color="auto"/>
            </w:tcBorders>
            <w:vAlign w:val="center"/>
          </w:tcPr>
          <w:p w14:paraId="070CA3F2"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IGC</w:t>
            </w:r>
          </w:p>
        </w:tc>
      </w:tr>
      <w:tr w:rsidR="00FD589D" w:rsidRPr="00775B00" w14:paraId="070CA3F6"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3F4"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Estadual de Goiás</w:t>
            </w:r>
          </w:p>
        </w:tc>
        <w:tc>
          <w:tcPr>
            <w:tcW w:w="1231" w:type="dxa"/>
            <w:tcBorders>
              <w:top w:val="outset" w:sz="6" w:space="0" w:color="auto"/>
              <w:left w:val="outset" w:sz="6" w:space="0" w:color="auto"/>
              <w:bottom w:val="outset" w:sz="6" w:space="0" w:color="auto"/>
            </w:tcBorders>
            <w:vAlign w:val="center"/>
          </w:tcPr>
          <w:p w14:paraId="070CA3F5" w14:textId="77777777" w:rsidR="00FD589D" w:rsidRPr="000C353F"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r>
      <w:tr w:rsidR="00FD589D" w:rsidRPr="00775B00" w14:paraId="070CA3F9"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3F7"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do Estado da Bahia</w:t>
            </w:r>
          </w:p>
        </w:tc>
        <w:tc>
          <w:tcPr>
            <w:tcW w:w="1231" w:type="dxa"/>
            <w:tcBorders>
              <w:top w:val="outset" w:sz="6" w:space="0" w:color="auto"/>
              <w:left w:val="outset" w:sz="6" w:space="0" w:color="auto"/>
              <w:bottom w:val="outset" w:sz="6" w:space="0" w:color="auto"/>
            </w:tcBorders>
            <w:vAlign w:val="center"/>
          </w:tcPr>
          <w:p w14:paraId="070CA3F8"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3FC"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3FA"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do Estado de Mato Grosso</w:t>
            </w:r>
          </w:p>
        </w:tc>
        <w:tc>
          <w:tcPr>
            <w:tcW w:w="1231" w:type="dxa"/>
            <w:tcBorders>
              <w:top w:val="outset" w:sz="6" w:space="0" w:color="auto"/>
              <w:left w:val="outset" w:sz="6" w:space="0" w:color="auto"/>
              <w:bottom w:val="outset" w:sz="6" w:space="0" w:color="auto"/>
            </w:tcBorders>
            <w:vAlign w:val="center"/>
          </w:tcPr>
          <w:p w14:paraId="070CA3FB"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3FF"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3FD"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do Estado do Pará</w:t>
            </w:r>
          </w:p>
        </w:tc>
        <w:tc>
          <w:tcPr>
            <w:tcW w:w="1231" w:type="dxa"/>
            <w:tcBorders>
              <w:top w:val="outset" w:sz="6" w:space="0" w:color="auto"/>
              <w:left w:val="outset" w:sz="6" w:space="0" w:color="auto"/>
              <w:bottom w:val="outset" w:sz="6" w:space="0" w:color="auto"/>
            </w:tcBorders>
            <w:vAlign w:val="center"/>
          </w:tcPr>
          <w:p w14:paraId="070CA3FE"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402"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00"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do Estado do Rio Grande do Norte</w:t>
            </w:r>
          </w:p>
        </w:tc>
        <w:tc>
          <w:tcPr>
            <w:tcW w:w="1231" w:type="dxa"/>
            <w:tcBorders>
              <w:top w:val="outset" w:sz="6" w:space="0" w:color="auto"/>
              <w:left w:val="outset" w:sz="6" w:space="0" w:color="auto"/>
              <w:bottom w:val="outset" w:sz="6" w:space="0" w:color="auto"/>
            </w:tcBorders>
            <w:vAlign w:val="center"/>
          </w:tcPr>
          <w:p w14:paraId="070CA401"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405"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03"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Estadual da Paraíba</w:t>
            </w:r>
          </w:p>
        </w:tc>
        <w:tc>
          <w:tcPr>
            <w:tcW w:w="1231" w:type="dxa"/>
            <w:tcBorders>
              <w:top w:val="outset" w:sz="6" w:space="0" w:color="auto"/>
              <w:left w:val="outset" w:sz="6" w:space="0" w:color="auto"/>
              <w:bottom w:val="outset" w:sz="6" w:space="0" w:color="auto"/>
            </w:tcBorders>
            <w:vAlign w:val="center"/>
          </w:tcPr>
          <w:p w14:paraId="070CA404"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408"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06"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Estadual de Feira de Santana</w:t>
            </w:r>
          </w:p>
        </w:tc>
        <w:tc>
          <w:tcPr>
            <w:tcW w:w="1231" w:type="dxa"/>
            <w:tcBorders>
              <w:top w:val="outset" w:sz="6" w:space="0" w:color="auto"/>
              <w:left w:val="outset" w:sz="6" w:space="0" w:color="auto"/>
              <w:bottom w:val="outset" w:sz="6" w:space="0" w:color="auto"/>
            </w:tcBorders>
            <w:vAlign w:val="center"/>
          </w:tcPr>
          <w:p w14:paraId="070CA407"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40B"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09"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Estadual de Santa Cruz</w:t>
            </w:r>
          </w:p>
        </w:tc>
        <w:tc>
          <w:tcPr>
            <w:tcW w:w="1231" w:type="dxa"/>
            <w:tcBorders>
              <w:top w:val="outset" w:sz="6" w:space="0" w:color="auto"/>
              <w:left w:val="outset" w:sz="6" w:space="0" w:color="auto"/>
              <w:bottom w:val="outset" w:sz="6" w:space="0" w:color="auto"/>
            </w:tcBorders>
            <w:vAlign w:val="center"/>
          </w:tcPr>
          <w:p w14:paraId="070CA40A" w14:textId="77777777" w:rsidR="00FD589D" w:rsidRPr="000C353F"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r>
      <w:tr w:rsidR="00FD589D" w:rsidRPr="00775B00" w14:paraId="070CA40E"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0C"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Estadual do Ceará</w:t>
            </w:r>
          </w:p>
        </w:tc>
        <w:tc>
          <w:tcPr>
            <w:tcW w:w="1231" w:type="dxa"/>
            <w:tcBorders>
              <w:top w:val="outset" w:sz="6" w:space="0" w:color="auto"/>
              <w:left w:val="outset" w:sz="6" w:space="0" w:color="auto"/>
              <w:bottom w:val="outset" w:sz="6" w:space="0" w:color="auto"/>
            </w:tcBorders>
            <w:vAlign w:val="center"/>
          </w:tcPr>
          <w:p w14:paraId="070CA40D"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411"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0F"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Universidade Estadual do Maranhão</w:t>
            </w:r>
          </w:p>
        </w:tc>
        <w:tc>
          <w:tcPr>
            <w:tcW w:w="1231" w:type="dxa"/>
            <w:tcBorders>
              <w:top w:val="outset" w:sz="6" w:space="0" w:color="auto"/>
              <w:left w:val="outset" w:sz="6" w:space="0" w:color="auto"/>
              <w:bottom w:val="outset" w:sz="6" w:space="0" w:color="auto"/>
            </w:tcBorders>
            <w:vAlign w:val="center"/>
          </w:tcPr>
          <w:p w14:paraId="070CA410"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414"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12"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lastRenderedPageBreak/>
              <w:t>Universidade Estadual do Piauí</w:t>
            </w:r>
          </w:p>
        </w:tc>
        <w:tc>
          <w:tcPr>
            <w:tcW w:w="1231" w:type="dxa"/>
            <w:tcBorders>
              <w:top w:val="outset" w:sz="6" w:space="0" w:color="auto"/>
              <w:left w:val="outset" w:sz="6" w:space="0" w:color="auto"/>
              <w:bottom w:val="outset" w:sz="6" w:space="0" w:color="auto"/>
            </w:tcBorders>
            <w:vAlign w:val="center"/>
          </w:tcPr>
          <w:p w14:paraId="070CA413"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3</w:t>
            </w:r>
          </w:p>
        </w:tc>
      </w:tr>
      <w:tr w:rsidR="00FD589D" w:rsidRPr="00775B00" w14:paraId="070CA417"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15" w14:textId="77777777" w:rsidR="00FD589D" w:rsidRPr="000C353F" w:rsidRDefault="00FD589D" w:rsidP="00C82DB4">
            <w:pPr>
              <w:suppressAutoHyphens w:val="0"/>
              <w:rPr>
                <w:rFonts w:ascii="Arial" w:hAnsi="Arial" w:cs="Arial"/>
                <w:b/>
                <w:bCs/>
                <w:sz w:val="20"/>
                <w:szCs w:val="20"/>
                <w:lang w:eastAsia="pt-BR"/>
              </w:rPr>
            </w:pPr>
            <w:r w:rsidRPr="000C353F">
              <w:rPr>
                <w:rFonts w:ascii="Arial" w:hAnsi="Arial" w:cs="Arial"/>
                <w:b/>
                <w:bCs/>
                <w:sz w:val="20"/>
                <w:szCs w:val="20"/>
                <w:lang w:eastAsia="pt-BR"/>
              </w:rPr>
              <w:t>Universidade Estadual do Sudoeste da Bahia</w:t>
            </w:r>
          </w:p>
        </w:tc>
        <w:tc>
          <w:tcPr>
            <w:tcW w:w="1231" w:type="dxa"/>
            <w:tcBorders>
              <w:top w:val="outset" w:sz="6" w:space="0" w:color="auto"/>
              <w:left w:val="outset" w:sz="6" w:space="0" w:color="auto"/>
              <w:bottom w:val="outset" w:sz="6" w:space="0" w:color="auto"/>
            </w:tcBorders>
            <w:vAlign w:val="center"/>
          </w:tcPr>
          <w:p w14:paraId="070CA416" w14:textId="77777777" w:rsidR="00FD589D" w:rsidRPr="000C353F" w:rsidRDefault="00FD589D" w:rsidP="00C82DB4">
            <w:pPr>
              <w:suppressAutoHyphens w:val="0"/>
              <w:jc w:val="center"/>
              <w:rPr>
                <w:rFonts w:ascii="Arial" w:hAnsi="Arial" w:cs="Arial"/>
                <w:b/>
                <w:bCs/>
                <w:sz w:val="20"/>
                <w:szCs w:val="20"/>
                <w:lang w:eastAsia="pt-BR"/>
              </w:rPr>
            </w:pPr>
            <w:r w:rsidRPr="000C353F">
              <w:rPr>
                <w:rFonts w:ascii="Arial" w:hAnsi="Arial" w:cs="Arial"/>
                <w:b/>
                <w:bCs/>
                <w:sz w:val="20"/>
                <w:szCs w:val="20"/>
                <w:lang w:eastAsia="pt-BR"/>
              </w:rPr>
              <w:t>3</w:t>
            </w:r>
          </w:p>
        </w:tc>
      </w:tr>
      <w:tr w:rsidR="00FD589D" w:rsidRPr="00775B00" w14:paraId="070CA41A"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18" w14:textId="77777777" w:rsidR="00FD589D" w:rsidRPr="000C353F" w:rsidRDefault="00FD589D" w:rsidP="00C82DB4">
            <w:pPr>
              <w:suppressAutoHyphens w:val="0"/>
              <w:rPr>
                <w:rFonts w:ascii="Arial" w:hAnsi="Arial" w:cs="Arial"/>
                <w:sz w:val="20"/>
                <w:szCs w:val="20"/>
                <w:lang w:eastAsia="pt-BR"/>
              </w:rPr>
            </w:pPr>
            <w:r w:rsidRPr="000C353F">
              <w:rPr>
                <w:rFonts w:ascii="Arial" w:hAnsi="Arial" w:cs="Arial"/>
                <w:sz w:val="20"/>
                <w:szCs w:val="20"/>
                <w:lang w:eastAsia="pt-BR"/>
              </w:rPr>
              <w:t xml:space="preserve">Fundação Universidade </w:t>
            </w:r>
            <w:r>
              <w:rPr>
                <w:rFonts w:ascii="Arial" w:hAnsi="Arial" w:cs="Arial"/>
                <w:sz w:val="20"/>
                <w:szCs w:val="20"/>
                <w:lang w:eastAsia="pt-BR"/>
              </w:rPr>
              <w:t xml:space="preserve">do Estado </w:t>
            </w:r>
            <w:r w:rsidRPr="000C353F">
              <w:rPr>
                <w:rFonts w:ascii="Arial" w:hAnsi="Arial" w:cs="Arial"/>
                <w:sz w:val="20"/>
                <w:szCs w:val="20"/>
                <w:lang w:eastAsia="pt-BR"/>
              </w:rPr>
              <w:t>de Santa Catarina</w:t>
            </w:r>
          </w:p>
        </w:tc>
        <w:tc>
          <w:tcPr>
            <w:tcW w:w="1231" w:type="dxa"/>
            <w:tcBorders>
              <w:top w:val="outset" w:sz="6" w:space="0" w:color="auto"/>
              <w:left w:val="outset" w:sz="6" w:space="0" w:color="auto"/>
              <w:bottom w:val="outset" w:sz="6" w:space="0" w:color="auto"/>
            </w:tcBorders>
            <w:vAlign w:val="center"/>
          </w:tcPr>
          <w:p w14:paraId="070CA419" w14:textId="77777777" w:rsidR="00FD589D" w:rsidRPr="000C353F" w:rsidRDefault="00FD589D" w:rsidP="00C82DB4">
            <w:pPr>
              <w:suppressAutoHyphens w:val="0"/>
              <w:jc w:val="center"/>
              <w:rPr>
                <w:rFonts w:ascii="Arial" w:hAnsi="Arial" w:cs="Arial"/>
                <w:sz w:val="20"/>
                <w:szCs w:val="20"/>
                <w:lang w:eastAsia="pt-BR"/>
              </w:rPr>
            </w:pPr>
            <w:r w:rsidRPr="000C353F">
              <w:rPr>
                <w:rFonts w:ascii="Arial" w:hAnsi="Arial" w:cs="Arial"/>
                <w:sz w:val="20"/>
                <w:szCs w:val="20"/>
                <w:lang w:eastAsia="pt-BR"/>
              </w:rPr>
              <w:t>4</w:t>
            </w:r>
          </w:p>
        </w:tc>
      </w:tr>
      <w:tr w:rsidR="00FD589D" w:rsidRPr="00775B00" w14:paraId="070CA41D"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1B"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Universidade do Estado do Rio de Janeiro</w:t>
            </w:r>
          </w:p>
        </w:tc>
        <w:tc>
          <w:tcPr>
            <w:tcW w:w="1231" w:type="dxa"/>
            <w:tcBorders>
              <w:top w:val="outset" w:sz="6" w:space="0" w:color="auto"/>
              <w:left w:val="outset" w:sz="6" w:space="0" w:color="auto"/>
              <w:bottom w:val="outset" w:sz="6" w:space="0" w:color="auto"/>
            </w:tcBorders>
            <w:vAlign w:val="center"/>
          </w:tcPr>
          <w:p w14:paraId="070CA41C"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4</w:t>
            </w:r>
          </w:p>
        </w:tc>
      </w:tr>
      <w:tr w:rsidR="00FD589D" w:rsidRPr="00775B00" w14:paraId="070CA420"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1E"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Universidade Estadual de Londrina</w:t>
            </w:r>
          </w:p>
        </w:tc>
        <w:tc>
          <w:tcPr>
            <w:tcW w:w="1231" w:type="dxa"/>
            <w:tcBorders>
              <w:top w:val="outset" w:sz="6" w:space="0" w:color="auto"/>
              <w:left w:val="outset" w:sz="6" w:space="0" w:color="auto"/>
              <w:bottom w:val="outset" w:sz="6" w:space="0" w:color="auto"/>
            </w:tcBorders>
            <w:vAlign w:val="center"/>
          </w:tcPr>
          <w:p w14:paraId="070CA41F"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4</w:t>
            </w:r>
          </w:p>
        </w:tc>
      </w:tr>
      <w:tr w:rsidR="00FD589D" w:rsidRPr="00775B00" w14:paraId="070CA423"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21"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Universidade Estadual de Maringá</w:t>
            </w:r>
          </w:p>
        </w:tc>
        <w:tc>
          <w:tcPr>
            <w:tcW w:w="1231" w:type="dxa"/>
            <w:tcBorders>
              <w:top w:val="outset" w:sz="6" w:space="0" w:color="auto"/>
              <w:left w:val="outset" w:sz="6" w:space="0" w:color="auto"/>
              <w:bottom w:val="outset" w:sz="6" w:space="0" w:color="auto"/>
            </w:tcBorders>
            <w:vAlign w:val="center"/>
          </w:tcPr>
          <w:p w14:paraId="070CA42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4</w:t>
            </w:r>
          </w:p>
        </w:tc>
      </w:tr>
      <w:tr w:rsidR="00FD589D" w:rsidRPr="00775B00" w14:paraId="070CA426"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24"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Universidade Estadual de Ponta Grossa</w:t>
            </w:r>
          </w:p>
        </w:tc>
        <w:tc>
          <w:tcPr>
            <w:tcW w:w="1231" w:type="dxa"/>
            <w:tcBorders>
              <w:top w:val="outset" w:sz="6" w:space="0" w:color="auto"/>
              <w:left w:val="outset" w:sz="6" w:space="0" w:color="auto"/>
              <w:bottom w:val="outset" w:sz="6" w:space="0" w:color="auto"/>
            </w:tcBorders>
            <w:vAlign w:val="center"/>
          </w:tcPr>
          <w:p w14:paraId="070CA425"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4</w:t>
            </w:r>
          </w:p>
        </w:tc>
      </w:tr>
      <w:tr w:rsidR="00FD589D" w:rsidRPr="00775B00" w14:paraId="070CA429"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27"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Universidade Estadual do Oeste do Paraná</w:t>
            </w:r>
          </w:p>
        </w:tc>
        <w:tc>
          <w:tcPr>
            <w:tcW w:w="1231" w:type="dxa"/>
            <w:tcBorders>
              <w:top w:val="outset" w:sz="6" w:space="0" w:color="auto"/>
              <w:left w:val="outset" w:sz="6" w:space="0" w:color="auto"/>
              <w:bottom w:val="outset" w:sz="6" w:space="0" w:color="auto"/>
            </w:tcBorders>
            <w:vAlign w:val="center"/>
          </w:tcPr>
          <w:p w14:paraId="070CA428"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4</w:t>
            </w:r>
          </w:p>
        </w:tc>
      </w:tr>
      <w:tr w:rsidR="00FD589D" w:rsidRPr="00775B00" w14:paraId="070CA42C" w14:textId="77777777">
        <w:trPr>
          <w:tblCellSpacing w:w="15" w:type="dxa"/>
        </w:trPr>
        <w:tc>
          <w:tcPr>
            <w:tcW w:w="6252" w:type="dxa"/>
            <w:tcBorders>
              <w:top w:val="outset" w:sz="6" w:space="0" w:color="auto"/>
              <w:bottom w:val="outset" w:sz="6" w:space="0" w:color="auto"/>
              <w:right w:val="outset" w:sz="6" w:space="0" w:color="auto"/>
            </w:tcBorders>
            <w:vAlign w:val="center"/>
          </w:tcPr>
          <w:p w14:paraId="070CA42A"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Universidade Estadual Paulista Júlio de Mesquita Filho</w:t>
            </w:r>
          </w:p>
        </w:tc>
        <w:tc>
          <w:tcPr>
            <w:tcW w:w="1231" w:type="dxa"/>
            <w:tcBorders>
              <w:top w:val="outset" w:sz="6" w:space="0" w:color="auto"/>
              <w:left w:val="outset" w:sz="6" w:space="0" w:color="auto"/>
              <w:bottom w:val="outset" w:sz="6" w:space="0" w:color="auto"/>
            </w:tcBorders>
            <w:vAlign w:val="center"/>
          </w:tcPr>
          <w:p w14:paraId="070CA42B"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4</w:t>
            </w:r>
          </w:p>
        </w:tc>
      </w:tr>
    </w:tbl>
    <w:p w14:paraId="070CA42D" w14:textId="77777777" w:rsidR="00FD589D" w:rsidRPr="00B97ACC" w:rsidRDefault="00FD589D" w:rsidP="00C52EB5">
      <w:pPr>
        <w:rPr>
          <w:rFonts w:ascii="Arial" w:hAnsi="Arial" w:cs="Arial"/>
          <w:sz w:val="18"/>
          <w:szCs w:val="18"/>
        </w:rPr>
      </w:pPr>
      <w:r w:rsidRPr="00B97ACC">
        <w:rPr>
          <w:rFonts w:ascii="Arial" w:hAnsi="Arial" w:cs="Arial"/>
          <w:sz w:val="18"/>
          <w:szCs w:val="18"/>
        </w:rPr>
        <w:t>Fonte: MEC.</w:t>
      </w:r>
    </w:p>
    <w:p w14:paraId="070CA42E" w14:textId="77777777" w:rsidR="00FD589D" w:rsidRDefault="00FD589D" w:rsidP="00C52EB5">
      <w:pPr>
        <w:rPr>
          <w:rFonts w:ascii="Arial" w:hAnsi="Arial" w:cs="Arial"/>
          <w:b/>
          <w:bCs/>
          <w:sz w:val="28"/>
          <w:szCs w:val="28"/>
        </w:rPr>
      </w:pPr>
    </w:p>
    <w:p w14:paraId="070CA42F" w14:textId="77777777" w:rsidR="00FD589D" w:rsidRDefault="00FD589D" w:rsidP="00C52EB5">
      <w:pPr>
        <w:rPr>
          <w:rFonts w:ascii="Arial" w:hAnsi="Arial" w:cs="Arial"/>
          <w:b/>
          <w:bCs/>
          <w:sz w:val="28"/>
          <w:szCs w:val="28"/>
        </w:rPr>
      </w:pPr>
    </w:p>
    <w:p w14:paraId="070CA430" w14:textId="77777777" w:rsidR="00FD589D" w:rsidRPr="0062139D" w:rsidRDefault="00FD589D" w:rsidP="0062139D">
      <w:pPr>
        <w:pStyle w:val="Ttulo3"/>
        <w:rPr>
          <w:rFonts w:ascii="Arial" w:hAnsi="Arial" w:cs="Arial"/>
          <w:spacing w:val="4"/>
          <w:sz w:val="28"/>
          <w:szCs w:val="28"/>
        </w:rPr>
      </w:pPr>
      <w:bookmarkStart w:id="64" w:name="_Toc389809099"/>
      <w:r w:rsidRPr="0062139D">
        <w:rPr>
          <w:rFonts w:ascii="Arial" w:hAnsi="Arial" w:cs="Arial"/>
          <w:spacing w:val="4"/>
          <w:sz w:val="28"/>
          <w:szCs w:val="28"/>
        </w:rPr>
        <w:t>8.4. Resultados do ENADE</w:t>
      </w:r>
      <w:bookmarkEnd w:id="64"/>
    </w:p>
    <w:p w14:paraId="070CA431" w14:textId="77777777" w:rsidR="00FD589D" w:rsidRDefault="00FD589D" w:rsidP="00C52EB5">
      <w:pPr>
        <w:rPr>
          <w:rFonts w:ascii="Arial" w:hAnsi="Arial" w:cs="Arial"/>
          <w:b/>
          <w:bCs/>
        </w:rPr>
      </w:pPr>
      <w:r>
        <w:rPr>
          <w:rFonts w:ascii="Arial" w:hAnsi="Arial" w:cs="Arial"/>
          <w:b/>
          <w:bCs/>
        </w:rPr>
        <w:tab/>
      </w:r>
    </w:p>
    <w:tbl>
      <w:tblPr>
        <w:tblW w:w="8475" w:type="dxa"/>
        <w:tblCellSpacing w:w="15" w:type="dxa"/>
        <w:tblInd w:w="-1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956"/>
        <w:gridCol w:w="1592"/>
        <w:gridCol w:w="789"/>
        <w:gridCol w:w="716"/>
        <w:gridCol w:w="832"/>
        <w:gridCol w:w="661"/>
        <w:gridCol w:w="543"/>
        <w:gridCol w:w="700"/>
        <w:gridCol w:w="686"/>
      </w:tblGrid>
      <w:tr w:rsidR="00FD589D" w:rsidRPr="00B42D51" w14:paraId="070CA436" w14:textId="77777777" w:rsidTr="00156079">
        <w:trPr>
          <w:tblHeader/>
          <w:tblCellSpacing w:w="15" w:type="dxa"/>
        </w:trPr>
        <w:tc>
          <w:tcPr>
            <w:tcW w:w="1911" w:type="dxa"/>
            <w:tcBorders>
              <w:top w:val="outset" w:sz="6" w:space="0" w:color="auto"/>
              <w:bottom w:val="outset" w:sz="6" w:space="0" w:color="auto"/>
              <w:right w:val="outset" w:sz="6" w:space="0" w:color="auto"/>
            </w:tcBorders>
            <w:shd w:val="clear" w:color="auto" w:fill="CCCCCC"/>
            <w:vAlign w:val="center"/>
          </w:tcPr>
          <w:p w14:paraId="070CA43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CURSOS</w:t>
            </w:r>
          </w:p>
        </w:tc>
        <w:tc>
          <w:tcPr>
            <w:tcW w:w="1562"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3"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MODALID</w:t>
            </w:r>
          </w:p>
        </w:tc>
        <w:tc>
          <w:tcPr>
            <w:tcW w:w="759"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4" w14:textId="77777777" w:rsidR="00FD589D" w:rsidRPr="009A3AB8" w:rsidRDefault="00FD589D" w:rsidP="00C82DB4">
            <w:pPr>
              <w:suppressAutoHyphens w:val="0"/>
              <w:jc w:val="center"/>
              <w:rPr>
                <w:rFonts w:ascii="Arial" w:hAnsi="Arial" w:cs="Arial"/>
                <w:b/>
                <w:bCs/>
                <w:sz w:val="20"/>
                <w:szCs w:val="20"/>
                <w:lang w:eastAsia="pt-BR"/>
              </w:rPr>
            </w:pPr>
            <w:r w:rsidRPr="009A3AB8">
              <w:rPr>
                <w:rFonts w:ascii="Arial" w:hAnsi="Arial" w:cs="Arial"/>
                <w:b/>
                <w:bCs/>
                <w:sz w:val="20"/>
                <w:szCs w:val="20"/>
                <w:lang w:eastAsia="pt-BR"/>
              </w:rPr>
              <w:t>CAMPUS</w:t>
            </w:r>
          </w:p>
        </w:tc>
        <w:tc>
          <w:tcPr>
            <w:tcW w:w="4093" w:type="dxa"/>
            <w:gridSpan w:val="6"/>
            <w:tcBorders>
              <w:top w:val="outset" w:sz="6" w:space="0" w:color="auto"/>
              <w:left w:val="outset" w:sz="6" w:space="0" w:color="auto"/>
              <w:bottom w:val="outset" w:sz="6" w:space="0" w:color="auto"/>
            </w:tcBorders>
            <w:shd w:val="clear" w:color="auto" w:fill="CCCCCC"/>
            <w:vAlign w:val="center"/>
          </w:tcPr>
          <w:p w14:paraId="070CA435"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ANO/CONCEITO</w:t>
            </w:r>
          </w:p>
        </w:tc>
      </w:tr>
      <w:tr w:rsidR="00FD589D" w:rsidRPr="00B42D51" w14:paraId="070CA440" w14:textId="77777777" w:rsidTr="00156079">
        <w:trPr>
          <w:tblHeader/>
          <w:tblCellSpacing w:w="15" w:type="dxa"/>
        </w:trPr>
        <w:tc>
          <w:tcPr>
            <w:tcW w:w="1911" w:type="dxa"/>
            <w:tcBorders>
              <w:top w:val="outset" w:sz="6" w:space="0" w:color="auto"/>
              <w:bottom w:val="outset" w:sz="6" w:space="0" w:color="auto"/>
              <w:right w:val="outset" w:sz="6" w:space="0" w:color="auto"/>
            </w:tcBorders>
            <w:shd w:val="clear" w:color="auto" w:fill="CCCCCC"/>
            <w:vAlign w:val="center"/>
          </w:tcPr>
          <w:p w14:paraId="070CA437" w14:textId="77777777" w:rsidR="00FD589D" w:rsidRPr="009A3AB8" w:rsidRDefault="00FD589D" w:rsidP="00C82DB4">
            <w:pPr>
              <w:suppressAutoHyphens w:val="0"/>
              <w:jc w:val="center"/>
              <w:rPr>
                <w:rFonts w:ascii="Arial" w:hAnsi="Arial" w:cs="Arial"/>
                <w:b/>
                <w:bCs/>
                <w:sz w:val="20"/>
                <w:szCs w:val="20"/>
                <w:lang w:eastAsia="pt-BR"/>
              </w:rPr>
            </w:pPr>
          </w:p>
        </w:tc>
        <w:tc>
          <w:tcPr>
            <w:tcW w:w="1562"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8" w14:textId="77777777" w:rsidR="00FD589D" w:rsidRPr="009A3AB8" w:rsidRDefault="00FD589D" w:rsidP="00C82DB4">
            <w:pPr>
              <w:suppressAutoHyphens w:val="0"/>
              <w:jc w:val="center"/>
              <w:rPr>
                <w:rFonts w:ascii="Arial" w:hAnsi="Arial" w:cs="Arial"/>
                <w:b/>
                <w:bCs/>
                <w:sz w:val="20"/>
                <w:szCs w:val="20"/>
                <w:lang w:eastAsia="pt-BR"/>
              </w:rPr>
            </w:pPr>
          </w:p>
        </w:tc>
        <w:tc>
          <w:tcPr>
            <w:tcW w:w="759"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9" w14:textId="77777777" w:rsidR="00FD589D" w:rsidRPr="009A3AB8" w:rsidRDefault="00FD589D" w:rsidP="00C82DB4">
            <w:pPr>
              <w:suppressAutoHyphens w:val="0"/>
              <w:jc w:val="center"/>
              <w:rPr>
                <w:rFonts w:ascii="Arial" w:hAnsi="Arial" w:cs="Arial"/>
                <w:b/>
                <w:bCs/>
                <w:sz w:val="20"/>
                <w:szCs w:val="20"/>
                <w:lang w:eastAsia="pt-BR"/>
              </w:rPr>
            </w:pPr>
          </w:p>
        </w:tc>
        <w:tc>
          <w:tcPr>
            <w:tcW w:w="686"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A" w14:textId="77777777" w:rsidR="00FD589D" w:rsidRPr="009A3AB8" w:rsidRDefault="00FD589D" w:rsidP="00C82DB4">
            <w:pPr>
              <w:suppressAutoHyphens w:val="0"/>
              <w:jc w:val="center"/>
              <w:rPr>
                <w:rFonts w:ascii="Arial" w:hAnsi="Arial" w:cs="Arial"/>
                <w:b/>
                <w:bCs/>
                <w:sz w:val="20"/>
                <w:szCs w:val="20"/>
                <w:lang w:eastAsia="pt-BR"/>
              </w:rPr>
            </w:pPr>
            <w:r>
              <w:rPr>
                <w:rFonts w:ascii="Arial" w:hAnsi="Arial" w:cs="Arial"/>
                <w:b/>
                <w:bCs/>
                <w:sz w:val="20"/>
                <w:szCs w:val="20"/>
                <w:lang w:eastAsia="pt-BR"/>
              </w:rPr>
              <w:t>2007</w:t>
            </w:r>
          </w:p>
        </w:tc>
        <w:tc>
          <w:tcPr>
            <w:tcW w:w="802"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B" w14:textId="77777777" w:rsidR="00FD589D" w:rsidRPr="009A3AB8" w:rsidRDefault="00FD589D" w:rsidP="00C82DB4">
            <w:pPr>
              <w:suppressAutoHyphens w:val="0"/>
              <w:jc w:val="center"/>
              <w:rPr>
                <w:rFonts w:ascii="Arial" w:hAnsi="Arial" w:cs="Arial"/>
                <w:b/>
                <w:bCs/>
                <w:sz w:val="20"/>
                <w:szCs w:val="20"/>
                <w:lang w:eastAsia="pt-BR"/>
              </w:rPr>
            </w:pPr>
            <w:r w:rsidRPr="009A3AB8">
              <w:rPr>
                <w:rFonts w:ascii="Arial" w:hAnsi="Arial" w:cs="Arial"/>
                <w:b/>
                <w:bCs/>
                <w:sz w:val="20"/>
                <w:szCs w:val="20"/>
                <w:lang w:eastAsia="pt-BR"/>
              </w:rPr>
              <w:t>200</w:t>
            </w:r>
            <w:r>
              <w:rPr>
                <w:rFonts w:ascii="Arial" w:hAnsi="Arial" w:cs="Arial"/>
                <w:b/>
                <w:bCs/>
                <w:sz w:val="20"/>
                <w:szCs w:val="20"/>
                <w:lang w:eastAsia="pt-BR"/>
              </w:rPr>
              <w:t>8</w:t>
            </w:r>
          </w:p>
        </w:tc>
        <w:tc>
          <w:tcPr>
            <w:tcW w:w="631"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C" w14:textId="77777777" w:rsidR="00FD589D" w:rsidRPr="009A3AB8" w:rsidRDefault="00FD589D" w:rsidP="00C82DB4">
            <w:pPr>
              <w:suppressAutoHyphens w:val="0"/>
              <w:jc w:val="center"/>
              <w:rPr>
                <w:rFonts w:ascii="Arial" w:hAnsi="Arial" w:cs="Arial"/>
                <w:b/>
                <w:bCs/>
                <w:sz w:val="20"/>
                <w:szCs w:val="20"/>
                <w:lang w:eastAsia="pt-BR"/>
              </w:rPr>
            </w:pPr>
            <w:r w:rsidRPr="009A3AB8">
              <w:rPr>
                <w:rFonts w:ascii="Arial" w:hAnsi="Arial" w:cs="Arial"/>
                <w:b/>
                <w:bCs/>
                <w:sz w:val="20"/>
                <w:szCs w:val="20"/>
                <w:lang w:eastAsia="pt-BR"/>
              </w:rPr>
              <w:t>200</w:t>
            </w:r>
            <w:r>
              <w:rPr>
                <w:rFonts w:ascii="Arial" w:hAnsi="Arial" w:cs="Arial"/>
                <w:b/>
                <w:bCs/>
                <w:sz w:val="20"/>
                <w:szCs w:val="20"/>
                <w:lang w:eastAsia="pt-BR"/>
              </w:rPr>
              <w:t>9</w:t>
            </w:r>
          </w:p>
        </w:tc>
        <w:tc>
          <w:tcPr>
            <w:tcW w:w="513" w:type="dxa"/>
            <w:tcBorders>
              <w:top w:val="outset" w:sz="6" w:space="0" w:color="auto"/>
              <w:left w:val="outset" w:sz="6" w:space="0" w:color="auto"/>
              <w:bottom w:val="outset" w:sz="6" w:space="0" w:color="auto"/>
              <w:right w:val="outset" w:sz="6" w:space="0" w:color="auto"/>
            </w:tcBorders>
            <w:shd w:val="clear" w:color="auto" w:fill="CCCCCC"/>
            <w:vAlign w:val="center"/>
          </w:tcPr>
          <w:p w14:paraId="070CA43D" w14:textId="77777777" w:rsidR="00FD589D" w:rsidRPr="009A3AB8" w:rsidRDefault="00FD589D" w:rsidP="00C82DB4">
            <w:pPr>
              <w:suppressAutoHyphens w:val="0"/>
              <w:jc w:val="center"/>
              <w:rPr>
                <w:rFonts w:ascii="Arial" w:hAnsi="Arial" w:cs="Arial"/>
                <w:b/>
                <w:bCs/>
                <w:sz w:val="20"/>
                <w:szCs w:val="20"/>
                <w:lang w:eastAsia="pt-BR"/>
              </w:rPr>
            </w:pPr>
            <w:r>
              <w:rPr>
                <w:rFonts w:ascii="Arial" w:hAnsi="Arial" w:cs="Arial"/>
                <w:b/>
                <w:bCs/>
                <w:sz w:val="20"/>
                <w:szCs w:val="20"/>
                <w:lang w:eastAsia="pt-BR"/>
              </w:rPr>
              <w:t>2010</w:t>
            </w:r>
          </w:p>
        </w:tc>
        <w:tc>
          <w:tcPr>
            <w:tcW w:w="670" w:type="dxa"/>
            <w:tcBorders>
              <w:top w:val="outset" w:sz="6" w:space="0" w:color="auto"/>
              <w:left w:val="outset" w:sz="6" w:space="0" w:color="auto"/>
              <w:bottom w:val="outset" w:sz="6" w:space="0" w:color="auto"/>
              <w:right w:val="outset" w:sz="6" w:space="0" w:color="auto"/>
            </w:tcBorders>
            <w:shd w:val="clear" w:color="auto" w:fill="CCCCCC"/>
          </w:tcPr>
          <w:p w14:paraId="070CA43E" w14:textId="77777777" w:rsidR="00FD589D" w:rsidRPr="009A3AB8" w:rsidRDefault="00FD589D" w:rsidP="00C82DB4">
            <w:pPr>
              <w:suppressAutoHyphens w:val="0"/>
              <w:jc w:val="center"/>
              <w:rPr>
                <w:rFonts w:ascii="Arial" w:hAnsi="Arial" w:cs="Arial"/>
                <w:b/>
                <w:bCs/>
                <w:sz w:val="20"/>
                <w:szCs w:val="20"/>
                <w:lang w:eastAsia="pt-BR"/>
              </w:rPr>
            </w:pPr>
            <w:r>
              <w:rPr>
                <w:rFonts w:ascii="Arial" w:hAnsi="Arial" w:cs="Arial"/>
                <w:b/>
                <w:bCs/>
                <w:sz w:val="20"/>
                <w:szCs w:val="20"/>
                <w:lang w:eastAsia="pt-BR"/>
              </w:rPr>
              <w:t>2011</w:t>
            </w:r>
          </w:p>
        </w:tc>
        <w:tc>
          <w:tcPr>
            <w:tcW w:w="641" w:type="dxa"/>
            <w:tcBorders>
              <w:top w:val="outset" w:sz="6" w:space="0" w:color="auto"/>
              <w:left w:val="outset" w:sz="6" w:space="0" w:color="auto"/>
              <w:bottom w:val="outset" w:sz="6" w:space="0" w:color="auto"/>
            </w:tcBorders>
            <w:shd w:val="clear" w:color="auto" w:fill="CCCCCC"/>
            <w:vAlign w:val="center"/>
          </w:tcPr>
          <w:p w14:paraId="070CA43F" w14:textId="77777777" w:rsidR="00FD589D" w:rsidRPr="009A3AB8" w:rsidRDefault="00FD589D" w:rsidP="00C82DB4">
            <w:pPr>
              <w:suppressAutoHyphens w:val="0"/>
              <w:jc w:val="center"/>
              <w:rPr>
                <w:rFonts w:ascii="Arial" w:hAnsi="Arial" w:cs="Arial"/>
                <w:b/>
                <w:bCs/>
                <w:sz w:val="20"/>
                <w:szCs w:val="20"/>
                <w:lang w:eastAsia="pt-BR"/>
              </w:rPr>
            </w:pPr>
            <w:r>
              <w:rPr>
                <w:rFonts w:ascii="Arial" w:hAnsi="Arial" w:cs="Arial"/>
                <w:b/>
                <w:bCs/>
                <w:sz w:val="20"/>
                <w:szCs w:val="20"/>
                <w:lang w:eastAsia="pt-BR"/>
              </w:rPr>
              <w:t>2012</w:t>
            </w:r>
          </w:p>
        </w:tc>
      </w:tr>
      <w:tr w:rsidR="00FD589D" w:rsidRPr="00B42D51" w14:paraId="070CA44A" w14:textId="77777777">
        <w:trPr>
          <w:trHeight w:val="307"/>
          <w:tblCellSpacing w:w="15" w:type="dxa"/>
        </w:trPr>
        <w:tc>
          <w:tcPr>
            <w:tcW w:w="1911" w:type="dxa"/>
            <w:tcBorders>
              <w:top w:val="outset" w:sz="6" w:space="0" w:color="auto"/>
              <w:bottom w:val="outset" w:sz="6" w:space="0" w:color="auto"/>
              <w:right w:val="outset" w:sz="6" w:space="0" w:color="auto"/>
            </w:tcBorders>
            <w:vAlign w:val="center"/>
          </w:tcPr>
          <w:p w14:paraId="070CA441" w14:textId="77777777" w:rsidR="00FD589D" w:rsidRPr="009A3AB8" w:rsidRDefault="00FD589D" w:rsidP="00C82DB4">
            <w:pPr>
              <w:suppressAutoHyphens w:val="0"/>
              <w:rPr>
                <w:rFonts w:ascii="Arial" w:hAnsi="Arial" w:cs="Arial"/>
                <w:sz w:val="20"/>
                <w:szCs w:val="20"/>
                <w:lang w:eastAsia="pt-BR"/>
              </w:rPr>
            </w:pPr>
            <w:bookmarkStart w:id="65" w:name="_Hlk293302873"/>
            <w:r w:rsidRPr="009A3AB8">
              <w:rPr>
                <w:rFonts w:ascii="Arial" w:hAnsi="Arial" w:cs="Arial"/>
                <w:sz w:val="20"/>
                <w:szCs w:val="20"/>
                <w:lang w:eastAsia="pt-BR"/>
              </w:rPr>
              <w:t>Administração</w:t>
            </w:r>
          </w:p>
        </w:tc>
        <w:tc>
          <w:tcPr>
            <w:tcW w:w="1562" w:type="dxa"/>
            <w:tcBorders>
              <w:top w:val="outset" w:sz="6" w:space="0" w:color="auto"/>
              <w:left w:val="outset" w:sz="6" w:space="0" w:color="auto"/>
              <w:bottom w:val="outset" w:sz="6" w:space="0" w:color="auto"/>
              <w:right w:val="outset" w:sz="6" w:space="0" w:color="auto"/>
            </w:tcBorders>
            <w:vAlign w:val="center"/>
          </w:tcPr>
          <w:p w14:paraId="070CA44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43"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4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45" w14:textId="77777777" w:rsidR="00FD589D" w:rsidRPr="009A3AB8" w:rsidRDefault="00FD589D" w:rsidP="00C82DB4">
            <w:pPr>
              <w:suppressAutoHyphens w:val="0"/>
              <w:spacing w:before="100" w:beforeAutospacing="1" w:after="100" w:afterAutospacing="1"/>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46" w14:textId="77777777" w:rsidR="00FD589D" w:rsidRPr="009A3AB8" w:rsidRDefault="00FD589D" w:rsidP="00C82DB4">
            <w:pPr>
              <w:suppressAutoHyphens w:val="0"/>
              <w:spacing w:before="100" w:beforeAutospacing="1" w:after="100" w:afterAutospacing="1"/>
              <w:jc w:val="center"/>
              <w:rPr>
                <w:rFonts w:ascii="Arial" w:hAnsi="Arial" w:cs="Arial"/>
                <w:sz w:val="20"/>
                <w:szCs w:val="20"/>
                <w:lang w:eastAsia="pt-BR"/>
              </w:rPr>
            </w:pPr>
            <w:r>
              <w:rPr>
                <w:rFonts w:ascii="Arial" w:hAnsi="Arial" w:cs="Arial"/>
                <w:sz w:val="20"/>
                <w:szCs w:val="20"/>
                <w:lang w:eastAsia="pt-BR"/>
              </w:rPr>
              <w:t>4</w:t>
            </w:r>
          </w:p>
        </w:tc>
        <w:tc>
          <w:tcPr>
            <w:tcW w:w="513" w:type="dxa"/>
            <w:tcBorders>
              <w:top w:val="outset" w:sz="6" w:space="0" w:color="auto"/>
              <w:left w:val="outset" w:sz="6" w:space="0" w:color="auto"/>
              <w:bottom w:val="outset" w:sz="6" w:space="0" w:color="auto"/>
              <w:right w:val="outset" w:sz="6" w:space="0" w:color="auto"/>
            </w:tcBorders>
            <w:vAlign w:val="center"/>
          </w:tcPr>
          <w:p w14:paraId="070CA447" w14:textId="77777777" w:rsidR="00FD589D" w:rsidRPr="009A3AB8" w:rsidRDefault="00FD589D" w:rsidP="00C82DB4">
            <w:pPr>
              <w:suppressAutoHyphens w:val="0"/>
              <w:spacing w:before="100" w:beforeAutospacing="1" w:after="100" w:afterAutospacing="1"/>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48" w14:textId="77777777" w:rsidR="00FD589D" w:rsidRPr="009A3AB8" w:rsidRDefault="00FD589D" w:rsidP="00C82DB4">
            <w:pPr>
              <w:suppressAutoHyphens w:val="0"/>
              <w:spacing w:before="100" w:beforeAutospacing="1" w:after="100" w:afterAutospacing="1"/>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49" w14:textId="77777777" w:rsidR="00FD589D" w:rsidRPr="009A3AB8" w:rsidRDefault="00FD589D" w:rsidP="00C82DB4">
            <w:pPr>
              <w:suppressAutoHyphens w:val="0"/>
              <w:spacing w:before="100" w:beforeAutospacing="1" w:after="100" w:afterAutospacing="1"/>
              <w:jc w:val="center"/>
              <w:rPr>
                <w:rFonts w:ascii="Arial" w:hAnsi="Arial" w:cs="Arial"/>
                <w:sz w:val="20"/>
                <w:szCs w:val="20"/>
                <w:lang w:eastAsia="pt-BR"/>
              </w:rPr>
            </w:pPr>
            <w:r w:rsidRPr="009A3AB8">
              <w:rPr>
                <w:rFonts w:ascii="Arial" w:hAnsi="Arial" w:cs="Arial"/>
                <w:sz w:val="20"/>
                <w:szCs w:val="20"/>
                <w:lang w:eastAsia="pt-BR"/>
              </w:rPr>
              <w:t>4</w:t>
            </w:r>
          </w:p>
        </w:tc>
      </w:tr>
      <w:tr w:rsidR="00FD589D" w:rsidRPr="00B42D51" w14:paraId="070CA454"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4B"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Agronomia</w:t>
            </w:r>
          </w:p>
        </w:tc>
        <w:tc>
          <w:tcPr>
            <w:tcW w:w="1562" w:type="dxa"/>
            <w:tcBorders>
              <w:top w:val="outset" w:sz="6" w:space="0" w:color="auto"/>
              <w:left w:val="outset" w:sz="6" w:space="0" w:color="auto"/>
              <w:bottom w:val="outset" w:sz="6" w:space="0" w:color="auto"/>
              <w:right w:val="outset" w:sz="6" w:space="0" w:color="auto"/>
            </w:tcBorders>
            <w:vAlign w:val="center"/>
          </w:tcPr>
          <w:p w14:paraId="070CA44C"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4D"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4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802" w:type="dxa"/>
            <w:tcBorders>
              <w:top w:val="outset" w:sz="6" w:space="0" w:color="auto"/>
              <w:left w:val="outset" w:sz="6" w:space="0" w:color="auto"/>
              <w:bottom w:val="outset" w:sz="6" w:space="0" w:color="auto"/>
              <w:right w:val="outset" w:sz="6" w:space="0" w:color="auto"/>
            </w:tcBorders>
            <w:vAlign w:val="center"/>
          </w:tcPr>
          <w:p w14:paraId="070CA44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5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5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70" w:type="dxa"/>
            <w:tcBorders>
              <w:top w:val="outset" w:sz="6" w:space="0" w:color="auto"/>
              <w:left w:val="outset" w:sz="6" w:space="0" w:color="auto"/>
              <w:bottom w:val="outset" w:sz="6" w:space="0" w:color="auto"/>
              <w:right w:val="outset" w:sz="6" w:space="0" w:color="auto"/>
            </w:tcBorders>
            <w:vAlign w:val="center"/>
          </w:tcPr>
          <w:p w14:paraId="070CA45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53" w14:textId="77777777" w:rsidR="00FD589D" w:rsidRPr="009A3AB8" w:rsidRDefault="00FD589D" w:rsidP="00C82DB4">
            <w:pPr>
              <w:suppressAutoHyphens w:val="0"/>
              <w:jc w:val="center"/>
              <w:rPr>
                <w:rFonts w:ascii="Arial" w:hAnsi="Arial" w:cs="Arial"/>
                <w:sz w:val="20"/>
                <w:szCs w:val="20"/>
                <w:lang w:eastAsia="pt-BR"/>
              </w:rPr>
            </w:pPr>
          </w:p>
        </w:tc>
      </w:tr>
      <w:bookmarkEnd w:id="65"/>
      <w:tr w:rsidR="00FD589D" w:rsidRPr="00B42D51" w14:paraId="070CA45E"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55"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Ciências Biológicas</w:t>
            </w:r>
          </w:p>
        </w:tc>
        <w:tc>
          <w:tcPr>
            <w:tcW w:w="1562" w:type="dxa"/>
            <w:tcBorders>
              <w:top w:val="outset" w:sz="6" w:space="0" w:color="auto"/>
              <w:left w:val="outset" w:sz="6" w:space="0" w:color="auto"/>
              <w:bottom w:val="outset" w:sz="6" w:space="0" w:color="auto"/>
              <w:right w:val="outset" w:sz="6" w:space="0" w:color="auto"/>
            </w:tcBorders>
            <w:vAlign w:val="center"/>
          </w:tcPr>
          <w:p w14:paraId="070CA456"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57"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5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5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31" w:type="dxa"/>
            <w:tcBorders>
              <w:top w:val="outset" w:sz="6" w:space="0" w:color="auto"/>
              <w:left w:val="outset" w:sz="6" w:space="0" w:color="auto"/>
              <w:bottom w:val="outset" w:sz="6" w:space="0" w:color="auto"/>
              <w:right w:val="outset" w:sz="6" w:space="0" w:color="auto"/>
            </w:tcBorders>
            <w:vAlign w:val="center"/>
          </w:tcPr>
          <w:p w14:paraId="070CA45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5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5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5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68"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5F"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Ciências Biológicas</w:t>
            </w:r>
          </w:p>
        </w:tc>
        <w:tc>
          <w:tcPr>
            <w:tcW w:w="1562" w:type="dxa"/>
            <w:tcBorders>
              <w:top w:val="outset" w:sz="6" w:space="0" w:color="auto"/>
              <w:left w:val="outset" w:sz="6" w:space="0" w:color="auto"/>
              <w:bottom w:val="outset" w:sz="6" w:space="0" w:color="auto"/>
              <w:right w:val="outset" w:sz="6" w:space="0" w:color="auto"/>
            </w:tcBorders>
            <w:vAlign w:val="center"/>
          </w:tcPr>
          <w:p w14:paraId="070CA460"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61"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6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6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6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6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6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6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72"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69"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 da Computação</w:t>
            </w:r>
          </w:p>
        </w:tc>
        <w:tc>
          <w:tcPr>
            <w:tcW w:w="1562" w:type="dxa"/>
            <w:tcBorders>
              <w:top w:val="outset" w:sz="6" w:space="0" w:color="auto"/>
              <w:left w:val="outset" w:sz="6" w:space="0" w:color="auto"/>
              <w:bottom w:val="outset" w:sz="6" w:space="0" w:color="auto"/>
              <w:right w:val="outset" w:sz="6" w:space="0" w:color="auto"/>
            </w:tcBorders>
            <w:vAlign w:val="center"/>
          </w:tcPr>
          <w:p w14:paraId="070CA46A"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6B"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6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6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46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6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7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41" w:type="dxa"/>
            <w:tcBorders>
              <w:top w:val="outset" w:sz="6" w:space="0" w:color="auto"/>
              <w:left w:val="outset" w:sz="6" w:space="0" w:color="auto"/>
              <w:bottom w:val="outset" w:sz="6" w:space="0" w:color="auto"/>
            </w:tcBorders>
            <w:vAlign w:val="center"/>
          </w:tcPr>
          <w:p w14:paraId="070CA47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7C"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73"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Ciências Contábeis</w:t>
            </w:r>
          </w:p>
        </w:tc>
        <w:tc>
          <w:tcPr>
            <w:tcW w:w="1562" w:type="dxa"/>
            <w:tcBorders>
              <w:top w:val="outset" w:sz="6" w:space="0" w:color="auto"/>
              <w:left w:val="outset" w:sz="6" w:space="0" w:color="auto"/>
              <w:bottom w:val="outset" w:sz="6" w:space="0" w:color="auto"/>
              <w:right w:val="outset" w:sz="6" w:space="0" w:color="auto"/>
            </w:tcBorders>
            <w:vAlign w:val="center"/>
          </w:tcPr>
          <w:p w14:paraId="070CA474"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75"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7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7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7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513" w:type="dxa"/>
            <w:tcBorders>
              <w:top w:val="outset" w:sz="6" w:space="0" w:color="auto"/>
              <w:left w:val="outset" w:sz="6" w:space="0" w:color="auto"/>
              <w:bottom w:val="outset" w:sz="6" w:space="0" w:color="auto"/>
              <w:right w:val="outset" w:sz="6" w:space="0" w:color="auto"/>
            </w:tcBorders>
            <w:vAlign w:val="center"/>
          </w:tcPr>
          <w:p w14:paraId="070CA47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7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7B"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4</w:t>
            </w:r>
          </w:p>
        </w:tc>
      </w:tr>
      <w:tr w:rsidR="00FD589D" w:rsidRPr="00B42D51" w14:paraId="070CA486"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7D"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Ciências Econômicas</w:t>
            </w:r>
          </w:p>
        </w:tc>
        <w:tc>
          <w:tcPr>
            <w:tcW w:w="1562" w:type="dxa"/>
            <w:tcBorders>
              <w:top w:val="outset" w:sz="6" w:space="0" w:color="auto"/>
              <w:left w:val="outset" w:sz="6" w:space="0" w:color="auto"/>
              <w:bottom w:val="outset" w:sz="6" w:space="0" w:color="auto"/>
              <w:right w:val="outset" w:sz="6" w:space="0" w:color="auto"/>
            </w:tcBorders>
            <w:vAlign w:val="center"/>
          </w:tcPr>
          <w:p w14:paraId="070CA47E"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7F"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8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8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8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513" w:type="dxa"/>
            <w:tcBorders>
              <w:top w:val="outset" w:sz="6" w:space="0" w:color="auto"/>
              <w:left w:val="outset" w:sz="6" w:space="0" w:color="auto"/>
              <w:bottom w:val="outset" w:sz="6" w:space="0" w:color="auto"/>
              <w:right w:val="outset" w:sz="6" w:space="0" w:color="auto"/>
            </w:tcBorders>
            <w:vAlign w:val="center"/>
          </w:tcPr>
          <w:p w14:paraId="070CA48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8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8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r>
      <w:tr w:rsidR="00FD589D" w:rsidRPr="00B42D51" w14:paraId="070CA490"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87"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Comunicação Social</w:t>
            </w:r>
          </w:p>
        </w:tc>
        <w:tc>
          <w:tcPr>
            <w:tcW w:w="1562" w:type="dxa"/>
            <w:tcBorders>
              <w:top w:val="outset" w:sz="6" w:space="0" w:color="auto"/>
              <w:left w:val="outset" w:sz="6" w:space="0" w:color="auto"/>
              <w:bottom w:val="outset" w:sz="6" w:space="0" w:color="auto"/>
              <w:right w:val="outset" w:sz="6" w:space="0" w:color="auto"/>
            </w:tcBorders>
            <w:vAlign w:val="center"/>
          </w:tcPr>
          <w:p w14:paraId="070CA488"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89"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8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8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8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513" w:type="dxa"/>
            <w:tcBorders>
              <w:top w:val="outset" w:sz="6" w:space="0" w:color="auto"/>
              <w:left w:val="outset" w:sz="6" w:space="0" w:color="auto"/>
              <w:bottom w:val="outset" w:sz="6" w:space="0" w:color="auto"/>
              <w:right w:val="outset" w:sz="6" w:space="0" w:color="auto"/>
            </w:tcBorders>
            <w:vAlign w:val="center"/>
          </w:tcPr>
          <w:p w14:paraId="070CA48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8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8F"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3</w:t>
            </w:r>
          </w:p>
        </w:tc>
      </w:tr>
      <w:tr w:rsidR="00FD589D" w:rsidRPr="00B42D51" w14:paraId="070CA49A"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91"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Direito</w:t>
            </w:r>
          </w:p>
        </w:tc>
        <w:tc>
          <w:tcPr>
            <w:tcW w:w="1562" w:type="dxa"/>
            <w:tcBorders>
              <w:top w:val="outset" w:sz="6" w:space="0" w:color="auto"/>
              <w:left w:val="outset" w:sz="6" w:space="0" w:color="auto"/>
              <w:bottom w:val="outset" w:sz="6" w:space="0" w:color="auto"/>
              <w:right w:val="outset" w:sz="6" w:space="0" w:color="auto"/>
            </w:tcBorders>
            <w:vAlign w:val="center"/>
          </w:tcPr>
          <w:p w14:paraId="070CA49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93"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9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9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9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5</w:t>
            </w:r>
          </w:p>
        </w:tc>
        <w:tc>
          <w:tcPr>
            <w:tcW w:w="513" w:type="dxa"/>
            <w:tcBorders>
              <w:top w:val="outset" w:sz="6" w:space="0" w:color="auto"/>
              <w:left w:val="outset" w:sz="6" w:space="0" w:color="auto"/>
              <w:bottom w:val="outset" w:sz="6" w:space="0" w:color="auto"/>
              <w:right w:val="outset" w:sz="6" w:space="0" w:color="auto"/>
            </w:tcBorders>
            <w:vAlign w:val="center"/>
          </w:tcPr>
          <w:p w14:paraId="070CA49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9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9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r>
      <w:tr w:rsidR="00FD589D" w:rsidRPr="00B42D51" w14:paraId="070CA4A4"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9B"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Engenharia Florestal</w:t>
            </w:r>
          </w:p>
        </w:tc>
        <w:tc>
          <w:tcPr>
            <w:tcW w:w="1562" w:type="dxa"/>
            <w:tcBorders>
              <w:top w:val="outset" w:sz="6" w:space="0" w:color="auto"/>
              <w:left w:val="outset" w:sz="6" w:space="0" w:color="auto"/>
              <w:bottom w:val="outset" w:sz="6" w:space="0" w:color="auto"/>
              <w:right w:val="outset" w:sz="6" w:space="0" w:color="auto"/>
            </w:tcBorders>
            <w:vAlign w:val="center"/>
          </w:tcPr>
          <w:p w14:paraId="070CA49C"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9D"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9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9F" w14:textId="77777777" w:rsidR="00FD589D" w:rsidRPr="00EB0244"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631" w:type="dxa"/>
            <w:tcBorders>
              <w:top w:val="outset" w:sz="6" w:space="0" w:color="auto"/>
              <w:left w:val="outset" w:sz="6" w:space="0" w:color="auto"/>
              <w:bottom w:val="outset" w:sz="6" w:space="0" w:color="auto"/>
              <w:right w:val="outset" w:sz="6" w:space="0" w:color="auto"/>
            </w:tcBorders>
            <w:vAlign w:val="center"/>
          </w:tcPr>
          <w:p w14:paraId="070CA4A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A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A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41" w:type="dxa"/>
            <w:tcBorders>
              <w:top w:val="outset" w:sz="6" w:space="0" w:color="auto"/>
              <w:left w:val="outset" w:sz="6" w:space="0" w:color="auto"/>
              <w:bottom w:val="outset" w:sz="6" w:space="0" w:color="auto"/>
            </w:tcBorders>
            <w:vAlign w:val="center"/>
          </w:tcPr>
          <w:p w14:paraId="070CA4A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AE"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A5"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Física</w:t>
            </w:r>
          </w:p>
        </w:tc>
        <w:tc>
          <w:tcPr>
            <w:tcW w:w="1562" w:type="dxa"/>
            <w:tcBorders>
              <w:top w:val="outset" w:sz="6" w:space="0" w:color="auto"/>
              <w:left w:val="outset" w:sz="6" w:space="0" w:color="auto"/>
              <w:bottom w:val="outset" w:sz="6" w:space="0" w:color="auto"/>
              <w:right w:val="outset" w:sz="6" w:space="0" w:color="auto"/>
            </w:tcBorders>
            <w:vAlign w:val="center"/>
          </w:tcPr>
          <w:p w14:paraId="070CA4A6"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A7"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A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A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4A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A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A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41" w:type="dxa"/>
            <w:tcBorders>
              <w:top w:val="outset" w:sz="6" w:space="0" w:color="auto"/>
              <w:left w:val="outset" w:sz="6" w:space="0" w:color="auto"/>
              <w:bottom w:val="outset" w:sz="6" w:space="0" w:color="auto"/>
            </w:tcBorders>
            <w:vAlign w:val="center"/>
          </w:tcPr>
          <w:p w14:paraId="070CA4A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B8"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AF"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Geografia</w:t>
            </w:r>
          </w:p>
        </w:tc>
        <w:tc>
          <w:tcPr>
            <w:tcW w:w="1562" w:type="dxa"/>
            <w:tcBorders>
              <w:top w:val="outset" w:sz="6" w:space="0" w:color="auto"/>
              <w:left w:val="outset" w:sz="6" w:space="0" w:color="auto"/>
              <w:bottom w:val="outset" w:sz="6" w:space="0" w:color="auto"/>
              <w:right w:val="outset" w:sz="6" w:space="0" w:color="auto"/>
            </w:tcBorders>
            <w:vAlign w:val="center"/>
          </w:tcPr>
          <w:p w14:paraId="070CA4B0"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B1"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B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B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31" w:type="dxa"/>
            <w:tcBorders>
              <w:top w:val="outset" w:sz="6" w:space="0" w:color="auto"/>
              <w:left w:val="outset" w:sz="6" w:space="0" w:color="auto"/>
              <w:bottom w:val="outset" w:sz="6" w:space="0" w:color="auto"/>
              <w:right w:val="outset" w:sz="6" w:space="0" w:color="auto"/>
            </w:tcBorders>
            <w:vAlign w:val="center"/>
          </w:tcPr>
          <w:p w14:paraId="070CA4B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B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B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41" w:type="dxa"/>
            <w:tcBorders>
              <w:top w:val="outset" w:sz="6" w:space="0" w:color="auto"/>
              <w:left w:val="outset" w:sz="6" w:space="0" w:color="auto"/>
              <w:bottom w:val="outset" w:sz="6" w:space="0" w:color="auto"/>
            </w:tcBorders>
            <w:vAlign w:val="center"/>
          </w:tcPr>
          <w:p w14:paraId="070CA4B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C2"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B9"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História</w:t>
            </w:r>
          </w:p>
        </w:tc>
        <w:tc>
          <w:tcPr>
            <w:tcW w:w="1562" w:type="dxa"/>
            <w:tcBorders>
              <w:top w:val="outset" w:sz="6" w:space="0" w:color="auto"/>
              <w:left w:val="outset" w:sz="6" w:space="0" w:color="auto"/>
              <w:bottom w:val="outset" w:sz="6" w:space="0" w:color="auto"/>
              <w:right w:val="outset" w:sz="6" w:space="0" w:color="auto"/>
            </w:tcBorders>
            <w:vAlign w:val="center"/>
          </w:tcPr>
          <w:p w14:paraId="070CA4BA"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BB"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B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B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4B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B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C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1</w:t>
            </w:r>
          </w:p>
        </w:tc>
        <w:tc>
          <w:tcPr>
            <w:tcW w:w="641" w:type="dxa"/>
            <w:tcBorders>
              <w:top w:val="outset" w:sz="6" w:space="0" w:color="auto"/>
              <w:left w:val="outset" w:sz="6" w:space="0" w:color="auto"/>
              <w:bottom w:val="outset" w:sz="6" w:space="0" w:color="auto"/>
            </w:tcBorders>
            <w:vAlign w:val="center"/>
          </w:tcPr>
          <w:p w14:paraId="070CA4C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CC"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C3"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Letras Vernáculas</w:t>
            </w:r>
          </w:p>
        </w:tc>
        <w:tc>
          <w:tcPr>
            <w:tcW w:w="1562" w:type="dxa"/>
            <w:tcBorders>
              <w:top w:val="outset" w:sz="6" w:space="0" w:color="auto"/>
              <w:left w:val="outset" w:sz="6" w:space="0" w:color="auto"/>
              <w:bottom w:val="outset" w:sz="6" w:space="0" w:color="auto"/>
              <w:right w:val="outset" w:sz="6" w:space="0" w:color="auto"/>
            </w:tcBorders>
            <w:vAlign w:val="center"/>
          </w:tcPr>
          <w:p w14:paraId="070CA4C4"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C5"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C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C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4C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C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C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41" w:type="dxa"/>
            <w:tcBorders>
              <w:top w:val="outset" w:sz="6" w:space="0" w:color="auto"/>
              <w:left w:val="outset" w:sz="6" w:space="0" w:color="auto"/>
              <w:bottom w:val="outset" w:sz="6" w:space="0" w:color="auto"/>
            </w:tcBorders>
            <w:vAlign w:val="center"/>
          </w:tcPr>
          <w:p w14:paraId="070CA4C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D6"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CD"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Letras Modernas (</w:t>
            </w:r>
            <w:proofErr w:type="spellStart"/>
            <w:r w:rsidRPr="009A3AB8">
              <w:rPr>
                <w:rFonts w:ascii="Arial" w:hAnsi="Arial" w:cs="Arial"/>
                <w:sz w:val="20"/>
                <w:szCs w:val="20"/>
                <w:lang w:eastAsia="pt-BR"/>
              </w:rPr>
              <w:t>Port</w:t>
            </w:r>
            <w:proofErr w:type="spellEnd"/>
            <w:r w:rsidRPr="009A3AB8">
              <w:rPr>
                <w:rFonts w:ascii="Arial" w:hAnsi="Arial" w:cs="Arial"/>
                <w:sz w:val="20"/>
                <w:szCs w:val="20"/>
                <w:lang w:eastAsia="pt-BR"/>
              </w:rPr>
              <w:t>/</w:t>
            </w:r>
            <w:proofErr w:type="spellStart"/>
            <w:r w:rsidRPr="009A3AB8">
              <w:rPr>
                <w:rFonts w:ascii="Arial" w:hAnsi="Arial" w:cs="Arial"/>
                <w:sz w:val="20"/>
                <w:szCs w:val="20"/>
                <w:lang w:eastAsia="pt-BR"/>
              </w:rPr>
              <w:t>Ing</w:t>
            </w:r>
            <w:proofErr w:type="spellEnd"/>
            <w:r w:rsidRPr="009A3AB8">
              <w:rPr>
                <w:rFonts w:ascii="Arial" w:hAnsi="Arial" w:cs="Arial"/>
                <w:sz w:val="20"/>
                <w:szCs w:val="20"/>
                <w:lang w:eastAsia="pt-BR"/>
              </w:rPr>
              <w:t>)</w:t>
            </w:r>
          </w:p>
        </w:tc>
        <w:tc>
          <w:tcPr>
            <w:tcW w:w="1562" w:type="dxa"/>
            <w:tcBorders>
              <w:top w:val="outset" w:sz="6" w:space="0" w:color="auto"/>
              <w:left w:val="outset" w:sz="6" w:space="0" w:color="auto"/>
              <w:bottom w:val="outset" w:sz="6" w:space="0" w:color="auto"/>
              <w:right w:val="outset" w:sz="6" w:space="0" w:color="auto"/>
            </w:tcBorders>
            <w:vAlign w:val="center"/>
          </w:tcPr>
          <w:p w14:paraId="070CA4CE"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CF"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D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D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4D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D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D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41" w:type="dxa"/>
            <w:tcBorders>
              <w:top w:val="outset" w:sz="6" w:space="0" w:color="auto"/>
              <w:left w:val="outset" w:sz="6" w:space="0" w:color="auto"/>
              <w:bottom w:val="outset" w:sz="6" w:space="0" w:color="auto"/>
            </w:tcBorders>
            <w:vAlign w:val="center"/>
          </w:tcPr>
          <w:p w14:paraId="070CA4D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E0"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D7"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Matemática</w:t>
            </w:r>
          </w:p>
        </w:tc>
        <w:tc>
          <w:tcPr>
            <w:tcW w:w="1562" w:type="dxa"/>
            <w:tcBorders>
              <w:top w:val="outset" w:sz="6" w:space="0" w:color="auto"/>
              <w:left w:val="outset" w:sz="6" w:space="0" w:color="auto"/>
              <w:bottom w:val="outset" w:sz="6" w:space="0" w:color="auto"/>
              <w:right w:val="outset" w:sz="6" w:space="0" w:color="auto"/>
            </w:tcBorders>
            <w:vAlign w:val="center"/>
          </w:tcPr>
          <w:p w14:paraId="070CA4D8"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D9"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D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D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31" w:type="dxa"/>
            <w:tcBorders>
              <w:top w:val="outset" w:sz="6" w:space="0" w:color="auto"/>
              <w:left w:val="outset" w:sz="6" w:space="0" w:color="auto"/>
              <w:bottom w:val="outset" w:sz="6" w:space="0" w:color="auto"/>
              <w:right w:val="outset" w:sz="6" w:space="0" w:color="auto"/>
            </w:tcBorders>
            <w:vAlign w:val="center"/>
          </w:tcPr>
          <w:p w14:paraId="070CA4D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D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D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41" w:type="dxa"/>
            <w:tcBorders>
              <w:top w:val="outset" w:sz="6" w:space="0" w:color="auto"/>
              <w:left w:val="outset" w:sz="6" w:space="0" w:color="auto"/>
              <w:bottom w:val="outset" w:sz="6" w:space="0" w:color="auto"/>
            </w:tcBorders>
            <w:vAlign w:val="center"/>
          </w:tcPr>
          <w:p w14:paraId="070CA4D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EA"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4E1"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Medicina</w:t>
            </w:r>
          </w:p>
        </w:tc>
        <w:tc>
          <w:tcPr>
            <w:tcW w:w="1562" w:type="dxa"/>
            <w:tcBorders>
              <w:top w:val="outset" w:sz="6" w:space="0" w:color="auto"/>
              <w:left w:val="outset" w:sz="6" w:space="0" w:color="auto"/>
              <w:bottom w:val="outset" w:sz="6" w:space="0" w:color="auto"/>
              <w:right w:val="outset" w:sz="6" w:space="0" w:color="auto"/>
            </w:tcBorders>
            <w:vAlign w:val="center"/>
          </w:tcPr>
          <w:p w14:paraId="070CA4E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E3"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E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802" w:type="dxa"/>
            <w:tcBorders>
              <w:top w:val="outset" w:sz="6" w:space="0" w:color="auto"/>
              <w:left w:val="outset" w:sz="6" w:space="0" w:color="auto"/>
              <w:bottom w:val="outset" w:sz="6" w:space="0" w:color="auto"/>
              <w:right w:val="outset" w:sz="6" w:space="0" w:color="auto"/>
            </w:tcBorders>
            <w:vAlign w:val="center"/>
          </w:tcPr>
          <w:p w14:paraId="070CA4E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E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E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70" w:type="dxa"/>
            <w:tcBorders>
              <w:top w:val="outset" w:sz="6" w:space="0" w:color="auto"/>
              <w:left w:val="outset" w:sz="6" w:space="0" w:color="auto"/>
              <w:bottom w:val="outset" w:sz="6" w:space="0" w:color="auto"/>
              <w:right w:val="outset" w:sz="6" w:space="0" w:color="auto"/>
            </w:tcBorders>
            <w:vAlign w:val="center"/>
          </w:tcPr>
          <w:p w14:paraId="070CA4E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4E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F4" w14:textId="77777777">
        <w:trPr>
          <w:trHeight w:val="208"/>
          <w:tblCellSpacing w:w="15" w:type="dxa"/>
        </w:trPr>
        <w:tc>
          <w:tcPr>
            <w:tcW w:w="1911" w:type="dxa"/>
            <w:tcBorders>
              <w:top w:val="outset" w:sz="6" w:space="0" w:color="auto"/>
              <w:bottom w:val="outset" w:sz="6" w:space="0" w:color="auto"/>
              <w:right w:val="outset" w:sz="6" w:space="0" w:color="auto"/>
            </w:tcBorders>
            <w:vAlign w:val="center"/>
          </w:tcPr>
          <w:p w14:paraId="070CA4EB"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Pedagogia</w:t>
            </w:r>
          </w:p>
        </w:tc>
        <w:tc>
          <w:tcPr>
            <w:tcW w:w="1562" w:type="dxa"/>
            <w:tcBorders>
              <w:top w:val="outset" w:sz="6" w:space="0" w:color="auto"/>
              <w:left w:val="outset" w:sz="6" w:space="0" w:color="auto"/>
              <w:bottom w:val="outset" w:sz="6" w:space="0" w:color="auto"/>
              <w:right w:val="outset" w:sz="6" w:space="0" w:color="auto"/>
            </w:tcBorders>
            <w:vAlign w:val="center"/>
          </w:tcPr>
          <w:p w14:paraId="070CA4EC"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4ED"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VCA</w:t>
            </w:r>
          </w:p>
        </w:tc>
        <w:tc>
          <w:tcPr>
            <w:tcW w:w="686" w:type="dxa"/>
            <w:tcBorders>
              <w:top w:val="outset" w:sz="6" w:space="0" w:color="auto"/>
              <w:left w:val="outset" w:sz="6" w:space="0" w:color="auto"/>
              <w:bottom w:val="outset" w:sz="6" w:space="0" w:color="auto"/>
              <w:right w:val="outset" w:sz="6" w:space="0" w:color="auto"/>
            </w:tcBorders>
            <w:vAlign w:val="center"/>
          </w:tcPr>
          <w:p w14:paraId="070CA4E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E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31" w:type="dxa"/>
            <w:tcBorders>
              <w:top w:val="outset" w:sz="6" w:space="0" w:color="auto"/>
              <w:left w:val="outset" w:sz="6" w:space="0" w:color="auto"/>
              <w:bottom w:val="outset" w:sz="6" w:space="0" w:color="auto"/>
              <w:right w:val="outset" w:sz="6" w:space="0" w:color="auto"/>
            </w:tcBorders>
            <w:vAlign w:val="center"/>
          </w:tcPr>
          <w:p w14:paraId="070CA4F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F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F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41" w:type="dxa"/>
            <w:tcBorders>
              <w:top w:val="outset" w:sz="6" w:space="0" w:color="auto"/>
              <w:left w:val="outset" w:sz="6" w:space="0" w:color="auto"/>
              <w:bottom w:val="outset" w:sz="6" w:space="0" w:color="auto"/>
            </w:tcBorders>
            <w:vAlign w:val="center"/>
          </w:tcPr>
          <w:p w14:paraId="070CA4F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4FF" w14:textId="77777777">
        <w:trPr>
          <w:trHeight w:val="538"/>
          <w:tblCellSpacing w:w="15" w:type="dxa"/>
        </w:trPr>
        <w:tc>
          <w:tcPr>
            <w:tcW w:w="1911" w:type="dxa"/>
            <w:tcBorders>
              <w:top w:val="outset" w:sz="6" w:space="0" w:color="auto"/>
              <w:bottom w:val="outset" w:sz="6" w:space="0" w:color="auto"/>
              <w:right w:val="outset" w:sz="6" w:space="0" w:color="auto"/>
            </w:tcBorders>
            <w:vAlign w:val="center"/>
          </w:tcPr>
          <w:p w14:paraId="070CA4F5"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Ciências Biológicas</w:t>
            </w:r>
          </w:p>
        </w:tc>
        <w:tc>
          <w:tcPr>
            <w:tcW w:w="1562" w:type="dxa"/>
            <w:tcBorders>
              <w:top w:val="outset" w:sz="6" w:space="0" w:color="auto"/>
              <w:left w:val="outset" w:sz="6" w:space="0" w:color="auto"/>
              <w:bottom w:val="outset" w:sz="6" w:space="0" w:color="auto"/>
              <w:right w:val="outset" w:sz="6" w:space="0" w:color="auto"/>
            </w:tcBorders>
            <w:vAlign w:val="center"/>
          </w:tcPr>
          <w:p w14:paraId="070CA4F6"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p w14:paraId="070CA4F7"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4F8"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4F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4F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4F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4F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4F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41" w:type="dxa"/>
            <w:tcBorders>
              <w:top w:val="outset" w:sz="6" w:space="0" w:color="auto"/>
              <w:left w:val="outset" w:sz="6" w:space="0" w:color="auto"/>
              <w:bottom w:val="outset" w:sz="6" w:space="0" w:color="auto"/>
            </w:tcBorders>
            <w:vAlign w:val="center"/>
          </w:tcPr>
          <w:p w14:paraId="070CA4F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09"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00"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lastRenderedPageBreak/>
              <w:t>Educação Física</w:t>
            </w:r>
          </w:p>
        </w:tc>
        <w:tc>
          <w:tcPr>
            <w:tcW w:w="1562" w:type="dxa"/>
            <w:tcBorders>
              <w:top w:val="outset" w:sz="6" w:space="0" w:color="auto"/>
              <w:left w:val="outset" w:sz="6" w:space="0" w:color="auto"/>
              <w:bottom w:val="outset" w:sz="6" w:space="0" w:color="auto"/>
              <w:right w:val="outset" w:sz="6" w:space="0" w:color="auto"/>
            </w:tcBorders>
            <w:vAlign w:val="center"/>
          </w:tcPr>
          <w:p w14:paraId="070CA501"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0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0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1</w:t>
            </w:r>
          </w:p>
        </w:tc>
        <w:tc>
          <w:tcPr>
            <w:tcW w:w="802" w:type="dxa"/>
            <w:tcBorders>
              <w:top w:val="outset" w:sz="6" w:space="0" w:color="auto"/>
              <w:left w:val="outset" w:sz="6" w:space="0" w:color="auto"/>
              <w:bottom w:val="outset" w:sz="6" w:space="0" w:color="auto"/>
              <w:right w:val="outset" w:sz="6" w:space="0" w:color="auto"/>
            </w:tcBorders>
            <w:vAlign w:val="center"/>
          </w:tcPr>
          <w:p w14:paraId="070CA50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0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06" w14:textId="77777777" w:rsidR="00FD589D" w:rsidRPr="009A3AB8" w:rsidRDefault="00FD589D" w:rsidP="00C82DB4">
            <w:pPr>
              <w:suppressAutoHyphens w:val="0"/>
              <w:jc w:val="center"/>
              <w:rPr>
                <w:rFonts w:ascii="Arial" w:hAnsi="Arial" w:cs="Arial"/>
                <w:sz w:val="20"/>
                <w:szCs w:val="20"/>
                <w:lang w:eastAsia="pt-BR"/>
              </w:rPr>
            </w:pPr>
          </w:p>
        </w:tc>
        <w:tc>
          <w:tcPr>
            <w:tcW w:w="670" w:type="dxa"/>
            <w:tcBorders>
              <w:top w:val="outset" w:sz="6" w:space="0" w:color="auto"/>
              <w:left w:val="outset" w:sz="6" w:space="0" w:color="auto"/>
              <w:bottom w:val="outset" w:sz="6" w:space="0" w:color="auto"/>
              <w:right w:val="outset" w:sz="6" w:space="0" w:color="auto"/>
            </w:tcBorders>
            <w:vAlign w:val="center"/>
          </w:tcPr>
          <w:p w14:paraId="070CA50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50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13"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0A"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Enfermagem</w:t>
            </w:r>
          </w:p>
        </w:tc>
        <w:tc>
          <w:tcPr>
            <w:tcW w:w="1562" w:type="dxa"/>
            <w:tcBorders>
              <w:top w:val="outset" w:sz="6" w:space="0" w:color="auto"/>
              <w:left w:val="outset" w:sz="6" w:space="0" w:color="auto"/>
              <w:bottom w:val="outset" w:sz="6" w:space="0" w:color="auto"/>
              <w:right w:val="outset" w:sz="6" w:space="0" w:color="auto"/>
            </w:tcBorders>
            <w:vAlign w:val="center"/>
          </w:tcPr>
          <w:p w14:paraId="070CA50B"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0C"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0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802" w:type="dxa"/>
            <w:tcBorders>
              <w:top w:val="outset" w:sz="6" w:space="0" w:color="auto"/>
              <w:left w:val="outset" w:sz="6" w:space="0" w:color="auto"/>
              <w:bottom w:val="outset" w:sz="6" w:space="0" w:color="auto"/>
              <w:right w:val="outset" w:sz="6" w:space="0" w:color="auto"/>
            </w:tcBorders>
            <w:vAlign w:val="center"/>
          </w:tcPr>
          <w:p w14:paraId="070CA50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0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1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5</w:t>
            </w:r>
          </w:p>
        </w:tc>
        <w:tc>
          <w:tcPr>
            <w:tcW w:w="670" w:type="dxa"/>
            <w:tcBorders>
              <w:top w:val="outset" w:sz="6" w:space="0" w:color="auto"/>
              <w:left w:val="outset" w:sz="6" w:space="0" w:color="auto"/>
              <w:bottom w:val="outset" w:sz="6" w:space="0" w:color="auto"/>
              <w:right w:val="outset" w:sz="6" w:space="0" w:color="auto"/>
            </w:tcBorders>
            <w:vAlign w:val="center"/>
          </w:tcPr>
          <w:p w14:paraId="070CA51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51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1D"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14" w14:textId="77777777" w:rsidR="00FD589D" w:rsidRPr="009A3AB8" w:rsidRDefault="00FD589D" w:rsidP="00C82DB4">
            <w:pPr>
              <w:suppressAutoHyphens w:val="0"/>
              <w:rPr>
                <w:rFonts w:ascii="Arial" w:hAnsi="Arial" w:cs="Arial"/>
                <w:sz w:val="20"/>
                <w:szCs w:val="20"/>
                <w:lang w:eastAsia="pt-BR"/>
              </w:rPr>
            </w:pPr>
            <w:r>
              <w:rPr>
                <w:rFonts w:ascii="Arial" w:hAnsi="Arial" w:cs="Arial"/>
                <w:sz w:val="20"/>
                <w:szCs w:val="20"/>
                <w:lang w:eastAsia="pt-BR"/>
              </w:rPr>
              <w:t>Farmácia</w:t>
            </w:r>
          </w:p>
        </w:tc>
        <w:tc>
          <w:tcPr>
            <w:tcW w:w="1562" w:type="dxa"/>
            <w:tcBorders>
              <w:top w:val="outset" w:sz="6" w:space="0" w:color="auto"/>
              <w:left w:val="outset" w:sz="6" w:space="0" w:color="auto"/>
              <w:bottom w:val="outset" w:sz="6" w:space="0" w:color="auto"/>
              <w:right w:val="outset" w:sz="6" w:space="0" w:color="auto"/>
            </w:tcBorders>
            <w:vAlign w:val="center"/>
          </w:tcPr>
          <w:p w14:paraId="070CA515" w14:textId="77777777" w:rsidR="00FD589D" w:rsidRPr="009A3AB8" w:rsidRDefault="00FD589D" w:rsidP="00413D4F">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16" w14:textId="77777777" w:rsidR="00FD589D" w:rsidRPr="009A3AB8" w:rsidRDefault="00FD589D" w:rsidP="00413D4F">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17" w14:textId="77777777" w:rsidR="00FD589D" w:rsidRPr="009A3AB8" w:rsidRDefault="00FD589D" w:rsidP="00C82DB4">
            <w:pPr>
              <w:suppressAutoHyphens w:val="0"/>
              <w:jc w:val="center"/>
              <w:rPr>
                <w:rFonts w:ascii="Arial" w:hAnsi="Arial" w:cs="Arial"/>
                <w:sz w:val="20"/>
                <w:szCs w:val="20"/>
                <w:lang w:eastAsia="pt-BR"/>
              </w:rPr>
            </w:pPr>
          </w:p>
        </w:tc>
        <w:tc>
          <w:tcPr>
            <w:tcW w:w="802" w:type="dxa"/>
            <w:tcBorders>
              <w:top w:val="outset" w:sz="6" w:space="0" w:color="auto"/>
              <w:left w:val="outset" w:sz="6" w:space="0" w:color="auto"/>
              <w:bottom w:val="outset" w:sz="6" w:space="0" w:color="auto"/>
              <w:right w:val="outset" w:sz="6" w:space="0" w:color="auto"/>
            </w:tcBorders>
            <w:vAlign w:val="center"/>
          </w:tcPr>
          <w:p w14:paraId="070CA51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1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1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670" w:type="dxa"/>
            <w:tcBorders>
              <w:top w:val="outset" w:sz="6" w:space="0" w:color="auto"/>
              <w:left w:val="outset" w:sz="6" w:space="0" w:color="auto"/>
              <w:bottom w:val="outset" w:sz="6" w:space="0" w:color="auto"/>
              <w:right w:val="outset" w:sz="6" w:space="0" w:color="auto"/>
            </w:tcBorders>
            <w:vAlign w:val="center"/>
          </w:tcPr>
          <w:p w14:paraId="070CA51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51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27"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1E"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Fisioterapia</w:t>
            </w:r>
          </w:p>
        </w:tc>
        <w:tc>
          <w:tcPr>
            <w:tcW w:w="1562" w:type="dxa"/>
            <w:tcBorders>
              <w:top w:val="outset" w:sz="6" w:space="0" w:color="auto"/>
              <w:left w:val="outset" w:sz="6" w:space="0" w:color="auto"/>
              <w:bottom w:val="outset" w:sz="6" w:space="0" w:color="auto"/>
              <w:right w:val="outset" w:sz="6" w:space="0" w:color="auto"/>
            </w:tcBorders>
            <w:vAlign w:val="center"/>
          </w:tcPr>
          <w:p w14:paraId="070CA51F"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20"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2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802" w:type="dxa"/>
            <w:tcBorders>
              <w:top w:val="outset" w:sz="6" w:space="0" w:color="auto"/>
              <w:left w:val="outset" w:sz="6" w:space="0" w:color="auto"/>
              <w:bottom w:val="outset" w:sz="6" w:space="0" w:color="auto"/>
              <w:right w:val="outset" w:sz="6" w:space="0" w:color="auto"/>
            </w:tcBorders>
            <w:vAlign w:val="center"/>
          </w:tcPr>
          <w:p w14:paraId="070CA52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2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2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70" w:type="dxa"/>
            <w:tcBorders>
              <w:top w:val="outset" w:sz="6" w:space="0" w:color="auto"/>
              <w:left w:val="outset" w:sz="6" w:space="0" w:color="auto"/>
              <w:bottom w:val="outset" w:sz="6" w:space="0" w:color="auto"/>
              <w:right w:val="outset" w:sz="6" w:space="0" w:color="auto"/>
            </w:tcBorders>
            <w:vAlign w:val="center"/>
          </w:tcPr>
          <w:p w14:paraId="070CA52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52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31"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28"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Letras</w:t>
            </w:r>
            <w:r w:rsidRPr="009A3AB8">
              <w:rPr>
                <w:rFonts w:ascii="Arial" w:hAnsi="Arial" w:cs="Arial"/>
                <w:sz w:val="20"/>
                <w:szCs w:val="20"/>
                <w:lang w:eastAsia="pt-BR"/>
              </w:rPr>
              <w:br/>
              <w:t>Hab. Português/Literaturas de Língua Portuguesa</w:t>
            </w:r>
          </w:p>
        </w:tc>
        <w:tc>
          <w:tcPr>
            <w:tcW w:w="1562" w:type="dxa"/>
            <w:tcBorders>
              <w:top w:val="outset" w:sz="6" w:space="0" w:color="auto"/>
              <w:left w:val="outset" w:sz="6" w:space="0" w:color="auto"/>
              <w:bottom w:val="outset" w:sz="6" w:space="0" w:color="auto"/>
              <w:right w:val="outset" w:sz="6" w:space="0" w:color="auto"/>
            </w:tcBorders>
            <w:vAlign w:val="center"/>
          </w:tcPr>
          <w:p w14:paraId="070CA529"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2A"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2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2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52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2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2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1</w:t>
            </w:r>
          </w:p>
        </w:tc>
        <w:tc>
          <w:tcPr>
            <w:tcW w:w="641" w:type="dxa"/>
            <w:tcBorders>
              <w:top w:val="outset" w:sz="6" w:space="0" w:color="auto"/>
              <w:left w:val="outset" w:sz="6" w:space="0" w:color="auto"/>
              <w:bottom w:val="outset" w:sz="6" w:space="0" w:color="auto"/>
            </w:tcBorders>
            <w:vAlign w:val="center"/>
          </w:tcPr>
          <w:p w14:paraId="070CA53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3B"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32"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Matemática com enfoque em Informática</w:t>
            </w:r>
          </w:p>
        </w:tc>
        <w:tc>
          <w:tcPr>
            <w:tcW w:w="1562" w:type="dxa"/>
            <w:tcBorders>
              <w:top w:val="outset" w:sz="6" w:space="0" w:color="auto"/>
              <w:left w:val="outset" w:sz="6" w:space="0" w:color="auto"/>
              <w:bottom w:val="outset" w:sz="6" w:space="0" w:color="auto"/>
              <w:right w:val="outset" w:sz="6" w:space="0" w:color="auto"/>
            </w:tcBorders>
            <w:vAlign w:val="center"/>
          </w:tcPr>
          <w:p w14:paraId="070CA533"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34"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3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3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31" w:type="dxa"/>
            <w:tcBorders>
              <w:top w:val="outset" w:sz="6" w:space="0" w:color="auto"/>
              <w:left w:val="outset" w:sz="6" w:space="0" w:color="auto"/>
              <w:bottom w:val="outset" w:sz="6" w:space="0" w:color="auto"/>
              <w:right w:val="outset" w:sz="6" w:space="0" w:color="auto"/>
            </w:tcBorders>
            <w:vAlign w:val="center"/>
          </w:tcPr>
          <w:p w14:paraId="070CA53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3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3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41" w:type="dxa"/>
            <w:tcBorders>
              <w:top w:val="outset" w:sz="6" w:space="0" w:color="auto"/>
              <w:left w:val="outset" w:sz="6" w:space="0" w:color="auto"/>
              <w:bottom w:val="outset" w:sz="6" w:space="0" w:color="auto"/>
            </w:tcBorders>
            <w:vAlign w:val="center"/>
          </w:tcPr>
          <w:p w14:paraId="070CA53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45"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3C"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Odontologia</w:t>
            </w:r>
          </w:p>
        </w:tc>
        <w:tc>
          <w:tcPr>
            <w:tcW w:w="1562" w:type="dxa"/>
            <w:tcBorders>
              <w:top w:val="outset" w:sz="6" w:space="0" w:color="auto"/>
              <w:left w:val="outset" w:sz="6" w:space="0" w:color="auto"/>
              <w:bottom w:val="outset" w:sz="6" w:space="0" w:color="auto"/>
              <w:right w:val="outset" w:sz="6" w:space="0" w:color="auto"/>
            </w:tcBorders>
            <w:vAlign w:val="center"/>
          </w:tcPr>
          <w:p w14:paraId="070CA53D"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3E"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3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802" w:type="dxa"/>
            <w:tcBorders>
              <w:top w:val="outset" w:sz="6" w:space="0" w:color="auto"/>
              <w:left w:val="outset" w:sz="6" w:space="0" w:color="auto"/>
              <w:bottom w:val="outset" w:sz="6" w:space="0" w:color="auto"/>
              <w:right w:val="outset" w:sz="6" w:space="0" w:color="auto"/>
            </w:tcBorders>
            <w:vAlign w:val="center"/>
          </w:tcPr>
          <w:p w14:paraId="070CA54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4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4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70" w:type="dxa"/>
            <w:tcBorders>
              <w:top w:val="outset" w:sz="6" w:space="0" w:color="auto"/>
              <w:left w:val="outset" w:sz="6" w:space="0" w:color="auto"/>
              <w:bottom w:val="outset" w:sz="6" w:space="0" w:color="auto"/>
              <w:right w:val="outset" w:sz="6" w:space="0" w:color="auto"/>
            </w:tcBorders>
            <w:vAlign w:val="center"/>
          </w:tcPr>
          <w:p w14:paraId="070CA54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54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4F"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46"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Pedagogia</w:t>
            </w:r>
          </w:p>
        </w:tc>
        <w:tc>
          <w:tcPr>
            <w:tcW w:w="1562" w:type="dxa"/>
            <w:tcBorders>
              <w:top w:val="outset" w:sz="6" w:space="0" w:color="auto"/>
              <w:left w:val="outset" w:sz="6" w:space="0" w:color="auto"/>
              <w:bottom w:val="outset" w:sz="6" w:space="0" w:color="auto"/>
              <w:right w:val="outset" w:sz="6" w:space="0" w:color="auto"/>
            </w:tcBorders>
            <w:vAlign w:val="center"/>
          </w:tcPr>
          <w:p w14:paraId="070CA547"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48"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4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4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54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4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4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41" w:type="dxa"/>
            <w:tcBorders>
              <w:top w:val="outset" w:sz="6" w:space="0" w:color="auto"/>
              <w:left w:val="outset" w:sz="6" w:space="0" w:color="auto"/>
              <w:bottom w:val="outset" w:sz="6" w:space="0" w:color="auto"/>
            </w:tcBorders>
            <w:vAlign w:val="center"/>
          </w:tcPr>
          <w:p w14:paraId="070CA54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59"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50"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Química</w:t>
            </w:r>
          </w:p>
        </w:tc>
        <w:tc>
          <w:tcPr>
            <w:tcW w:w="1562" w:type="dxa"/>
            <w:tcBorders>
              <w:top w:val="outset" w:sz="6" w:space="0" w:color="auto"/>
              <w:left w:val="outset" w:sz="6" w:space="0" w:color="auto"/>
              <w:bottom w:val="outset" w:sz="6" w:space="0" w:color="auto"/>
              <w:right w:val="outset" w:sz="6" w:space="0" w:color="auto"/>
            </w:tcBorders>
            <w:vAlign w:val="center"/>
          </w:tcPr>
          <w:p w14:paraId="070CA551"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5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5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5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31" w:type="dxa"/>
            <w:tcBorders>
              <w:top w:val="outset" w:sz="6" w:space="0" w:color="auto"/>
              <w:left w:val="outset" w:sz="6" w:space="0" w:color="auto"/>
              <w:bottom w:val="outset" w:sz="6" w:space="0" w:color="auto"/>
              <w:right w:val="outset" w:sz="6" w:space="0" w:color="auto"/>
            </w:tcBorders>
            <w:vAlign w:val="center"/>
          </w:tcPr>
          <w:p w14:paraId="070CA55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5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5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41" w:type="dxa"/>
            <w:tcBorders>
              <w:top w:val="outset" w:sz="6" w:space="0" w:color="auto"/>
              <w:left w:val="outset" w:sz="6" w:space="0" w:color="auto"/>
              <w:bottom w:val="outset" w:sz="6" w:space="0" w:color="auto"/>
            </w:tcBorders>
            <w:vAlign w:val="center"/>
          </w:tcPr>
          <w:p w14:paraId="070CA55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63"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5A"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Química</w:t>
            </w:r>
          </w:p>
        </w:tc>
        <w:tc>
          <w:tcPr>
            <w:tcW w:w="1562" w:type="dxa"/>
            <w:tcBorders>
              <w:top w:val="outset" w:sz="6" w:space="0" w:color="auto"/>
              <w:left w:val="outset" w:sz="6" w:space="0" w:color="auto"/>
              <w:bottom w:val="outset" w:sz="6" w:space="0" w:color="auto"/>
              <w:right w:val="outset" w:sz="6" w:space="0" w:color="auto"/>
            </w:tcBorders>
            <w:vAlign w:val="center"/>
          </w:tcPr>
          <w:p w14:paraId="070CA55B"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5C"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5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5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5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6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6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41" w:type="dxa"/>
            <w:tcBorders>
              <w:top w:val="outset" w:sz="6" w:space="0" w:color="auto"/>
              <w:left w:val="outset" w:sz="6" w:space="0" w:color="auto"/>
              <w:bottom w:val="outset" w:sz="6" w:space="0" w:color="auto"/>
            </w:tcBorders>
            <w:vAlign w:val="center"/>
          </w:tcPr>
          <w:p w14:paraId="070CA56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6D"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64"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Sistemas de Informação</w:t>
            </w:r>
          </w:p>
        </w:tc>
        <w:tc>
          <w:tcPr>
            <w:tcW w:w="1562" w:type="dxa"/>
            <w:tcBorders>
              <w:top w:val="outset" w:sz="6" w:space="0" w:color="auto"/>
              <w:left w:val="outset" w:sz="6" w:space="0" w:color="auto"/>
              <w:bottom w:val="outset" w:sz="6" w:space="0" w:color="auto"/>
              <w:right w:val="outset" w:sz="6" w:space="0" w:color="auto"/>
            </w:tcBorders>
            <w:vAlign w:val="center"/>
          </w:tcPr>
          <w:p w14:paraId="070CA565"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66"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JEQ</w:t>
            </w:r>
          </w:p>
        </w:tc>
        <w:tc>
          <w:tcPr>
            <w:tcW w:w="686" w:type="dxa"/>
            <w:tcBorders>
              <w:top w:val="outset" w:sz="6" w:space="0" w:color="auto"/>
              <w:left w:val="outset" w:sz="6" w:space="0" w:color="auto"/>
              <w:bottom w:val="outset" w:sz="6" w:space="0" w:color="auto"/>
              <w:right w:val="outset" w:sz="6" w:space="0" w:color="auto"/>
            </w:tcBorders>
            <w:vAlign w:val="center"/>
          </w:tcPr>
          <w:p w14:paraId="070CA56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6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631" w:type="dxa"/>
            <w:tcBorders>
              <w:top w:val="outset" w:sz="6" w:space="0" w:color="auto"/>
              <w:left w:val="outset" w:sz="6" w:space="0" w:color="auto"/>
              <w:bottom w:val="outset" w:sz="6" w:space="0" w:color="auto"/>
              <w:right w:val="outset" w:sz="6" w:space="0" w:color="auto"/>
            </w:tcBorders>
            <w:vAlign w:val="center"/>
          </w:tcPr>
          <w:p w14:paraId="070CA56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6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6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2</w:t>
            </w:r>
          </w:p>
        </w:tc>
        <w:tc>
          <w:tcPr>
            <w:tcW w:w="641" w:type="dxa"/>
            <w:tcBorders>
              <w:top w:val="outset" w:sz="6" w:space="0" w:color="auto"/>
              <w:left w:val="outset" w:sz="6" w:space="0" w:color="auto"/>
              <w:bottom w:val="outset" w:sz="6" w:space="0" w:color="auto"/>
            </w:tcBorders>
            <w:vAlign w:val="center"/>
          </w:tcPr>
          <w:p w14:paraId="070CA56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77"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6E"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Ciências Biológicas</w:t>
            </w:r>
          </w:p>
        </w:tc>
        <w:tc>
          <w:tcPr>
            <w:tcW w:w="1562" w:type="dxa"/>
            <w:tcBorders>
              <w:top w:val="outset" w:sz="6" w:space="0" w:color="auto"/>
              <w:left w:val="outset" w:sz="6" w:space="0" w:color="auto"/>
              <w:bottom w:val="outset" w:sz="6" w:space="0" w:color="auto"/>
              <w:right w:val="outset" w:sz="6" w:space="0" w:color="auto"/>
            </w:tcBorders>
            <w:vAlign w:val="center"/>
          </w:tcPr>
          <w:p w14:paraId="070CA56F"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70"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7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7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631" w:type="dxa"/>
            <w:tcBorders>
              <w:top w:val="outset" w:sz="6" w:space="0" w:color="auto"/>
              <w:left w:val="outset" w:sz="6" w:space="0" w:color="auto"/>
              <w:bottom w:val="outset" w:sz="6" w:space="0" w:color="auto"/>
              <w:right w:val="outset" w:sz="6" w:space="0" w:color="auto"/>
            </w:tcBorders>
            <w:vAlign w:val="center"/>
          </w:tcPr>
          <w:p w14:paraId="070CA57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7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7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41" w:type="dxa"/>
            <w:tcBorders>
              <w:top w:val="outset" w:sz="6" w:space="0" w:color="auto"/>
              <w:left w:val="outset" w:sz="6" w:space="0" w:color="auto"/>
              <w:bottom w:val="outset" w:sz="6" w:space="0" w:color="auto"/>
            </w:tcBorders>
            <w:vAlign w:val="center"/>
          </w:tcPr>
          <w:p w14:paraId="070CA57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81"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78"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Ciências Biológicas</w:t>
            </w:r>
          </w:p>
        </w:tc>
        <w:tc>
          <w:tcPr>
            <w:tcW w:w="1562" w:type="dxa"/>
            <w:tcBorders>
              <w:top w:val="outset" w:sz="6" w:space="0" w:color="auto"/>
              <w:left w:val="outset" w:sz="6" w:space="0" w:color="auto"/>
              <w:bottom w:val="outset" w:sz="6" w:space="0" w:color="auto"/>
              <w:right w:val="outset" w:sz="6" w:space="0" w:color="auto"/>
            </w:tcBorders>
            <w:vAlign w:val="center"/>
          </w:tcPr>
          <w:p w14:paraId="070CA579"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7A"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7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7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7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7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7F" w14:textId="77777777" w:rsidR="00FD589D" w:rsidRPr="009A3AB8" w:rsidRDefault="00FD589D" w:rsidP="00C82DB4">
            <w:pPr>
              <w:suppressAutoHyphens w:val="0"/>
              <w:jc w:val="center"/>
              <w:rPr>
                <w:rFonts w:ascii="Arial" w:hAnsi="Arial" w:cs="Arial"/>
                <w:sz w:val="20"/>
                <w:szCs w:val="20"/>
                <w:lang w:eastAsia="pt-BR"/>
              </w:rPr>
            </w:pPr>
          </w:p>
        </w:tc>
        <w:tc>
          <w:tcPr>
            <w:tcW w:w="641" w:type="dxa"/>
            <w:tcBorders>
              <w:top w:val="outset" w:sz="6" w:space="0" w:color="auto"/>
              <w:left w:val="outset" w:sz="6" w:space="0" w:color="auto"/>
              <w:bottom w:val="outset" w:sz="6" w:space="0" w:color="auto"/>
            </w:tcBorders>
            <w:vAlign w:val="center"/>
          </w:tcPr>
          <w:p w14:paraId="070CA580" w14:textId="77777777" w:rsidR="00FD589D" w:rsidRPr="009A3AB8" w:rsidRDefault="00FD589D" w:rsidP="00C82DB4">
            <w:pPr>
              <w:suppressAutoHyphens w:val="0"/>
              <w:jc w:val="center"/>
              <w:rPr>
                <w:rFonts w:ascii="Arial" w:hAnsi="Arial" w:cs="Arial"/>
                <w:sz w:val="20"/>
                <w:szCs w:val="20"/>
                <w:lang w:eastAsia="pt-BR"/>
              </w:rPr>
            </w:pPr>
          </w:p>
        </w:tc>
      </w:tr>
      <w:tr w:rsidR="00FD589D" w:rsidRPr="00B42D51" w14:paraId="070CA58B"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82"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Engenharia de Alimentos</w:t>
            </w:r>
          </w:p>
        </w:tc>
        <w:tc>
          <w:tcPr>
            <w:tcW w:w="1562" w:type="dxa"/>
            <w:tcBorders>
              <w:top w:val="outset" w:sz="6" w:space="0" w:color="auto"/>
              <w:left w:val="outset" w:sz="6" w:space="0" w:color="auto"/>
              <w:bottom w:val="outset" w:sz="6" w:space="0" w:color="auto"/>
              <w:right w:val="outset" w:sz="6" w:space="0" w:color="auto"/>
            </w:tcBorders>
            <w:vAlign w:val="center"/>
          </w:tcPr>
          <w:p w14:paraId="070CA583"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84"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8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8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58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8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8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5</w:t>
            </w:r>
          </w:p>
        </w:tc>
        <w:tc>
          <w:tcPr>
            <w:tcW w:w="641" w:type="dxa"/>
            <w:tcBorders>
              <w:top w:val="outset" w:sz="6" w:space="0" w:color="auto"/>
              <w:left w:val="outset" w:sz="6" w:space="0" w:color="auto"/>
              <w:bottom w:val="outset" w:sz="6" w:space="0" w:color="auto"/>
            </w:tcBorders>
            <w:vAlign w:val="center"/>
          </w:tcPr>
          <w:p w14:paraId="070CA58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95"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8C"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Engenharia Ambiental</w:t>
            </w:r>
          </w:p>
        </w:tc>
        <w:tc>
          <w:tcPr>
            <w:tcW w:w="1562" w:type="dxa"/>
            <w:tcBorders>
              <w:top w:val="outset" w:sz="6" w:space="0" w:color="auto"/>
              <w:left w:val="outset" w:sz="6" w:space="0" w:color="auto"/>
              <w:bottom w:val="outset" w:sz="6" w:space="0" w:color="auto"/>
              <w:right w:val="outset" w:sz="6" w:space="0" w:color="auto"/>
            </w:tcBorders>
            <w:vAlign w:val="center"/>
          </w:tcPr>
          <w:p w14:paraId="070CA58D"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8E"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8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9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631" w:type="dxa"/>
            <w:tcBorders>
              <w:top w:val="outset" w:sz="6" w:space="0" w:color="auto"/>
              <w:left w:val="outset" w:sz="6" w:space="0" w:color="auto"/>
              <w:bottom w:val="outset" w:sz="6" w:space="0" w:color="auto"/>
              <w:right w:val="outset" w:sz="6" w:space="0" w:color="auto"/>
            </w:tcBorders>
            <w:vAlign w:val="center"/>
          </w:tcPr>
          <w:p w14:paraId="070CA59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9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9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41" w:type="dxa"/>
            <w:tcBorders>
              <w:top w:val="outset" w:sz="6" w:space="0" w:color="auto"/>
              <w:left w:val="outset" w:sz="6" w:space="0" w:color="auto"/>
              <w:bottom w:val="outset" w:sz="6" w:space="0" w:color="auto"/>
            </w:tcBorders>
            <w:vAlign w:val="center"/>
          </w:tcPr>
          <w:p w14:paraId="070CA59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9F"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96"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Pedagogia</w:t>
            </w:r>
          </w:p>
        </w:tc>
        <w:tc>
          <w:tcPr>
            <w:tcW w:w="1562" w:type="dxa"/>
            <w:tcBorders>
              <w:top w:val="outset" w:sz="6" w:space="0" w:color="auto"/>
              <w:left w:val="outset" w:sz="6" w:space="0" w:color="auto"/>
              <w:bottom w:val="outset" w:sz="6" w:space="0" w:color="auto"/>
              <w:right w:val="outset" w:sz="6" w:space="0" w:color="auto"/>
            </w:tcBorders>
            <w:vAlign w:val="center"/>
          </w:tcPr>
          <w:p w14:paraId="070CA597"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98"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9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9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3</w:t>
            </w:r>
          </w:p>
        </w:tc>
        <w:tc>
          <w:tcPr>
            <w:tcW w:w="631" w:type="dxa"/>
            <w:tcBorders>
              <w:top w:val="outset" w:sz="6" w:space="0" w:color="auto"/>
              <w:left w:val="outset" w:sz="6" w:space="0" w:color="auto"/>
              <w:bottom w:val="outset" w:sz="6" w:space="0" w:color="auto"/>
              <w:right w:val="outset" w:sz="6" w:space="0" w:color="auto"/>
            </w:tcBorders>
            <w:vAlign w:val="center"/>
          </w:tcPr>
          <w:p w14:paraId="070CA59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9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9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41" w:type="dxa"/>
            <w:tcBorders>
              <w:top w:val="outset" w:sz="6" w:space="0" w:color="auto"/>
              <w:left w:val="outset" w:sz="6" w:space="0" w:color="auto"/>
              <w:bottom w:val="outset" w:sz="6" w:space="0" w:color="auto"/>
            </w:tcBorders>
            <w:vAlign w:val="center"/>
          </w:tcPr>
          <w:p w14:paraId="070CA59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A9"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A0"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Química</w:t>
            </w:r>
          </w:p>
        </w:tc>
        <w:tc>
          <w:tcPr>
            <w:tcW w:w="1562" w:type="dxa"/>
            <w:tcBorders>
              <w:top w:val="outset" w:sz="6" w:space="0" w:color="auto"/>
              <w:left w:val="outset" w:sz="6" w:space="0" w:color="auto"/>
              <w:bottom w:val="outset" w:sz="6" w:space="0" w:color="auto"/>
              <w:right w:val="outset" w:sz="6" w:space="0" w:color="auto"/>
            </w:tcBorders>
            <w:vAlign w:val="center"/>
          </w:tcPr>
          <w:p w14:paraId="070CA5A1"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Licenciatura</w:t>
            </w:r>
          </w:p>
        </w:tc>
        <w:tc>
          <w:tcPr>
            <w:tcW w:w="759" w:type="dxa"/>
            <w:tcBorders>
              <w:top w:val="outset" w:sz="6" w:space="0" w:color="auto"/>
              <w:left w:val="outset" w:sz="6" w:space="0" w:color="auto"/>
              <w:bottom w:val="outset" w:sz="6" w:space="0" w:color="auto"/>
              <w:right w:val="outset" w:sz="6" w:space="0" w:color="auto"/>
            </w:tcBorders>
            <w:vAlign w:val="center"/>
          </w:tcPr>
          <w:p w14:paraId="070CA5A2"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A3"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A4"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631" w:type="dxa"/>
            <w:tcBorders>
              <w:top w:val="outset" w:sz="6" w:space="0" w:color="auto"/>
              <w:left w:val="outset" w:sz="6" w:space="0" w:color="auto"/>
              <w:bottom w:val="outset" w:sz="6" w:space="0" w:color="auto"/>
              <w:right w:val="outset" w:sz="6" w:space="0" w:color="auto"/>
            </w:tcBorders>
            <w:vAlign w:val="center"/>
          </w:tcPr>
          <w:p w14:paraId="070CA5A5"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A6"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A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SC</w:t>
            </w:r>
          </w:p>
        </w:tc>
        <w:tc>
          <w:tcPr>
            <w:tcW w:w="641" w:type="dxa"/>
            <w:tcBorders>
              <w:top w:val="outset" w:sz="6" w:space="0" w:color="auto"/>
              <w:left w:val="outset" w:sz="6" w:space="0" w:color="auto"/>
              <w:bottom w:val="outset" w:sz="6" w:space="0" w:color="auto"/>
            </w:tcBorders>
            <w:vAlign w:val="center"/>
          </w:tcPr>
          <w:p w14:paraId="070CA5A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B3"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AA"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Química com Atribuições Tecnológicas</w:t>
            </w:r>
          </w:p>
        </w:tc>
        <w:tc>
          <w:tcPr>
            <w:tcW w:w="1562" w:type="dxa"/>
            <w:tcBorders>
              <w:top w:val="outset" w:sz="6" w:space="0" w:color="auto"/>
              <w:left w:val="outset" w:sz="6" w:space="0" w:color="auto"/>
              <w:bottom w:val="outset" w:sz="6" w:space="0" w:color="auto"/>
              <w:right w:val="outset" w:sz="6" w:space="0" w:color="auto"/>
            </w:tcBorders>
            <w:vAlign w:val="center"/>
          </w:tcPr>
          <w:p w14:paraId="070CA5AB"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AC"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AD"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802" w:type="dxa"/>
            <w:tcBorders>
              <w:top w:val="outset" w:sz="6" w:space="0" w:color="auto"/>
              <w:left w:val="outset" w:sz="6" w:space="0" w:color="auto"/>
              <w:bottom w:val="outset" w:sz="6" w:space="0" w:color="auto"/>
              <w:right w:val="outset" w:sz="6" w:space="0" w:color="auto"/>
            </w:tcBorders>
            <w:vAlign w:val="center"/>
          </w:tcPr>
          <w:p w14:paraId="070CA5AE"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AF"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B0"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70" w:type="dxa"/>
            <w:tcBorders>
              <w:top w:val="outset" w:sz="6" w:space="0" w:color="auto"/>
              <w:left w:val="outset" w:sz="6" w:space="0" w:color="auto"/>
              <w:bottom w:val="outset" w:sz="6" w:space="0" w:color="auto"/>
              <w:right w:val="outset" w:sz="6" w:space="0" w:color="auto"/>
            </w:tcBorders>
            <w:vAlign w:val="center"/>
          </w:tcPr>
          <w:p w14:paraId="070CA5B1"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5B2"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r w:rsidR="00FD589D" w:rsidRPr="00B42D51" w14:paraId="070CA5BD" w14:textId="77777777">
        <w:trPr>
          <w:tblCellSpacing w:w="15" w:type="dxa"/>
        </w:trPr>
        <w:tc>
          <w:tcPr>
            <w:tcW w:w="1911" w:type="dxa"/>
            <w:tcBorders>
              <w:top w:val="outset" w:sz="6" w:space="0" w:color="auto"/>
              <w:bottom w:val="outset" w:sz="6" w:space="0" w:color="auto"/>
              <w:right w:val="outset" w:sz="6" w:space="0" w:color="auto"/>
            </w:tcBorders>
            <w:vAlign w:val="center"/>
          </w:tcPr>
          <w:p w14:paraId="070CA5B4" w14:textId="77777777" w:rsidR="00FD589D" w:rsidRPr="009A3AB8" w:rsidRDefault="00FD589D" w:rsidP="00C82DB4">
            <w:pPr>
              <w:suppressAutoHyphens w:val="0"/>
              <w:rPr>
                <w:rFonts w:ascii="Arial" w:hAnsi="Arial" w:cs="Arial"/>
                <w:sz w:val="20"/>
                <w:szCs w:val="20"/>
                <w:lang w:eastAsia="pt-BR"/>
              </w:rPr>
            </w:pPr>
            <w:r w:rsidRPr="009A3AB8">
              <w:rPr>
                <w:rFonts w:ascii="Arial" w:hAnsi="Arial" w:cs="Arial"/>
                <w:sz w:val="20"/>
                <w:szCs w:val="20"/>
                <w:lang w:eastAsia="pt-BR"/>
              </w:rPr>
              <w:t>Zootecnia</w:t>
            </w:r>
          </w:p>
        </w:tc>
        <w:tc>
          <w:tcPr>
            <w:tcW w:w="1562" w:type="dxa"/>
            <w:tcBorders>
              <w:top w:val="outset" w:sz="6" w:space="0" w:color="auto"/>
              <w:left w:val="outset" w:sz="6" w:space="0" w:color="auto"/>
              <w:bottom w:val="outset" w:sz="6" w:space="0" w:color="auto"/>
              <w:right w:val="outset" w:sz="6" w:space="0" w:color="auto"/>
            </w:tcBorders>
            <w:vAlign w:val="center"/>
          </w:tcPr>
          <w:p w14:paraId="070CA5B5"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sz w:val="20"/>
                <w:szCs w:val="20"/>
                <w:lang w:eastAsia="pt-BR"/>
              </w:rPr>
              <w:t>Bacharelado</w:t>
            </w:r>
          </w:p>
        </w:tc>
        <w:tc>
          <w:tcPr>
            <w:tcW w:w="759" w:type="dxa"/>
            <w:tcBorders>
              <w:top w:val="outset" w:sz="6" w:space="0" w:color="auto"/>
              <w:left w:val="outset" w:sz="6" w:space="0" w:color="auto"/>
              <w:bottom w:val="outset" w:sz="6" w:space="0" w:color="auto"/>
              <w:right w:val="outset" w:sz="6" w:space="0" w:color="auto"/>
            </w:tcBorders>
            <w:vAlign w:val="center"/>
          </w:tcPr>
          <w:p w14:paraId="070CA5B6" w14:textId="77777777" w:rsidR="00FD589D" w:rsidRPr="009A3AB8" w:rsidRDefault="00FD589D" w:rsidP="00C82DB4">
            <w:pPr>
              <w:suppressAutoHyphens w:val="0"/>
              <w:jc w:val="center"/>
              <w:rPr>
                <w:rFonts w:ascii="Arial" w:hAnsi="Arial" w:cs="Arial"/>
                <w:sz w:val="20"/>
                <w:szCs w:val="20"/>
                <w:lang w:eastAsia="pt-BR"/>
              </w:rPr>
            </w:pPr>
            <w:r w:rsidRPr="009A3AB8">
              <w:rPr>
                <w:rFonts w:ascii="Arial" w:hAnsi="Arial" w:cs="Arial"/>
                <w:b/>
                <w:bCs/>
                <w:sz w:val="20"/>
                <w:szCs w:val="20"/>
                <w:lang w:eastAsia="pt-BR"/>
              </w:rPr>
              <w:t>ITAP</w:t>
            </w:r>
          </w:p>
        </w:tc>
        <w:tc>
          <w:tcPr>
            <w:tcW w:w="686" w:type="dxa"/>
            <w:tcBorders>
              <w:top w:val="outset" w:sz="6" w:space="0" w:color="auto"/>
              <w:left w:val="outset" w:sz="6" w:space="0" w:color="auto"/>
              <w:bottom w:val="outset" w:sz="6" w:space="0" w:color="auto"/>
              <w:right w:val="outset" w:sz="6" w:space="0" w:color="auto"/>
            </w:tcBorders>
            <w:vAlign w:val="center"/>
          </w:tcPr>
          <w:p w14:paraId="070CA5B7"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802" w:type="dxa"/>
            <w:tcBorders>
              <w:top w:val="outset" w:sz="6" w:space="0" w:color="auto"/>
              <w:left w:val="outset" w:sz="6" w:space="0" w:color="auto"/>
              <w:bottom w:val="outset" w:sz="6" w:space="0" w:color="auto"/>
              <w:right w:val="outset" w:sz="6" w:space="0" w:color="auto"/>
            </w:tcBorders>
            <w:vAlign w:val="center"/>
          </w:tcPr>
          <w:p w14:paraId="070CA5B8"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31" w:type="dxa"/>
            <w:tcBorders>
              <w:top w:val="outset" w:sz="6" w:space="0" w:color="auto"/>
              <w:left w:val="outset" w:sz="6" w:space="0" w:color="auto"/>
              <w:bottom w:val="outset" w:sz="6" w:space="0" w:color="auto"/>
              <w:right w:val="outset" w:sz="6" w:space="0" w:color="auto"/>
            </w:tcBorders>
            <w:vAlign w:val="center"/>
          </w:tcPr>
          <w:p w14:paraId="070CA5B9"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513" w:type="dxa"/>
            <w:tcBorders>
              <w:top w:val="outset" w:sz="6" w:space="0" w:color="auto"/>
              <w:left w:val="outset" w:sz="6" w:space="0" w:color="auto"/>
              <w:bottom w:val="outset" w:sz="6" w:space="0" w:color="auto"/>
              <w:right w:val="outset" w:sz="6" w:space="0" w:color="auto"/>
            </w:tcBorders>
            <w:vAlign w:val="center"/>
          </w:tcPr>
          <w:p w14:paraId="070CA5BA"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4</w:t>
            </w:r>
          </w:p>
        </w:tc>
        <w:tc>
          <w:tcPr>
            <w:tcW w:w="670" w:type="dxa"/>
            <w:tcBorders>
              <w:top w:val="outset" w:sz="6" w:space="0" w:color="auto"/>
              <w:left w:val="outset" w:sz="6" w:space="0" w:color="auto"/>
              <w:bottom w:val="outset" w:sz="6" w:space="0" w:color="auto"/>
              <w:right w:val="outset" w:sz="6" w:space="0" w:color="auto"/>
            </w:tcBorders>
            <w:vAlign w:val="center"/>
          </w:tcPr>
          <w:p w14:paraId="070CA5BB"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c>
          <w:tcPr>
            <w:tcW w:w="641" w:type="dxa"/>
            <w:tcBorders>
              <w:top w:val="outset" w:sz="6" w:space="0" w:color="auto"/>
              <w:left w:val="outset" w:sz="6" w:space="0" w:color="auto"/>
              <w:bottom w:val="outset" w:sz="6" w:space="0" w:color="auto"/>
            </w:tcBorders>
            <w:vAlign w:val="center"/>
          </w:tcPr>
          <w:p w14:paraId="070CA5BC" w14:textId="77777777" w:rsidR="00FD589D" w:rsidRPr="009A3AB8" w:rsidRDefault="00FD589D" w:rsidP="00C82DB4">
            <w:pPr>
              <w:suppressAutoHyphens w:val="0"/>
              <w:jc w:val="center"/>
              <w:rPr>
                <w:rFonts w:ascii="Arial" w:hAnsi="Arial" w:cs="Arial"/>
                <w:sz w:val="20"/>
                <w:szCs w:val="20"/>
                <w:lang w:eastAsia="pt-BR"/>
              </w:rPr>
            </w:pPr>
            <w:r>
              <w:rPr>
                <w:rFonts w:ascii="Arial" w:hAnsi="Arial" w:cs="Arial"/>
                <w:sz w:val="20"/>
                <w:szCs w:val="20"/>
                <w:lang w:eastAsia="pt-BR"/>
              </w:rPr>
              <w:t>-</w:t>
            </w:r>
          </w:p>
        </w:tc>
      </w:tr>
    </w:tbl>
    <w:p w14:paraId="070CA5BE" w14:textId="77777777" w:rsidR="00FD589D" w:rsidRPr="00B8048D" w:rsidRDefault="00FD589D" w:rsidP="00C52EB5">
      <w:pPr>
        <w:ind w:right="991"/>
        <w:jc w:val="both"/>
        <w:rPr>
          <w:rFonts w:ascii="Arial" w:hAnsi="Arial" w:cs="Arial"/>
          <w:sz w:val="18"/>
          <w:szCs w:val="18"/>
        </w:rPr>
      </w:pPr>
      <w:r w:rsidRPr="00B8048D">
        <w:rPr>
          <w:rFonts w:ascii="Arial" w:hAnsi="Arial" w:cs="Arial"/>
          <w:sz w:val="18"/>
          <w:szCs w:val="18"/>
        </w:rPr>
        <w:t>SC – sem conceito. O ENADE não atribui conceito a cursos novos, que não tinham alunos concluintes na época do exame. Nesses casos apenas as turmas de ingressantes (7 a 22% do curso integralizado) realizaram o exame.</w:t>
      </w:r>
    </w:p>
    <w:p w14:paraId="070CA5BF" w14:textId="77777777" w:rsidR="00FD589D" w:rsidRPr="00B8048D" w:rsidRDefault="00FD589D" w:rsidP="00C52EB5">
      <w:pPr>
        <w:rPr>
          <w:rFonts w:ascii="Arial" w:hAnsi="Arial" w:cs="Arial"/>
          <w:sz w:val="18"/>
          <w:szCs w:val="18"/>
        </w:rPr>
      </w:pPr>
      <w:r w:rsidRPr="00B8048D">
        <w:rPr>
          <w:rFonts w:ascii="Arial" w:hAnsi="Arial" w:cs="Arial"/>
          <w:sz w:val="18"/>
          <w:szCs w:val="18"/>
        </w:rPr>
        <w:t>Fonte: MEC.</w:t>
      </w:r>
    </w:p>
    <w:p w14:paraId="070CA5C0" w14:textId="77777777" w:rsidR="00FD589D" w:rsidRDefault="00FD589D" w:rsidP="00C52EB5">
      <w:pPr>
        <w:rPr>
          <w:rFonts w:ascii="Arial" w:hAnsi="Arial" w:cs="Arial"/>
          <w:b/>
          <w:bCs/>
        </w:rPr>
      </w:pPr>
    </w:p>
    <w:p w14:paraId="070CA5C1" w14:textId="77777777" w:rsidR="00FD589D" w:rsidRPr="0062139D" w:rsidRDefault="00FD589D" w:rsidP="0062139D">
      <w:pPr>
        <w:pStyle w:val="Ttulo2"/>
        <w:rPr>
          <w:rFonts w:ascii="Arial" w:hAnsi="Arial" w:cs="Arial"/>
          <w:b/>
          <w:bCs/>
          <w:sz w:val="28"/>
          <w:szCs w:val="28"/>
        </w:rPr>
      </w:pPr>
      <w:bookmarkStart w:id="66" w:name="_Toc389809100"/>
      <w:r w:rsidRPr="0062139D">
        <w:rPr>
          <w:rFonts w:ascii="Arial" w:hAnsi="Arial" w:cs="Arial"/>
          <w:b/>
          <w:bCs/>
          <w:sz w:val="28"/>
          <w:szCs w:val="28"/>
        </w:rPr>
        <w:t>8.5. Condições do Campus onde funciona o Curso</w:t>
      </w:r>
      <w:bookmarkEnd w:id="66"/>
    </w:p>
    <w:p w14:paraId="070CA5C2" w14:textId="77777777" w:rsidR="00FD589D" w:rsidRPr="0062139D" w:rsidRDefault="00FD589D" w:rsidP="0062139D">
      <w:pPr>
        <w:pStyle w:val="Ttulo3"/>
        <w:spacing w:before="0" w:after="0" w:line="360" w:lineRule="auto"/>
        <w:rPr>
          <w:rFonts w:ascii="Arial" w:hAnsi="Arial" w:cs="Arial"/>
          <w:spacing w:val="4"/>
          <w:sz w:val="28"/>
          <w:szCs w:val="28"/>
        </w:rPr>
      </w:pPr>
      <w:bookmarkStart w:id="67" w:name="_Toc389809101"/>
      <w:r w:rsidRPr="0062139D">
        <w:rPr>
          <w:rFonts w:ascii="Arial" w:hAnsi="Arial" w:cs="Arial"/>
          <w:spacing w:val="4"/>
          <w:sz w:val="28"/>
          <w:szCs w:val="28"/>
        </w:rPr>
        <w:t>8.5.1. Espaço físico do campus de ...</w:t>
      </w:r>
      <w:bookmarkEnd w:id="67"/>
    </w:p>
    <w:p w14:paraId="070CA5C3" w14:textId="77777777" w:rsidR="00FD589D" w:rsidRDefault="00FD589D" w:rsidP="00C52EB5">
      <w:pPr>
        <w:pStyle w:val="IndicedeQuadros"/>
        <w:jc w:val="both"/>
        <w:rPr>
          <w:rFonts w:ascii="Arial" w:hAnsi="Arial" w:cs="Arial"/>
          <w:sz w:val="24"/>
          <w:szCs w:val="24"/>
        </w:rPr>
      </w:pPr>
    </w:p>
    <w:p w14:paraId="070CA5C4" w14:textId="77777777" w:rsidR="00FD589D" w:rsidRDefault="00FD589D" w:rsidP="00C52EB5">
      <w:pPr>
        <w:pStyle w:val="IndicedeQuadros"/>
        <w:rPr>
          <w:rFonts w:ascii="Times New Roman" w:hAnsi="Times New Roman" w:cs="Times New Roman"/>
          <w:sz w:val="24"/>
          <w:szCs w:val="24"/>
        </w:rPr>
      </w:pPr>
      <w:r>
        <w:rPr>
          <w:rFonts w:ascii="Arial" w:hAnsi="Arial" w:cs="Arial"/>
          <w:b/>
          <w:bCs/>
          <w:sz w:val="24"/>
          <w:szCs w:val="24"/>
        </w:rPr>
        <w:t xml:space="preserve">Tabela 1 – </w:t>
      </w:r>
      <w:r>
        <w:rPr>
          <w:rFonts w:ascii="Arial" w:hAnsi="Arial" w:cs="Arial"/>
          <w:sz w:val="24"/>
          <w:szCs w:val="24"/>
        </w:rPr>
        <w:t xml:space="preserve">Evolução da área construída </w:t>
      </w:r>
      <w:r>
        <w:rPr>
          <w:rFonts w:ascii="Arial" w:hAnsi="Arial" w:cs="Arial"/>
          <w:i/>
          <w:iCs/>
          <w:sz w:val="24"/>
          <w:szCs w:val="24"/>
        </w:rPr>
        <w:t>campus</w:t>
      </w:r>
      <w:r>
        <w:rPr>
          <w:rFonts w:ascii="Arial" w:hAnsi="Arial" w:cs="Arial"/>
          <w:sz w:val="24"/>
          <w:szCs w:val="24"/>
        </w:rPr>
        <w:t xml:space="preserve"> de ... – Ano Base ...</w:t>
      </w:r>
      <w:r>
        <w:rPr>
          <w:rFonts w:ascii="Times New Roman" w:hAnsi="Times New Roman" w:cs="Times New Roman"/>
          <w:sz w:val="24"/>
          <w:szCs w:val="24"/>
        </w:rPr>
        <w:t>.</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134"/>
        <w:gridCol w:w="1134"/>
        <w:gridCol w:w="1134"/>
        <w:gridCol w:w="1134"/>
        <w:gridCol w:w="1453"/>
      </w:tblGrid>
      <w:tr w:rsidR="00FD589D" w14:paraId="070CA5CB" w14:textId="77777777">
        <w:tc>
          <w:tcPr>
            <w:tcW w:w="2977" w:type="dxa"/>
            <w:tcBorders>
              <w:left w:val="nil"/>
            </w:tcBorders>
            <w:vAlign w:val="center"/>
          </w:tcPr>
          <w:p w14:paraId="070CA5C5" w14:textId="77777777" w:rsidR="00FD589D" w:rsidRPr="009225ED" w:rsidRDefault="00FD589D" w:rsidP="00C82DB4">
            <w:pPr>
              <w:snapToGrid w:val="0"/>
              <w:jc w:val="center"/>
              <w:rPr>
                <w:rFonts w:ascii="Arial" w:hAnsi="Arial" w:cs="Arial"/>
                <w:b/>
                <w:bCs/>
              </w:rPr>
            </w:pPr>
            <w:r w:rsidRPr="009225ED">
              <w:rPr>
                <w:rFonts w:ascii="Arial" w:hAnsi="Arial" w:cs="Arial"/>
                <w:b/>
                <w:bCs/>
              </w:rPr>
              <w:t>ANO</w:t>
            </w:r>
          </w:p>
        </w:tc>
        <w:tc>
          <w:tcPr>
            <w:tcW w:w="1134" w:type="dxa"/>
            <w:vAlign w:val="center"/>
          </w:tcPr>
          <w:p w14:paraId="070CA5C6" w14:textId="77777777" w:rsidR="00FD589D" w:rsidRPr="009225ED" w:rsidRDefault="00FD589D" w:rsidP="00C82DB4">
            <w:pPr>
              <w:snapToGrid w:val="0"/>
              <w:jc w:val="center"/>
              <w:rPr>
                <w:rFonts w:ascii="Arial" w:hAnsi="Arial" w:cs="Arial"/>
                <w:b/>
                <w:bCs/>
              </w:rPr>
            </w:pPr>
            <w:r w:rsidRPr="009225ED">
              <w:rPr>
                <w:rFonts w:ascii="Arial" w:hAnsi="Arial" w:cs="Arial"/>
                <w:b/>
                <w:bCs/>
              </w:rPr>
              <w:t>2007</w:t>
            </w:r>
          </w:p>
        </w:tc>
        <w:tc>
          <w:tcPr>
            <w:tcW w:w="1134" w:type="dxa"/>
            <w:vAlign w:val="center"/>
          </w:tcPr>
          <w:p w14:paraId="070CA5C7" w14:textId="77777777" w:rsidR="00FD589D" w:rsidRPr="009225ED" w:rsidRDefault="00FD589D" w:rsidP="00C82DB4">
            <w:pPr>
              <w:snapToGrid w:val="0"/>
              <w:jc w:val="center"/>
              <w:rPr>
                <w:rFonts w:ascii="Arial" w:hAnsi="Arial" w:cs="Arial"/>
                <w:b/>
                <w:bCs/>
              </w:rPr>
            </w:pPr>
            <w:r w:rsidRPr="009225ED">
              <w:rPr>
                <w:rFonts w:ascii="Arial" w:hAnsi="Arial" w:cs="Arial"/>
                <w:b/>
                <w:bCs/>
              </w:rPr>
              <w:t>2008</w:t>
            </w:r>
          </w:p>
        </w:tc>
        <w:tc>
          <w:tcPr>
            <w:tcW w:w="1134" w:type="dxa"/>
            <w:vAlign w:val="center"/>
          </w:tcPr>
          <w:p w14:paraId="070CA5C8" w14:textId="77777777" w:rsidR="00FD589D" w:rsidRPr="009225ED" w:rsidRDefault="00FD589D" w:rsidP="00C82DB4">
            <w:pPr>
              <w:snapToGrid w:val="0"/>
              <w:jc w:val="center"/>
              <w:rPr>
                <w:rFonts w:ascii="Arial" w:hAnsi="Arial" w:cs="Arial"/>
                <w:b/>
                <w:bCs/>
              </w:rPr>
            </w:pPr>
            <w:r w:rsidRPr="009225ED">
              <w:rPr>
                <w:rFonts w:ascii="Arial" w:hAnsi="Arial" w:cs="Arial"/>
                <w:b/>
                <w:bCs/>
              </w:rPr>
              <w:t>2009</w:t>
            </w:r>
          </w:p>
        </w:tc>
        <w:tc>
          <w:tcPr>
            <w:tcW w:w="1134" w:type="dxa"/>
            <w:vAlign w:val="center"/>
          </w:tcPr>
          <w:p w14:paraId="070CA5C9" w14:textId="77777777" w:rsidR="00FD589D" w:rsidRPr="009225ED" w:rsidRDefault="00FD589D" w:rsidP="00C82DB4">
            <w:pPr>
              <w:snapToGrid w:val="0"/>
              <w:jc w:val="center"/>
              <w:rPr>
                <w:rFonts w:ascii="Arial" w:hAnsi="Arial" w:cs="Arial"/>
                <w:b/>
                <w:bCs/>
              </w:rPr>
            </w:pPr>
            <w:r w:rsidRPr="009225ED">
              <w:rPr>
                <w:rFonts w:ascii="Arial" w:hAnsi="Arial" w:cs="Arial"/>
                <w:b/>
                <w:bCs/>
              </w:rPr>
              <w:t>2010</w:t>
            </w:r>
          </w:p>
        </w:tc>
        <w:tc>
          <w:tcPr>
            <w:tcW w:w="1453" w:type="dxa"/>
            <w:tcBorders>
              <w:right w:val="nil"/>
            </w:tcBorders>
            <w:vAlign w:val="center"/>
          </w:tcPr>
          <w:p w14:paraId="070CA5CA" w14:textId="77777777" w:rsidR="00FD589D" w:rsidRPr="009225ED" w:rsidRDefault="00FD589D" w:rsidP="00C82DB4">
            <w:pPr>
              <w:snapToGrid w:val="0"/>
              <w:jc w:val="center"/>
              <w:rPr>
                <w:rFonts w:ascii="Arial" w:hAnsi="Arial" w:cs="Arial"/>
                <w:b/>
                <w:bCs/>
              </w:rPr>
            </w:pPr>
            <w:r w:rsidRPr="009225ED">
              <w:rPr>
                <w:rFonts w:ascii="Arial" w:hAnsi="Arial" w:cs="Arial"/>
                <w:b/>
                <w:bCs/>
              </w:rPr>
              <w:t>2011</w:t>
            </w:r>
          </w:p>
        </w:tc>
      </w:tr>
      <w:tr w:rsidR="00FD589D" w14:paraId="070CA5D2" w14:textId="77777777">
        <w:trPr>
          <w:trHeight w:val="230"/>
        </w:trPr>
        <w:tc>
          <w:tcPr>
            <w:tcW w:w="2977" w:type="dxa"/>
            <w:tcBorders>
              <w:left w:val="nil"/>
            </w:tcBorders>
            <w:vAlign w:val="center"/>
          </w:tcPr>
          <w:p w14:paraId="070CA5CC" w14:textId="77777777" w:rsidR="00FD589D" w:rsidRPr="009225ED" w:rsidRDefault="00FD589D" w:rsidP="00C82DB4">
            <w:pPr>
              <w:snapToGrid w:val="0"/>
              <w:jc w:val="both"/>
              <w:rPr>
                <w:rFonts w:ascii="Arial" w:hAnsi="Arial" w:cs="Arial"/>
              </w:rPr>
            </w:pPr>
            <w:r w:rsidRPr="009225ED">
              <w:rPr>
                <w:rFonts w:ascii="Arial" w:hAnsi="Arial" w:cs="Arial"/>
              </w:rPr>
              <w:t>Área construída em m²</w:t>
            </w:r>
          </w:p>
        </w:tc>
        <w:tc>
          <w:tcPr>
            <w:tcW w:w="1134" w:type="dxa"/>
            <w:vAlign w:val="center"/>
          </w:tcPr>
          <w:p w14:paraId="070CA5CD" w14:textId="77777777" w:rsidR="00FD589D" w:rsidRPr="009225ED" w:rsidRDefault="00FD589D" w:rsidP="00C82DB4">
            <w:pPr>
              <w:snapToGrid w:val="0"/>
              <w:jc w:val="both"/>
              <w:rPr>
                <w:rFonts w:ascii="Arial" w:hAnsi="Arial" w:cs="Arial"/>
              </w:rPr>
            </w:pPr>
          </w:p>
        </w:tc>
        <w:tc>
          <w:tcPr>
            <w:tcW w:w="1134" w:type="dxa"/>
            <w:vAlign w:val="center"/>
          </w:tcPr>
          <w:p w14:paraId="070CA5CE" w14:textId="77777777" w:rsidR="00FD589D" w:rsidRPr="009225ED" w:rsidRDefault="00FD589D" w:rsidP="00C82DB4">
            <w:pPr>
              <w:snapToGrid w:val="0"/>
              <w:jc w:val="both"/>
              <w:rPr>
                <w:rFonts w:ascii="Arial" w:hAnsi="Arial" w:cs="Arial"/>
              </w:rPr>
            </w:pPr>
          </w:p>
        </w:tc>
        <w:tc>
          <w:tcPr>
            <w:tcW w:w="1134" w:type="dxa"/>
            <w:vAlign w:val="center"/>
          </w:tcPr>
          <w:p w14:paraId="070CA5CF" w14:textId="77777777" w:rsidR="00FD589D" w:rsidRPr="009225ED" w:rsidRDefault="00FD589D" w:rsidP="00C82DB4">
            <w:pPr>
              <w:snapToGrid w:val="0"/>
              <w:jc w:val="both"/>
              <w:rPr>
                <w:rFonts w:ascii="Arial" w:hAnsi="Arial" w:cs="Arial"/>
              </w:rPr>
            </w:pPr>
          </w:p>
        </w:tc>
        <w:tc>
          <w:tcPr>
            <w:tcW w:w="1134" w:type="dxa"/>
            <w:vAlign w:val="center"/>
          </w:tcPr>
          <w:p w14:paraId="070CA5D0" w14:textId="77777777" w:rsidR="00FD589D" w:rsidRPr="009225ED" w:rsidRDefault="00FD589D" w:rsidP="00C82DB4">
            <w:pPr>
              <w:snapToGrid w:val="0"/>
              <w:jc w:val="both"/>
              <w:rPr>
                <w:rFonts w:ascii="Arial" w:hAnsi="Arial" w:cs="Arial"/>
              </w:rPr>
            </w:pPr>
          </w:p>
        </w:tc>
        <w:tc>
          <w:tcPr>
            <w:tcW w:w="1453" w:type="dxa"/>
            <w:tcBorders>
              <w:right w:val="nil"/>
            </w:tcBorders>
            <w:vAlign w:val="center"/>
          </w:tcPr>
          <w:p w14:paraId="070CA5D1" w14:textId="77777777" w:rsidR="00FD589D" w:rsidRPr="009225ED" w:rsidRDefault="00FD589D" w:rsidP="00C82DB4">
            <w:pPr>
              <w:snapToGrid w:val="0"/>
              <w:jc w:val="both"/>
              <w:rPr>
                <w:rFonts w:ascii="Arial" w:hAnsi="Arial" w:cs="Arial"/>
              </w:rPr>
            </w:pPr>
          </w:p>
        </w:tc>
      </w:tr>
    </w:tbl>
    <w:p w14:paraId="070CA5D3" w14:textId="77777777" w:rsidR="00FD589D" w:rsidRDefault="00FD589D" w:rsidP="00C52EB5">
      <w:pPr>
        <w:pStyle w:val="Rodap"/>
        <w:tabs>
          <w:tab w:val="clear" w:pos="4419"/>
          <w:tab w:val="clear" w:pos="8838"/>
          <w:tab w:val="left" w:pos="709"/>
        </w:tabs>
        <w:spacing w:line="360" w:lineRule="auto"/>
        <w:jc w:val="both"/>
        <w:rPr>
          <w:rFonts w:ascii="Arial" w:hAnsi="Arial" w:cs="Arial"/>
          <w:sz w:val="20"/>
          <w:szCs w:val="20"/>
        </w:rPr>
      </w:pPr>
      <w:r>
        <w:rPr>
          <w:rFonts w:ascii="Arial" w:hAnsi="Arial" w:cs="Arial"/>
          <w:sz w:val="20"/>
          <w:szCs w:val="20"/>
        </w:rPr>
        <w:t>Fonte: .</w:t>
      </w:r>
    </w:p>
    <w:p w14:paraId="070CA5D4" w14:textId="77777777" w:rsidR="00FD589D" w:rsidRDefault="00FD589D" w:rsidP="00C52EB5">
      <w:pPr>
        <w:pStyle w:val="Rodap"/>
        <w:tabs>
          <w:tab w:val="clear" w:pos="4419"/>
          <w:tab w:val="clear" w:pos="8838"/>
          <w:tab w:val="left" w:pos="709"/>
        </w:tabs>
        <w:spacing w:line="360" w:lineRule="auto"/>
        <w:jc w:val="both"/>
      </w:pPr>
    </w:p>
    <w:p w14:paraId="070CA5D5"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r>
        <w:rPr>
          <w:rFonts w:ascii="Arial" w:hAnsi="Arial" w:cs="Arial"/>
        </w:rPr>
        <w:t xml:space="preserve">Neste contexto evolutivo a UESB, no ano de 2003, constrói várias unidades, tais como: Restaurante Universitário, </w:t>
      </w:r>
      <w:proofErr w:type="spellStart"/>
      <w:r>
        <w:rPr>
          <w:rFonts w:ascii="Arial" w:hAnsi="Arial" w:cs="Arial"/>
        </w:rPr>
        <w:t>Biofábrica</w:t>
      </w:r>
      <w:proofErr w:type="spellEnd"/>
      <w:r>
        <w:rPr>
          <w:rFonts w:ascii="Arial" w:hAnsi="Arial" w:cs="Arial"/>
        </w:rPr>
        <w:t xml:space="preserve">, laboratório de Comunicação </w:t>
      </w:r>
      <w:proofErr w:type="spellStart"/>
      <w:r>
        <w:rPr>
          <w:rFonts w:ascii="Arial" w:hAnsi="Arial" w:cs="Arial"/>
        </w:rPr>
        <w:t>etc</w:t>
      </w:r>
      <w:proofErr w:type="spellEnd"/>
      <w:r>
        <w:rPr>
          <w:rFonts w:ascii="Arial" w:hAnsi="Arial" w:cs="Arial"/>
        </w:rPr>
        <w:t xml:space="preserve">, tendo-se em 2004 iniciado a construção do módulo de sala de aulas e laboratórios para o curso de Medicina, sendo inaugurado em março de 2006, ampliando seu espaço construído e proporcionando maior conforto a todos que utilizam o </w:t>
      </w:r>
      <w:r>
        <w:rPr>
          <w:rFonts w:ascii="Arial" w:hAnsi="Arial" w:cs="Arial"/>
          <w:i/>
          <w:iCs/>
        </w:rPr>
        <w:t>Campus</w:t>
      </w:r>
      <w:r>
        <w:rPr>
          <w:rFonts w:ascii="Arial" w:hAnsi="Arial" w:cs="Arial"/>
        </w:rPr>
        <w:t>.</w:t>
      </w:r>
    </w:p>
    <w:p w14:paraId="070CA5D6"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r>
        <w:rPr>
          <w:rFonts w:ascii="Arial" w:hAnsi="Arial" w:cs="Arial"/>
        </w:rPr>
        <w:t xml:space="preserve">Outras construções foram realizadas ou estão em andamento nos </w:t>
      </w:r>
      <w:r>
        <w:rPr>
          <w:rFonts w:ascii="Arial" w:hAnsi="Arial" w:cs="Arial"/>
          <w:i/>
          <w:iCs/>
        </w:rPr>
        <w:t>Campi</w:t>
      </w:r>
      <w:r>
        <w:rPr>
          <w:rFonts w:ascii="Arial" w:hAnsi="Arial" w:cs="Arial"/>
        </w:rPr>
        <w:t xml:space="preserve"> de Jequié e Itapetinga, para abrigar, respectivamente, os cursos de Odontologia e Engenharia Ambiental.</w:t>
      </w:r>
    </w:p>
    <w:p w14:paraId="070CA5D7"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r>
        <w:rPr>
          <w:rFonts w:ascii="Arial" w:hAnsi="Arial" w:cs="Arial"/>
        </w:rPr>
        <w:t xml:space="preserve">Dentre os vários módulos existentes, destaque para aqueles em que funciona o Curso de </w:t>
      </w:r>
      <w:r w:rsidRPr="00635E02">
        <w:rPr>
          <w:rFonts w:ascii="Arial" w:hAnsi="Arial" w:cs="Arial"/>
          <w:highlight w:val="yellow"/>
        </w:rPr>
        <w:t>...</w:t>
      </w:r>
      <w:r>
        <w:rPr>
          <w:rFonts w:ascii="Arial" w:hAnsi="Arial" w:cs="Arial"/>
        </w:rPr>
        <w:t xml:space="preserve">, podendo-se citar o módulo acadêmico onde estão presentes o Departamento de </w:t>
      </w:r>
      <w:r w:rsidRPr="004554FD">
        <w:rPr>
          <w:rFonts w:ascii="Arial" w:hAnsi="Arial" w:cs="Arial"/>
          <w:highlight w:val="yellow"/>
        </w:rPr>
        <w:t>...</w:t>
      </w:r>
      <w:r>
        <w:rPr>
          <w:rFonts w:ascii="Arial" w:hAnsi="Arial" w:cs="Arial"/>
        </w:rPr>
        <w:t>, em que o Curso está hospedado, e o Colegiado de Curso com as seguintes características, quanto ao espaço físico:</w:t>
      </w:r>
    </w:p>
    <w:p w14:paraId="070CA5D8" w14:textId="77777777" w:rsidR="00FD589D" w:rsidRDefault="00FD589D" w:rsidP="00C52EB5">
      <w:pPr>
        <w:pStyle w:val="Rodap"/>
        <w:tabs>
          <w:tab w:val="clear" w:pos="4419"/>
          <w:tab w:val="clear" w:pos="8838"/>
          <w:tab w:val="left" w:pos="709"/>
        </w:tabs>
        <w:spacing w:line="360" w:lineRule="auto"/>
        <w:jc w:val="both"/>
      </w:pPr>
    </w:p>
    <w:p w14:paraId="070CA5D9" w14:textId="77777777" w:rsidR="00FD589D" w:rsidRDefault="00FD589D" w:rsidP="00C52EB5">
      <w:pPr>
        <w:pStyle w:val="IndicedeQuadros"/>
        <w:rPr>
          <w:rFonts w:ascii="Arial" w:hAnsi="Arial" w:cs="Arial"/>
          <w:sz w:val="24"/>
          <w:szCs w:val="24"/>
        </w:rPr>
      </w:pPr>
      <w:r>
        <w:rPr>
          <w:rFonts w:ascii="Arial" w:hAnsi="Arial" w:cs="Arial"/>
          <w:b/>
          <w:bCs/>
          <w:sz w:val="24"/>
          <w:szCs w:val="24"/>
        </w:rPr>
        <w:t xml:space="preserve">Tabela 2 </w:t>
      </w:r>
      <w:r>
        <w:rPr>
          <w:rFonts w:ascii="Arial" w:hAnsi="Arial" w:cs="Arial"/>
          <w:sz w:val="24"/>
          <w:szCs w:val="24"/>
        </w:rPr>
        <w:t xml:space="preserve">– Outras Áreas </w:t>
      </w:r>
      <w:r>
        <w:rPr>
          <w:rFonts w:ascii="Arial" w:hAnsi="Arial" w:cs="Arial"/>
          <w:i/>
          <w:iCs/>
          <w:sz w:val="24"/>
          <w:szCs w:val="24"/>
        </w:rPr>
        <w:t>campus</w:t>
      </w:r>
      <w:r>
        <w:rPr>
          <w:rFonts w:ascii="Arial" w:hAnsi="Arial" w:cs="Arial"/>
          <w:sz w:val="24"/>
          <w:szCs w:val="24"/>
        </w:rPr>
        <w:t xml:space="preserve"> de Vitória da Conquista</w:t>
      </w:r>
    </w:p>
    <w:tbl>
      <w:tblPr>
        <w:tblW w:w="0" w:type="auto"/>
        <w:tblInd w:w="-68" w:type="dxa"/>
        <w:tblLayout w:type="fixed"/>
        <w:tblCellMar>
          <w:left w:w="70" w:type="dxa"/>
          <w:right w:w="70" w:type="dxa"/>
        </w:tblCellMar>
        <w:tblLook w:val="0000" w:firstRow="0" w:lastRow="0" w:firstColumn="0" w:lastColumn="0" w:noHBand="0" w:noVBand="0"/>
      </w:tblPr>
      <w:tblGrid>
        <w:gridCol w:w="1750"/>
        <w:gridCol w:w="1327"/>
        <w:gridCol w:w="4033"/>
        <w:gridCol w:w="1427"/>
      </w:tblGrid>
      <w:tr w:rsidR="00FD589D" w14:paraId="070CA5DE" w14:textId="77777777" w:rsidTr="00636CFD">
        <w:trPr>
          <w:trHeight w:val="255"/>
          <w:tblHeader/>
        </w:trPr>
        <w:tc>
          <w:tcPr>
            <w:tcW w:w="1750" w:type="dxa"/>
            <w:tcBorders>
              <w:top w:val="single" w:sz="4" w:space="0" w:color="auto"/>
              <w:bottom w:val="single" w:sz="8" w:space="0" w:color="000000"/>
              <w:right w:val="single" w:sz="4" w:space="0" w:color="auto"/>
            </w:tcBorders>
            <w:vAlign w:val="bottom"/>
          </w:tcPr>
          <w:p w14:paraId="070CA5DA"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LOCAL</w:t>
            </w:r>
          </w:p>
        </w:tc>
        <w:tc>
          <w:tcPr>
            <w:tcW w:w="1327" w:type="dxa"/>
            <w:tcBorders>
              <w:top w:val="single" w:sz="4" w:space="0" w:color="auto"/>
              <w:left w:val="single" w:sz="4" w:space="0" w:color="auto"/>
              <w:bottom w:val="single" w:sz="8" w:space="0" w:color="000000"/>
              <w:right w:val="single" w:sz="4" w:space="0" w:color="auto"/>
            </w:tcBorders>
            <w:vAlign w:val="bottom"/>
          </w:tcPr>
          <w:p w14:paraId="070CA5DB"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Nº ORDEM</w:t>
            </w:r>
          </w:p>
        </w:tc>
        <w:tc>
          <w:tcPr>
            <w:tcW w:w="4033" w:type="dxa"/>
            <w:tcBorders>
              <w:top w:val="single" w:sz="4" w:space="0" w:color="auto"/>
              <w:left w:val="single" w:sz="4" w:space="0" w:color="auto"/>
              <w:bottom w:val="single" w:sz="8" w:space="0" w:color="000000"/>
              <w:right w:val="single" w:sz="4" w:space="0" w:color="auto"/>
            </w:tcBorders>
            <w:vAlign w:val="bottom"/>
          </w:tcPr>
          <w:p w14:paraId="070CA5DC"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DISCRIMINAÇÃO</w:t>
            </w:r>
          </w:p>
        </w:tc>
        <w:tc>
          <w:tcPr>
            <w:tcW w:w="1427" w:type="dxa"/>
            <w:tcBorders>
              <w:top w:val="single" w:sz="4" w:space="0" w:color="auto"/>
              <w:left w:val="single" w:sz="4" w:space="0" w:color="auto"/>
              <w:bottom w:val="single" w:sz="8" w:space="0" w:color="000000"/>
            </w:tcBorders>
            <w:vAlign w:val="bottom"/>
          </w:tcPr>
          <w:p w14:paraId="070CA5DD"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ÁREA (m²)</w:t>
            </w:r>
          </w:p>
        </w:tc>
      </w:tr>
      <w:tr w:rsidR="00FD589D" w14:paraId="070CA5E3" w14:textId="77777777">
        <w:trPr>
          <w:trHeight w:val="255"/>
        </w:trPr>
        <w:tc>
          <w:tcPr>
            <w:tcW w:w="1750" w:type="dxa"/>
            <w:tcBorders>
              <w:top w:val="single" w:sz="8" w:space="0" w:color="000000"/>
            </w:tcBorders>
            <w:vAlign w:val="center"/>
          </w:tcPr>
          <w:p w14:paraId="070CA5DF"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Módulo Acadêmico</w:t>
            </w:r>
          </w:p>
        </w:tc>
        <w:tc>
          <w:tcPr>
            <w:tcW w:w="1327" w:type="dxa"/>
            <w:tcBorders>
              <w:top w:val="single" w:sz="8" w:space="0" w:color="000000"/>
              <w:left w:val="single" w:sz="8" w:space="0" w:color="000000"/>
            </w:tcBorders>
          </w:tcPr>
          <w:p w14:paraId="070CA5E0" w14:textId="77777777" w:rsidR="00FD589D" w:rsidRPr="00D43F6B" w:rsidRDefault="00FD589D" w:rsidP="00C82DB4">
            <w:pPr>
              <w:snapToGrid w:val="0"/>
              <w:jc w:val="center"/>
              <w:rPr>
                <w:rFonts w:ascii="Arial" w:hAnsi="Arial" w:cs="Arial"/>
                <w:sz w:val="20"/>
                <w:szCs w:val="20"/>
              </w:rPr>
            </w:pPr>
          </w:p>
        </w:tc>
        <w:tc>
          <w:tcPr>
            <w:tcW w:w="4033" w:type="dxa"/>
            <w:tcBorders>
              <w:top w:val="single" w:sz="8" w:space="0" w:color="000000"/>
              <w:left w:val="single" w:sz="8" w:space="0" w:color="000000"/>
            </w:tcBorders>
          </w:tcPr>
          <w:p w14:paraId="070CA5E1" w14:textId="77777777" w:rsidR="00FD589D" w:rsidRPr="00D43F6B" w:rsidRDefault="00FD589D" w:rsidP="00C82DB4">
            <w:pPr>
              <w:snapToGrid w:val="0"/>
              <w:jc w:val="both"/>
              <w:rPr>
                <w:rFonts w:ascii="Arial" w:hAnsi="Arial" w:cs="Arial"/>
                <w:sz w:val="20"/>
                <w:szCs w:val="20"/>
              </w:rPr>
            </w:pPr>
          </w:p>
        </w:tc>
        <w:tc>
          <w:tcPr>
            <w:tcW w:w="1427" w:type="dxa"/>
            <w:tcBorders>
              <w:top w:val="single" w:sz="8" w:space="0" w:color="000000"/>
              <w:left w:val="single" w:sz="8" w:space="0" w:color="000000"/>
            </w:tcBorders>
          </w:tcPr>
          <w:p w14:paraId="070CA5E2" w14:textId="77777777" w:rsidR="00FD589D" w:rsidRPr="00D43F6B" w:rsidRDefault="00FD589D" w:rsidP="00C82DB4">
            <w:pPr>
              <w:snapToGrid w:val="0"/>
              <w:jc w:val="center"/>
              <w:rPr>
                <w:rFonts w:ascii="Arial" w:hAnsi="Arial" w:cs="Arial"/>
                <w:sz w:val="20"/>
                <w:szCs w:val="20"/>
              </w:rPr>
            </w:pPr>
          </w:p>
        </w:tc>
      </w:tr>
      <w:tr w:rsidR="00FD589D" w14:paraId="070CA5E8" w14:textId="77777777">
        <w:trPr>
          <w:trHeight w:val="255"/>
        </w:trPr>
        <w:tc>
          <w:tcPr>
            <w:tcW w:w="1750" w:type="dxa"/>
            <w:vAlign w:val="center"/>
          </w:tcPr>
          <w:p w14:paraId="070CA5E4"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tcPr>
          <w:p w14:paraId="070CA5E5" w14:textId="77777777" w:rsidR="00FD589D" w:rsidRPr="00D43F6B" w:rsidRDefault="00FD589D" w:rsidP="00C82DB4">
            <w:pPr>
              <w:snapToGrid w:val="0"/>
              <w:jc w:val="center"/>
              <w:rPr>
                <w:rFonts w:ascii="Arial" w:hAnsi="Arial" w:cs="Arial"/>
                <w:sz w:val="20"/>
                <w:szCs w:val="20"/>
              </w:rPr>
            </w:pPr>
          </w:p>
        </w:tc>
        <w:tc>
          <w:tcPr>
            <w:tcW w:w="4033" w:type="dxa"/>
            <w:tcBorders>
              <w:left w:val="single" w:sz="8" w:space="0" w:color="000000"/>
            </w:tcBorders>
          </w:tcPr>
          <w:p w14:paraId="070CA5E6" w14:textId="77777777" w:rsidR="00FD589D" w:rsidRPr="00D43F6B" w:rsidRDefault="00FD589D" w:rsidP="00C82DB4">
            <w:pPr>
              <w:snapToGrid w:val="0"/>
              <w:jc w:val="both"/>
              <w:rPr>
                <w:rFonts w:ascii="Arial" w:hAnsi="Arial" w:cs="Arial"/>
                <w:sz w:val="20"/>
                <w:szCs w:val="20"/>
              </w:rPr>
            </w:pPr>
          </w:p>
        </w:tc>
        <w:tc>
          <w:tcPr>
            <w:tcW w:w="1427" w:type="dxa"/>
            <w:tcBorders>
              <w:left w:val="single" w:sz="8" w:space="0" w:color="000000"/>
            </w:tcBorders>
          </w:tcPr>
          <w:p w14:paraId="070CA5E7" w14:textId="77777777" w:rsidR="00FD589D" w:rsidRPr="00D43F6B" w:rsidRDefault="00FD589D" w:rsidP="00C82DB4">
            <w:pPr>
              <w:snapToGrid w:val="0"/>
              <w:jc w:val="center"/>
              <w:rPr>
                <w:rFonts w:ascii="Arial" w:hAnsi="Arial" w:cs="Arial"/>
                <w:sz w:val="20"/>
                <w:szCs w:val="20"/>
              </w:rPr>
            </w:pPr>
          </w:p>
        </w:tc>
      </w:tr>
      <w:tr w:rsidR="00FD589D" w14:paraId="070CA5ED" w14:textId="77777777">
        <w:trPr>
          <w:trHeight w:val="255"/>
        </w:trPr>
        <w:tc>
          <w:tcPr>
            <w:tcW w:w="1750" w:type="dxa"/>
            <w:vAlign w:val="center"/>
          </w:tcPr>
          <w:p w14:paraId="070CA5E9"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Pavimento Térreo</w:t>
            </w:r>
          </w:p>
        </w:tc>
        <w:tc>
          <w:tcPr>
            <w:tcW w:w="1327" w:type="dxa"/>
            <w:tcBorders>
              <w:left w:val="single" w:sz="8" w:space="0" w:color="000000"/>
            </w:tcBorders>
            <w:vAlign w:val="center"/>
          </w:tcPr>
          <w:p w14:paraId="070CA5EA"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w:t>
            </w:r>
          </w:p>
        </w:tc>
        <w:tc>
          <w:tcPr>
            <w:tcW w:w="4033" w:type="dxa"/>
            <w:tcBorders>
              <w:left w:val="single" w:sz="8" w:space="0" w:color="000000"/>
            </w:tcBorders>
            <w:vAlign w:val="center"/>
          </w:tcPr>
          <w:p w14:paraId="070CA5EB"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Ciências Sociais Aplicadas</w:t>
            </w:r>
          </w:p>
        </w:tc>
        <w:tc>
          <w:tcPr>
            <w:tcW w:w="1427" w:type="dxa"/>
            <w:tcBorders>
              <w:left w:val="single" w:sz="8" w:space="0" w:color="000000"/>
            </w:tcBorders>
          </w:tcPr>
          <w:p w14:paraId="070CA5EC"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5F2" w14:textId="77777777">
        <w:trPr>
          <w:trHeight w:val="255"/>
        </w:trPr>
        <w:tc>
          <w:tcPr>
            <w:tcW w:w="1750" w:type="dxa"/>
          </w:tcPr>
          <w:p w14:paraId="070CA5EE"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5EF"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w:t>
            </w:r>
          </w:p>
        </w:tc>
        <w:tc>
          <w:tcPr>
            <w:tcW w:w="4033" w:type="dxa"/>
            <w:tcBorders>
              <w:left w:val="single" w:sz="8" w:space="0" w:color="000000"/>
            </w:tcBorders>
            <w:vAlign w:val="center"/>
          </w:tcPr>
          <w:p w14:paraId="070CA5F0"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xml:space="preserve">Departamento de Estudos </w:t>
            </w:r>
            <w:proofErr w:type="spellStart"/>
            <w:r w:rsidRPr="00D43F6B">
              <w:rPr>
                <w:rFonts w:ascii="Arial" w:hAnsi="Arial" w:cs="Arial"/>
                <w:sz w:val="20"/>
                <w:szCs w:val="20"/>
              </w:rPr>
              <w:t>Lingüísticos</w:t>
            </w:r>
            <w:proofErr w:type="spellEnd"/>
            <w:r w:rsidRPr="00D43F6B">
              <w:rPr>
                <w:rFonts w:ascii="Arial" w:hAnsi="Arial" w:cs="Arial"/>
                <w:sz w:val="20"/>
                <w:szCs w:val="20"/>
              </w:rPr>
              <w:t xml:space="preserve"> e Literários</w:t>
            </w:r>
          </w:p>
        </w:tc>
        <w:tc>
          <w:tcPr>
            <w:tcW w:w="1427" w:type="dxa"/>
            <w:tcBorders>
              <w:left w:val="single" w:sz="8" w:space="0" w:color="000000"/>
            </w:tcBorders>
          </w:tcPr>
          <w:p w14:paraId="070CA5F1"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5F7" w14:textId="77777777">
        <w:trPr>
          <w:trHeight w:val="255"/>
        </w:trPr>
        <w:tc>
          <w:tcPr>
            <w:tcW w:w="1750" w:type="dxa"/>
          </w:tcPr>
          <w:p w14:paraId="070CA5F3"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5F4"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w:t>
            </w:r>
          </w:p>
        </w:tc>
        <w:tc>
          <w:tcPr>
            <w:tcW w:w="4033" w:type="dxa"/>
            <w:tcBorders>
              <w:left w:val="single" w:sz="8" w:space="0" w:color="000000"/>
            </w:tcBorders>
            <w:vAlign w:val="center"/>
          </w:tcPr>
          <w:p w14:paraId="070CA5F5"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História</w:t>
            </w:r>
          </w:p>
        </w:tc>
        <w:tc>
          <w:tcPr>
            <w:tcW w:w="1427" w:type="dxa"/>
            <w:tcBorders>
              <w:left w:val="single" w:sz="8" w:space="0" w:color="000000"/>
            </w:tcBorders>
          </w:tcPr>
          <w:p w14:paraId="070CA5F6"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5FC" w14:textId="77777777">
        <w:trPr>
          <w:trHeight w:val="255"/>
        </w:trPr>
        <w:tc>
          <w:tcPr>
            <w:tcW w:w="1750" w:type="dxa"/>
          </w:tcPr>
          <w:p w14:paraId="070CA5F8"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5F9"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4</w:t>
            </w:r>
          </w:p>
        </w:tc>
        <w:tc>
          <w:tcPr>
            <w:tcW w:w="4033" w:type="dxa"/>
            <w:tcBorders>
              <w:left w:val="single" w:sz="8" w:space="0" w:color="000000"/>
            </w:tcBorders>
            <w:vAlign w:val="center"/>
          </w:tcPr>
          <w:p w14:paraId="070CA5FA"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Geografia</w:t>
            </w:r>
          </w:p>
        </w:tc>
        <w:tc>
          <w:tcPr>
            <w:tcW w:w="1427" w:type="dxa"/>
            <w:tcBorders>
              <w:left w:val="single" w:sz="8" w:space="0" w:color="000000"/>
            </w:tcBorders>
          </w:tcPr>
          <w:p w14:paraId="070CA5FB"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01" w14:textId="77777777">
        <w:trPr>
          <w:trHeight w:val="255"/>
        </w:trPr>
        <w:tc>
          <w:tcPr>
            <w:tcW w:w="1750" w:type="dxa"/>
          </w:tcPr>
          <w:p w14:paraId="070CA5FD"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5FE"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5</w:t>
            </w:r>
          </w:p>
        </w:tc>
        <w:tc>
          <w:tcPr>
            <w:tcW w:w="4033" w:type="dxa"/>
            <w:tcBorders>
              <w:left w:val="single" w:sz="8" w:space="0" w:color="000000"/>
            </w:tcBorders>
            <w:vAlign w:val="center"/>
          </w:tcPr>
          <w:p w14:paraId="070CA5FF"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Filosofia e Ciências Humanas</w:t>
            </w:r>
          </w:p>
        </w:tc>
        <w:tc>
          <w:tcPr>
            <w:tcW w:w="1427" w:type="dxa"/>
            <w:tcBorders>
              <w:left w:val="single" w:sz="8" w:space="0" w:color="000000"/>
            </w:tcBorders>
          </w:tcPr>
          <w:p w14:paraId="070CA600"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06" w14:textId="77777777">
        <w:trPr>
          <w:trHeight w:val="255"/>
        </w:trPr>
        <w:tc>
          <w:tcPr>
            <w:tcW w:w="1750" w:type="dxa"/>
          </w:tcPr>
          <w:p w14:paraId="070CA602"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03"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6</w:t>
            </w:r>
          </w:p>
        </w:tc>
        <w:tc>
          <w:tcPr>
            <w:tcW w:w="4033" w:type="dxa"/>
            <w:tcBorders>
              <w:left w:val="single" w:sz="8" w:space="0" w:color="000000"/>
            </w:tcBorders>
            <w:vAlign w:val="center"/>
          </w:tcPr>
          <w:p w14:paraId="070CA604"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Fitotecnia e Zootecnia</w:t>
            </w:r>
          </w:p>
        </w:tc>
        <w:tc>
          <w:tcPr>
            <w:tcW w:w="1427" w:type="dxa"/>
            <w:tcBorders>
              <w:left w:val="single" w:sz="8" w:space="0" w:color="000000"/>
            </w:tcBorders>
          </w:tcPr>
          <w:p w14:paraId="070CA605"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0B" w14:textId="77777777">
        <w:trPr>
          <w:trHeight w:val="255"/>
        </w:trPr>
        <w:tc>
          <w:tcPr>
            <w:tcW w:w="1750" w:type="dxa"/>
          </w:tcPr>
          <w:p w14:paraId="070CA607"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08"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7</w:t>
            </w:r>
          </w:p>
        </w:tc>
        <w:tc>
          <w:tcPr>
            <w:tcW w:w="4033" w:type="dxa"/>
            <w:tcBorders>
              <w:left w:val="single" w:sz="8" w:space="0" w:color="000000"/>
            </w:tcBorders>
            <w:vAlign w:val="center"/>
          </w:tcPr>
          <w:p w14:paraId="070CA609"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Engenharia Agrícola e Solos</w:t>
            </w:r>
          </w:p>
        </w:tc>
        <w:tc>
          <w:tcPr>
            <w:tcW w:w="1427" w:type="dxa"/>
            <w:tcBorders>
              <w:left w:val="single" w:sz="8" w:space="0" w:color="000000"/>
            </w:tcBorders>
          </w:tcPr>
          <w:p w14:paraId="070CA60A"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10" w14:textId="77777777">
        <w:trPr>
          <w:trHeight w:val="255"/>
        </w:trPr>
        <w:tc>
          <w:tcPr>
            <w:tcW w:w="1750" w:type="dxa"/>
          </w:tcPr>
          <w:p w14:paraId="070CA60C"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0D"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8</w:t>
            </w:r>
          </w:p>
        </w:tc>
        <w:tc>
          <w:tcPr>
            <w:tcW w:w="4033" w:type="dxa"/>
            <w:tcBorders>
              <w:left w:val="single" w:sz="8" w:space="0" w:color="000000"/>
            </w:tcBorders>
            <w:vAlign w:val="center"/>
          </w:tcPr>
          <w:p w14:paraId="070CA60E"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Ciências Naturais</w:t>
            </w:r>
          </w:p>
        </w:tc>
        <w:tc>
          <w:tcPr>
            <w:tcW w:w="1427" w:type="dxa"/>
            <w:tcBorders>
              <w:left w:val="single" w:sz="8" w:space="0" w:color="000000"/>
            </w:tcBorders>
          </w:tcPr>
          <w:p w14:paraId="070CA60F"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15" w14:textId="77777777">
        <w:trPr>
          <w:trHeight w:val="255"/>
        </w:trPr>
        <w:tc>
          <w:tcPr>
            <w:tcW w:w="1750" w:type="dxa"/>
          </w:tcPr>
          <w:p w14:paraId="070CA611"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12"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9</w:t>
            </w:r>
          </w:p>
        </w:tc>
        <w:tc>
          <w:tcPr>
            <w:tcW w:w="4033" w:type="dxa"/>
            <w:tcBorders>
              <w:left w:val="single" w:sz="8" w:space="0" w:color="000000"/>
            </w:tcBorders>
            <w:vAlign w:val="center"/>
          </w:tcPr>
          <w:p w14:paraId="070CA613"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Departamento de Ciências Exatas</w:t>
            </w:r>
          </w:p>
        </w:tc>
        <w:tc>
          <w:tcPr>
            <w:tcW w:w="1427" w:type="dxa"/>
            <w:tcBorders>
              <w:left w:val="single" w:sz="8" w:space="0" w:color="000000"/>
            </w:tcBorders>
          </w:tcPr>
          <w:p w14:paraId="070CA614"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1A" w14:textId="77777777">
        <w:trPr>
          <w:trHeight w:val="255"/>
        </w:trPr>
        <w:tc>
          <w:tcPr>
            <w:tcW w:w="1750" w:type="dxa"/>
            <w:tcBorders>
              <w:bottom w:val="single" w:sz="4" w:space="0" w:color="auto"/>
            </w:tcBorders>
          </w:tcPr>
          <w:p w14:paraId="070CA616"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bottom w:val="single" w:sz="4" w:space="0" w:color="auto"/>
            </w:tcBorders>
          </w:tcPr>
          <w:p w14:paraId="070CA617" w14:textId="77777777" w:rsidR="00FD589D" w:rsidRPr="00D43F6B" w:rsidRDefault="00FD589D" w:rsidP="00C82DB4">
            <w:pPr>
              <w:snapToGrid w:val="0"/>
              <w:jc w:val="center"/>
              <w:rPr>
                <w:rFonts w:ascii="Arial" w:hAnsi="Arial" w:cs="Arial"/>
                <w:sz w:val="20"/>
                <w:szCs w:val="20"/>
              </w:rPr>
            </w:pPr>
          </w:p>
        </w:tc>
        <w:tc>
          <w:tcPr>
            <w:tcW w:w="4033" w:type="dxa"/>
            <w:tcBorders>
              <w:left w:val="single" w:sz="8" w:space="0" w:color="000000"/>
              <w:bottom w:val="single" w:sz="4" w:space="0" w:color="auto"/>
            </w:tcBorders>
          </w:tcPr>
          <w:p w14:paraId="070CA618"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427" w:type="dxa"/>
            <w:tcBorders>
              <w:left w:val="single" w:sz="8" w:space="0" w:color="000000"/>
              <w:bottom w:val="single" w:sz="4" w:space="0" w:color="auto"/>
            </w:tcBorders>
          </w:tcPr>
          <w:p w14:paraId="070CA619" w14:textId="77777777" w:rsidR="00FD589D" w:rsidRPr="00D43F6B" w:rsidRDefault="00FD589D" w:rsidP="00E82A94">
            <w:pPr>
              <w:snapToGrid w:val="0"/>
              <w:jc w:val="center"/>
              <w:rPr>
                <w:rFonts w:ascii="Arial" w:hAnsi="Arial" w:cs="Arial"/>
                <w:sz w:val="20"/>
                <w:szCs w:val="20"/>
              </w:rPr>
            </w:pPr>
          </w:p>
        </w:tc>
      </w:tr>
      <w:tr w:rsidR="00FD589D" w14:paraId="070CA61F" w14:textId="77777777">
        <w:trPr>
          <w:trHeight w:val="255"/>
        </w:trPr>
        <w:tc>
          <w:tcPr>
            <w:tcW w:w="1750" w:type="dxa"/>
            <w:tcBorders>
              <w:top w:val="single" w:sz="4" w:space="0" w:color="auto"/>
              <w:bottom w:val="single" w:sz="4" w:space="0" w:color="auto"/>
            </w:tcBorders>
          </w:tcPr>
          <w:p w14:paraId="070CA61B"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top w:val="single" w:sz="4" w:space="0" w:color="auto"/>
              <w:left w:val="single" w:sz="8" w:space="0" w:color="000000"/>
              <w:bottom w:val="single" w:sz="4" w:space="0" w:color="auto"/>
            </w:tcBorders>
          </w:tcPr>
          <w:p w14:paraId="070CA61C" w14:textId="77777777" w:rsidR="00FD589D" w:rsidRPr="00D43F6B" w:rsidRDefault="00FD589D" w:rsidP="00C82DB4">
            <w:pPr>
              <w:snapToGrid w:val="0"/>
              <w:jc w:val="center"/>
              <w:rPr>
                <w:rFonts w:ascii="Arial" w:hAnsi="Arial" w:cs="Arial"/>
                <w:sz w:val="20"/>
                <w:szCs w:val="20"/>
              </w:rPr>
            </w:pPr>
          </w:p>
        </w:tc>
        <w:tc>
          <w:tcPr>
            <w:tcW w:w="4033" w:type="dxa"/>
            <w:tcBorders>
              <w:top w:val="single" w:sz="4" w:space="0" w:color="auto"/>
              <w:left w:val="single" w:sz="8" w:space="0" w:color="000000"/>
              <w:bottom w:val="single" w:sz="4" w:space="0" w:color="auto"/>
            </w:tcBorders>
            <w:vAlign w:val="center"/>
          </w:tcPr>
          <w:p w14:paraId="070CA61D"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TOTAL</w:t>
            </w:r>
          </w:p>
        </w:tc>
        <w:tc>
          <w:tcPr>
            <w:tcW w:w="1427" w:type="dxa"/>
            <w:tcBorders>
              <w:top w:val="single" w:sz="4" w:space="0" w:color="auto"/>
              <w:left w:val="single" w:sz="8" w:space="0" w:color="000000"/>
              <w:bottom w:val="single" w:sz="4" w:space="0" w:color="auto"/>
            </w:tcBorders>
          </w:tcPr>
          <w:p w14:paraId="070CA61E" w14:textId="77777777" w:rsidR="00FD589D" w:rsidRPr="00D43F6B" w:rsidRDefault="00FD589D" w:rsidP="00E82A94">
            <w:pPr>
              <w:snapToGrid w:val="0"/>
              <w:jc w:val="center"/>
              <w:rPr>
                <w:rFonts w:ascii="Arial" w:hAnsi="Arial" w:cs="Arial"/>
                <w:b/>
                <w:bCs/>
                <w:sz w:val="20"/>
                <w:szCs w:val="20"/>
              </w:rPr>
            </w:pPr>
            <w:r w:rsidRPr="00D43F6B">
              <w:rPr>
                <w:rFonts w:ascii="Arial" w:hAnsi="Arial" w:cs="Arial"/>
                <w:b/>
                <w:bCs/>
                <w:sz w:val="20"/>
                <w:szCs w:val="20"/>
              </w:rPr>
              <w:t>340,65</w:t>
            </w:r>
          </w:p>
        </w:tc>
      </w:tr>
      <w:tr w:rsidR="00FD589D" w14:paraId="070CA624" w14:textId="77777777">
        <w:trPr>
          <w:trHeight w:val="255"/>
        </w:trPr>
        <w:tc>
          <w:tcPr>
            <w:tcW w:w="1750" w:type="dxa"/>
            <w:tcBorders>
              <w:top w:val="single" w:sz="4" w:space="0" w:color="auto"/>
            </w:tcBorders>
          </w:tcPr>
          <w:p w14:paraId="070CA620"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top w:val="single" w:sz="4" w:space="0" w:color="auto"/>
              <w:left w:val="single" w:sz="8" w:space="0" w:color="000000"/>
            </w:tcBorders>
          </w:tcPr>
          <w:p w14:paraId="070CA621" w14:textId="77777777" w:rsidR="00FD589D" w:rsidRPr="00D43F6B" w:rsidRDefault="00FD589D" w:rsidP="00C82DB4">
            <w:pPr>
              <w:snapToGrid w:val="0"/>
              <w:jc w:val="center"/>
              <w:rPr>
                <w:rFonts w:ascii="Arial" w:hAnsi="Arial" w:cs="Arial"/>
                <w:sz w:val="20"/>
                <w:szCs w:val="20"/>
              </w:rPr>
            </w:pPr>
          </w:p>
        </w:tc>
        <w:tc>
          <w:tcPr>
            <w:tcW w:w="4033" w:type="dxa"/>
            <w:tcBorders>
              <w:top w:val="single" w:sz="4" w:space="0" w:color="auto"/>
              <w:left w:val="single" w:sz="8" w:space="0" w:color="000000"/>
            </w:tcBorders>
          </w:tcPr>
          <w:p w14:paraId="070CA622"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427" w:type="dxa"/>
            <w:tcBorders>
              <w:top w:val="single" w:sz="4" w:space="0" w:color="auto"/>
              <w:left w:val="single" w:sz="8" w:space="0" w:color="000000"/>
            </w:tcBorders>
          </w:tcPr>
          <w:p w14:paraId="070CA623" w14:textId="77777777" w:rsidR="00FD589D" w:rsidRPr="00D43F6B" w:rsidRDefault="00FD589D" w:rsidP="00C82DB4">
            <w:pPr>
              <w:snapToGrid w:val="0"/>
              <w:jc w:val="center"/>
              <w:rPr>
                <w:rFonts w:ascii="Arial" w:hAnsi="Arial" w:cs="Arial"/>
                <w:sz w:val="20"/>
                <w:szCs w:val="20"/>
              </w:rPr>
            </w:pPr>
          </w:p>
        </w:tc>
      </w:tr>
      <w:tr w:rsidR="00FD589D" w14:paraId="070CA629" w14:textId="77777777">
        <w:trPr>
          <w:trHeight w:val="255"/>
        </w:trPr>
        <w:tc>
          <w:tcPr>
            <w:tcW w:w="1750" w:type="dxa"/>
          </w:tcPr>
          <w:p w14:paraId="070CA625"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26"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w:t>
            </w:r>
          </w:p>
        </w:tc>
        <w:tc>
          <w:tcPr>
            <w:tcW w:w="4033" w:type="dxa"/>
            <w:tcBorders>
              <w:left w:val="single" w:sz="8" w:space="0" w:color="000000"/>
            </w:tcBorders>
            <w:vAlign w:val="center"/>
          </w:tcPr>
          <w:p w14:paraId="070CA627"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Matemática e Colegiado do Curso de Ciências da Computação</w:t>
            </w:r>
          </w:p>
        </w:tc>
        <w:tc>
          <w:tcPr>
            <w:tcW w:w="1427" w:type="dxa"/>
            <w:tcBorders>
              <w:left w:val="single" w:sz="8" w:space="0" w:color="000000"/>
            </w:tcBorders>
            <w:vAlign w:val="center"/>
          </w:tcPr>
          <w:p w14:paraId="070CA628"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2E" w14:textId="77777777">
        <w:trPr>
          <w:trHeight w:val="255"/>
        </w:trPr>
        <w:tc>
          <w:tcPr>
            <w:tcW w:w="1750" w:type="dxa"/>
          </w:tcPr>
          <w:p w14:paraId="070CA62A"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2B"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w:t>
            </w:r>
          </w:p>
        </w:tc>
        <w:tc>
          <w:tcPr>
            <w:tcW w:w="4033" w:type="dxa"/>
            <w:tcBorders>
              <w:left w:val="single" w:sz="8" w:space="0" w:color="000000"/>
            </w:tcBorders>
            <w:vAlign w:val="center"/>
          </w:tcPr>
          <w:p w14:paraId="070CA62C"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Direito</w:t>
            </w:r>
          </w:p>
        </w:tc>
        <w:tc>
          <w:tcPr>
            <w:tcW w:w="1427" w:type="dxa"/>
            <w:tcBorders>
              <w:left w:val="single" w:sz="8" w:space="0" w:color="000000"/>
            </w:tcBorders>
            <w:vAlign w:val="center"/>
          </w:tcPr>
          <w:p w14:paraId="070CA62D"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33" w14:textId="77777777">
        <w:trPr>
          <w:trHeight w:val="255"/>
        </w:trPr>
        <w:tc>
          <w:tcPr>
            <w:tcW w:w="1750" w:type="dxa"/>
          </w:tcPr>
          <w:p w14:paraId="070CA62F"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30"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w:t>
            </w:r>
          </w:p>
        </w:tc>
        <w:tc>
          <w:tcPr>
            <w:tcW w:w="4033" w:type="dxa"/>
            <w:tcBorders>
              <w:left w:val="single" w:sz="8" w:space="0" w:color="000000"/>
            </w:tcBorders>
            <w:vAlign w:val="center"/>
          </w:tcPr>
          <w:p w14:paraId="070CA631"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Administração</w:t>
            </w:r>
          </w:p>
        </w:tc>
        <w:tc>
          <w:tcPr>
            <w:tcW w:w="1427" w:type="dxa"/>
            <w:tcBorders>
              <w:left w:val="single" w:sz="8" w:space="0" w:color="000000"/>
            </w:tcBorders>
            <w:vAlign w:val="center"/>
          </w:tcPr>
          <w:p w14:paraId="070CA632"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38" w14:textId="77777777">
        <w:trPr>
          <w:trHeight w:val="255"/>
        </w:trPr>
        <w:tc>
          <w:tcPr>
            <w:tcW w:w="1750" w:type="dxa"/>
          </w:tcPr>
          <w:p w14:paraId="070CA634"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35"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4</w:t>
            </w:r>
          </w:p>
        </w:tc>
        <w:tc>
          <w:tcPr>
            <w:tcW w:w="4033" w:type="dxa"/>
            <w:tcBorders>
              <w:left w:val="single" w:sz="8" w:space="0" w:color="000000"/>
            </w:tcBorders>
            <w:vAlign w:val="center"/>
          </w:tcPr>
          <w:p w14:paraId="070CA636"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Agronomia</w:t>
            </w:r>
          </w:p>
        </w:tc>
        <w:tc>
          <w:tcPr>
            <w:tcW w:w="1427" w:type="dxa"/>
            <w:tcBorders>
              <w:left w:val="single" w:sz="8" w:space="0" w:color="000000"/>
            </w:tcBorders>
            <w:vAlign w:val="center"/>
          </w:tcPr>
          <w:p w14:paraId="070CA637"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3D" w14:textId="77777777">
        <w:trPr>
          <w:trHeight w:val="255"/>
        </w:trPr>
        <w:tc>
          <w:tcPr>
            <w:tcW w:w="1750" w:type="dxa"/>
          </w:tcPr>
          <w:p w14:paraId="070CA639"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3A"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5</w:t>
            </w:r>
          </w:p>
        </w:tc>
        <w:tc>
          <w:tcPr>
            <w:tcW w:w="4033" w:type="dxa"/>
            <w:tcBorders>
              <w:left w:val="single" w:sz="8" w:space="0" w:color="000000"/>
            </w:tcBorders>
            <w:vAlign w:val="center"/>
          </w:tcPr>
          <w:p w14:paraId="070CA63B"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História</w:t>
            </w:r>
          </w:p>
        </w:tc>
        <w:tc>
          <w:tcPr>
            <w:tcW w:w="1427" w:type="dxa"/>
            <w:tcBorders>
              <w:left w:val="single" w:sz="8" w:space="0" w:color="000000"/>
            </w:tcBorders>
            <w:vAlign w:val="center"/>
          </w:tcPr>
          <w:p w14:paraId="070CA63C"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42" w14:textId="77777777">
        <w:trPr>
          <w:trHeight w:val="255"/>
        </w:trPr>
        <w:tc>
          <w:tcPr>
            <w:tcW w:w="1750" w:type="dxa"/>
          </w:tcPr>
          <w:p w14:paraId="070CA63E"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3F"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6</w:t>
            </w:r>
          </w:p>
        </w:tc>
        <w:tc>
          <w:tcPr>
            <w:tcW w:w="4033" w:type="dxa"/>
            <w:tcBorders>
              <w:left w:val="single" w:sz="8" w:space="0" w:color="000000"/>
            </w:tcBorders>
            <w:vAlign w:val="center"/>
          </w:tcPr>
          <w:p w14:paraId="070CA640"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Letras</w:t>
            </w:r>
          </w:p>
        </w:tc>
        <w:tc>
          <w:tcPr>
            <w:tcW w:w="1427" w:type="dxa"/>
            <w:tcBorders>
              <w:left w:val="single" w:sz="8" w:space="0" w:color="000000"/>
            </w:tcBorders>
            <w:vAlign w:val="center"/>
          </w:tcPr>
          <w:p w14:paraId="070CA641"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47" w14:textId="77777777">
        <w:trPr>
          <w:trHeight w:val="255"/>
        </w:trPr>
        <w:tc>
          <w:tcPr>
            <w:tcW w:w="1750" w:type="dxa"/>
          </w:tcPr>
          <w:p w14:paraId="070CA643"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44"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7</w:t>
            </w:r>
          </w:p>
        </w:tc>
        <w:tc>
          <w:tcPr>
            <w:tcW w:w="4033" w:type="dxa"/>
            <w:tcBorders>
              <w:left w:val="single" w:sz="8" w:space="0" w:color="000000"/>
            </w:tcBorders>
            <w:vAlign w:val="center"/>
          </w:tcPr>
          <w:p w14:paraId="070CA645"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Geografia</w:t>
            </w:r>
          </w:p>
        </w:tc>
        <w:tc>
          <w:tcPr>
            <w:tcW w:w="1427" w:type="dxa"/>
            <w:tcBorders>
              <w:left w:val="single" w:sz="8" w:space="0" w:color="000000"/>
            </w:tcBorders>
            <w:vAlign w:val="center"/>
          </w:tcPr>
          <w:p w14:paraId="070CA646"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4C" w14:textId="77777777">
        <w:trPr>
          <w:trHeight w:val="255"/>
        </w:trPr>
        <w:tc>
          <w:tcPr>
            <w:tcW w:w="1750" w:type="dxa"/>
          </w:tcPr>
          <w:p w14:paraId="070CA648"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lastRenderedPageBreak/>
              <w:t> </w:t>
            </w:r>
          </w:p>
        </w:tc>
        <w:tc>
          <w:tcPr>
            <w:tcW w:w="1327" w:type="dxa"/>
            <w:tcBorders>
              <w:left w:val="single" w:sz="8" w:space="0" w:color="000000"/>
            </w:tcBorders>
            <w:vAlign w:val="center"/>
          </w:tcPr>
          <w:p w14:paraId="070CA649"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8</w:t>
            </w:r>
          </w:p>
        </w:tc>
        <w:tc>
          <w:tcPr>
            <w:tcW w:w="4033" w:type="dxa"/>
            <w:tcBorders>
              <w:left w:val="single" w:sz="8" w:space="0" w:color="000000"/>
            </w:tcBorders>
            <w:vAlign w:val="center"/>
          </w:tcPr>
          <w:p w14:paraId="070CA64A"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Direito e Economia</w:t>
            </w:r>
          </w:p>
        </w:tc>
        <w:tc>
          <w:tcPr>
            <w:tcW w:w="1427" w:type="dxa"/>
            <w:tcBorders>
              <w:left w:val="single" w:sz="8" w:space="0" w:color="000000"/>
            </w:tcBorders>
            <w:vAlign w:val="center"/>
          </w:tcPr>
          <w:p w14:paraId="070CA64B"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51" w14:textId="77777777">
        <w:trPr>
          <w:trHeight w:val="255"/>
        </w:trPr>
        <w:tc>
          <w:tcPr>
            <w:tcW w:w="1750" w:type="dxa"/>
          </w:tcPr>
          <w:p w14:paraId="070CA64D"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4E"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9</w:t>
            </w:r>
          </w:p>
        </w:tc>
        <w:tc>
          <w:tcPr>
            <w:tcW w:w="4033" w:type="dxa"/>
            <w:tcBorders>
              <w:left w:val="single" w:sz="8" w:space="0" w:color="000000"/>
            </w:tcBorders>
            <w:vAlign w:val="center"/>
          </w:tcPr>
          <w:p w14:paraId="070CA64F"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Biologia e Colegiado do Curso de Comunicação</w:t>
            </w:r>
          </w:p>
        </w:tc>
        <w:tc>
          <w:tcPr>
            <w:tcW w:w="1427" w:type="dxa"/>
            <w:tcBorders>
              <w:left w:val="single" w:sz="8" w:space="0" w:color="000000"/>
            </w:tcBorders>
            <w:vAlign w:val="center"/>
          </w:tcPr>
          <w:p w14:paraId="070CA650"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56" w14:textId="77777777">
        <w:trPr>
          <w:trHeight w:val="255"/>
        </w:trPr>
        <w:tc>
          <w:tcPr>
            <w:tcW w:w="1750" w:type="dxa"/>
          </w:tcPr>
          <w:p w14:paraId="070CA652"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53"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10</w:t>
            </w:r>
          </w:p>
        </w:tc>
        <w:tc>
          <w:tcPr>
            <w:tcW w:w="4033" w:type="dxa"/>
            <w:tcBorders>
              <w:left w:val="single" w:sz="8" w:space="0" w:color="000000"/>
            </w:tcBorders>
            <w:vAlign w:val="center"/>
          </w:tcPr>
          <w:p w14:paraId="070CA654"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Pedagogia</w:t>
            </w:r>
          </w:p>
        </w:tc>
        <w:tc>
          <w:tcPr>
            <w:tcW w:w="1427" w:type="dxa"/>
            <w:tcBorders>
              <w:left w:val="single" w:sz="8" w:space="0" w:color="000000"/>
            </w:tcBorders>
            <w:vAlign w:val="center"/>
          </w:tcPr>
          <w:p w14:paraId="070CA655"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5B" w14:textId="77777777">
        <w:trPr>
          <w:trHeight w:val="255"/>
        </w:trPr>
        <w:tc>
          <w:tcPr>
            <w:tcW w:w="1750" w:type="dxa"/>
          </w:tcPr>
          <w:p w14:paraId="070CA657"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tcBorders>
            <w:vAlign w:val="center"/>
          </w:tcPr>
          <w:p w14:paraId="070CA658" w14:textId="77777777" w:rsidR="00FD589D" w:rsidRPr="00D43F6B" w:rsidRDefault="00FD589D" w:rsidP="00E82A94">
            <w:pPr>
              <w:snapToGrid w:val="0"/>
              <w:jc w:val="center"/>
              <w:rPr>
                <w:rFonts w:ascii="Arial" w:hAnsi="Arial" w:cs="Arial"/>
                <w:sz w:val="20"/>
                <w:szCs w:val="20"/>
              </w:rPr>
            </w:pPr>
            <w:r>
              <w:rPr>
                <w:rFonts w:ascii="Arial" w:hAnsi="Arial" w:cs="Arial"/>
                <w:sz w:val="20"/>
                <w:szCs w:val="20"/>
              </w:rPr>
              <w:t>11</w:t>
            </w:r>
          </w:p>
        </w:tc>
        <w:tc>
          <w:tcPr>
            <w:tcW w:w="4033" w:type="dxa"/>
            <w:tcBorders>
              <w:left w:val="single" w:sz="8" w:space="0" w:color="000000"/>
            </w:tcBorders>
            <w:vAlign w:val="center"/>
          </w:tcPr>
          <w:p w14:paraId="070CA659"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Colegiado do Curso de Física</w:t>
            </w:r>
          </w:p>
        </w:tc>
        <w:tc>
          <w:tcPr>
            <w:tcW w:w="1427" w:type="dxa"/>
            <w:tcBorders>
              <w:left w:val="single" w:sz="8" w:space="0" w:color="000000"/>
            </w:tcBorders>
            <w:vAlign w:val="center"/>
          </w:tcPr>
          <w:p w14:paraId="070CA65A"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37,85</w:t>
            </w:r>
          </w:p>
        </w:tc>
      </w:tr>
      <w:tr w:rsidR="00FD589D" w14:paraId="070CA660" w14:textId="77777777">
        <w:trPr>
          <w:trHeight w:val="255"/>
        </w:trPr>
        <w:tc>
          <w:tcPr>
            <w:tcW w:w="1750" w:type="dxa"/>
            <w:tcBorders>
              <w:bottom w:val="single" w:sz="4" w:space="0" w:color="auto"/>
            </w:tcBorders>
          </w:tcPr>
          <w:p w14:paraId="070CA65C"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left w:val="single" w:sz="8" w:space="0" w:color="000000"/>
              <w:bottom w:val="single" w:sz="4" w:space="0" w:color="auto"/>
            </w:tcBorders>
          </w:tcPr>
          <w:p w14:paraId="070CA65D" w14:textId="77777777" w:rsidR="00FD589D" w:rsidRPr="00D43F6B" w:rsidRDefault="00FD589D" w:rsidP="00E82A94">
            <w:pPr>
              <w:snapToGrid w:val="0"/>
              <w:rPr>
                <w:rFonts w:ascii="Arial" w:hAnsi="Arial" w:cs="Arial"/>
                <w:sz w:val="20"/>
                <w:szCs w:val="20"/>
              </w:rPr>
            </w:pPr>
          </w:p>
        </w:tc>
        <w:tc>
          <w:tcPr>
            <w:tcW w:w="4033" w:type="dxa"/>
            <w:tcBorders>
              <w:left w:val="single" w:sz="8" w:space="0" w:color="000000"/>
              <w:bottom w:val="single" w:sz="4" w:space="0" w:color="auto"/>
            </w:tcBorders>
          </w:tcPr>
          <w:p w14:paraId="070CA65E"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427" w:type="dxa"/>
            <w:tcBorders>
              <w:left w:val="single" w:sz="8" w:space="0" w:color="000000"/>
              <w:bottom w:val="single" w:sz="4" w:space="0" w:color="auto"/>
            </w:tcBorders>
            <w:vAlign w:val="center"/>
          </w:tcPr>
          <w:p w14:paraId="070CA65F" w14:textId="77777777" w:rsidR="00FD589D" w:rsidRPr="00D43F6B" w:rsidRDefault="00FD589D" w:rsidP="00E82A94">
            <w:pPr>
              <w:snapToGrid w:val="0"/>
              <w:jc w:val="center"/>
              <w:rPr>
                <w:rFonts w:ascii="Arial" w:hAnsi="Arial" w:cs="Arial"/>
                <w:sz w:val="20"/>
                <w:szCs w:val="20"/>
              </w:rPr>
            </w:pPr>
          </w:p>
        </w:tc>
      </w:tr>
      <w:tr w:rsidR="00FD589D" w14:paraId="070CA665" w14:textId="77777777">
        <w:trPr>
          <w:trHeight w:val="255"/>
        </w:trPr>
        <w:tc>
          <w:tcPr>
            <w:tcW w:w="1750" w:type="dxa"/>
            <w:tcBorders>
              <w:top w:val="single" w:sz="4" w:space="0" w:color="auto"/>
              <w:bottom w:val="single" w:sz="4" w:space="0" w:color="auto"/>
            </w:tcBorders>
          </w:tcPr>
          <w:p w14:paraId="070CA661"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tcBorders>
              <w:top w:val="single" w:sz="4" w:space="0" w:color="auto"/>
              <w:left w:val="single" w:sz="8" w:space="0" w:color="000000"/>
              <w:bottom w:val="single" w:sz="4" w:space="0" w:color="auto"/>
            </w:tcBorders>
          </w:tcPr>
          <w:p w14:paraId="070CA662" w14:textId="77777777" w:rsidR="00FD589D" w:rsidRPr="00D43F6B" w:rsidRDefault="00FD589D" w:rsidP="00C82DB4">
            <w:pPr>
              <w:snapToGrid w:val="0"/>
              <w:jc w:val="center"/>
              <w:rPr>
                <w:rFonts w:ascii="Arial" w:hAnsi="Arial" w:cs="Arial"/>
                <w:sz w:val="20"/>
                <w:szCs w:val="20"/>
              </w:rPr>
            </w:pPr>
          </w:p>
        </w:tc>
        <w:tc>
          <w:tcPr>
            <w:tcW w:w="4033" w:type="dxa"/>
            <w:tcBorders>
              <w:top w:val="single" w:sz="4" w:space="0" w:color="auto"/>
              <w:left w:val="single" w:sz="8" w:space="0" w:color="000000"/>
              <w:bottom w:val="single" w:sz="4" w:space="0" w:color="auto"/>
            </w:tcBorders>
          </w:tcPr>
          <w:p w14:paraId="070CA663"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TOTAL</w:t>
            </w:r>
          </w:p>
        </w:tc>
        <w:tc>
          <w:tcPr>
            <w:tcW w:w="1427" w:type="dxa"/>
            <w:tcBorders>
              <w:top w:val="single" w:sz="4" w:space="0" w:color="auto"/>
              <w:left w:val="single" w:sz="8" w:space="0" w:color="000000"/>
              <w:bottom w:val="single" w:sz="4" w:space="0" w:color="auto"/>
            </w:tcBorders>
            <w:vAlign w:val="center"/>
          </w:tcPr>
          <w:p w14:paraId="070CA664" w14:textId="77777777" w:rsidR="00FD589D" w:rsidRPr="00D43F6B" w:rsidRDefault="00FD589D" w:rsidP="00E82A94">
            <w:pPr>
              <w:snapToGrid w:val="0"/>
              <w:jc w:val="center"/>
              <w:rPr>
                <w:rFonts w:ascii="Arial" w:hAnsi="Arial" w:cs="Arial"/>
                <w:b/>
                <w:bCs/>
                <w:sz w:val="20"/>
                <w:szCs w:val="20"/>
              </w:rPr>
            </w:pPr>
            <w:r w:rsidRPr="00D43F6B">
              <w:rPr>
                <w:rFonts w:ascii="Arial" w:hAnsi="Arial" w:cs="Arial"/>
                <w:b/>
                <w:bCs/>
                <w:sz w:val="20"/>
                <w:szCs w:val="20"/>
              </w:rPr>
              <w:t>378,83</w:t>
            </w:r>
          </w:p>
        </w:tc>
      </w:tr>
      <w:tr w:rsidR="00FD589D" w14:paraId="070CA66A" w14:textId="77777777">
        <w:trPr>
          <w:cantSplit/>
          <w:trHeight w:val="255"/>
        </w:trPr>
        <w:tc>
          <w:tcPr>
            <w:tcW w:w="1750" w:type="dxa"/>
            <w:tcBorders>
              <w:top w:val="single" w:sz="8" w:space="0" w:color="000000"/>
              <w:right w:val="single" w:sz="4" w:space="0" w:color="auto"/>
            </w:tcBorders>
            <w:vAlign w:val="center"/>
          </w:tcPr>
          <w:p w14:paraId="070CA666"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Módulo Acadêmico</w:t>
            </w:r>
          </w:p>
        </w:tc>
        <w:tc>
          <w:tcPr>
            <w:tcW w:w="1327" w:type="dxa"/>
            <w:vMerge w:val="restart"/>
            <w:tcBorders>
              <w:top w:val="single" w:sz="4" w:space="0" w:color="auto"/>
              <w:left w:val="single" w:sz="4" w:space="0" w:color="auto"/>
              <w:bottom w:val="single" w:sz="4" w:space="0" w:color="auto"/>
            </w:tcBorders>
          </w:tcPr>
          <w:p w14:paraId="070CA667" w14:textId="77777777" w:rsidR="00FD589D" w:rsidRPr="00D43F6B" w:rsidRDefault="00FD589D" w:rsidP="00C82DB4">
            <w:pPr>
              <w:snapToGrid w:val="0"/>
              <w:jc w:val="center"/>
              <w:rPr>
                <w:rFonts w:ascii="Arial" w:hAnsi="Arial" w:cs="Arial"/>
                <w:sz w:val="20"/>
                <w:szCs w:val="20"/>
              </w:rPr>
            </w:pPr>
          </w:p>
        </w:tc>
        <w:tc>
          <w:tcPr>
            <w:tcW w:w="4033" w:type="dxa"/>
            <w:tcBorders>
              <w:top w:val="single" w:sz="8" w:space="0" w:color="000000"/>
              <w:left w:val="single" w:sz="8" w:space="0" w:color="000000"/>
            </w:tcBorders>
            <w:vAlign w:val="center"/>
          </w:tcPr>
          <w:p w14:paraId="070CA668"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Secretaria Geral de Cursos</w:t>
            </w:r>
          </w:p>
        </w:tc>
        <w:tc>
          <w:tcPr>
            <w:tcW w:w="1427" w:type="dxa"/>
            <w:tcBorders>
              <w:top w:val="single" w:sz="8" w:space="0" w:color="000000"/>
              <w:left w:val="single" w:sz="8" w:space="0" w:color="000000"/>
            </w:tcBorders>
            <w:vAlign w:val="center"/>
          </w:tcPr>
          <w:p w14:paraId="070CA669"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156</w:t>
            </w:r>
          </w:p>
        </w:tc>
      </w:tr>
      <w:tr w:rsidR="00FD589D" w14:paraId="070CA66F" w14:textId="77777777">
        <w:trPr>
          <w:cantSplit/>
          <w:trHeight w:val="255"/>
        </w:trPr>
        <w:tc>
          <w:tcPr>
            <w:tcW w:w="1750" w:type="dxa"/>
            <w:tcBorders>
              <w:right w:val="single" w:sz="4" w:space="0" w:color="auto"/>
            </w:tcBorders>
          </w:tcPr>
          <w:p w14:paraId="070CA66B"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top w:val="single" w:sz="4" w:space="0" w:color="auto"/>
              <w:left w:val="single" w:sz="4" w:space="0" w:color="auto"/>
              <w:bottom w:val="single" w:sz="4" w:space="0" w:color="auto"/>
            </w:tcBorders>
          </w:tcPr>
          <w:p w14:paraId="070CA66C" w14:textId="77777777" w:rsidR="00FD589D" w:rsidRPr="00D43F6B" w:rsidRDefault="00FD589D" w:rsidP="00C82DB4">
            <w:pPr>
              <w:snapToGrid w:val="0"/>
              <w:rPr>
                <w:rFonts w:ascii="Arial" w:hAnsi="Arial" w:cs="Arial"/>
                <w:sz w:val="20"/>
                <w:szCs w:val="20"/>
              </w:rPr>
            </w:pPr>
          </w:p>
        </w:tc>
        <w:tc>
          <w:tcPr>
            <w:tcW w:w="4033" w:type="dxa"/>
            <w:tcBorders>
              <w:left w:val="single" w:sz="8" w:space="0" w:color="000000"/>
            </w:tcBorders>
            <w:vAlign w:val="center"/>
          </w:tcPr>
          <w:p w14:paraId="070CA66D"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Coordenação de Pós-Graduação em Agronomia</w:t>
            </w:r>
          </w:p>
        </w:tc>
        <w:tc>
          <w:tcPr>
            <w:tcW w:w="1427" w:type="dxa"/>
            <w:tcBorders>
              <w:left w:val="single" w:sz="8" w:space="0" w:color="000000"/>
            </w:tcBorders>
            <w:vAlign w:val="center"/>
          </w:tcPr>
          <w:p w14:paraId="070CA66E"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18,92</w:t>
            </w:r>
          </w:p>
        </w:tc>
      </w:tr>
      <w:tr w:rsidR="00FD589D" w14:paraId="070CA674" w14:textId="77777777">
        <w:trPr>
          <w:cantSplit/>
          <w:trHeight w:val="255"/>
        </w:trPr>
        <w:tc>
          <w:tcPr>
            <w:tcW w:w="1750" w:type="dxa"/>
            <w:tcBorders>
              <w:right w:val="single" w:sz="4" w:space="0" w:color="auto"/>
            </w:tcBorders>
          </w:tcPr>
          <w:p w14:paraId="070CA670"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top w:val="single" w:sz="4" w:space="0" w:color="auto"/>
              <w:left w:val="single" w:sz="4" w:space="0" w:color="auto"/>
              <w:bottom w:val="single" w:sz="4" w:space="0" w:color="auto"/>
            </w:tcBorders>
          </w:tcPr>
          <w:p w14:paraId="070CA671" w14:textId="77777777" w:rsidR="00FD589D" w:rsidRPr="00D43F6B" w:rsidRDefault="00FD589D" w:rsidP="00C82DB4">
            <w:pPr>
              <w:snapToGrid w:val="0"/>
              <w:rPr>
                <w:rFonts w:ascii="Arial" w:hAnsi="Arial" w:cs="Arial"/>
                <w:sz w:val="20"/>
                <w:szCs w:val="20"/>
              </w:rPr>
            </w:pPr>
          </w:p>
        </w:tc>
        <w:tc>
          <w:tcPr>
            <w:tcW w:w="4033" w:type="dxa"/>
            <w:tcBorders>
              <w:left w:val="single" w:sz="8" w:space="0" w:color="000000"/>
            </w:tcBorders>
            <w:vAlign w:val="center"/>
          </w:tcPr>
          <w:p w14:paraId="070CA672"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de Reuniões 1</w:t>
            </w:r>
          </w:p>
        </w:tc>
        <w:tc>
          <w:tcPr>
            <w:tcW w:w="1427" w:type="dxa"/>
            <w:tcBorders>
              <w:left w:val="single" w:sz="8" w:space="0" w:color="000000"/>
            </w:tcBorders>
            <w:vAlign w:val="center"/>
          </w:tcPr>
          <w:p w14:paraId="070CA673"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70</w:t>
            </w:r>
          </w:p>
        </w:tc>
      </w:tr>
      <w:tr w:rsidR="00FD589D" w14:paraId="070CA679" w14:textId="77777777">
        <w:trPr>
          <w:cantSplit/>
          <w:trHeight w:val="255"/>
        </w:trPr>
        <w:tc>
          <w:tcPr>
            <w:tcW w:w="1750" w:type="dxa"/>
            <w:tcBorders>
              <w:right w:val="single" w:sz="4" w:space="0" w:color="auto"/>
            </w:tcBorders>
          </w:tcPr>
          <w:p w14:paraId="070CA675"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top w:val="single" w:sz="4" w:space="0" w:color="auto"/>
              <w:left w:val="single" w:sz="4" w:space="0" w:color="auto"/>
              <w:bottom w:val="single" w:sz="4" w:space="0" w:color="auto"/>
            </w:tcBorders>
          </w:tcPr>
          <w:p w14:paraId="070CA676" w14:textId="77777777" w:rsidR="00FD589D" w:rsidRPr="00D43F6B" w:rsidRDefault="00FD589D" w:rsidP="00C82DB4">
            <w:pPr>
              <w:snapToGrid w:val="0"/>
              <w:rPr>
                <w:rFonts w:ascii="Arial" w:hAnsi="Arial" w:cs="Arial"/>
                <w:sz w:val="20"/>
                <w:szCs w:val="20"/>
              </w:rPr>
            </w:pPr>
          </w:p>
        </w:tc>
        <w:tc>
          <w:tcPr>
            <w:tcW w:w="4033" w:type="dxa"/>
            <w:tcBorders>
              <w:left w:val="single" w:sz="8" w:space="0" w:color="000000"/>
            </w:tcBorders>
            <w:vAlign w:val="center"/>
          </w:tcPr>
          <w:p w14:paraId="070CA677"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de Atividades Docentes</w:t>
            </w:r>
          </w:p>
        </w:tc>
        <w:tc>
          <w:tcPr>
            <w:tcW w:w="1427" w:type="dxa"/>
            <w:tcBorders>
              <w:left w:val="single" w:sz="8" w:space="0" w:color="000000"/>
            </w:tcBorders>
            <w:vAlign w:val="center"/>
          </w:tcPr>
          <w:p w14:paraId="070CA678"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66</w:t>
            </w:r>
          </w:p>
        </w:tc>
      </w:tr>
      <w:tr w:rsidR="00FD589D" w14:paraId="070CA67E" w14:textId="77777777">
        <w:trPr>
          <w:cantSplit/>
          <w:trHeight w:val="255"/>
        </w:trPr>
        <w:tc>
          <w:tcPr>
            <w:tcW w:w="1750" w:type="dxa"/>
            <w:tcBorders>
              <w:bottom w:val="single" w:sz="4" w:space="0" w:color="auto"/>
              <w:right w:val="single" w:sz="4" w:space="0" w:color="auto"/>
            </w:tcBorders>
          </w:tcPr>
          <w:p w14:paraId="070CA67A"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top w:val="single" w:sz="4" w:space="0" w:color="auto"/>
              <w:left w:val="single" w:sz="4" w:space="0" w:color="auto"/>
              <w:bottom w:val="single" w:sz="4" w:space="0" w:color="auto"/>
              <w:right w:val="single" w:sz="4" w:space="0" w:color="auto"/>
            </w:tcBorders>
          </w:tcPr>
          <w:p w14:paraId="070CA67B"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bottom w:val="single" w:sz="4" w:space="0" w:color="auto"/>
              <w:right w:val="single" w:sz="4" w:space="0" w:color="auto"/>
            </w:tcBorders>
            <w:vAlign w:val="center"/>
          </w:tcPr>
          <w:p w14:paraId="070CA67C"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1 e 2 para usuários de Computação</w:t>
            </w:r>
          </w:p>
        </w:tc>
        <w:tc>
          <w:tcPr>
            <w:tcW w:w="1427" w:type="dxa"/>
            <w:tcBorders>
              <w:left w:val="single" w:sz="4" w:space="0" w:color="auto"/>
              <w:bottom w:val="single" w:sz="4" w:space="0" w:color="auto"/>
              <w:right w:val="single" w:sz="4" w:space="0" w:color="auto"/>
            </w:tcBorders>
            <w:vAlign w:val="center"/>
          </w:tcPr>
          <w:p w14:paraId="070CA67D"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65</w:t>
            </w:r>
          </w:p>
        </w:tc>
      </w:tr>
    </w:tbl>
    <w:p w14:paraId="070CA67F" w14:textId="77777777" w:rsidR="00FD589D" w:rsidRDefault="00FD589D" w:rsidP="00C52EB5"/>
    <w:tbl>
      <w:tblPr>
        <w:tblW w:w="0" w:type="auto"/>
        <w:tblInd w:w="-68" w:type="dxa"/>
        <w:tblLayout w:type="fixed"/>
        <w:tblCellMar>
          <w:left w:w="70" w:type="dxa"/>
          <w:right w:w="70" w:type="dxa"/>
        </w:tblCellMar>
        <w:tblLook w:val="0000" w:firstRow="0" w:lastRow="0" w:firstColumn="0" w:lastColumn="0" w:noHBand="0" w:noVBand="0"/>
      </w:tblPr>
      <w:tblGrid>
        <w:gridCol w:w="1750"/>
        <w:gridCol w:w="1327"/>
        <w:gridCol w:w="4033"/>
        <w:gridCol w:w="1427"/>
      </w:tblGrid>
      <w:tr w:rsidR="00FD589D" w14:paraId="070CA684" w14:textId="77777777" w:rsidTr="00636CFD">
        <w:trPr>
          <w:trHeight w:val="283"/>
          <w:tblHeader/>
        </w:trPr>
        <w:tc>
          <w:tcPr>
            <w:tcW w:w="1750" w:type="dxa"/>
            <w:tcBorders>
              <w:top w:val="single" w:sz="4" w:space="0" w:color="auto"/>
              <w:right w:val="single" w:sz="4" w:space="0" w:color="auto"/>
            </w:tcBorders>
            <w:vAlign w:val="bottom"/>
          </w:tcPr>
          <w:p w14:paraId="070CA680"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LOCAL</w:t>
            </w:r>
          </w:p>
        </w:tc>
        <w:tc>
          <w:tcPr>
            <w:tcW w:w="1327" w:type="dxa"/>
            <w:tcBorders>
              <w:top w:val="single" w:sz="4" w:space="0" w:color="auto"/>
              <w:left w:val="single" w:sz="4" w:space="0" w:color="auto"/>
              <w:bottom w:val="single" w:sz="4" w:space="0" w:color="auto"/>
              <w:right w:val="single" w:sz="4" w:space="0" w:color="auto"/>
            </w:tcBorders>
            <w:vAlign w:val="bottom"/>
          </w:tcPr>
          <w:p w14:paraId="070CA681"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Nº ORDEM</w:t>
            </w:r>
          </w:p>
        </w:tc>
        <w:tc>
          <w:tcPr>
            <w:tcW w:w="4033" w:type="dxa"/>
            <w:tcBorders>
              <w:top w:val="single" w:sz="4" w:space="0" w:color="auto"/>
              <w:left w:val="single" w:sz="4" w:space="0" w:color="auto"/>
              <w:bottom w:val="single" w:sz="4" w:space="0" w:color="000000"/>
              <w:right w:val="single" w:sz="4" w:space="0" w:color="auto"/>
            </w:tcBorders>
            <w:vAlign w:val="bottom"/>
          </w:tcPr>
          <w:p w14:paraId="070CA682"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DISCRIMINAÇÃO</w:t>
            </w:r>
          </w:p>
        </w:tc>
        <w:tc>
          <w:tcPr>
            <w:tcW w:w="1427" w:type="dxa"/>
            <w:tcBorders>
              <w:top w:val="single" w:sz="4" w:space="0" w:color="auto"/>
              <w:left w:val="single" w:sz="4" w:space="0" w:color="auto"/>
            </w:tcBorders>
            <w:vAlign w:val="bottom"/>
          </w:tcPr>
          <w:p w14:paraId="070CA683"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ÁREA (m²)</w:t>
            </w:r>
          </w:p>
        </w:tc>
      </w:tr>
      <w:tr w:rsidR="00FD589D" w14:paraId="070CA689" w14:textId="77777777">
        <w:trPr>
          <w:cantSplit/>
          <w:trHeight w:val="255"/>
        </w:trPr>
        <w:tc>
          <w:tcPr>
            <w:tcW w:w="1750" w:type="dxa"/>
            <w:tcBorders>
              <w:top w:val="single" w:sz="4" w:space="0" w:color="000000"/>
              <w:right w:val="single" w:sz="4" w:space="0" w:color="auto"/>
            </w:tcBorders>
          </w:tcPr>
          <w:p w14:paraId="070CA685"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val="restart"/>
            <w:tcBorders>
              <w:top w:val="single" w:sz="4" w:space="0" w:color="auto"/>
              <w:left w:val="single" w:sz="4" w:space="0" w:color="auto"/>
              <w:right w:val="single" w:sz="4" w:space="0" w:color="auto"/>
            </w:tcBorders>
            <w:vAlign w:val="center"/>
          </w:tcPr>
          <w:p w14:paraId="070CA686" w14:textId="77777777" w:rsidR="00FD589D" w:rsidRPr="00D43F6B" w:rsidRDefault="00FD589D" w:rsidP="00C82DB4">
            <w:pPr>
              <w:snapToGrid w:val="0"/>
              <w:jc w:val="center"/>
              <w:rPr>
                <w:rFonts w:ascii="Arial" w:hAnsi="Arial" w:cs="Arial"/>
                <w:sz w:val="20"/>
                <w:szCs w:val="20"/>
              </w:rPr>
            </w:pPr>
          </w:p>
        </w:tc>
        <w:tc>
          <w:tcPr>
            <w:tcW w:w="4033" w:type="dxa"/>
            <w:tcBorders>
              <w:top w:val="single" w:sz="4" w:space="0" w:color="000000"/>
              <w:left w:val="single" w:sz="4" w:space="0" w:color="auto"/>
              <w:right w:val="single" w:sz="4" w:space="0" w:color="auto"/>
            </w:tcBorders>
            <w:vAlign w:val="center"/>
          </w:tcPr>
          <w:p w14:paraId="070CA687"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de Projetos – PIBIC</w:t>
            </w:r>
          </w:p>
        </w:tc>
        <w:tc>
          <w:tcPr>
            <w:tcW w:w="1427" w:type="dxa"/>
            <w:tcBorders>
              <w:top w:val="single" w:sz="4" w:space="0" w:color="000000"/>
              <w:left w:val="single" w:sz="4" w:space="0" w:color="auto"/>
            </w:tcBorders>
            <w:vAlign w:val="center"/>
          </w:tcPr>
          <w:p w14:paraId="070CA688"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24,65</w:t>
            </w:r>
          </w:p>
        </w:tc>
      </w:tr>
      <w:tr w:rsidR="00FD589D" w14:paraId="070CA68F" w14:textId="77777777">
        <w:trPr>
          <w:cantSplit/>
          <w:trHeight w:val="255"/>
        </w:trPr>
        <w:tc>
          <w:tcPr>
            <w:tcW w:w="1750" w:type="dxa"/>
            <w:tcBorders>
              <w:bottom w:val="single" w:sz="4" w:space="0" w:color="auto"/>
              <w:right w:val="single" w:sz="4" w:space="0" w:color="auto"/>
            </w:tcBorders>
          </w:tcPr>
          <w:p w14:paraId="070CA68A"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p w14:paraId="070CA68B" w14:textId="77777777" w:rsidR="00FD589D" w:rsidRPr="00D43F6B" w:rsidRDefault="00FD589D" w:rsidP="00C82DB4">
            <w:pPr>
              <w:jc w:val="both"/>
              <w:rPr>
                <w:rFonts w:ascii="Arial" w:hAnsi="Arial" w:cs="Arial"/>
                <w:sz w:val="20"/>
                <w:szCs w:val="20"/>
              </w:rPr>
            </w:pPr>
          </w:p>
        </w:tc>
        <w:tc>
          <w:tcPr>
            <w:tcW w:w="1327" w:type="dxa"/>
            <w:vMerge/>
            <w:tcBorders>
              <w:left w:val="single" w:sz="4" w:space="0" w:color="auto"/>
              <w:bottom w:val="single" w:sz="4" w:space="0" w:color="auto"/>
              <w:right w:val="single" w:sz="4" w:space="0" w:color="auto"/>
            </w:tcBorders>
            <w:vAlign w:val="center"/>
          </w:tcPr>
          <w:p w14:paraId="070CA68C"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bottom w:val="single" w:sz="4" w:space="0" w:color="auto"/>
              <w:right w:val="single" w:sz="4" w:space="0" w:color="auto"/>
            </w:tcBorders>
            <w:vAlign w:val="center"/>
          </w:tcPr>
          <w:p w14:paraId="070CA68D"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de apoio à Extensão</w:t>
            </w:r>
          </w:p>
        </w:tc>
        <w:tc>
          <w:tcPr>
            <w:tcW w:w="1427" w:type="dxa"/>
            <w:tcBorders>
              <w:left w:val="single" w:sz="4" w:space="0" w:color="auto"/>
              <w:bottom w:val="single" w:sz="4" w:space="0" w:color="auto"/>
            </w:tcBorders>
            <w:vAlign w:val="center"/>
          </w:tcPr>
          <w:p w14:paraId="070CA68E"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32,49</w:t>
            </w:r>
          </w:p>
        </w:tc>
      </w:tr>
      <w:tr w:rsidR="00FD589D" w14:paraId="070CA694" w14:textId="77777777">
        <w:tblPrEx>
          <w:tblCellMar>
            <w:top w:w="55" w:type="dxa"/>
            <w:left w:w="55" w:type="dxa"/>
            <w:bottom w:w="55" w:type="dxa"/>
            <w:right w:w="55" w:type="dxa"/>
          </w:tblCellMar>
        </w:tblPrEx>
        <w:trPr>
          <w:cantSplit/>
          <w:trHeight w:val="255"/>
        </w:trPr>
        <w:tc>
          <w:tcPr>
            <w:tcW w:w="1750" w:type="dxa"/>
            <w:tcBorders>
              <w:top w:val="single" w:sz="4" w:space="0" w:color="auto"/>
              <w:right w:val="single" w:sz="4" w:space="0" w:color="auto"/>
            </w:tcBorders>
            <w:vAlign w:val="center"/>
          </w:tcPr>
          <w:p w14:paraId="070CA690"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Módulo III</w:t>
            </w:r>
          </w:p>
        </w:tc>
        <w:tc>
          <w:tcPr>
            <w:tcW w:w="1327" w:type="dxa"/>
            <w:vMerge w:val="restart"/>
            <w:tcBorders>
              <w:top w:val="single" w:sz="4" w:space="0" w:color="auto"/>
              <w:left w:val="single" w:sz="4" w:space="0" w:color="auto"/>
              <w:right w:val="single" w:sz="4" w:space="0" w:color="auto"/>
            </w:tcBorders>
            <w:vAlign w:val="center"/>
          </w:tcPr>
          <w:p w14:paraId="070CA691" w14:textId="77777777" w:rsidR="00FD589D" w:rsidRPr="00D43F6B" w:rsidRDefault="00FD589D" w:rsidP="00C82DB4">
            <w:pPr>
              <w:snapToGrid w:val="0"/>
              <w:jc w:val="center"/>
              <w:rPr>
                <w:rFonts w:ascii="Arial" w:hAnsi="Arial" w:cs="Arial"/>
                <w:sz w:val="20"/>
                <w:szCs w:val="20"/>
              </w:rPr>
            </w:pPr>
          </w:p>
        </w:tc>
        <w:tc>
          <w:tcPr>
            <w:tcW w:w="4033" w:type="dxa"/>
            <w:tcBorders>
              <w:top w:val="single" w:sz="4" w:space="0" w:color="auto"/>
              <w:left w:val="single" w:sz="4" w:space="0" w:color="auto"/>
              <w:right w:val="single" w:sz="4" w:space="0" w:color="auto"/>
            </w:tcBorders>
          </w:tcPr>
          <w:p w14:paraId="070CA692"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427" w:type="dxa"/>
            <w:tcBorders>
              <w:top w:val="single" w:sz="4" w:space="0" w:color="auto"/>
              <w:left w:val="single" w:sz="4" w:space="0" w:color="auto"/>
            </w:tcBorders>
            <w:vAlign w:val="center"/>
          </w:tcPr>
          <w:p w14:paraId="070CA693"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757,66</w:t>
            </w:r>
          </w:p>
        </w:tc>
      </w:tr>
      <w:tr w:rsidR="00FD589D" w14:paraId="070CA699" w14:textId="77777777">
        <w:trPr>
          <w:cantSplit/>
          <w:trHeight w:val="255"/>
        </w:trPr>
        <w:tc>
          <w:tcPr>
            <w:tcW w:w="1750" w:type="dxa"/>
            <w:tcBorders>
              <w:right w:val="single" w:sz="4" w:space="0" w:color="auto"/>
            </w:tcBorders>
          </w:tcPr>
          <w:p w14:paraId="070CA695"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96"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97"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de Seminários 1</w:t>
            </w:r>
          </w:p>
        </w:tc>
        <w:tc>
          <w:tcPr>
            <w:tcW w:w="1427" w:type="dxa"/>
            <w:tcBorders>
              <w:left w:val="single" w:sz="4" w:space="0" w:color="auto"/>
            </w:tcBorders>
            <w:vAlign w:val="center"/>
          </w:tcPr>
          <w:p w14:paraId="070CA698"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158</w:t>
            </w:r>
          </w:p>
        </w:tc>
      </w:tr>
      <w:tr w:rsidR="00FD589D" w14:paraId="070CA69E" w14:textId="77777777">
        <w:trPr>
          <w:cantSplit/>
          <w:trHeight w:val="255"/>
        </w:trPr>
        <w:tc>
          <w:tcPr>
            <w:tcW w:w="1750" w:type="dxa"/>
            <w:tcBorders>
              <w:right w:val="single" w:sz="4" w:space="0" w:color="auto"/>
            </w:tcBorders>
          </w:tcPr>
          <w:p w14:paraId="070CA69A"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9B"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9C"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de Seminários 2</w:t>
            </w:r>
          </w:p>
        </w:tc>
        <w:tc>
          <w:tcPr>
            <w:tcW w:w="1427" w:type="dxa"/>
            <w:tcBorders>
              <w:left w:val="single" w:sz="4" w:space="0" w:color="auto"/>
            </w:tcBorders>
            <w:vAlign w:val="center"/>
          </w:tcPr>
          <w:p w14:paraId="070CA69D"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158</w:t>
            </w:r>
          </w:p>
        </w:tc>
      </w:tr>
      <w:tr w:rsidR="00FD589D" w14:paraId="070CA6A3" w14:textId="77777777">
        <w:trPr>
          <w:cantSplit/>
          <w:trHeight w:val="255"/>
        </w:trPr>
        <w:tc>
          <w:tcPr>
            <w:tcW w:w="1750" w:type="dxa"/>
            <w:tcBorders>
              <w:right w:val="single" w:sz="4" w:space="0" w:color="auto"/>
            </w:tcBorders>
            <w:vAlign w:val="center"/>
          </w:tcPr>
          <w:p w14:paraId="070CA69F"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CAP</w:t>
            </w:r>
          </w:p>
        </w:tc>
        <w:tc>
          <w:tcPr>
            <w:tcW w:w="1327" w:type="dxa"/>
            <w:vMerge/>
            <w:tcBorders>
              <w:left w:val="single" w:sz="4" w:space="0" w:color="auto"/>
              <w:right w:val="single" w:sz="4" w:space="0" w:color="auto"/>
            </w:tcBorders>
            <w:vAlign w:val="center"/>
          </w:tcPr>
          <w:p w14:paraId="070CA6A0"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A1"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w:t>
            </w:r>
          </w:p>
        </w:tc>
        <w:tc>
          <w:tcPr>
            <w:tcW w:w="1427" w:type="dxa"/>
            <w:tcBorders>
              <w:left w:val="single" w:sz="4" w:space="0" w:color="auto"/>
            </w:tcBorders>
            <w:vAlign w:val="center"/>
          </w:tcPr>
          <w:p w14:paraId="070CA6A2" w14:textId="77777777" w:rsidR="00FD589D" w:rsidRPr="00D43F6B" w:rsidRDefault="00FD589D" w:rsidP="00E82A94">
            <w:pPr>
              <w:snapToGrid w:val="0"/>
              <w:jc w:val="center"/>
              <w:rPr>
                <w:rFonts w:ascii="Arial" w:hAnsi="Arial" w:cs="Arial"/>
                <w:sz w:val="20"/>
                <w:szCs w:val="20"/>
              </w:rPr>
            </w:pPr>
          </w:p>
        </w:tc>
      </w:tr>
      <w:tr w:rsidR="00FD589D" w14:paraId="070CA6A8" w14:textId="77777777">
        <w:trPr>
          <w:cantSplit/>
          <w:trHeight w:val="255"/>
        </w:trPr>
        <w:tc>
          <w:tcPr>
            <w:tcW w:w="1750" w:type="dxa"/>
            <w:tcBorders>
              <w:right w:val="single" w:sz="4" w:space="0" w:color="auto"/>
            </w:tcBorders>
            <w:vAlign w:val="center"/>
          </w:tcPr>
          <w:p w14:paraId="070CA6A4"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A5"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A6"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de Seminários 3</w:t>
            </w:r>
          </w:p>
        </w:tc>
        <w:tc>
          <w:tcPr>
            <w:tcW w:w="1427" w:type="dxa"/>
            <w:tcBorders>
              <w:left w:val="single" w:sz="4" w:space="0" w:color="auto"/>
            </w:tcBorders>
            <w:vAlign w:val="center"/>
          </w:tcPr>
          <w:p w14:paraId="070CA6A7"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268</w:t>
            </w:r>
          </w:p>
        </w:tc>
      </w:tr>
      <w:tr w:rsidR="00FD589D" w14:paraId="070CA6AD" w14:textId="77777777">
        <w:trPr>
          <w:cantSplit/>
          <w:trHeight w:val="255"/>
        </w:trPr>
        <w:tc>
          <w:tcPr>
            <w:tcW w:w="1750" w:type="dxa"/>
            <w:tcBorders>
              <w:right w:val="single" w:sz="4" w:space="0" w:color="auto"/>
            </w:tcBorders>
            <w:vAlign w:val="center"/>
          </w:tcPr>
          <w:p w14:paraId="070CA6A9"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Módulo II</w:t>
            </w:r>
          </w:p>
        </w:tc>
        <w:tc>
          <w:tcPr>
            <w:tcW w:w="1327" w:type="dxa"/>
            <w:vMerge/>
            <w:tcBorders>
              <w:left w:val="single" w:sz="4" w:space="0" w:color="auto"/>
              <w:right w:val="single" w:sz="4" w:space="0" w:color="auto"/>
            </w:tcBorders>
            <w:vAlign w:val="center"/>
          </w:tcPr>
          <w:p w14:paraId="070CA6AA"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AB"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w:t>
            </w:r>
          </w:p>
        </w:tc>
        <w:tc>
          <w:tcPr>
            <w:tcW w:w="1427" w:type="dxa"/>
            <w:tcBorders>
              <w:left w:val="single" w:sz="4" w:space="0" w:color="auto"/>
            </w:tcBorders>
            <w:vAlign w:val="center"/>
          </w:tcPr>
          <w:p w14:paraId="070CA6AC" w14:textId="77777777" w:rsidR="00FD589D" w:rsidRPr="00D43F6B" w:rsidRDefault="00FD589D" w:rsidP="00E82A94">
            <w:pPr>
              <w:snapToGrid w:val="0"/>
              <w:jc w:val="center"/>
              <w:rPr>
                <w:rFonts w:ascii="Arial" w:hAnsi="Arial" w:cs="Arial"/>
                <w:sz w:val="20"/>
                <w:szCs w:val="20"/>
              </w:rPr>
            </w:pPr>
          </w:p>
        </w:tc>
      </w:tr>
      <w:tr w:rsidR="00FD589D" w14:paraId="070CA6B2" w14:textId="77777777">
        <w:trPr>
          <w:cantSplit/>
          <w:trHeight w:val="255"/>
        </w:trPr>
        <w:tc>
          <w:tcPr>
            <w:tcW w:w="1750" w:type="dxa"/>
            <w:tcBorders>
              <w:right w:val="single" w:sz="4" w:space="0" w:color="auto"/>
            </w:tcBorders>
            <w:vAlign w:val="center"/>
          </w:tcPr>
          <w:p w14:paraId="070CA6AE"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AF"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B0"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Sala do Tribunal do Júri e Cartório</w:t>
            </w:r>
          </w:p>
        </w:tc>
        <w:tc>
          <w:tcPr>
            <w:tcW w:w="1427" w:type="dxa"/>
            <w:tcBorders>
              <w:left w:val="single" w:sz="4" w:space="0" w:color="auto"/>
            </w:tcBorders>
            <w:vAlign w:val="center"/>
          </w:tcPr>
          <w:p w14:paraId="070CA6B1"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180</w:t>
            </w:r>
          </w:p>
        </w:tc>
      </w:tr>
      <w:tr w:rsidR="00FD589D" w14:paraId="070CA6B7" w14:textId="77777777">
        <w:trPr>
          <w:cantSplit/>
          <w:trHeight w:val="255"/>
        </w:trPr>
        <w:tc>
          <w:tcPr>
            <w:tcW w:w="1750" w:type="dxa"/>
            <w:tcBorders>
              <w:right w:val="single" w:sz="4" w:space="0" w:color="auto"/>
            </w:tcBorders>
            <w:vAlign w:val="center"/>
          </w:tcPr>
          <w:p w14:paraId="070CA6B3"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Biblioteca Central</w:t>
            </w:r>
          </w:p>
        </w:tc>
        <w:tc>
          <w:tcPr>
            <w:tcW w:w="1327" w:type="dxa"/>
            <w:vMerge/>
            <w:tcBorders>
              <w:left w:val="single" w:sz="4" w:space="0" w:color="auto"/>
              <w:right w:val="single" w:sz="4" w:space="0" w:color="auto"/>
            </w:tcBorders>
            <w:vAlign w:val="center"/>
          </w:tcPr>
          <w:p w14:paraId="070CA6B4"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B5"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w:t>
            </w:r>
          </w:p>
        </w:tc>
        <w:tc>
          <w:tcPr>
            <w:tcW w:w="1427" w:type="dxa"/>
            <w:tcBorders>
              <w:left w:val="single" w:sz="4" w:space="0" w:color="auto"/>
            </w:tcBorders>
            <w:vAlign w:val="center"/>
          </w:tcPr>
          <w:p w14:paraId="070CA6B6" w14:textId="77777777" w:rsidR="00FD589D" w:rsidRPr="00D43F6B" w:rsidRDefault="00FD589D" w:rsidP="00E82A94">
            <w:pPr>
              <w:snapToGrid w:val="0"/>
              <w:jc w:val="center"/>
              <w:rPr>
                <w:rFonts w:ascii="Arial" w:hAnsi="Arial" w:cs="Arial"/>
                <w:sz w:val="20"/>
                <w:szCs w:val="20"/>
              </w:rPr>
            </w:pPr>
          </w:p>
        </w:tc>
      </w:tr>
      <w:tr w:rsidR="00FD589D" w14:paraId="070CA6BC" w14:textId="77777777">
        <w:trPr>
          <w:cantSplit/>
          <w:trHeight w:val="255"/>
        </w:trPr>
        <w:tc>
          <w:tcPr>
            <w:tcW w:w="1750" w:type="dxa"/>
            <w:tcBorders>
              <w:right w:val="single" w:sz="4" w:space="0" w:color="auto"/>
            </w:tcBorders>
            <w:vAlign w:val="center"/>
          </w:tcPr>
          <w:p w14:paraId="070CA6B8"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B9"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BA"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Biblioteca</w:t>
            </w:r>
          </w:p>
        </w:tc>
        <w:tc>
          <w:tcPr>
            <w:tcW w:w="1427" w:type="dxa"/>
            <w:tcBorders>
              <w:left w:val="single" w:sz="4" w:space="0" w:color="auto"/>
            </w:tcBorders>
            <w:vAlign w:val="center"/>
          </w:tcPr>
          <w:p w14:paraId="070CA6BB"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1.422,00</w:t>
            </w:r>
          </w:p>
        </w:tc>
      </w:tr>
      <w:tr w:rsidR="00FD589D" w14:paraId="070CA6C1" w14:textId="77777777">
        <w:trPr>
          <w:cantSplit/>
          <w:trHeight w:val="255"/>
        </w:trPr>
        <w:tc>
          <w:tcPr>
            <w:tcW w:w="1750" w:type="dxa"/>
            <w:tcBorders>
              <w:right w:val="single" w:sz="4" w:space="0" w:color="auto"/>
            </w:tcBorders>
            <w:vAlign w:val="center"/>
          </w:tcPr>
          <w:p w14:paraId="070CA6BD"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Áreas Diversas</w:t>
            </w:r>
          </w:p>
        </w:tc>
        <w:tc>
          <w:tcPr>
            <w:tcW w:w="1327" w:type="dxa"/>
            <w:vMerge/>
            <w:tcBorders>
              <w:left w:val="single" w:sz="4" w:space="0" w:color="auto"/>
              <w:right w:val="single" w:sz="4" w:space="0" w:color="auto"/>
            </w:tcBorders>
            <w:vAlign w:val="center"/>
          </w:tcPr>
          <w:p w14:paraId="070CA6BE"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BF"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Teatro Glauber Rocha</w:t>
            </w:r>
          </w:p>
        </w:tc>
        <w:tc>
          <w:tcPr>
            <w:tcW w:w="1427" w:type="dxa"/>
            <w:tcBorders>
              <w:left w:val="single" w:sz="4" w:space="0" w:color="auto"/>
            </w:tcBorders>
            <w:vAlign w:val="center"/>
          </w:tcPr>
          <w:p w14:paraId="070CA6C0"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590</w:t>
            </w:r>
          </w:p>
        </w:tc>
      </w:tr>
      <w:tr w:rsidR="00FD589D" w14:paraId="070CA6C6" w14:textId="77777777">
        <w:trPr>
          <w:cantSplit/>
          <w:trHeight w:val="255"/>
        </w:trPr>
        <w:tc>
          <w:tcPr>
            <w:tcW w:w="1750" w:type="dxa"/>
            <w:tcBorders>
              <w:right w:val="single" w:sz="4" w:space="0" w:color="auto"/>
            </w:tcBorders>
          </w:tcPr>
          <w:p w14:paraId="070CA6C2"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C3"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C4"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Administração Central da UESB</w:t>
            </w:r>
          </w:p>
        </w:tc>
        <w:tc>
          <w:tcPr>
            <w:tcW w:w="1427" w:type="dxa"/>
            <w:tcBorders>
              <w:left w:val="single" w:sz="4" w:space="0" w:color="auto"/>
            </w:tcBorders>
            <w:vAlign w:val="center"/>
          </w:tcPr>
          <w:p w14:paraId="070CA6C5"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1.225,00</w:t>
            </w:r>
          </w:p>
        </w:tc>
      </w:tr>
      <w:tr w:rsidR="00FD589D" w14:paraId="070CA6CB" w14:textId="77777777">
        <w:trPr>
          <w:cantSplit/>
          <w:trHeight w:val="255"/>
        </w:trPr>
        <w:tc>
          <w:tcPr>
            <w:tcW w:w="1750" w:type="dxa"/>
            <w:tcBorders>
              <w:right w:val="single" w:sz="4" w:space="0" w:color="auto"/>
            </w:tcBorders>
          </w:tcPr>
          <w:p w14:paraId="070CA6C7"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C8"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C9"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Administração Colateral – PAV. 2</w:t>
            </w:r>
          </w:p>
        </w:tc>
        <w:tc>
          <w:tcPr>
            <w:tcW w:w="1427" w:type="dxa"/>
            <w:tcBorders>
              <w:left w:val="single" w:sz="4" w:space="0" w:color="auto"/>
            </w:tcBorders>
            <w:vAlign w:val="center"/>
          </w:tcPr>
          <w:p w14:paraId="070CA6CA"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659</w:t>
            </w:r>
          </w:p>
        </w:tc>
      </w:tr>
      <w:tr w:rsidR="00FD589D" w14:paraId="070CA6D0" w14:textId="77777777">
        <w:trPr>
          <w:cantSplit/>
          <w:trHeight w:val="255"/>
        </w:trPr>
        <w:tc>
          <w:tcPr>
            <w:tcW w:w="1750" w:type="dxa"/>
            <w:tcBorders>
              <w:right w:val="single" w:sz="4" w:space="0" w:color="auto"/>
            </w:tcBorders>
          </w:tcPr>
          <w:p w14:paraId="070CA6CC"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CD"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CE"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Centro de Aperfeiçoamento Profissional – CAP</w:t>
            </w:r>
          </w:p>
        </w:tc>
        <w:tc>
          <w:tcPr>
            <w:tcW w:w="1427" w:type="dxa"/>
            <w:tcBorders>
              <w:left w:val="single" w:sz="4" w:space="0" w:color="auto"/>
            </w:tcBorders>
            <w:vAlign w:val="center"/>
          </w:tcPr>
          <w:p w14:paraId="070CA6CF"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637</w:t>
            </w:r>
          </w:p>
        </w:tc>
      </w:tr>
      <w:tr w:rsidR="00FD589D" w14:paraId="070CA6D5" w14:textId="77777777">
        <w:trPr>
          <w:cantSplit/>
          <w:trHeight w:val="255"/>
        </w:trPr>
        <w:tc>
          <w:tcPr>
            <w:tcW w:w="1750" w:type="dxa"/>
            <w:tcBorders>
              <w:right w:val="single" w:sz="4" w:space="0" w:color="auto"/>
            </w:tcBorders>
          </w:tcPr>
          <w:p w14:paraId="070CA6D1"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D2"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D3"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Creche (módulos 1 e 2)</w:t>
            </w:r>
          </w:p>
        </w:tc>
        <w:tc>
          <w:tcPr>
            <w:tcW w:w="1427" w:type="dxa"/>
            <w:tcBorders>
              <w:left w:val="single" w:sz="4" w:space="0" w:color="auto"/>
            </w:tcBorders>
            <w:vAlign w:val="center"/>
          </w:tcPr>
          <w:p w14:paraId="070CA6D4"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255</w:t>
            </w:r>
          </w:p>
        </w:tc>
      </w:tr>
      <w:tr w:rsidR="00FD589D" w14:paraId="070CA6DA" w14:textId="77777777">
        <w:trPr>
          <w:cantSplit/>
          <w:trHeight w:val="255"/>
        </w:trPr>
        <w:tc>
          <w:tcPr>
            <w:tcW w:w="1750" w:type="dxa"/>
            <w:tcBorders>
              <w:right w:val="single" w:sz="4" w:space="0" w:color="auto"/>
            </w:tcBorders>
          </w:tcPr>
          <w:p w14:paraId="070CA6D6"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D7"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D8"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Escola do Bem Querer (1ºgrau)</w:t>
            </w:r>
          </w:p>
        </w:tc>
        <w:tc>
          <w:tcPr>
            <w:tcW w:w="1427" w:type="dxa"/>
            <w:tcBorders>
              <w:left w:val="single" w:sz="4" w:space="0" w:color="auto"/>
            </w:tcBorders>
            <w:vAlign w:val="center"/>
          </w:tcPr>
          <w:p w14:paraId="070CA6D9"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553</w:t>
            </w:r>
          </w:p>
        </w:tc>
      </w:tr>
      <w:tr w:rsidR="00FD589D" w14:paraId="070CA6DF" w14:textId="77777777">
        <w:trPr>
          <w:cantSplit/>
          <w:trHeight w:val="255"/>
        </w:trPr>
        <w:tc>
          <w:tcPr>
            <w:tcW w:w="1750" w:type="dxa"/>
            <w:tcBorders>
              <w:right w:val="single" w:sz="4" w:space="0" w:color="auto"/>
            </w:tcBorders>
          </w:tcPr>
          <w:p w14:paraId="070CA6DB"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DC"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DD"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Gráfica Universitária (módulo inicial)</w:t>
            </w:r>
          </w:p>
        </w:tc>
        <w:tc>
          <w:tcPr>
            <w:tcW w:w="1427" w:type="dxa"/>
            <w:tcBorders>
              <w:left w:val="single" w:sz="4" w:space="0" w:color="auto"/>
            </w:tcBorders>
            <w:vAlign w:val="center"/>
          </w:tcPr>
          <w:p w14:paraId="070CA6DE"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101</w:t>
            </w:r>
          </w:p>
        </w:tc>
      </w:tr>
      <w:tr w:rsidR="00FD589D" w14:paraId="070CA6E4" w14:textId="77777777">
        <w:trPr>
          <w:cantSplit/>
          <w:trHeight w:val="255"/>
        </w:trPr>
        <w:tc>
          <w:tcPr>
            <w:tcW w:w="1750" w:type="dxa"/>
            <w:tcBorders>
              <w:right w:val="single" w:sz="4" w:space="0" w:color="auto"/>
            </w:tcBorders>
          </w:tcPr>
          <w:p w14:paraId="070CA6E0"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E1"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E2"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Posto Médico</w:t>
            </w:r>
          </w:p>
        </w:tc>
        <w:tc>
          <w:tcPr>
            <w:tcW w:w="1427" w:type="dxa"/>
            <w:tcBorders>
              <w:left w:val="single" w:sz="4" w:space="0" w:color="auto"/>
            </w:tcBorders>
            <w:vAlign w:val="center"/>
          </w:tcPr>
          <w:p w14:paraId="070CA6E3"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45</w:t>
            </w:r>
          </w:p>
        </w:tc>
      </w:tr>
      <w:tr w:rsidR="00FD589D" w14:paraId="070CA6E9" w14:textId="77777777">
        <w:trPr>
          <w:cantSplit/>
          <w:trHeight w:val="255"/>
        </w:trPr>
        <w:tc>
          <w:tcPr>
            <w:tcW w:w="1750" w:type="dxa"/>
            <w:tcBorders>
              <w:right w:val="single" w:sz="4" w:space="0" w:color="auto"/>
            </w:tcBorders>
          </w:tcPr>
          <w:p w14:paraId="070CA6E5"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E6"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E7"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Estação Meteorológica</w:t>
            </w:r>
          </w:p>
        </w:tc>
        <w:tc>
          <w:tcPr>
            <w:tcW w:w="1427" w:type="dxa"/>
            <w:tcBorders>
              <w:left w:val="single" w:sz="4" w:space="0" w:color="auto"/>
            </w:tcBorders>
            <w:vAlign w:val="center"/>
          </w:tcPr>
          <w:p w14:paraId="070CA6E8"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243</w:t>
            </w:r>
          </w:p>
        </w:tc>
      </w:tr>
      <w:tr w:rsidR="00FD589D" w14:paraId="070CA6EE" w14:textId="77777777">
        <w:trPr>
          <w:cantSplit/>
          <w:trHeight w:val="255"/>
        </w:trPr>
        <w:tc>
          <w:tcPr>
            <w:tcW w:w="1750" w:type="dxa"/>
            <w:tcBorders>
              <w:right w:val="single" w:sz="4" w:space="0" w:color="auto"/>
            </w:tcBorders>
          </w:tcPr>
          <w:p w14:paraId="070CA6EA"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EB"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EC"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Pavilhão de Artes</w:t>
            </w:r>
          </w:p>
        </w:tc>
        <w:tc>
          <w:tcPr>
            <w:tcW w:w="1427" w:type="dxa"/>
            <w:tcBorders>
              <w:left w:val="single" w:sz="4" w:space="0" w:color="auto"/>
            </w:tcBorders>
            <w:vAlign w:val="center"/>
          </w:tcPr>
          <w:p w14:paraId="070CA6ED"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288</w:t>
            </w:r>
          </w:p>
        </w:tc>
      </w:tr>
      <w:tr w:rsidR="00FD589D" w14:paraId="070CA6F3" w14:textId="77777777">
        <w:trPr>
          <w:cantSplit/>
          <w:trHeight w:val="255"/>
        </w:trPr>
        <w:tc>
          <w:tcPr>
            <w:tcW w:w="1750" w:type="dxa"/>
            <w:tcBorders>
              <w:right w:val="single" w:sz="4" w:space="0" w:color="auto"/>
            </w:tcBorders>
          </w:tcPr>
          <w:p w14:paraId="070CA6EF"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F0"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F1"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Núcleo de Estudos Interdisciplinares (em instalação)</w:t>
            </w:r>
          </w:p>
        </w:tc>
        <w:tc>
          <w:tcPr>
            <w:tcW w:w="1427" w:type="dxa"/>
            <w:tcBorders>
              <w:left w:val="single" w:sz="4" w:space="0" w:color="auto"/>
            </w:tcBorders>
            <w:vAlign w:val="center"/>
          </w:tcPr>
          <w:p w14:paraId="070CA6F2"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800</w:t>
            </w:r>
          </w:p>
        </w:tc>
      </w:tr>
      <w:tr w:rsidR="00FD589D" w14:paraId="070CA6F8" w14:textId="77777777">
        <w:trPr>
          <w:cantSplit/>
          <w:trHeight w:val="255"/>
        </w:trPr>
        <w:tc>
          <w:tcPr>
            <w:tcW w:w="1750" w:type="dxa"/>
            <w:tcBorders>
              <w:right w:val="single" w:sz="4" w:space="0" w:color="auto"/>
            </w:tcBorders>
          </w:tcPr>
          <w:p w14:paraId="070CA6F4"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F5"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F6"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Ginásio de esportes</w:t>
            </w:r>
          </w:p>
        </w:tc>
        <w:tc>
          <w:tcPr>
            <w:tcW w:w="1427" w:type="dxa"/>
            <w:tcBorders>
              <w:left w:val="single" w:sz="4" w:space="0" w:color="auto"/>
            </w:tcBorders>
            <w:vAlign w:val="center"/>
          </w:tcPr>
          <w:p w14:paraId="070CA6F7"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961</w:t>
            </w:r>
          </w:p>
        </w:tc>
      </w:tr>
      <w:tr w:rsidR="00FD589D" w14:paraId="070CA6FD" w14:textId="77777777">
        <w:trPr>
          <w:cantSplit/>
          <w:trHeight w:val="255"/>
        </w:trPr>
        <w:tc>
          <w:tcPr>
            <w:tcW w:w="1750" w:type="dxa"/>
            <w:tcBorders>
              <w:right w:val="single" w:sz="4" w:space="0" w:color="auto"/>
            </w:tcBorders>
          </w:tcPr>
          <w:p w14:paraId="070CA6F9"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val="restart"/>
            <w:tcBorders>
              <w:left w:val="single" w:sz="4" w:space="0" w:color="auto"/>
              <w:right w:val="single" w:sz="4" w:space="0" w:color="auto"/>
            </w:tcBorders>
            <w:vAlign w:val="center"/>
          </w:tcPr>
          <w:p w14:paraId="070CA6FA"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6FB"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Quadra Poliesportiva aberta</w:t>
            </w:r>
          </w:p>
        </w:tc>
        <w:tc>
          <w:tcPr>
            <w:tcW w:w="1427" w:type="dxa"/>
            <w:tcBorders>
              <w:left w:val="single" w:sz="4" w:space="0" w:color="auto"/>
            </w:tcBorders>
            <w:vAlign w:val="center"/>
          </w:tcPr>
          <w:p w14:paraId="070CA6FC"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760</w:t>
            </w:r>
          </w:p>
        </w:tc>
      </w:tr>
      <w:tr w:rsidR="00FD589D" w14:paraId="070CA702" w14:textId="77777777">
        <w:trPr>
          <w:cantSplit/>
          <w:trHeight w:val="255"/>
        </w:trPr>
        <w:tc>
          <w:tcPr>
            <w:tcW w:w="1750" w:type="dxa"/>
            <w:tcBorders>
              <w:right w:val="single" w:sz="4" w:space="0" w:color="auto"/>
            </w:tcBorders>
          </w:tcPr>
          <w:p w14:paraId="070CA6FE"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6FF"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00"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Centro de Convivência (em instalação)</w:t>
            </w:r>
          </w:p>
        </w:tc>
        <w:tc>
          <w:tcPr>
            <w:tcW w:w="1427" w:type="dxa"/>
            <w:tcBorders>
              <w:left w:val="single" w:sz="4" w:space="0" w:color="auto"/>
            </w:tcBorders>
            <w:vAlign w:val="center"/>
          </w:tcPr>
          <w:p w14:paraId="070CA701"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850</w:t>
            </w:r>
          </w:p>
        </w:tc>
      </w:tr>
      <w:tr w:rsidR="00FD589D" w14:paraId="070CA707" w14:textId="77777777">
        <w:trPr>
          <w:cantSplit/>
          <w:trHeight w:val="255"/>
        </w:trPr>
        <w:tc>
          <w:tcPr>
            <w:tcW w:w="1750" w:type="dxa"/>
            <w:tcBorders>
              <w:right w:val="single" w:sz="4" w:space="0" w:color="auto"/>
            </w:tcBorders>
          </w:tcPr>
          <w:p w14:paraId="070CA703"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704"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05"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Módulo Odontológico</w:t>
            </w:r>
          </w:p>
        </w:tc>
        <w:tc>
          <w:tcPr>
            <w:tcW w:w="1427" w:type="dxa"/>
            <w:tcBorders>
              <w:left w:val="single" w:sz="4" w:space="0" w:color="auto"/>
            </w:tcBorders>
            <w:vAlign w:val="center"/>
          </w:tcPr>
          <w:p w14:paraId="070CA706"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232,5</w:t>
            </w:r>
          </w:p>
        </w:tc>
      </w:tr>
      <w:tr w:rsidR="00FD589D" w14:paraId="070CA70C" w14:textId="77777777">
        <w:trPr>
          <w:cantSplit/>
          <w:trHeight w:val="255"/>
        </w:trPr>
        <w:tc>
          <w:tcPr>
            <w:tcW w:w="1750" w:type="dxa"/>
            <w:tcBorders>
              <w:right w:val="single" w:sz="4" w:space="0" w:color="auto"/>
            </w:tcBorders>
          </w:tcPr>
          <w:p w14:paraId="070CA708"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709"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0A" w14:textId="77777777" w:rsidR="00FD589D" w:rsidRPr="00D43F6B" w:rsidRDefault="00FD589D" w:rsidP="00E82A94">
            <w:pPr>
              <w:snapToGrid w:val="0"/>
              <w:rPr>
                <w:rFonts w:ascii="Arial" w:hAnsi="Arial" w:cs="Arial"/>
                <w:i/>
                <w:iCs/>
                <w:sz w:val="20"/>
                <w:szCs w:val="20"/>
              </w:rPr>
            </w:pPr>
            <w:r w:rsidRPr="00D43F6B">
              <w:rPr>
                <w:rFonts w:ascii="Arial" w:hAnsi="Arial" w:cs="Arial"/>
                <w:sz w:val="20"/>
                <w:szCs w:val="20"/>
              </w:rPr>
              <w:t xml:space="preserve">Módulo da Prefeitura de </w:t>
            </w:r>
            <w:r w:rsidRPr="00D43F6B">
              <w:rPr>
                <w:rFonts w:ascii="Arial" w:hAnsi="Arial" w:cs="Arial"/>
                <w:i/>
                <w:iCs/>
                <w:sz w:val="20"/>
                <w:szCs w:val="20"/>
              </w:rPr>
              <w:t>Campus</w:t>
            </w:r>
          </w:p>
        </w:tc>
        <w:tc>
          <w:tcPr>
            <w:tcW w:w="1427" w:type="dxa"/>
            <w:tcBorders>
              <w:left w:val="single" w:sz="4" w:space="0" w:color="auto"/>
            </w:tcBorders>
            <w:vAlign w:val="center"/>
          </w:tcPr>
          <w:p w14:paraId="070CA70B"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360</w:t>
            </w:r>
          </w:p>
        </w:tc>
      </w:tr>
      <w:tr w:rsidR="00FD589D" w14:paraId="070CA711" w14:textId="77777777">
        <w:trPr>
          <w:cantSplit/>
          <w:trHeight w:val="255"/>
        </w:trPr>
        <w:tc>
          <w:tcPr>
            <w:tcW w:w="1750" w:type="dxa"/>
            <w:tcBorders>
              <w:right w:val="single" w:sz="4" w:space="0" w:color="auto"/>
            </w:tcBorders>
          </w:tcPr>
          <w:p w14:paraId="070CA70D"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70E"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0F"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Unidade de Informática</w:t>
            </w:r>
          </w:p>
        </w:tc>
        <w:tc>
          <w:tcPr>
            <w:tcW w:w="1427" w:type="dxa"/>
            <w:tcBorders>
              <w:left w:val="single" w:sz="4" w:space="0" w:color="auto"/>
            </w:tcBorders>
            <w:vAlign w:val="center"/>
          </w:tcPr>
          <w:p w14:paraId="070CA710"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238</w:t>
            </w:r>
          </w:p>
        </w:tc>
      </w:tr>
      <w:tr w:rsidR="00FD589D" w14:paraId="070CA716" w14:textId="77777777">
        <w:trPr>
          <w:cantSplit/>
          <w:trHeight w:val="255"/>
        </w:trPr>
        <w:tc>
          <w:tcPr>
            <w:tcW w:w="1750" w:type="dxa"/>
            <w:tcBorders>
              <w:right w:val="single" w:sz="4" w:space="0" w:color="auto"/>
            </w:tcBorders>
            <w:vAlign w:val="center"/>
          </w:tcPr>
          <w:p w14:paraId="070CA712"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Campo Agropecuário</w:t>
            </w:r>
          </w:p>
        </w:tc>
        <w:tc>
          <w:tcPr>
            <w:tcW w:w="1327" w:type="dxa"/>
            <w:vMerge/>
            <w:tcBorders>
              <w:left w:val="single" w:sz="4" w:space="0" w:color="auto"/>
              <w:right w:val="single" w:sz="4" w:space="0" w:color="auto"/>
            </w:tcBorders>
            <w:vAlign w:val="center"/>
          </w:tcPr>
          <w:p w14:paraId="070CA713"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14"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Livraria</w:t>
            </w:r>
          </w:p>
        </w:tc>
        <w:tc>
          <w:tcPr>
            <w:tcW w:w="1427" w:type="dxa"/>
            <w:tcBorders>
              <w:left w:val="single" w:sz="4" w:space="0" w:color="auto"/>
            </w:tcBorders>
            <w:vAlign w:val="center"/>
          </w:tcPr>
          <w:p w14:paraId="070CA715"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49</w:t>
            </w:r>
          </w:p>
        </w:tc>
      </w:tr>
      <w:tr w:rsidR="00FD589D" w14:paraId="070CA71B" w14:textId="77777777">
        <w:trPr>
          <w:cantSplit/>
          <w:trHeight w:val="255"/>
        </w:trPr>
        <w:tc>
          <w:tcPr>
            <w:tcW w:w="1750" w:type="dxa"/>
            <w:tcBorders>
              <w:right w:val="single" w:sz="4" w:space="0" w:color="auto"/>
            </w:tcBorders>
          </w:tcPr>
          <w:p w14:paraId="070CA717"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718"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19"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Polo Apícola (Módulo inicial)</w:t>
            </w:r>
          </w:p>
        </w:tc>
        <w:tc>
          <w:tcPr>
            <w:tcW w:w="1427" w:type="dxa"/>
            <w:tcBorders>
              <w:left w:val="single" w:sz="4" w:space="0" w:color="auto"/>
            </w:tcBorders>
            <w:vAlign w:val="center"/>
          </w:tcPr>
          <w:p w14:paraId="070CA71A"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154</w:t>
            </w:r>
          </w:p>
        </w:tc>
      </w:tr>
      <w:tr w:rsidR="00FD589D" w14:paraId="070CA720" w14:textId="77777777">
        <w:trPr>
          <w:cantSplit/>
          <w:trHeight w:val="255"/>
        </w:trPr>
        <w:tc>
          <w:tcPr>
            <w:tcW w:w="1750" w:type="dxa"/>
            <w:tcBorders>
              <w:right w:val="single" w:sz="4" w:space="0" w:color="auto"/>
            </w:tcBorders>
          </w:tcPr>
          <w:p w14:paraId="070CA71C"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71D"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1E"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Aprisco</w:t>
            </w:r>
          </w:p>
        </w:tc>
        <w:tc>
          <w:tcPr>
            <w:tcW w:w="1427" w:type="dxa"/>
            <w:tcBorders>
              <w:left w:val="single" w:sz="4" w:space="0" w:color="auto"/>
            </w:tcBorders>
            <w:vAlign w:val="center"/>
          </w:tcPr>
          <w:p w14:paraId="070CA71F"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64</w:t>
            </w:r>
          </w:p>
        </w:tc>
      </w:tr>
      <w:tr w:rsidR="00FD589D" w14:paraId="070CA725" w14:textId="77777777">
        <w:trPr>
          <w:cantSplit/>
          <w:trHeight w:val="255"/>
        </w:trPr>
        <w:tc>
          <w:tcPr>
            <w:tcW w:w="1750" w:type="dxa"/>
            <w:tcBorders>
              <w:right w:val="single" w:sz="4" w:space="0" w:color="auto"/>
            </w:tcBorders>
          </w:tcPr>
          <w:p w14:paraId="070CA721"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lastRenderedPageBreak/>
              <w:t> </w:t>
            </w:r>
          </w:p>
        </w:tc>
        <w:tc>
          <w:tcPr>
            <w:tcW w:w="1327" w:type="dxa"/>
            <w:vMerge/>
            <w:tcBorders>
              <w:left w:val="single" w:sz="4" w:space="0" w:color="auto"/>
              <w:right w:val="single" w:sz="4" w:space="0" w:color="auto"/>
            </w:tcBorders>
            <w:vAlign w:val="center"/>
          </w:tcPr>
          <w:p w14:paraId="070CA722"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23"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Casas de Vegetação</w:t>
            </w:r>
          </w:p>
        </w:tc>
        <w:tc>
          <w:tcPr>
            <w:tcW w:w="1427" w:type="dxa"/>
            <w:tcBorders>
              <w:left w:val="single" w:sz="4" w:space="0" w:color="auto"/>
            </w:tcBorders>
            <w:vAlign w:val="center"/>
          </w:tcPr>
          <w:p w14:paraId="070CA724"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215</w:t>
            </w:r>
          </w:p>
        </w:tc>
      </w:tr>
      <w:tr w:rsidR="00FD589D" w14:paraId="070CA72A" w14:textId="77777777">
        <w:trPr>
          <w:cantSplit/>
          <w:trHeight w:val="255"/>
        </w:trPr>
        <w:tc>
          <w:tcPr>
            <w:tcW w:w="1750" w:type="dxa"/>
            <w:tcBorders>
              <w:right w:val="single" w:sz="4" w:space="0" w:color="auto"/>
            </w:tcBorders>
          </w:tcPr>
          <w:p w14:paraId="070CA726"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727"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28"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Viveiro</w:t>
            </w:r>
          </w:p>
        </w:tc>
        <w:tc>
          <w:tcPr>
            <w:tcW w:w="1427" w:type="dxa"/>
            <w:tcBorders>
              <w:left w:val="single" w:sz="4" w:space="0" w:color="auto"/>
            </w:tcBorders>
            <w:vAlign w:val="center"/>
          </w:tcPr>
          <w:p w14:paraId="070CA729"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423</w:t>
            </w:r>
          </w:p>
        </w:tc>
      </w:tr>
      <w:tr w:rsidR="00FD589D" w14:paraId="070CA72F" w14:textId="77777777">
        <w:trPr>
          <w:cantSplit/>
          <w:trHeight w:val="255"/>
        </w:trPr>
        <w:tc>
          <w:tcPr>
            <w:tcW w:w="1750" w:type="dxa"/>
            <w:tcBorders>
              <w:right w:val="single" w:sz="4" w:space="0" w:color="auto"/>
            </w:tcBorders>
          </w:tcPr>
          <w:p w14:paraId="070CA72B"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right w:val="single" w:sz="4" w:space="0" w:color="auto"/>
            </w:tcBorders>
            <w:vAlign w:val="center"/>
          </w:tcPr>
          <w:p w14:paraId="070CA72C"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right w:val="single" w:sz="4" w:space="0" w:color="auto"/>
            </w:tcBorders>
            <w:vAlign w:val="center"/>
          </w:tcPr>
          <w:p w14:paraId="070CA72D"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Galpão de Implementos Agrícolas</w:t>
            </w:r>
          </w:p>
        </w:tc>
        <w:tc>
          <w:tcPr>
            <w:tcW w:w="1427" w:type="dxa"/>
            <w:tcBorders>
              <w:left w:val="single" w:sz="4" w:space="0" w:color="auto"/>
            </w:tcBorders>
            <w:vAlign w:val="center"/>
          </w:tcPr>
          <w:p w14:paraId="070CA72E"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352</w:t>
            </w:r>
          </w:p>
        </w:tc>
      </w:tr>
      <w:tr w:rsidR="00FD589D" w14:paraId="070CA734" w14:textId="77777777">
        <w:trPr>
          <w:cantSplit/>
          <w:trHeight w:val="255"/>
        </w:trPr>
        <w:tc>
          <w:tcPr>
            <w:tcW w:w="1750" w:type="dxa"/>
            <w:tcBorders>
              <w:bottom w:val="single" w:sz="4" w:space="0" w:color="auto"/>
              <w:right w:val="single" w:sz="4" w:space="0" w:color="auto"/>
            </w:tcBorders>
          </w:tcPr>
          <w:p w14:paraId="070CA730" w14:textId="77777777" w:rsidR="00FD589D" w:rsidRPr="00D43F6B" w:rsidRDefault="00FD589D" w:rsidP="00C82DB4">
            <w:pPr>
              <w:snapToGrid w:val="0"/>
              <w:rPr>
                <w:rFonts w:ascii="Arial" w:hAnsi="Arial" w:cs="Arial"/>
                <w:sz w:val="20"/>
                <w:szCs w:val="20"/>
              </w:rPr>
            </w:pPr>
            <w:r w:rsidRPr="00D43F6B">
              <w:rPr>
                <w:rFonts w:ascii="Arial" w:hAnsi="Arial" w:cs="Arial"/>
                <w:sz w:val="20"/>
                <w:szCs w:val="20"/>
              </w:rPr>
              <w:t> </w:t>
            </w:r>
          </w:p>
        </w:tc>
        <w:tc>
          <w:tcPr>
            <w:tcW w:w="1327" w:type="dxa"/>
            <w:vMerge/>
            <w:tcBorders>
              <w:left w:val="single" w:sz="4" w:space="0" w:color="auto"/>
              <w:bottom w:val="single" w:sz="4" w:space="0" w:color="auto"/>
              <w:right w:val="single" w:sz="4" w:space="0" w:color="auto"/>
            </w:tcBorders>
            <w:vAlign w:val="center"/>
          </w:tcPr>
          <w:p w14:paraId="070CA731" w14:textId="77777777" w:rsidR="00FD589D" w:rsidRPr="00D43F6B" w:rsidRDefault="00FD589D" w:rsidP="00C82DB4">
            <w:pPr>
              <w:snapToGrid w:val="0"/>
              <w:rPr>
                <w:rFonts w:ascii="Arial" w:hAnsi="Arial" w:cs="Arial"/>
                <w:sz w:val="20"/>
                <w:szCs w:val="20"/>
              </w:rPr>
            </w:pPr>
          </w:p>
        </w:tc>
        <w:tc>
          <w:tcPr>
            <w:tcW w:w="4033" w:type="dxa"/>
            <w:tcBorders>
              <w:left w:val="single" w:sz="4" w:space="0" w:color="auto"/>
              <w:bottom w:val="single" w:sz="4" w:space="0" w:color="auto"/>
              <w:right w:val="single" w:sz="4" w:space="0" w:color="auto"/>
            </w:tcBorders>
            <w:vAlign w:val="center"/>
          </w:tcPr>
          <w:p w14:paraId="070CA732" w14:textId="77777777" w:rsidR="00FD589D" w:rsidRPr="00D43F6B" w:rsidRDefault="00FD589D" w:rsidP="00E82A94">
            <w:pPr>
              <w:snapToGrid w:val="0"/>
              <w:rPr>
                <w:rFonts w:ascii="Arial" w:hAnsi="Arial" w:cs="Arial"/>
                <w:sz w:val="20"/>
                <w:szCs w:val="20"/>
              </w:rPr>
            </w:pPr>
            <w:r w:rsidRPr="00D43F6B">
              <w:rPr>
                <w:rFonts w:ascii="Arial" w:hAnsi="Arial" w:cs="Arial"/>
                <w:sz w:val="20"/>
                <w:szCs w:val="20"/>
              </w:rPr>
              <w:t>Oficina de Máquinas e Motores</w:t>
            </w:r>
          </w:p>
        </w:tc>
        <w:tc>
          <w:tcPr>
            <w:tcW w:w="1427" w:type="dxa"/>
            <w:tcBorders>
              <w:left w:val="single" w:sz="4" w:space="0" w:color="auto"/>
              <w:bottom w:val="single" w:sz="4" w:space="0" w:color="auto"/>
            </w:tcBorders>
            <w:vAlign w:val="center"/>
          </w:tcPr>
          <w:p w14:paraId="070CA733" w14:textId="77777777" w:rsidR="00FD589D" w:rsidRPr="00D43F6B" w:rsidRDefault="00FD589D" w:rsidP="00E82A94">
            <w:pPr>
              <w:snapToGrid w:val="0"/>
              <w:jc w:val="center"/>
              <w:rPr>
                <w:rFonts w:ascii="Arial" w:hAnsi="Arial" w:cs="Arial"/>
                <w:sz w:val="20"/>
                <w:szCs w:val="20"/>
              </w:rPr>
            </w:pPr>
            <w:r w:rsidRPr="00D43F6B">
              <w:rPr>
                <w:rFonts w:ascii="Arial" w:hAnsi="Arial" w:cs="Arial"/>
                <w:sz w:val="20"/>
                <w:szCs w:val="20"/>
              </w:rPr>
              <w:t>288</w:t>
            </w:r>
          </w:p>
        </w:tc>
      </w:tr>
    </w:tbl>
    <w:p w14:paraId="070CA735" w14:textId="77777777" w:rsidR="00FD589D" w:rsidRDefault="00FD589D" w:rsidP="00C52EB5">
      <w:pPr>
        <w:pStyle w:val="Rodap"/>
        <w:tabs>
          <w:tab w:val="clear" w:pos="4419"/>
          <w:tab w:val="clear" w:pos="8838"/>
          <w:tab w:val="left" w:pos="709"/>
        </w:tabs>
        <w:spacing w:line="360" w:lineRule="auto"/>
        <w:jc w:val="both"/>
        <w:rPr>
          <w:rFonts w:ascii="Arial" w:hAnsi="Arial" w:cs="Arial"/>
          <w:sz w:val="20"/>
          <w:szCs w:val="20"/>
        </w:rPr>
      </w:pPr>
      <w:r>
        <w:rPr>
          <w:rFonts w:ascii="Arial" w:hAnsi="Arial" w:cs="Arial"/>
          <w:sz w:val="20"/>
          <w:szCs w:val="20"/>
        </w:rPr>
        <w:t>Fonte: Projeto de Recredenciamento da UESB.</w:t>
      </w:r>
    </w:p>
    <w:p w14:paraId="070CA736"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p>
    <w:p w14:paraId="070CA737"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p>
    <w:p w14:paraId="070CA738"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r>
        <w:rPr>
          <w:rFonts w:ascii="Arial" w:hAnsi="Arial" w:cs="Arial"/>
        </w:rPr>
        <w:t xml:space="preserve">Os módulos de ensino e pesquisa incluem: salas de aulas, apoio acadêmico, auditório e laboratórios, com destaque para os Módulos: </w:t>
      </w:r>
      <w:proofErr w:type="spellStart"/>
      <w:r>
        <w:rPr>
          <w:rFonts w:ascii="Arial" w:hAnsi="Arial" w:cs="Arial"/>
        </w:rPr>
        <w:t>Antonio</w:t>
      </w:r>
      <w:proofErr w:type="spellEnd"/>
      <w:r>
        <w:rPr>
          <w:rFonts w:ascii="Arial" w:hAnsi="Arial" w:cs="Arial"/>
        </w:rPr>
        <w:t xml:space="preserve"> Luís dos Santos (salas de aulas, apoio acadêmico e auditórios), discriminado em Módulo III e Módulo IV: Laboratórios, tal como se observa a seguir conforme a área construída: </w:t>
      </w:r>
    </w:p>
    <w:p w14:paraId="070CA739" w14:textId="77777777" w:rsidR="00FD589D" w:rsidRDefault="00FD589D" w:rsidP="00C52EB5">
      <w:pPr>
        <w:pStyle w:val="IndicedeQuadros"/>
        <w:ind w:firstLine="709"/>
        <w:jc w:val="both"/>
        <w:rPr>
          <w:rFonts w:ascii="Times New Roman" w:hAnsi="Times New Roman" w:cs="Times New Roman"/>
          <w:sz w:val="24"/>
          <w:szCs w:val="24"/>
        </w:rPr>
      </w:pPr>
    </w:p>
    <w:p w14:paraId="070CA73A" w14:textId="77777777" w:rsidR="00FD589D" w:rsidRDefault="00FD589D" w:rsidP="00C52EB5">
      <w:pPr>
        <w:pStyle w:val="IndicedeQuadros"/>
        <w:ind w:firstLine="709"/>
        <w:rPr>
          <w:rFonts w:ascii="Arial" w:hAnsi="Arial" w:cs="Arial"/>
          <w:sz w:val="24"/>
          <w:szCs w:val="24"/>
        </w:rPr>
      </w:pPr>
      <w:r>
        <w:rPr>
          <w:rFonts w:ascii="Arial" w:hAnsi="Arial" w:cs="Arial"/>
          <w:b/>
          <w:bCs/>
          <w:sz w:val="24"/>
          <w:szCs w:val="24"/>
        </w:rPr>
        <w:t xml:space="preserve">Tabela 3 – </w:t>
      </w:r>
      <w:r>
        <w:rPr>
          <w:rFonts w:ascii="Arial" w:hAnsi="Arial" w:cs="Arial"/>
          <w:sz w:val="24"/>
          <w:szCs w:val="24"/>
        </w:rPr>
        <w:t>Salas de Aula (SAT</w:t>
      </w:r>
      <w:r>
        <w:rPr>
          <w:rFonts w:ascii="Arial" w:hAnsi="Arial" w:cs="Arial"/>
          <w:i/>
          <w:iCs/>
          <w:sz w:val="24"/>
          <w:szCs w:val="24"/>
        </w:rPr>
        <w:t>) campus</w:t>
      </w:r>
      <w:r>
        <w:rPr>
          <w:rFonts w:ascii="Arial" w:hAnsi="Arial" w:cs="Arial"/>
          <w:sz w:val="24"/>
          <w:szCs w:val="24"/>
        </w:rPr>
        <w:t xml:space="preserve"> de Vitória da Conquista</w:t>
      </w:r>
    </w:p>
    <w:tbl>
      <w:tblPr>
        <w:tblW w:w="0" w:type="auto"/>
        <w:tblInd w:w="-68" w:type="dxa"/>
        <w:tblLayout w:type="fixed"/>
        <w:tblCellMar>
          <w:left w:w="70" w:type="dxa"/>
          <w:right w:w="70" w:type="dxa"/>
        </w:tblCellMar>
        <w:tblLook w:val="0000" w:firstRow="0" w:lastRow="0" w:firstColumn="0" w:lastColumn="0" w:noHBand="0" w:noVBand="0"/>
      </w:tblPr>
      <w:tblGrid>
        <w:gridCol w:w="1703"/>
        <w:gridCol w:w="1423"/>
        <w:gridCol w:w="4680"/>
        <w:gridCol w:w="1277"/>
      </w:tblGrid>
      <w:tr w:rsidR="00FD589D" w14:paraId="070CA73F" w14:textId="77777777" w:rsidTr="00636CFD">
        <w:trPr>
          <w:tblHeader/>
        </w:trPr>
        <w:tc>
          <w:tcPr>
            <w:tcW w:w="1703" w:type="dxa"/>
            <w:tcBorders>
              <w:top w:val="single" w:sz="4" w:space="0" w:color="auto"/>
              <w:bottom w:val="single" w:sz="4" w:space="0" w:color="000000"/>
              <w:right w:val="single" w:sz="4" w:space="0" w:color="auto"/>
            </w:tcBorders>
            <w:vAlign w:val="center"/>
          </w:tcPr>
          <w:p w14:paraId="070CA73B"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LOCAL</w:t>
            </w:r>
          </w:p>
        </w:tc>
        <w:tc>
          <w:tcPr>
            <w:tcW w:w="1423" w:type="dxa"/>
            <w:tcBorders>
              <w:top w:val="single" w:sz="4" w:space="0" w:color="auto"/>
              <w:left w:val="single" w:sz="4" w:space="0" w:color="auto"/>
              <w:bottom w:val="single" w:sz="4" w:space="0" w:color="000000"/>
              <w:right w:val="single" w:sz="4" w:space="0" w:color="auto"/>
            </w:tcBorders>
            <w:vAlign w:val="center"/>
          </w:tcPr>
          <w:p w14:paraId="070CA73C"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Nº ORDEM</w:t>
            </w:r>
          </w:p>
        </w:tc>
        <w:tc>
          <w:tcPr>
            <w:tcW w:w="4680" w:type="dxa"/>
            <w:tcBorders>
              <w:top w:val="single" w:sz="4" w:space="0" w:color="auto"/>
              <w:left w:val="single" w:sz="4" w:space="0" w:color="auto"/>
              <w:bottom w:val="single" w:sz="4" w:space="0" w:color="000000"/>
              <w:right w:val="single" w:sz="4" w:space="0" w:color="auto"/>
            </w:tcBorders>
            <w:vAlign w:val="center"/>
          </w:tcPr>
          <w:p w14:paraId="070CA73D"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DISCRIMINAÇÃO</w:t>
            </w:r>
          </w:p>
        </w:tc>
        <w:tc>
          <w:tcPr>
            <w:tcW w:w="1277" w:type="dxa"/>
            <w:tcBorders>
              <w:top w:val="single" w:sz="4" w:space="0" w:color="auto"/>
              <w:left w:val="single" w:sz="4" w:space="0" w:color="auto"/>
              <w:bottom w:val="single" w:sz="4" w:space="0" w:color="000000"/>
            </w:tcBorders>
            <w:vAlign w:val="center"/>
          </w:tcPr>
          <w:p w14:paraId="070CA73E" w14:textId="77777777" w:rsidR="00FD589D" w:rsidRPr="00D43F6B" w:rsidRDefault="00FD589D" w:rsidP="00C82DB4">
            <w:pPr>
              <w:snapToGrid w:val="0"/>
              <w:jc w:val="center"/>
              <w:rPr>
                <w:rFonts w:ascii="Arial" w:hAnsi="Arial" w:cs="Arial"/>
                <w:b/>
                <w:bCs/>
                <w:sz w:val="20"/>
                <w:szCs w:val="20"/>
              </w:rPr>
            </w:pPr>
            <w:r w:rsidRPr="00D43F6B">
              <w:rPr>
                <w:rFonts w:ascii="Arial" w:hAnsi="Arial" w:cs="Arial"/>
                <w:b/>
                <w:bCs/>
                <w:sz w:val="20"/>
                <w:szCs w:val="20"/>
              </w:rPr>
              <w:t>ÁREA (m²)</w:t>
            </w:r>
          </w:p>
        </w:tc>
      </w:tr>
      <w:tr w:rsidR="00FD589D" w14:paraId="070CA7F4" w14:textId="77777777">
        <w:trPr>
          <w:trHeight w:val="873"/>
        </w:trPr>
        <w:tc>
          <w:tcPr>
            <w:tcW w:w="1703" w:type="dxa"/>
            <w:tcBorders>
              <w:top w:val="single" w:sz="4" w:space="0" w:color="000000"/>
            </w:tcBorders>
          </w:tcPr>
          <w:p w14:paraId="070CA740" w14:textId="77777777" w:rsidR="00FD589D" w:rsidRPr="00D43F6B" w:rsidRDefault="00FD589D" w:rsidP="00C82DB4">
            <w:pPr>
              <w:snapToGrid w:val="0"/>
              <w:jc w:val="both"/>
              <w:rPr>
                <w:rFonts w:ascii="Arial" w:hAnsi="Arial" w:cs="Arial"/>
                <w:sz w:val="20"/>
                <w:szCs w:val="20"/>
              </w:rPr>
            </w:pPr>
            <w:r w:rsidRPr="00D43F6B">
              <w:rPr>
                <w:rFonts w:ascii="Arial" w:hAnsi="Arial" w:cs="Arial"/>
                <w:sz w:val="20"/>
                <w:szCs w:val="20"/>
              </w:rPr>
              <w:t>Módulo I</w:t>
            </w:r>
          </w:p>
          <w:p w14:paraId="070CA741" w14:textId="77777777" w:rsidR="00FD589D" w:rsidRPr="00D43F6B" w:rsidRDefault="00FD589D" w:rsidP="00C82DB4">
            <w:pPr>
              <w:jc w:val="both"/>
              <w:rPr>
                <w:rFonts w:ascii="Arial" w:hAnsi="Arial" w:cs="Arial"/>
                <w:sz w:val="20"/>
                <w:szCs w:val="20"/>
              </w:rPr>
            </w:pPr>
          </w:p>
          <w:p w14:paraId="070CA742" w14:textId="77777777" w:rsidR="00FD589D" w:rsidRPr="00D43F6B" w:rsidRDefault="00FD589D" w:rsidP="00C82DB4">
            <w:pPr>
              <w:jc w:val="both"/>
              <w:rPr>
                <w:rFonts w:ascii="Arial" w:hAnsi="Arial" w:cs="Arial"/>
                <w:sz w:val="20"/>
                <w:szCs w:val="20"/>
              </w:rPr>
            </w:pPr>
          </w:p>
          <w:p w14:paraId="070CA743" w14:textId="77777777" w:rsidR="00FD589D" w:rsidRPr="00D43F6B" w:rsidRDefault="00FD589D" w:rsidP="00C82DB4">
            <w:pPr>
              <w:jc w:val="both"/>
              <w:rPr>
                <w:rFonts w:ascii="Arial" w:hAnsi="Arial" w:cs="Arial"/>
                <w:sz w:val="20"/>
                <w:szCs w:val="20"/>
              </w:rPr>
            </w:pPr>
          </w:p>
          <w:p w14:paraId="070CA744"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Térreo</w:t>
            </w:r>
          </w:p>
          <w:p w14:paraId="070CA745" w14:textId="77777777" w:rsidR="00FD589D" w:rsidRPr="00D43F6B" w:rsidRDefault="00FD589D" w:rsidP="00C82DB4">
            <w:pPr>
              <w:jc w:val="both"/>
              <w:rPr>
                <w:rFonts w:ascii="Arial" w:hAnsi="Arial" w:cs="Arial"/>
                <w:sz w:val="20"/>
                <w:szCs w:val="20"/>
              </w:rPr>
            </w:pPr>
          </w:p>
          <w:p w14:paraId="070CA746" w14:textId="77777777" w:rsidR="00FD589D" w:rsidRPr="00D43F6B" w:rsidRDefault="00FD589D" w:rsidP="00C82DB4">
            <w:pPr>
              <w:jc w:val="both"/>
              <w:rPr>
                <w:rFonts w:ascii="Arial" w:hAnsi="Arial" w:cs="Arial"/>
                <w:sz w:val="20"/>
                <w:szCs w:val="20"/>
              </w:rPr>
            </w:pPr>
          </w:p>
          <w:p w14:paraId="070CA747" w14:textId="77777777" w:rsidR="00FD589D" w:rsidRPr="00D43F6B" w:rsidRDefault="00FD589D" w:rsidP="00C82DB4">
            <w:pPr>
              <w:jc w:val="both"/>
              <w:rPr>
                <w:rFonts w:ascii="Arial" w:hAnsi="Arial" w:cs="Arial"/>
                <w:sz w:val="20"/>
                <w:szCs w:val="20"/>
              </w:rPr>
            </w:pPr>
          </w:p>
          <w:p w14:paraId="070CA748" w14:textId="77777777" w:rsidR="00FD589D" w:rsidRPr="00D43F6B" w:rsidRDefault="00FD589D" w:rsidP="00C82DB4">
            <w:pPr>
              <w:jc w:val="both"/>
              <w:rPr>
                <w:rFonts w:ascii="Arial" w:hAnsi="Arial" w:cs="Arial"/>
                <w:sz w:val="20"/>
                <w:szCs w:val="20"/>
              </w:rPr>
            </w:pPr>
          </w:p>
          <w:p w14:paraId="070CA749" w14:textId="77777777" w:rsidR="00FD589D" w:rsidRPr="00D43F6B" w:rsidRDefault="00FD589D" w:rsidP="00C82DB4">
            <w:pPr>
              <w:jc w:val="both"/>
              <w:rPr>
                <w:rFonts w:ascii="Arial" w:hAnsi="Arial" w:cs="Arial"/>
                <w:sz w:val="20"/>
                <w:szCs w:val="20"/>
              </w:rPr>
            </w:pPr>
          </w:p>
          <w:p w14:paraId="070CA74A"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1º Pavimento</w:t>
            </w:r>
          </w:p>
          <w:p w14:paraId="070CA74B" w14:textId="77777777" w:rsidR="00FD589D" w:rsidRPr="00D43F6B" w:rsidRDefault="00FD589D" w:rsidP="00C82DB4">
            <w:pPr>
              <w:jc w:val="both"/>
              <w:rPr>
                <w:rFonts w:ascii="Arial" w:hAnsi="Arial" w:cs="Arial"/>
                <w:sz w:val="20"/>
                <w:szCs w:val="20"/>
              </w:rPr>
            </w:pPr>
          </w:p>
          <w:p w14:paraId="070CA74C" w14:textId="77777777" w:rsidR="00FD589D" w:rsidRPr="00D43F6B" w:rsidRDefault="00FD589D" w:rsidP="00C82DB4">
            <w:pPr>
              <w:jc w:val="both"/>
              <w:rPr>
                <w:rFonts w:ascii="Arial" w:hAnsi="Arial" w:cs="Arial"/>
                <w:sz w:val="20"/>
                <w:szCs w:val="20"/>
              </w:rPr>
            </w:pPr>
          </w:p>
          <w:p w14:paraId="070CA74D" w14:textId="77777777" w:rsidR="00FD589D" w:rsidRPr="00D43F6B" w:rsidRDefault="00FD589D" w:rsidP="00C82DB4">
            <w:pPr>
              <w:jc w:val="both"/>
              <w:rPr>
                <w:rFonts w:ascii="Arial" w:hAnsi="Arial" w:cs="Arial"/>
                <w:sz w:val="20"/>
                <w:szCs w:val="20"/>
              </w:rPr>
            </w:pPr>
          </w:p>
          <w:p w14:paraId="070CA74E" w14:textId="77777777" w:rsidR="00FD589D" w:rsidRPr="00D43F6B" w:rsidRDefault="00FD589D" w:rsidP="00C82DB4">
            <w:pPr>
              <w:jc w:val="both"/>
              <w:rPr>
                <w:rFonts w:ascii="Arial" w:hAnsi="Arial" w:cs="Arial"/>
                <w:sz w:val="20"/>
                <w:szCs w:val="20"/>
              </w:rPr>
            </w:pPr>
          </w:p>
          <w:p w14:paraId="070CA74F"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2º Pavimento</w:t>
            </w:r>
          </w:p>
          <w:p w14:paraId="070CA750" w14:textId="77777777" w:rsidR="00FD589D" w:rsidRPr="00D43F6B" w:rsidRDefault="00FD589D" w:rsidP="00C82DB4">
            <w:pPr>
              <w:jc w:val="both"/>
              <w:rPr>
                <w:rFonts w:ascii="Arial" w:hAnsi="Arial" w:cs="Arial"/>
                <w:sz w:val="20"/>
                <w:szCs w:val="20"/>
              </w:rPr>
            </w:pPr>
          </w:p>
          <w:p w14:paraId="070CA751" w14:textId="77777777" w:rsidR="00FD589D" w:rsidRPr="00D43F6B" w:rsidRDefault="00FD589D" w:rsidP="00C82DB4">
            <w:pPr>
              <w:jc w:val="both"/>
              <w:rPr>
                <w:rFonts w:ascii="Arial" w:hAnsi="Arial" w:cs="Arial"/>
                <w:sz w:val="20"/>
                <w:szCs w:val="20"/>
              </w:rPr>
            </w:pPr>
          </w:p>
          <w:p w14:paraId="070CA752" w14:textId="77777777" w:rsidR="00FD589D" w:rsidRPr="00D43F6B" w:rsidRDefault="00FD589D" w:rsidP="00C82DB4">
            <w:pPr>
              <w:jc w:val="both"/>
              <w:rPr>
                <w:rFonts w:ascii="Arial" w:hAnsi="Arial" w:cs="Arial"/>
                <w:sz w:val="20"/>
                <w:szCs w:val="20"/>
              </w:rPr>
            </w:pPr>
          </w:p>
          <w:p w14:paraId="070CA753" w14:textId="77777777" w:rsidR="00FD589D" w:rsidRPr="00D43F6B" w:rsidRDefault="00FD589D" w:rsidP="00C82DB4">
            <w:pPr>
              <w:jc w:val="both"/>
              <w:rPr>
                <w:rFonts w:ascii="Arial" w:hAnsi="Arial" w:cs="Arial"/>
                <w:sz w:val="20"/>
                <w:szCs w:val="20"/>
              </w:rPr>
            </w:pPr>
          </w:p>
          <w:p w14:paraId="070CA754" w14:textId="77777777" w:rsidR="00FD589D" w:rsidRPr="00D43F6B" w:rsidRDefault="00FD589D" w:rsidP="00C82DB4">
            <w:pPr>
              <w:jc w:val="both"/>
              <w:rPr>
                <w:rFonts w:ascii="Arial" w:hAnsi="Arial" w:cs="Arial"/>
                <w:sz w:val="20"/>
                <w:szCs w:val="20"/>
              </w:rPr>
            </w:pPr>
          </w:p>
          <w:p w14:paraId="070CA755" w14:textId="77777777" w:rsidR="00FD589D" w:rsidRPr="00D43F6B" w:rsidRDefault="00FD589D" w:rsidP="00C82DB4">
            <w:pPr>
              <w:jc w:val="both"/>
              <w:rPr>
                <w:rFonts w:ascii="Arial" w:hAnsi="Arial" w:cs="Arial"/>
                <w:sz w:val="20"/>
                <w:szCs w:val="20"/>
              </w:rPr>
            </w:pPr>
          </w:p>
          <w:p w14:paraId="070CA756" w14:textId="77777777" w:rsidR="00FD589D" w:rsidRPr="00D43F6B" w:rsidRDefault="00FD589D" w:rsidP="00C82DB4">
            <w:pPr>
              <w:jc w:val="both"/>
              <w:rPr>
                <w:rFonts w:ascii="Arial" w:hAnsi="Arial" w:cs="Arial"/>
                <w:sz w:val="20"/>
                <w:szCs w:val="20"/>
              </w:rPr>
            </w:pPr>
          </w:p>
          <w:p w14:paraId="070CA757"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Módulo II</w:t>
            </w:r>
          </w:p>
          <w:p w14:paraId="070CA758"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Térreo</w:t>
            </w:r>
          </w:p>
          <w:p w14:paraId="070CA759" w14:textId="77777777" w:rsidR="00FD589D" w:rsidRPr="00D43F6B" w:rsidRDefault="00FD589D" w:rsidP="00C82DB4">
            <w:pPr>
              <w:jc w:val="both"/>
              <w:rPr>
                <w:rFonts w:ascii="Arial" w:hAnsi="Arial" w:cs="Arial"/>
                <w:sz w:val="20"/>
                <w:szCs w:val="20"/>
              </w:rPr>
            </w:pPr>
          </w:p>
          <w:p w14:paraId="070CA75A"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1º Pavimento</w:t>
            </w:r>
          </w:p>
          <w:p w14:paraId="070CA75B" w14:textId="77777777" w:rsidR="00FD589D" w:rsidRPr="00D43F6B" w:rsidRDefault="00FD589D" w:rsidP="00C82DB4">
            <w:pPr>
              <w:jc w:val="both"/>
              <w:rPr>
                <w:rFonts w:ascii="Arial" w:hAnsi="Arial" w:cs="Arial"/>
                <w:sz w:val="20"/>
                <w:szCs w:val="20"/>
              </w:rPr>
            </w:pPr>
          </w:p>
          <w:p w14:paraId="070CA75C" w14:textId="77777777" w:rsidR="00FD589D" w:rsidRPr="00D43F6B" w:rsidRDefault="00FD589D" w:rsidP="00C82DB4">
            <w:pPr>
              <w:jc w:val="both"/>
              <w:rPr>
                <w:rFonts w:ascii="Arial" w:hAnsi="Arial" w:cs="Arial"/>
                <w:sz w:val="20"/>
                <w:szCs w:val="20"/>
              </w:rPr>
            </w:pPr>
          </w:p>
          <w:p w14:paraId="070CA75D" w14:textId="77777777" w:rsidR="00FD589D" w:rsidRPr="00D43F6B" w:rsidRDefault="00FD589D" w:rsidP="00C82DB4">
            <w:pPr>
              <w:jc w:val="both"/>
              <w:rPr>
                <w:rFonts w:ascii="Arial" w:hAnsi="Arial" w:cs="Arial"/>
                <w:sz w:val="20"/>
                <w:szCs w:val="20"/>
              </w:rPr>
            </w:pPr>
          </w:p>
          <w:p w14:paraId="070CA75E" w14:textId="77777777" w:rsidR="00FD589D" w:rsidRPr="00D43F6B" w:rsidRDefault="00FD589D" w:rsidP="00C82DB4">
            <w:pPr>
              <w:jc w:val="both"/>
              <w:rPr>
                <w:rFonts w:ascii="Arial" w:hAnsi="Arial" w:cs="Arial"/>
                <w:sz w:val="20"/>
                <w:szCs w:val="20"/>
              </w:rPr>
            </w:pPr>
          </w:p>
          <w:p w14:paraId="070CA75F" w14:textId="77777777" w:rsidR="00FD589D" w:rsidRPr="00D43F6B" w:rsidRDefault="00FD589D" w:rsidP="00C82DB4">
            <w:pPr>
              <w:jc w:val="both"/>
              <w:rPr>
                <w:rFonts w:ascii="Arial" w:hAnsi="Arial" w:cs="Arial"/>
                <w:sz w:val="20"/>
                <w:szCs w:val="20"/>
              </w:rPr>
            </w:pPr>
          </w:p>
          <w:p w14:paraId="070CA760" w14:textId="77777777" w:rsidR="00FD589D" w:rsidRPr="00D43F6B" w:rsidRDefault="00FD589D" w:rsidP="00C82DB4">
            <w:pPr>
              <w:jc w:val="both"/>
              <w:rPr>
                <w:rFonts w:ascii="Arial" w:hAnsi="Arial" w:cs="Arial"/>
                <w:sz w:val="20"/>
                <w:szCs w:val="20"/>
              </w:rPr>
            </w:pPr>
          </w:p>
          <w:p w14:paraId="070CA761" w14:textId="77777777" w:rsidR="00FD589D" w:rsidRPr="00D43F6B" w:rsidRDefault="00FD589D" w:rsidP="00C82DB4">
            <w:pPr>
              <w:jc w:val="both"/>
              <w:rPr>
                <w:rFonts w:ascii="Arial" w:hAnsi="Arial" w:cs="Arial"/>
                <w:sz w:val="20"/>
                <w:szCs w:val="20"/>
              </w:rPr>
            </w:pPr>
          </w:p>
          <w:p w14:paraId="070CA762"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2º Pavimento</w:t>
            </w:r>
          </w:p>
          <w:p w14:paraId="070CA763" w14:textId="77777777" w:rsidR="00FD589D" w:rsidRPr="00D43F6B" w:rsidRDefault="00FD589D" w:rsidP="00C82DB4">
            <w:pPr>
              <w:jc w:val="both"/>
              <w:rPr>
                <w:rFonts w:ascii="Arial" w:hAnsi="Arial" w:cs="Arial"/>
                <w:sz w:val="20"/>
                <w:szCs w:val="20"/>
              </w:rPr>
            </w:pPr>
          </w:p>
          <w:p w14:paraId="070CA764" w14:textId="77777777" w:rsidR="00FD589D" w:rsidRPr="00D43F6B" w:rsidRDefault="00FD589D" w:rsidP="00C82DB4">
            <w:pPr>
              <w:jc w:val="both"/>
              <w:rPr>
                <w:rFonts w:ascii="Arial" w:hAnsi="Arial" w:cs="Arial"/>
                <w:sz w:val="20"/>
                <w:szCs w:val="20"/>
              </w:rPr>
            </w:pPr>
          </w:p>
          <w:p w14:paraId="070CA765" w14:textId="77777777" w:rsidR="00FD589D" w:rsidRPr="00D43F6B" w:rsidRDefault="00FD589D" w:rsidP="00C82DB4">
            <w:pPr>
              <w:jc w:val="both"/>
              <w:rPr>
                <w:rFonts w:ascii="Arial" w:hAnsi="Arial" w:cs="Arial"/>
                <w:sz w:val="20"/>
                <w:szCs w:val="20"/>
              </w:rPr>
            </w:pPr>
          </w:p>
          <w:p w14:paraId="070CA766" w14:textId="77777777" w:rsidR="00FD589D" w:rsidRPr="00D43F6B" w:rsidRDefault="00FD589D" w:rsidP="00C82DB4">
            <w:pPr>
              <w:jc w:val="both"/>
              <w:rPr>
                <w:rFonts w:ascii="Arial" w:hAnsi="Arial" w:cs="Arial"/>
                <w:sz w:val="20"/>
                <w:szCs w:val="20"/>
              </w:rPr>
            </w:pPr>
          </w:p>
          <w:p w14:paraId="070CA767" w14:textId="77777777" w:rsidR="00FD589D" w:rsidRPr="00D43F6B" w:rsidRDefault="00FD589D" w:rsidP="00C82DB4">
            <w:pPr>
              <w:jc w:val="both"/>
              <w:rPr>
                <w:rFonts w:ascii="Arial" w:hAnsi="Arial" w:cs="Arial"/>
                <w:sz w:val="20"/>
                <w:szCs w:val="20"/>
              </w:rPr>
            </w:pPr>
          </w:p>
          <w:p w14:paraId="070CA768" w14:textId="77777777" w:rsidR="00FD589D" w:rsidRPr="00D43F6B" w:rsidRDefault="00FD589D" w:rsidP="00C82DB4">
            <w:pPr>
              <w:pStyle w:val="Rodap"/>
              <w:tabs>
                <w:tab w:val="clear" w:pos="4419"/>
                <w:tab w:val="clear" w:pos="8838"/>
              </w:tabs>
              <w:jc w:val="both"/>
              <w:rPr>
                <w:rFonts w:ascii="Arial" w:hAnsi="Arial" w:cs="Arial"/>
                <w:sz w:val="20"/>
                <w:szCs w:val="20"/>
              </w:rPr>
            </w:pPr>
            <w:r w:rsidRPr="00D43F6B">
              <w:rPr>
                <w:rFonts w:ascii="Arial" w:hAnsi="Arial" w:cs="Arial"/>
                <w:sz w:val="20"/>
                <w:szCs w:val="20"/>
              </w:rPr>
              <w:t>Módulo III</w:t>
            </w:r>
          </w:p>
          <w:p w14:paraId="070CA769" w14:textId="77777777" w:rsidR="00FD589D" w:rsidRPr="00D43F6B" w:rsidRDefault="00FD589D" w:rsidP="00C82DB4">
            <w:pPr>
              <w:jc w:val="both"/>
              <w:rPr>
                <w:rFonts w:ascii="Arial" w:hAnsi="Arial" w:cs="Arial"/>
                <w:sz w:val="20"/>
                <w:szCs w:val="20"/>
              </w:rPr>
            </w:pPr>
          </w:p>
          <w:p w14:paraId="070CA76A" w14:textId="77777777" w:rsidR="00FD589D" w:rsidRPr="00D43F6B" w:rsidRDefault="00FD589D" w:rsidP="00C82DB4">
            <w:pPr>
              <w:jc w:val="both"/>
              <w:rPr>
                <w:rFonts w:ascii="Arial" w:hAnsi="Arial" w:cs="Arial"/>
                <w:sz w:val="20"/>
                <w:szCs w:val="20"/>
              </w:rPr>
            </w:pPr>
          </w:p>
          <w:p w14:paraId="070CA76B" w14:textId="77777777" w:rsidR="00FD589D" w:rsidRPr="00D43F6B" w:rsidRDefault="00FD589D" w:rsidP="00C82DB4">
            <w:pPr>
              <w:jc w:val="both"/>
              <w:rPr>
                <w:rFonts w:ascii="Arial" w:hAnsi="Arial" w:cs="Arial"/>
                <w:sz w:val="20"/>
                <w:szCs w:val="20"/>
              </w:rPr>
            </w:pPr>
          </w:p>
          <w:p w14:paraId="070CA76C" w14:textId="77777777" w:rsidR="00FD589D" w:rsidRPr="00D43F6B" w:rsidRDefault="00FD589D" w:rsidP="00C82DB4">
            <w:pPr>
              <w:jc w:val="both"/>
              <w:rPr>
                <w:rFonts w:ascii="Arial" w:hAnsi="Arial" w:cs="Arial"/>
                <w:sz w:val="20"/>
                <w:szCs w:val="20"/>
              </w:rPr>
            </w:pPr>
          </w:p>
          <w:p w14:paraId="070CA76D" w14:textId="77777777" w:rsidR="00FD589D" w:rsidRPr="00D43F6B" w:rsidRDefault="00FD589D" w:rsidP="00C82DB4">
            <w:pPr>
              <w:jc w:val="both"/>
              <w:rPr>
                <w:rFonts w:ascii="Arial" w:hAnsi="Arial" w:cs="Arial"/>
                <w:sz w:val="20"/>
                <w:szCs w:val="20"/>
              </w:rPr>
            </w:pPr>
          </w:p>
          <w:p w14:paraId="070CA76E" w14:textId="77777777" w:rsidR="00FD589D" w:rsidRPr="00D43F6B" w:rsidRDefault="00FD589D" w:rsidP="00C82DB4">
            <w:pPr>
              <w:jc w:val="both"/>
              <w:rPr>
                <w:rFonts w:ascii="Arial" w:hAnsi="Arial" w:cs="Arial"/>
                <w:sz w:val="20"/>
                <w:szCs w:val="20"/>
              </w:rPr>
            </w:pPr>
          </w:p>
          <w:p w14:paraId="070CA76F" w14:textId="77777777" w:rsidR="00FD589D" w:rsidRPr="00D43F6B" w:rsidRDefault="00FD589D" w:rsidP="00C82DB4">
            <w:pPr>
              <w:jc w:val="both"/>
              <w:rPr>
                <w:rFonts w:ascii="Arial" w:hAnsi="Arial" w:cs="Arial"/>
                <w:sz w:val="20"/>
                <w:szCs w:val="20"/>
              </w:rPr>
            </w:pPr>
          </w:p>
          <w:p w14:paraId="070CA770" w14:textId="77777777" w:rsidR="00FD589D" w:rsidRPr="00D43F6B" w:rsidRDefault="00FD589D" w:rsidP="00C82DB4">
            <w:pPr>
              <w:jc w:val="both"/>
              <w:rPr>
                <w:rFonts w:ascii="Arial" w:hAnsi="Arial" w:cs="Arial"/>
                <w:sz w:val="20"/>
                <w:szCs w:val="20"/>
              </w:rPr>
            </w:pPr>
          </w:p>
        </w:tc>
        <w:tc>
          <w:tcPr>
            <w:tcW w:w="1423" w:type="dxa"/>
            <w:tcBorders>
              <w:top w:val="single" w:sz="4" w:space="0" w:color="000000"/>
              <w:left w:val="single" w:sz="4" w:space="0" w:color="000000"/>
            </w:tcBorders>
          </w:tcPr>
          <w:p w14:paraId="070CA771" w14:textId="77777777" w:rsidR="00FD589D" w:rsidRPr="00D43F6B" w:rsidRDefault="00FD589D" w:rsidP="00C82DB4">
            <w:pPr>
              <w:snapToGrid w:val="0"/>
              <w:jc w:val="center"/>
              <w:rPr>
                <w:rFonts w:ascii="Arial" w:hAnsi="Arial" w:cs="Arial"/>
                <w:sz w:val="20"/>
                <w:szCs w:val="20"/>
              </w:rPr>
            </w:pPr>
            <w:r w:rsidRPr="00D43F6B">
              <w:rPr>
                <w:rFonts w:ascii="Arial" w:hAnsi="Arial" w:cs="Arial"/>
                <w:sz w:val="20"/>
                <w:szCs w:val="20"/>
              </w:rPr>
              <w:lastRenderedPageBreak/>
              <w:t>1</w:t>
            </w:r>
          </w:p>
          <w:p w14:paraId="070CA772"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w:t>
            </w:r>
          </w:p>
          <w:p w14:paraId="070CA773"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3</w:t>
            </w:r>
          </w:p>
          <w:p w14:paraId="070CA774" w14:textId="77777777" w:rsidR="00FD589D" w:rsidRPr="00D43F6B" w:rsidRDefault="00FD589D" w:rsidP="00C82DB4">
            <w:pPr>
              <w:jc w:val="center"/>
              <w:rPr>
                <w:rFonts w:ascii="Arial" w:hAnsi="Arial" w:cs="Arial"/>
                <w:sz w:val="20"/>
                <w:szCs w:val="20"/>
              </w:rPr>
            </w:pPr>
          </w:p>
          <w:p w14:paraId="070CA775"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w:t>
            </w:r>
          </w:p>
          <w:p w14:paraId="070CA776"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w:t>
            </w:r>
          </w:p>
          <w:p w14:paraId="070CA777"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6</w:t>
            </w:r>
          </w:p>
          <w:p w14:paraId="070CA778"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7</w:t>
            </w:r>
          </w:p>
          <w:p w14:paraId="070CA779"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8</w:t>
            </w:r>
          </w:p>
          <w:p w14:paraId="070CA77A" w14:textId="77777777" w:rsidR="00FD589D" w:rsidRPr="00D43F6B" w:rsidRDefault="00FD589D" w:rsidP="00C82DB4">
            <w:pPr>
              <w:jc w:val="center"/>
              <w:rPr>
                <w:rFonts w:ascii="Arial" w:hAnsi="Arial" w:cs="Arial"/>
                <w:sz w:val="20"/>
                <w:szCs w:val="20"/>
              </w:rPr>
            </w:pPr>
          </w:p>
          <w:p w14:paraId="070CA77B"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9</w:t>
            </w:r>
          </w:p>
          <w:p w14:paraId="070CA77C"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10</w:t>
            </w:r>
          </w:p>
          <w:p w14:paraId="070CA77D"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11</w:t>
            </w:r>
          </w:p>
          <w:p w14:paraId="070CA77E"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12</w:t>
            </w:r>
          </w:p>
          <w:p w14:paraId="070CA77F" w14:textId="77777777" w:rsidR="00FD589D" w:rsidRPr="00D43F6B" w:rsidRDefault="00FD589D" w:rsidP="00C82DB4">
            <w:pPr>
              <w:jc w:val="center"/>
              <w:rPr>
                <w:rFonts w:ascii="Arial" w:hAnsi="Arial" w:cs="Arial"/>
                <w:sz w:val="20"/>
                <w:szCs w:val="20"/>
              </w:rPr>
            </w:pPr>
          </w:p>
          <w:p w14:paraId="070CA780"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13</w:t>
            </w:r>
          </w:p>
          <w:p w14:paraId="070CA781"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14</w:t>
            </w:r>
          </w:p>
          <w:p w14:paraId="070CA782"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15</w:t>
            </w:r>
          </w:p>
          <w:p w14:paraId="070CA783"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16</w:t>
            </w:r>
          </w:p>
          <w:p w14:paraId="070CA784"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17</w:t>
            </w:r>
          </w:p>
          <w:p w14:paraId="070CA785" w14:textId="77777777" w:rsidR="00FD589D" w:rsidRPr="00D43F6B" w:rsidRDefault="00FD589D" w:rsidP="00C82DB4">
            <w:pPr>
              <w:jc w:val="center"/>
              <w:rPr>
                <w:rFonts w:ascii="Arial" w:hAnsi="Arial" w:cs="Arial"/>
                <w:sz w:val="20"/>
                <w:szCs w:val="20"/>
              </w:rPr>
            </w:pPr>
          </w:p>
          <w:p w14:paraId="070CA786" w14:textId="77777777" w:rsidR="00FD589D" w:rsidRPr="00D43F6B" w:rsidRDefault="00FD589D" w:rsidP="00C82DB4">
            <w:pPr>
              <w:jc w:val="center"/>
              <w:rPr>
                <w:rFonts w:ascii="Arial" w:hAnsi="Arial" w:cs="Arial"/>
                <w:sz w:val="20"/>
                <w:szCs w:val="20"/>
              </w:rPr>
            </w:pPr>
          </w:p>
          <w:p w14:paraId="070CA787" w14:textId="77777777" w:rsidR="00FD589D" w:rsidRPr="00D43F6B" w:rsidRDefault="00FD589D" w:rsidP="00C82DB4">
            <w:pPr>
              <w:jc w:val="center"/>
              <w:rPr>
                <w:rFonts w:ascii="Arial" w:hAnsi="Arial" w:cs="Arial"/>
                <w:sz w:val="20"/>
                <w:szCs w:val="20"/>
              </w:rPr>
            </w:pPr>
          </w:p>
          <w:p w14:paraId="070CA788"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18</w:t>
            </w:r>
          </w:p>
          <w:p w14:paraId="070CA789" w14:textId="77777777" w:rsidR="00FD589D" w:rsidRPr="00D43F6B" w:rsidRDefault="00FD589D" w:rsidP="00C82DB4">
            <w:pPr>
              <w:jc w:val="center"/>
              <w:rPr>
                <w:rFonts w:ascii="Arial" w:hAnsi="Arial" w:cs="Arial"/>
                <w:sz w:val="20"/>
                <w:szCs w:val="20"/>
              </w:rPr>
            </w:pPr>
          </w:p>
          <w:p w14:paraId="070CA78A" w14:textId="77777777" w:rsidR="00FD589D" w:rsidRPr="00D43F6B" w:rsidRDefault="00FD589D" w:rsidP="00C82DB4">
            <w:pPr>
              <w:jc w:val="center"/>
              <w:rPr>
                <w:rFonts w:ascii="Arial" w:hAnsi="Arial" w:cs="Arial"/>
                <w:sz w:val="20"/>
                <w:szCs w:val="20"/>
              </w:rPr>
            </w:pPr>
          </w:p>
          <w:p w14:paraId="070CA78B"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19</w:t>
            </w:r>
          </w:p>
          <w:p w14:paraId="070CA78C"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20</w:t>
            </w:r>
          </w:p>
          <w:p w14:paraId="070CA78D"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21</w:t>
            </w:r>
          </w:p>
          <w:p w14:paraId="070CA78E"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22</w:t>
            </w:r>
          </w:p>
          <w:p w14:paraId="070CA78F"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23</w:t>
            </w:r>
          </w:p>
          <w:p w14:paraId="070CA790"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24</w:t>
            </w:r>
          </w:p>
          <w:p w14:paraId="070CA791"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25</w:t>
            </w:r>
          </w:p>
          <w:p w14:paraId="070CA792" w14:textId="77777777" w:rsidR="00FD589D" w:rsidRPr="00D43F6B" w:rsidRDefault="00FD589D" w:rsidP="00C82DB4">
            <w:pPr>
              <w:jc w:val="center"/>
              <w:rPr>
                <w:rFonts w:ascii="Arial" w:hAnsi="Arial" w:cs="Arial"/>
                <w:sz w:val="20"/>
                <w:szCs w:val="20"/>
              </w:rPr>
            </w:pPr>
          </w:p>
          <w:p w14:paraId="070CA793"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26</w:t>
            </w:r>
          </w:p>
          <w:p w14:paraId="070CA794"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lastRenderedPageBreak/>
              <w:t>27</w:t>
            </w:r>
          </w:p>
          <w:p w14:paraId="070CA795"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28</w:t>
            </w:r>
          </w:p>
          <w:p w14:paraId="070CA796" w14:textId="77777777" w:rsidR="00FD589D" w:rsidRPr="00D43F6B" w:rsidRDefault="00FD589D" w:rsidP="00C82DB4">
            <w:pPr>
              <w:jc w:val="center"/>
              <w:rPr>
                <w:rFonts w:ascii="Arial" w:hAnsi="Arial" w:cs="Arial"/>
                <w:sz w:val="20"/>
                <w:szCs w:val="20"/>
              </w:rPr>
            </w:pPr>
          </w:p>
          <w:p w14:paraId="070CA797" w14:textId="77777777" w:rsidR="00FD589D" w:rsidRPr="00D43F6B" w:rsidRDefault="00FD589D" w:rsidP="00C82DB4">
            <w:pPr>
              <w:jc w:val="center"/>
              <w:rPr>
                <w:rFonts w:ascii="Arial" w:hAnsi="Arial" w:cs="Arial"/>
                <w:sz w:val="20"/>
                <w:szCs w:val="20"/>
              </w:rPr>
            </w:pPr>
          </w:p>
          <w:p w14:paraId="070CA798" w14:textId="77777777" w:rsidR="00FD589D" w:rsidRPr="00D43F6B" w:rsidRDefault="00FD589D" w:rsidP="00C82DB4">
            <w:pPr>
              <w:jc w:val="center"/>
              <w:rPr>
                <w:rFonts w:ascii="Arial" w:hAnsi="Arial" w:cs="Arial"/>
                <w:sz w:val="20"/>
                <w:szCs w:val="20"/>
              </w:rPr>
            </w:pPr>
          </w:p>
          <w:p w14:paraId="070CA799"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29</w:t>
            </w:r>
          </w:p>
          <w:p w14:paraId="070CA79A"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30</w:t>
            </w:r>
          </w:p>
          <w:p w14:paraId="070CA79B"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31</w:t>
            </w:r>
          </w:p>
          <w:p w14:paraId="070CA79C"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32</w:t>
            </w:r>
          </w:p>
          <w:p w14:paraId="070CA79D"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33</w:t>
            </w:r>
          </w:p>
          <w:p w14:paraId="070CA79E"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34</w:t>
            </w:r>
          </w:p>
          <w:p w14:paraId="070CA79F"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35</w:t>
            </w:r>
          </w:p>
          <w:p w14:paraId="070CA7A0"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36</w:t>
            </w:r>
          </w:p>
          <w:p w14:paraId="070CA7A1"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37</w:t>
            </w:r>
          </w:p>
          <w:p w14:paraId="070CA7A2" w14:textId="77777777" w:rsidR="00FD589D" w:rsidRPr="00E83744" w:rsidRDefault="00FD589D" w:rsidP="00E83744">
            <w:pPr>
              <w:jc w:val="center"/>
              <w:rPr>
                <w:rFonts w:ascii="Arial" w:hAnsi="Arial" w:cs="Arial"/>
                <w:sz w:val="20"/>
                <w:szCs w:val="20"/>
                <w:lang w:val="en-US"/>
              </w:rPr>
            </w:pPr>
            <w:r w:rsidRPr="00D43F6B">
              <w:rPr>
                <w:rFonts w:ascii="Arial" w:hAnsi="Arial" w:cs="Arial"/>
                <w:sz w:val="20"/>
                <w:szCs w:val="20"/>
                <w:lang w:val="en-US"/>
              </w:rPr>
              <w:t>38</w:t>
            </w:r>
          </w:p>
        </w:tc>
        <w:tc>
          <w:tcPr>
            <w:tcW w:w="4680" w:type="dxa"/>
            <w:tcBorders>
              <w:top w:val="single" w:sz="4" w:space="0" w:color="000000"/>
              <w:left w:val="single" w:sz="4" w:space="0" w:color="000000"/>
            </w:tcBorders>
          </w:tcPr>
          <w:p w14:paraId="070CA7A3" w14:textId="77777777" w:rsidR="00FD589D" w:rsidRPr="00D43F6B" w:rsidRDefault="00FD589D" w:rsidP="00C82DB4">
            <w:pPr>
              <w:snapToGrid w:val="0"/>
              <w:jc w:val="both"/>
              <w:rPr>
                <w:rFonts w:ascii="Arial" w:hAnsi="Arial" w:cs="Arial"/>
                <w:sz w:val="20"/>
                <w:szCs w:val="20"/>
                <w:lang w:val="en-US"/>
              </w:rPr>
            </w:pPr>
            <w:r w:rsidRPr="00D43F6B">
              <w:rPr>
                <w:rFonts w:ascii="Arial" w:hAnsi="Arial" w:cs="Arial"/>
                <w:sz w:val="20"/>
                <w:szCs w:val="20"/>
                <w:lang w:val="en-US"/>
              </w:rPr>
              <w:lastRenderedPageBreak/>
              <w:t>SAT 01</w:t>
            </w:r>
          </w:p>
          <w:p w14:paraId="070CA7A4"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02</w:t>
            </w:r>
          </w:p>
          <w:p w14:paraId="070CA7A5"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03</w:t>
            </w:r>
          </w:p>
          <w:p w14:paraId="070CA7A6" w14:textId="77777777" w:rsidR="00FD589D" w:rsidRPr="00D43F6B" w:rsidRDefault="00FD589D" w:rsidP="00C82DB4">
            <w:pPr>
              <w:jc w:val="both"/>
              <w:rPr>
                <w:rFonts w:ascii="Arial" w:hAnsi="Arial" w:cs="Arial"/>
                <w:sz w:val="20"/>
                <w:szCs w:val="20"/>
                <w:lang w:val="en-US"/>
              </w:rPr>
            </w:pPr>
          </w:p>
          <w:p w14:paraId="070CA7A7"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05</w:t>
            </w:r>
          </w:p>
          <w:p w14:paraId="070CA7A8"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06</w:t>
            </w:r>
          </w:p>
          <w:p w14:paraId="070CA7A9"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07</w:t>
            </w:r>
          </w:p>
          <w:p w14:paraId="070CA7AA"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08</w:t>
            </w:r>
          </w:p>
          <w:p w14:paraId="070CA7AB"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09</w:t>
            </w:r>
          </w:p>
          <w:p w14:paraId="070CA7AC" w14:textId="77777777" w:rsidR="00FD589D" w:rsidRPr="00D43F6B" w:rsidRDefault="00FD589D" w:rsidP="00C82DB4">
            <w:pPr>
              <w:jc w:val="both"/>
              <w:rPr>
                <w:rFonts w:ascii="Arial" w:hAnsi="Arial" w:cs="Arial"/>
                <w:sz w:val="20"/>
                <w:szCs w:val="20"/>
                <w:lang w:val="en-US"/>
              </w:rPr>
            </w:pPr>
          </w:p>
          <w:p w14:paraId="070CA7AD"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10</w:t>
            </w:r>
          </w:p>
          <w:p w14:paraId="070CA7AE"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11</w:t>
            </w:r>
          </w:p>
          <w:p w14:paraId="070CA7AF"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13</w:t>
            </w:r>
          </w:p>
          <w:p w14:paraId="070CA7B0"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 14</w:t>
            </w:r>
          </w:p>
          <w:p w14:paraId="070CA7B1" w14:textId="77777777" w:rsidR="00FD589D" w:rsidRPr="00D43F6B" w:rsidRDefault="00FD589D" w:rsidP="00C82DB4">
            <w:pPr>
              <w:jc w:val="both"/>
              <w:rPr>
                <w:rFonts w:ascii="Arial" w:hAnsi="Arial" w:cs="Arial"/>
                <w:sz w:val="20"/>
                <w:szCs w:val="20"/>
                <w:lang w:val="en-US"/>
              </w:rPr>
            </w:pPr>
          </w:p>
          <w:p w14:paraId="070CA7B2" w14:textId="77777777" w:rsidR="00FD589D" w:rsidRPr="00D43F6B" w:rsidRDefault="00FD589D" w:rsidP="00C82DB4">
            <w:pPr>
              <w:jc w:val="both"/>
              <w:rPr>
                <w:rFonts w:ascii="Arial" w:hAnsi="Arial" w:cs="Arial"/>
                <w:sz w:val="20"/>
                <w:szCs w:val="20"/>
                <w:lang w:val="en-US"/>
              </w:rPr>
            </w:pPr>
            <w:r>
              <w:rPr>
                <w:rFonts w:ascii="Arial" w:hAnsi="Arial" w:cs="Arial"/>
                <w:sz w:val="20"/>
                <w:szCs w:val="20"/>
                <w:lang w:val="en-US"/>
              </w:rPr>
              <w:t xml:space="preserve">SAT </w:t>
            </w:r>
            <w:r w:rsidRPr="00D43F6B">
              <w:rPr>
                <w:rFonts w:ascii="Arial" w:hAnsi="Arial" w:cs="Arial"/>
                <w:sz w:val="20"/>
                <w:szCs w:val="20"/>
                <w:lang w:val="en-US"/>
              </w:rPr>
              <w:t>15</w:t>
            </w:r>
          </w:p>
          <w:p w14:paraId="070CA7B3" w14:textId="77777777" w:rsidR="00FD589D" w:rsidRPr="00D43F6B" w:rsidRDefault="00FD589D" w:rsidP="00C82DB4">
            <w:pPr>
              <w:jc w:val="both"/>
              <w:rPr>
                <w:rFonts w:ascii="Arial" w:hAnsi="Arial" w:cs="Arial"/>
                <w:sz w:val="20"/>
                <w:szCs w:val="20"/>
                <w:lang w:val="en-US"/>
              </w:rPr>
            </w:pPr>
            <w:r>
              <w:rPr>
                <w:rFonts w:ascii="Arial" w:hAnsi="Arial" w:cs="Arial"/>
                <w:sz w:val="20"/>
                <w:szCs w:val="20"/>
                <w:lang w:val="en-US"/>
              </w:rPr>
              <w:t>SAT</w:t>
            </w:r>
            <w:r w:rsidRPr="00D43F6B">
              <w:rPr>
                <w:rFonts w:ascii="Arial" w:hAnsi="Arial" w:cs="Arial"/>
                <w:sz w:val="20"/>
                <w:szCs w:val="20"/>
                <w:lang w:val="en-US"/>
              </w:rPr>
              <w:t>16</w:t>
            </w:r>
            <w:r w:rsidRPr="00D43F6B">
              <w:rPr>
                <w:rFonts w:ascii="Arial" w:hAnsi="Arial" w:cs="Arial"/>
                <w:sz w:val="20"/>
                <w:szCs w:val="20"/>
                <w:lang w:val="en-US"/>
              </w:rPr>
              <w:br/>
              <w:t xml:space="preserve">SAT17 </w:t>
            </w:r>
            <w:r w:rsidRPr="00D43F6B">
              <w:rPr>
                <w:rFonts w:ascii="Arial" w:hAnsi="Arial" w:cs="Arial"/>
                <w:sz w:val="20"/>
                <w:szCs w:val="20"/>
                <w:lang w:val="en-US"/>
              </w:rPr>
              <w:br/>
              <w:t xml:space="preserve">SAT18 </w:t>
            </w:r>
            <w:r w:rsidRPr="00D43F6B">
              <w:rPr>
                <w:rFonts w:ascii="Arial" w:hAnsi="Arial" w:cs="Arial"/>
                <w:sz w:val="20"/>
                <w:szCs w:val="20"/>
                <w:lang w:val="en-US"/>
              </w:rPr>
              <w:br/>
              <w:t>SAT 19</w:t>
            </w:r>
          </w:p>
          <w:p w14:paraId="070CA7B4" w14:textId="77777777" w:rsidR="00FD589D" w:rsidRPr="00D43F6B" w:rsidRDefault="00FD589D" w:rsidP="00C82DB4">
            <w:pPr>
              <w:jc w:val="both"/>
              <w:rPr>
                <w:rFonts w:ascii="Arial" w:hAnsi="Arial" w:cs="Arial"/>
                <w:sz w:val="20"/>
                <w:szCs w:val="20"/>
                <w:lang w:val="en-US"/>
              </w:rPr>
            </w:pPr>
          </w:p>
          <w:p w14:paraId="070CA7B5"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Subtotal</w:t>
            </w:r>
          </w:p>
          <w:p w14:paraId="070CA7B6" w14:textId="77777777" w:rsidR="00FD589D" w:rsidRPr="00D43F6B" w:rsidRDefault="00FD589D" w:rsidP="00C82DB4">
            <w:pPr>
              <w:jc w:val="both"/>
              <w:rPr>
                <w:rFonts w:ascii="Arial" w:hAnsi="Arial" w:cs="Arial"/>
                <w:sz w:val="20"/>
                <w:szCs w:val="20"/>
                <w:lang w:val="en-US"/>
              </w:rPr>
            </w:pPr>
          </w:p>
          <w:p w14:paraId="070CA7B7"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 xml:space="preserve">SAT-1-Pav. </w:t>
            </w:r>
            <w:proofErr w:type="spellStart"/>
            <w:r w:rsidRPr="00D43F6B">
              <w:rPr>
                <w:rFonts w:ascii="Arial" w:hAnsi="Arial" w:cs="Arial"/>
                <w:sz w:val="20"/>
                <w:szCs w:val="20"/>
                <w:lang w:val="en-US"/>
              </w:rPr>
              <w:t>Térreo</w:t>
            </w:r>
            <w:proofErr w:type="spellEnd"/>
          </w:p>
          <w:p w14:paraId="070CA7B8" w14:textId="77777777" w:rsidR="00FD589D" w:rsidRPr="00D43F6B" w:rsidRDefault="00FD589D" w:rsidP="00C82DB4">
            <w:pPr>
              <w:jc w:val="both"/>
              <w:rPr>
                <w:rFonts w:ascii="Arial" w:hAnsi="Arial" w:cs="Arial"/>
                <w:sz w:val="20"/>
                <w:szCs w:val="20"/>
                <w:lang w:val="en-US"/>
              </w:rPr>
            </w:pPr>
          </w:p>
          <w:p w14:paraId="070CA7B9" w14:textId="77777777" w:rsidR="00FD589D" w:rsidRPr="00D43F6B" w:rsidRDefault="00FD589D" w:rsidP="00C82DB4">
            <w:pPr>
              <w:jc w:val="both"/>
              <w:rPr>
                <w:rFonts w:ascii="Arial" w:hAnsi="Arial" w:cs="Arial"/>
                <w:sz w:val="20"/>
                <w:szCs w:val="20"/>
                <w:lang w:val="en-US"/>
              </w:rPr>
            </w:pPr>
          </w:p>
          <w:p w14:paraId="070CA7BA"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SAT01</w:t>
            </w:r>
            <w:r w:rsidRPr="00D43F6B">
              <w:rPr>
                <w:rFonts w:ascii="Arial" w:hAnsi="Arial" w:cs="Arial"/>
                <w:sz w:val="20"/>
                <w:szCs w:val="20"/>
                <w:lang w:val="en-US"/>
              </w:rPr>
              <w:br/>
              <w:t>SAT02</w:t>
            </w:r>
            <w:r w:rsidRPr="00D43F6B">
              <w:rPr>
                <w:rFonts w:ascii="Arial" w:hAnsi="Arial" w:cs="Arial"/>
                <w:sz w:val="20"/>
                <w:szCs w:val="20"/>
                <w:lang w:val="en-US"/>
              </w:rPr>
              <w:br/>
              <w:t>SAT03</w:t>
            </w:r>
            <w:r w:rsidRPr="00D43F6B">
              <w:rPr>
                <w:rFonts w:ascii="Arial" w:hAnsi="Arial" w:cs="Arial"/>
                <w:sz w:val="20"/>
                <w:szCs w:val="20"/>
                <w:lang w:val="en-US"/>
              </w:rPr>
              <w:br/>
              <w:t xml:space="preserve">SAT04 </w:t>
            </w:r>
            <w:r w:rsidRPr="00D43F6B">
              <w:rPr>
                <w:rFonts w:ascii="Arial" w:hAnsi="Arial" w:cs="Arial"/>
                <w:sz w:val="20"/>
                <w:szCs w:val="20"/>
                <w:lang w:val="en-US"/>
              </w:rPr>
              <w:br/>
              <w:t>SAT05</w:t>
            </w:r>
            <w:r w:rsidRPr="00D43F6B">
              <w:rPr>
                <w:rFonts w:ascii="Arial" w:hAnsi="Arial" w:cs="Arial"/>
                <w:sz w:val="20"/>
                <w:szCs w:val="20"/>
                <w:lang w:val="en-US"/>
              </w:rPr>
              <w:br/>
              <w:t>SAT06</w:t>
            </w:r>
            <w:r w:rsidRPr="00D43F6B">
              <w:rPr>
                <w:rFonts w:ascii="Arial" w:hAnsi="Arial" w:cs="Arial"/>
                <w:sz w:val="20"/>
                <w:szCs w:val="20"/>
                <w:lang w:val="en-US"/>
              </w:rPr>
              <w:br/>
              <w:t>SAT</w:t>
            </w:r>
            <w:r>
              <w:rPr>
                <w:rFonts w:ascii="Arial" w:hAnsi="Arial" w:cs="Arial"/>
                <w:sz w:val="20"/>
                <w:szCs w:val="20"/>
                <w:lang w:val="en-US"/>
              </w:rPr>
              <w:t xml:space="preserve"> </w:t>
            </w:r>
            <w:r w:rsidRPr="00D43F6B">
              <w:rPr>
                <w:rFonts w:ascii="Arial" w:hAnsi="Arial" w:cs="Arial"/>
                <w:sz w:val="20"/>
                <w:szCs w:val="20"/>
                <w:lang w:val="en-US"/>
              </w:rPr>
              <w:t>07</w:t>
            </w:r>
          </w:p>
          <w:p w14:paraId="070CA7BB" w14:textId="77777777" w:rsidR="00FD589D" w:rsidRPr="00D43F6B" w:rsidRDefault="00FD589D" w:rsidP="00C82DB4">
            <w:pPr>
              <w:jc w:val="both"/>
              <w:rPr>
                <w:rFonts w:ascii="Arial" w:hAnsi="Arial" w:cs="Arial"/>
                <w:sz w:val="20"/>
                <w:szCs w:val="20"/>
                <w:lang w:val="en-US"/>
              </w:rPr>
            </w:pPr>
          </w:p>
          <w:p w14:paraId="070CA7BC"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SAT08</w:t>
            </w:r>
            <w:r w:rsidRPr="00D43F6B">
              <w:rPr>
                <w:rFonts w:ascii="Arial" w:hAnsi="Arial" w:cs="Arial"/>
                <w:sz w:val="20"/>
                <w:szCs w:val="20"/>
                <w:lang w:val="en-US"/>
              </w:rPr>
              <w:br/>
            </w:r>
            <w:r w:rsidRPr="00D43F6B">
              <w:rPr>
                <w:rFonts w:ascii="Arial" w:hAnsi="Arial" w:cs="Arial"/>
                <w:sz w:val="20"/>
                <w:szCs w:val="20"/>
                <w:lang w:val="en-US"/>
              </w:rPr>
              <w:lastRenderedPageBreak/>
              <w:t>SAT09</w:t>
            </w:r>
            <w:r w:rsidRPr="00D43F6B">
              <w:rPr>
                <w:rFonts w:ascii="Arial" w:hAnsi="Arial" w:cs="Arial"/>
                <w:sz w:val="20"/>
                <w:szCs w:val="20"/>
                <w:lang w:val="en-US"/>
              </w:rPr>
              <w:br/>
              <w:t>SAT10</w:t>
            </w:r>
          </w:p>
          <w:p w14:paraId="070CA7BD" w14:textId="77777777" w:rsidR="00FD589D" w:rsidRPr="00D43F6B" w:rsidRDefault="00FD589D" w:rsidP="00C82DB4">
            <w:pPr>
              <w:jc w:val="both"/>
              <w:rPr>
                <w:rFonts w:ascii="Arial" w:hAnsi="Arial" w:cs="Arial"/>
                <w:sz w:val="20"/>
                <w:szCs w:val="20"/>
                <w:lang w:val="en-US"/>
              </w:rPr>
            </w:pPr>
          </w:p>
          <w:p w14:paraId="070CA7BE"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Subtotal</w:t>
            </w:r>
          </w:p>
          <w:p w14:paraId="070CA7BF" w14:textId="77777777" w:rsidR="00FD589D" w:rsidRPr="00D43F6B" w:rsidRDefault="00FD589D" w:rsidP="00C82DB4">
            <w:pPr>
              <w:jc w:val="both"/>
              <w:rPr>
                <w:rFonts w:ascii="Arial" w:hAnsi="Arial" w:cs="Arial"/>
                <w:sz w:val="20"/>
                <w:szCs w:val="20"/>
                <w:lang w:val="en-US"/>
              </w:rPr>
            </w:pPr>
          </w:p>
          <w:p w14:paraId="070CA7C0"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w:t>
            </w:r>
            <w:r>
              <w:rPr>
                <w:rFonts w:ascii="Arial" w:hAnsi="Arial" w:cs="Arial"/>
                <w:sz w:val="20"/>
                <w:szCs w:val="20"/>
                <w:lang w:val="en-US"/>
              </w:rPr>
              <w:t xml:space="preserve"> </w:t>
            </w:r>
            <w:r w:rsidRPr="00D43F6B">
              <w:rPr>
                <w:rFonts w:ascii="Arial" w:hAnsi="Arial" w:cs="Arial"/>
                <w:sz w:val="20"/>
                <w:szCs w:val="20"/>
                <w:lang w:val="en-US"/>
              </w:rPr>
              <w:t>01</w:t>
            </w:r>
          </w:p>
          <w:p w14:paraId="070CA7C1" w14:textId="77777777" w:rsidR="00FD589D" w:rsidRPr="00D43F6B" w:rsidRDefault="00FD589D" w:rsidP="00C82DB4">
            <w:pPr>
              <w:jc w:val="both"/>
              <w:rPr>
                <w:rFonts w:ascii="Arial" w:hAnsi="Arial" w:cs="Arial"/>
                <w:sz w:val="20"/>
                <w:szCs w:val="20"/>
                <w:lang w:val="en-US"/>
              </w:rPr>
            </w:pPr>
            <w:r w:rsidRPr="00D43F6B">
              <w:rPr>
                <w:rFonts w:ascii="Arial" w:hAnsi="Arial" w:cs="Arial"/>
                <w:sz w:val="20"/>
                <w:szCs w:val="20"/>
                <w:lang w:val="en-US"/>
              </w:rPr>
              <w:t>SAT02</w:t>
            </w:r>
            <w:r w:rsidRPr="00D43F6B">
              <w:rPr>
                <w:rFonts w:ascii="Arial" w:hAnsi="Arial" w:cs="Arial"/>
                <w:sz w:val="20"/>
                <w:szCs w:val="20"/>
                <w:lang w:val="en-US"/>
              </w:rPr>
              <w:br/>
              <w:t>SAT03</w:t>
            </w:r>
            <w:r w:rsidRPr="00D43F6B">
              <w:rPr>
                <w:rFonts w:ascii="Arial" w:hAnsi="Arial" w:cs="Arial"/>
                <w:sz w:val="20"/>
                <w:szCs w:val="20"/>
                <w:lang w:val="en-US"/>
              </w:rPr>
              <w:br/>
              <w:t>SAT04</w:t>
            </w:r>
            <w:r w:rsidRPr="00D43F6B">
              <w:rPr>
                <w:rFonts w:ascii="Arial" w:hAnsi="Arial" w:cs="Arial"/>
                <w:sz w:val="20"/>
                <w:szCs w:val="20"/>
                <w:lang w:val="en-US"/>
              </w:rPr>
              <w:br/>
              <w:t>SAT05</w:t>
            </w:r>
            <w:r w:rsidRPr="00D43F6B">
              <w:rPr>
                <w:rFonts w:ascii="Arial" w:hAnsi="Arial" w:cs="Arial"/>
                <w:sz w:val="20"/>
                <w:szCs w:val="20"/>
                <w:lang w:val="en-US"/>
              </w:rPr>
              <w:br/>
              <w:t>SAT06</w:t>
            </w:r>
            <w:r w:rsidRPr="00D43F6B">
              <w:rPr>
                <w:rFonts w:ascii="Arial" w:hAnsi="Arial" w:cs="Arial"/>
                <w:sz w:val="20"/>
                <w:szCs w:val="20"/>
                <w:lang w:val="en-US"/>
              </w:rPr>
              <w:br/>
              <w:t xml:space="preserve">SAT07 </w:t>
            </w:r>
            <w:r w:rsidRPr="00D43F6B">
              <w:rPr>
                <w:rFonts w:ascii="Arial" w:hAnsi="Arial" w:cs="Arial"/>
                <w:sz w:val="20"/>
                <w:szCs w:val="20"/>
                <w:lang w:val="en-US"/>
              </w:rPr>
              <w:br/>
              <w:t>SAT08</w:t>
            </w:r>
            <w:r w:rsidRPr="00D43F6B">
              <w:rPr>
                <w:rFonts w:ascii="Arial" w:hAnsi="Arial" w:cs="Arial"/>
                <w:sz w:val="20"/>
                <w:szCs w:val="20"/>
                <w:lang w:val="en-US"/>
              </w:rPr>
              <w:br/>
              <w:t>SAT09</w:t>
            </w:r>
            <w:r w:rsidRPr="00D43F6B">
              <w:rPr>
                <w:rFonts w:ascii="Arial" w:hAnsi="Arial" w:cs="Arial"/>
                <w:sz w:val="20"/>
                <w:szCs w:val="20"/>
                <w:lang w:val="en-US"/>
              </w:rPr>
              <w:br/>
              <w:t>SAT10</w:t>
            </w:r>
          </w:p>
        </w:tc>
        <w:tc>
          <w:tcPr>
            <w:tcW w:w="1277" w:type="dxa"/>
            <w:tcBorders>
              <w:top w:val="single" w:sz="4" w:space="0" w:color="000000"/>
              <w:left w:val="single" w:sz="4" w:space="0" w:color="000000"/>
            </w:tcBorders>
          </w:tcPr>
          <w:p w14:paraId="070CA7C2" w14:textId="77777777" w:rsidR="00FD589D" w:rsidRPr="00D43F6B" w:rsidRDefault="00FD589D" w:rsidP="00C82DB4">
            <w:pPr>
              <w:snapToGrid w:val="0"/>
              <w:jc w:val="center"/>
              <w:rPr>
                <w:rFonts w:ascii="Arial" w:hAnsi="Arial" w:cs="Arial"/>
                <w:sz w:val="20"/>
                <w:szCs w:val="20"/>
              </w:rPr>
            </w:pPr>
            <w:r w:rsidRPr="00D43F6B">
              <w:rPr>
                <w:rFonts w:ascii="Arial" w:hAnsi="Arial" w:cs="Arial"/>
                <w:sz w:val="20"/>
                <w:szCs w:val="20"/>
              </w:rPr>
              <w:lastRenderedPageBreak/>
              <w:t>25,00</w:t>
            </w:r>
          </w:p>
          <w:p w14:paraId="070CA7C3"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31,00</w:t>
            </w:r>
          </w:p>
          <w:p w14:paraId="070CA7C4"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C5" w14:textId="77777777" w:rsidR="00FD589D" w:rsidRPr="00D43F6B" w:rsidRDefault="00FD589D" w:rsidP="00C82DB4">
            <w:pPr>
              <w:jc w:val="center"/>
              <w:rPr>
                <w:rFonts w:ascii="Arial" w:hAnsi="Arial" w:cs="Arial"/>
                <w:sz w:val="20"/>
                <w:szCs w:val="20"/>
              </w:rPr>
            </w:pPr>
          </w:p>
          <w:p w14:paraId="070CA7C6"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C7"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C8"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C9"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25,00</w:t>
            </w:r>
          </w:p>
          <w:p w14:paraId="070CA7CA"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31,00</w:t>
            </w:r>
          </w:p>
          <w:p w14:paraId="070CA7CB" w14:textId="77777777" w:rsidR="00FD589D" w:rsidRPr="00D43F6B" w:rsidRDefault="00FD589D" w:rsidP="00C82DB4">
            <w:pPr>
              <w:jc w:val="center"/>
              <w:rPr>
                <w:rFonts w:ascii="Arial" w:hAnsi="Arial" w:cs="Arial"/>
                <w:sz w:val="20"/>
                <w:szCs w:val="20"/>
              </w:rPr>
            </w:pPr>
          </w:p>
          <w:p w14:paraId="070CA7CC"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CD"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CE"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CF"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0" w14:textId="77777777" w:rsidR="00FD589D" w:rsidRPr="00D43F6B" w:rsidRDefault="00FD589D" w:rsidP="00C82DB4">
            <w:pPr>
              <w:jc w:val="center"/>
              <w:rPr>
                <w:rFonts w:ascii="Arial" w:hAnsi="Arial" w:cs="Arial"/>
                <w:sz w:val="20"/>
                <w:szCs w:val="20"/>
              </w:rPr>
            </w:pPr>
          </w:p>
          <w:p w14:paraId="070CA7D1"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2"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3"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4"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5"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66,50</w:t>
            </w:r>
          </w:p>
          <w:p w14:paraId="070CA7D6" w14:textId="77777777" w:rsidR="00FD589D" w:rsidRPr="00D43F6B" w:rsidRDefault="00FD589D" w:rsidP="00C82DB4">
            <w:pPr>
              <w:jc w:val="center"/>
              <w:rPr>
                <w:rFonts w:ascii="Arial" w:hAnsi="Arial" w:cs="Arial"/>
                <w:sz w:val="20"/>
                <w:szCs w:val="20"/>
              </w:rPr>
            </w:pPr>
          </w:p>
          <w:p w14:paraId="070CA7D7" w14:textId="77777777" w:rsidR="00FD589D" w:rsidRPr="00D43F6B" w:rsidRDefault="00FD589D" w:rsidP="00C82DB4">
            <w:pPr>
              <w:jc w:val="center"/>
              <w:rPr>
                <w:rFonts w:ascii="Arial" w:hAnsi="Arial" w:cs="Arial"/>
                <w:b/>
                <w:bCs/>
                <w:sz w:val="20"/>
                <w:szCs w:val="20"/>
              </w:rPr>
            </w:pPr>
            <w:r w:rsidRPr="00D43F6B">
              <w:rPr>
                <w:rFonts w:ascii="Arial" w:hAnsi="Arial" w:cs="Arial"/>
                <w:b/>
                <w:bCs/>
                <w:sz w:val="20"/>
                <w:szCs w:val="20"/>
              </w:rPr>
              <w:t>766,50</w:t>
            </w:r>
          </w:p>
          <w:p w14:paraId="070CA7D8" w14:textId="77777777" w:rsidR="00FD589D" w:rsidRPr="00D43F6B" w:rsidRDefault="00FD589D" w:rsidP="00C82DB4">
            <w:pPr>
              <w:jc w:val="center"/>
              <w:rPr>
                <w:rFonts w:ascii="Arial" w:hAnsi="Arial" w:cs="Arial"/>
                <w:sz w:val="20"/>
                <w:szCs w:val="20"/>
              </w:rPr>
            </w:pPr>
          </w:p>
          <w:p w14:paraId="070CA7D9"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A" w14:textId="77777777" w:rsidR="00FD589D" w:rsidRPr="00D43F6B" w:rsidRDefault="00FD589D" w:rsidP="00C82DB4">
            <w:pPr>
              <w:jc w:val="center"/>
              <w:rPr>
                <w:rFonts w:ascii="Arial" w:hAnsi="Arial" w:cs="Arial"/>
                <w:sz w:val="20"/>
                <w:szCs w:val="20"/>
              </w:rPr>
            </w:pPr>
          </w:p>
          <w:p w14:paraId="070CA7DB" w14:textId="77777777" w:rsidR="00FD589D" w:rsidRPr="00D43F6B" w:rsidRDefault="00FD589D" w:rsidP="00C82DB4">
            <w:pPr>
              <w:jc w:val="center"/>
              <w:rPr>
                <w:rFonts w:ascii="Arial" w:hAnsi="Arial" w:cs="Arial"/>
                <w:sz w:val="20"/>
                <w:szCs w:val="20"/>
              </w:rPr>
            </w:pPr>
          </w:p>
          <w:p w14:paraId="070CA7DC"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D"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E"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DF"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E0"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E1"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E2"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66,50</w:t>
            </w:r>
          </w:p>
          <w:p w14:paraId="070CA7E3" w14:textId="77777777" w:rsidR="00FD589D" w:rsidRPr="00D43F6B" w:rsidRDefault="00FD589D" w:rsidP="00C82DB4">
            <w:pPr>
              <w:jc w:val="center"/>
              <w:rPr>
                <w:rFonts w:ascii="Arial" w:hAnsi="Arial" w:cs="Arial"/>
                <w:sz w:val="20"/>
                <w:szCs w:val="20"/>
              </w:rPr>
            </w:pPr>
          </w:p>
          <w:p w14:paraId="070CA7E4"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E5"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lastRenderedPageBreak/>
              <w:t>49,00</w:t>
            </w:r>
          </w:p>
          <w:p w14:paraId="070CA7E6"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49,00</w:t>
            </w:r>
          </w:p>
          <w:p w14:paraId="070CA7E7" w14:textId="77777777" w:rsidR="00FD589D" w:rsidRPr="00D43F6B" w:rsidRDefault="00FD589D" w:rsidP="00C82DB4">
            <w:pPr>
              <w:jc w:val="center"/>
              <w:rPr>
                <w:rFonts w:ascii="Arial" w:hAnsi="Arial" w:cs="Arial"/>
                <w:sz w:val="20"/>
                <w:szCs w:val="20"/>
              </w:rPr>
            </w:pPr>
          </w:p>
          <w:p w14:paraId="070CA7E8" w14:textId="77777777" w:rsidR="00FD589D" w:rsidRPr="00D43F6B" w:rsidRDefault="00FD589D" w:rsidP="00C82DB4">
            <w:pPr>
              <w:jc w:val="center"/>
              <w:rPr>
                <w:rFonts w:ascii="Arial" w:hAnsi="Arial" w:cs="Arial"/>
                <w:b/>
                <w:bCs/>
                <w:sz w:val="20"/>
                <w:szCs w:val="20"/>
              </w:rPr>
            </w:pPr>
            <w:r w:rsidRPr="00D43F6B">
              <w:rPr>
                <w:rFonts w:ascii="Arial" w:hAnsi="Arial" w:cs="Arial"/>
                <w:b/>
                <w:bCs/>
                <w:sz w:val="20"/>
                <w:szCs w:val="20"/>
              </w:rPr>
              <w:t>556,50</w:t>
            </w:r>
          </w:p>
          <w:p w14:paraId="070CA7E9" w14:textId="77777777" w:rsidR="00FD589D" w:rsidRPr="00D43F6B" w:rsidRDefault="00FD589D" w:rsidP="00C82DB4">
            <w:pPr>
              <w:jc w:val="center"/>
              <w:rPr>
                <w:rFonts w:ascii="Arial" w:hAnsi="Arial" w:cs="Arial"/>
                <w:sz w:val="20"/>
                <w:szCs w:val="20"/>
              </w:rPr>
            </w:pPr>
          </w:p>
          <w:p w14:paraId="070CA7EA" w14:textId="77777777" w:rsidR="00FD589D" w:rsidRPr="00D43F6B" w:rsidRDefault="00FD589D" w:rsidP="00C82DB4">
            <w:pPr>
              <w:jc w:val="center"/>
              <w:rPr>
                <w:rFonts w:ascii="Arial" w:hAnsi="Arial" w:cs="Arial"/>
                <w:sz w:val="20"/>
                <w:szCs w:val="20"/>
              </w:rPr>
            </w:pPr>
          </w:p>
          <w:p w14:paraId="070CA7EB"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51,80</w:t>
            </w:r>
          </w:p>
          <w:p w14:paraId="070CA7EC"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48,20</w:t>
            </w:r>
          </w:p>
          <w:p w14:paraId="070CA7ED"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51,80</w:t>
            </w:r>
          </w:p>
          <w:p w14:paraId="070CA7EE"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51,80</w:t>
            </w:r>
          </w:p>
          <w:p w14:paraId="070CA7EF"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48,20</w:t>
            </w:r>
          </w:p>
          <w:p w14:paraId="070CA7F0"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48,20</w:t>
            </w:r>
          </w:p>
          <w:p w14:paraId="070CA7F1"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51,80</w:t>
            </w:r>
          </w:p>
          <w:p w14:paraId="070CA7F2"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51,80</w:t>
            </w:r>
          </w:p>
          <w:p w14:paraId="070CA7F3" w14:textId="77777777" w:rsidR="00FD589D" w:rsidRPr="00E83744" w:rsidRDefault="00FD589D" w:rsidP="00E83744">
            <w:pPr>
              <w:jc w:val="center"/>
              <w:rPr>
                <w:rFonts w:ascii="Arial" w:hAnsi="Arial" w:cs="Arial"/>
                <w:sz w:val="20"/>
                <w:szCs w:val="20"/>
              </w:rPr>
            </w:pPr>
            <w:r w:rsidRPr="00D43F6B">
              <w:rPr>
                <w:rFonts w:ascii="Arial" w:hAnsi="Arial" w:cs="Arial"/>
                <w:sz w:val="20"/>
                <w:szCs w:val="20"/>
              </w:rPr>
              <w:t>76,80</w:t>
            </w:r>
          </w:p>
        </w:tc>
      </w:tr>
      <w:tr w:rsidR="00FD589D" w14:paraId="070CA834" w14:textId="77777777">
        <w:tc>
          <w:tcPr>
            <w:tcW w:w="1703" w:type="dxa"/>
            <w:tcBorders>
              <w:bottom w:val="single" w:sz="4" w:space="0" w:color="auto"/>
              <w:right w:val="single" w:sz="4" w:space="0" w:color="auto"/>
            </w:tcBorders>
          </w:tcPr>
          <w:p w14:paraId="070CA7F5" w14:textId="77777777" w:rsidR="00FD589D" w:rsidRPr="00D43F6B" w:rsidRDefault="00FD589D" w:rsidP="00C82DB4">
            <w:pPr>
              <w:snapToGrid w:val="0"/>
              <w:jc w:val="both"/>
              <w:rPr>
                <w:rFonts w:ascii="Arial" w:hAnsi="Arial" w:cs="Arial"/>
                <w:sz w:val="20"/>
                <w:szCs w:val="20"/>
              </w:rPr>
            </w:pPr>
          </w:p>
          <w:p w14:paraId="070CA7F6" w14:textId="77777777" w:rsidR="00FD589D" w:rsidRPr="00D43F6B" w:rsidRDefault="00FD589D" w:rsidP="00C82DB4">
            <w:pPr>
              <w:jc w:val="both"/>
              <w:rPr>
                <w:rFonts w:ascii="Arial" w:hAnsi="Arial" w:cs="Arial"/>
                <w:sz w:val="20"/>
                <w:szCs w:val="20"/>
              </w:rPr>
            </w:pPr>
          </w:p>
          <w:p w14:paraId="070CA7F7" w14:textId="77777777" w:rsidR="00FD589D" w:rsidRPr="00D43F6B" w:rsidRDefault="00FD589D" w:rsidP="00C82DB4">
            <w:pPr>
              <w:jc w:val="both"/>
              <w:rPr>
                <w:rFonts w:ascii="Arial" w:hAnsi="Arial" w:cs="Arial"/>
                <w:sz w:val="20"/>
                <w:szCs w:val="20"/>
              </w:rPr>
            </w:pPr>
          </w:p>
          <w:p w14:paraId="070CA7F8" w14:textId="77777777" w:rsidR="00FD589D" w:rsidRPr="00D43F6B" w:rsidRDefault="00FD589D" w:rsidP="00C82DB4">
            <w:pPr>
              <w:jc w:val="both"/>
              <w:rPr>
                <w:rFonts w:ascii="Arial" w:hAnsi="Arial" w:cs="Arial"/>
                <w:sz w:val="20"/>
                <w:szCs w:val="20"/>
              </w:rPr>
            </w:pPr>
          </w:p>
          <w:p w14:paraId="070CA7F9" w14:textId="77777777" w:rsidR="00FD589D" w:rsidRPr="00D43F6B" w:rsidRDefault="00FD589D" w:rsidP="00C82DB4">
            <w:pPr>
              <w:jc w:val="both"/>
              <w:rPr>
                <w:rFonts w:ascii="Arial" w:hAnsi="Arial" w:cs="Arial"/>
                <w:sz w:val="20"/>
                <w:szCs w:val="20"/>
              </w:rPr>
            </w:pPr>
          </w:p>
          <w:p w14:paraId="070CA7FA" w14:textId="77777777" w:rsidR="00FD589D" w:rsidRPr="00D43F6B" w:rsidRDefault="00FD589D" w:rsidP="00C82DB4">
            <w:pPr>
              <w:jc w:val="both"/>
              <w:rPr>
                <w:rFonts w:ascii="Arial" w:hAnsi="Arial" w:cs="Arial"/>
                <w:sz w:val="20"/>
                <w:szCs w:val="20"/>
              </w:rPr>
            </w:pPr>
          </w:p>
          <w:p w14:paraId="070CA7FB" w14:textId="77777777" w:rsidR="00FD589D" w:rsidRPr="00D43F6B" w:rsidRDefault="00FD589D" w:rsidP="00C82DB4">
            <w:pPr>
              <w:jc w:val="both"/>
              <w:rPr>
                <w:rFonts w:ascii="Arial" w:hAnsi="Arial" w:cs="Arial"/>
                <w:sz w:val="20"/>
                <w:szCs w:val="20"/>
              </w:rPr>
            </w:pPr>
          </w:p>
          <w:p w14:paraId="070CA7FC" w14:textId="77777777" w:rsidR="00FD589D" w:rsidRPr="00D43F6B" w:rsidRDefault="00FD589D" w:rsidP="00C82DB4">
            <w:pPr>
              <w:jc w:val="both"/>
              <w:rPr>
                <w:rFonts w:ascii="Arial" w:hAnsi="Arial" w:cs="Arial"/>
                <w:sz w:val="20"/>
                <w:szCs w:val="20"/>
              </w:rPr>
            </w:pPr>
          </w:p>
          <w:p w14:paraId="070CA7FD"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Oficina</w:t>
            </w:r>
          </w:p>
          <w:p w14:paraId="070CA7FE"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Máquinas</w:t>
            </w:r>
          </w:p>
          <w:p w14:paraId="070CA7FF" w14:textId="77777777" w:rsidR="00FD589D" w:rsidRPr="00D43F6B" w:rsidRDefault="00FD589D" w:rsidP="00C82DB4">
            <w:pPr>
              <w:jc w:val="both"/>
              <w:rPr>
                <w:rFonts w:ascii="Arial" w:hAnsi="Arial" w:cs="Arial"/>
                <w:sz w:val="20"/>
                <w:szCs w:val="20"/>
              </w:rPr>
            </w:pPr>
          </w:p>
          <w:p w14:paraId="070CA800" w14:textId="77777777" w:rsidR="00FD589D" w:rsidRPr="00D43F6B" w:rsidRDefault="00FD589D" w:rsidP="00C82DB4">
            <w:pPr>
              <w:jc w:val="both"/>
              <w:rPr>
                <w:rFonts w:ascii="Arial" w:hAnsi="Arial" w:cs="Arial"/>
                <w:sz w:val="20"/>
                <w:szCs w:val="20"/>
              </w:rPr>
            </w:pPr>
          </w:p>
          <w:p w14:paraId="070CA801"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Pavilhão 5</w:t>
            </w:r>
          </w:p>
        </w:tc>
        <w:tc>
          <w:tcPr>
            <w:tcW w:w="1423" w:type="dxa"/>
            <w:tcBorders>
              <w:left w:val="single" w:sz="4" w:space="0" w:color="auto"/>
              <w:bottom w:val="single" w:sz="4" w:space="0" w:color="auto"/>
              <w:right w:val="single" w:sz="4" w:space="0" w:color="auto"/>
            </w:tcBorders>
          </w:tcPr>
          <w:p w14:paraId="070CA802" w14:textId="77777777" w:rsidR="00FD589D" w:rsidRPr="00D43F6B" w:rsidRDefault="00FD589D" w:rsidP="00C82DB4">
            <w:pPr>
              <w:snapToGrid w:val="0"/>
              <w:jc w:val="center"/>
              <w:rPr>
                <w:rFonts w:ascii="Arial" w:hAnsi="Arial" w:cs="Arial"/>
                <w:sz w:val="20"/>
                <w:szCs w:val="20"/>
                <w:lang w:val="en-US"/>
              </w:rPr>
            </w:pPr>
            <w:r w:rsidRPr="00D43F6B">
              <w:rPr>
                <w:rFonts w:ascii="Arial" w:hAnsi="Arial" w:cs="Arial"/>
                <w:sz w:val="20"/>
                <w:szCs w:val="20"/>
                <w:lang w:val="en-US"/>
              </w:rPr>
              <w:t>39</w:t>
            </w:r>
          </w:p>
          <w:p w14:paraId="070CA803"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40</w:t>
            </w:r>
          </w:p>
          <w:p w14:paraId="070CA804"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41</w:t>
            </w:r>
          </w:p>
          <w:p w14:paraId="070CA805"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42</w:t>
            </w:r>
          </w:p>
          <w:p w14:paraId="070CA806"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43</w:t>
            </w:r>
          </w:p>
          <w:p w14:paraId="070CA807" w14:textId="77777777" w:rsidR="00FD589D" w:rsidRPr="00D43F6B" w:rsidRDefault="00FD589D" w:rsidP="00C82DB4">
            <w:pPr>
              <w:jc w:val="center"/>
              <w:rPr>
                <w:rFonts w:ascii="Arial" w:hAnsi="Arial" w:cs="Arial"/>
                <w:sz w:val="20"/>
                <w:szCs w:val="20"/>
                <w:lang w:val="en-US"/>
              </w:rPr>
            </w:pPr>
          </w:p>
          <w:p w14:paraId="070CA808" w14:textId="77777777" w:rsidR="00FD589D" w:rsidRPr="00D43F6B" w:rsidRDefault="00FD589D" w:rsidP="00C82DB4">
            <w:pPr>
              <w:jc w:val="center"/>
              <w:rPr>
                <w:rFonts w:ascii="Arial" w:hAnsi="Arial" w:cs="Arial"/>
                <w:sz w:val="20"/>
                <w:szCs w:val="20"/>
                <w:lang w:val="en-US"/>
              </w:rPr>
            </w:pPr>
          </w:p>
          <w:p w14:paraId="070CA809" w14:textId="77777777" w:rsidR="00FD589D" w:rsidRPr="00D43F6B" w:rsidRDefault="00FD589D" w:rsidP="00C82DB4">
            <w:pPr>
              <w:jc w:val="center"/>
              <w:rPr>
                <w:rFonts w:ascii="Arial" w:hAnsi="Arial" w:cs="Arial"/>
                <w:sz w:val="20"/>
                <w:szCs w:val="20"/>
                <w:lang w:val="en-US"/>
              </w:rPr>
            </w:pPr>
          </w:p>
          <w:p w14:paraId="070CA80A"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44</w:t>
            </w:r>
          </w:p>
          <w:p w14:paraId="070CA80B" w14:textId="77777777" w:rsidR="00FD589D" w:rsidRPr="00D43F6B" w:rsidRDefault="00FD589D" w:rsidP="00C82DB4">
            <w:pPr>
              <w:jc w:val="center"/>
              <w:rPr>
                <w:rFonts w:ascii="Arial" w:hAnsi="Arial" w:cs="Arial"/>
                <w:sz w:val="20"/>
                <w:szCs w:val="20"/>
                <w:lang w:val="en-US"/>
              </w:rPr>
            </w:pPr>
          </w:p>
          <w:p w14:paraId="070CA80C" w14:textId="77777777" w:rsidR="00FD589D" w:rsidRPr="00D43F6B" w:rsidRDefault="00FD589D" w:rsidP="00C82DB4">
            <w:pPr>
              <w:jc w:val="center"/>
              <w:rPr>
                <w:rFonts w:ascii="Arial" w:hAnsi="Arial" w:cs="Arial"/>
                <w:sz w:val="20"/>
                <w:szCs w:val="20"/>
                <w:lang w:val="en-US"/>
              </w:rPr>
            </w:pPr>
          </w:p>
          <w:p w14:paraId="070CA80D" w14:textId="77777777" w:rsidR="00FD589D" w:rsidRPr="00D43F6B" w:rsidRDefault="00FD589D" w:rsidP="00C82DB4">
            <w:pPr>
              <w:jc w:val="center"/>
              <w:rPr>
                <w:rFonts w:ascii="Arial" w:hAnsi="Arial" w:cs="Arial"/>
                <w:sz w:val="20"/>
                <w:szCs w:val="20"/>
                <w:lang w:val="en-US"/>
              </w:rPr>
            </w:pPr>
          </w:p>
          <w:p w14:paraId="070CA80E"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45</w:t>
            </w:r>
          </w:p>
          <w:p w14:paraId="070CA80F"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46</w:t>
            </w:r>
          </w:p>
          <w:p w14:paraId="070CA810" w14:textId="77777777" w:rsidR="00FD589D" w:rsidRPr="00D43F6B" w:rsidRDefault="00FD589D" w:rsidP="00C82DB4">
            <w:pPr>
              <w:jc w:val="center"/>
              <w:rPr>
                <w:rFonts w:ascii="Arial" w:hAnsi="Arial" w:cs="Arial"/>
                <w:sz w:val="20"/>
                <w:szCs w:val="20"/>
                <w:lang w:val="en-US"/>
              </w:rPr>
            </w:pPr>
            <w:r w:rsidRPr="00D43F6B">
              <w:rPr>
                <w:rFonts w:ascii="Arial" w:hAnsi="Arial" w:cs="Arial"/>
                <w:sz w:val="20"/>
                <w:szCs w:val="20"/>
                <w:lang w:val="en-US"/>
              </w:rPr>
              <w:t>47</w:t>
            </w:r>
          </w:p>
          <w:p w14:paraId="070CA811" w14:textId="77777777" w:rsidR="00FD589D" w:rsidRPr="00D43F6B" w:rsidRDefault="00FD589D" w:rsidP="00C82DB4">
            <w:pPr>
              <w:jc w:val="center"/>
              <w:rPr>
                <w:rFonts w:ascii="Arial" w:hAnsi="Arial" w:cs="Arial"/>
                <w:sz w:val="20"/>
                <w:szCs w:val="20"/>
              </w:rPr>
            </w:pPr>
          </w:p>
        </w:tc>
        <w:tc>
          <w:tcPr>
            <w:tcW w:w="4680" w:type="dxa"/>
            <w:tcBorders>
              <w:left w:val="single" w:sz="4" w:space="0" w:color="auto"/>
              <w:bottom w:val="single" w:sz="4" w:space="0" w:color="auto"/>
              <w:right w:val="single" w:sz="4" w:space="0" w:color="auto"/>
            </w:tcBorders>
          </w:tcPr>
          <w:p w14:paraId="070CA812" w14:textId="77777777" w:rsidR="00FD589D" w:rsidRPr="00D43F6B" w:rsidRDefault="00FD589D" w:rsidP="00C82DB4">
            <w:pPr>
              <w:snapToGrid w:val="0"/>
              <w:jc w:val="both"/>
              <w:rPr>
                <w:rFonts w:ascii="Arial" w:hAnsi="Arial" w:cs="Arial"/>
                <w:sz w:val="20"/>
                <w:szCs w:val="20"/>
                <w:lang w:val="en-US"/>
              </w:rPr>
            </w:pPr>
            <w:r w:rsidRPr="00D43F6B">
              <w:rPr>
                <w:rFonts w:ascii="Arial" w:hAnsi="Arial" w:cs="Arial"/>
                <w:sz w:val="20"/>
                <w:szCs w:val="20"/>
                <w:lang w:val="en-US"/>
              </w:rPr>
              <w:t>SAT11</w:t>
            </w:r>
            <w:r w:rsidRPr="00D43F6B">
              <w:rPr>
                <w:rFonts w:ascii="Arial" w:hAnsi="Arial" w:cs="Arial"/>
                <w:sz w:val="20"/>
                <w:szCs w:val="20"/>
                <w:lang w:val="en-US"/>
              </w:rPr>
              <w:br/>
              <w:t>SAT12</w:t>
            </w:r>
            <w:r w:rsidRPr="00D43F6B">
              <w:rPr>
                <w:rFonts w:ascii="Arial" w:hAnsi="Arial" w:cs="Arial"/>
                <w:sz w:val="20"/>
                <w:szCs w:val="20"/>
                <w:lang w:val="en-US"/>
              </w:rPr>
              <w:br/>
              <w:t>SAT13</w:t>
            </w:r>
            <w:r w:rsidRPr="00D43F6B">
              <w:rPr>
                <w:rFonts w:ascii="Arial" w:hAnsi="Arial" w:cs="Arial"/>
                <w:sz w:val="20"/>
                <w:szCs w:val="20"/>
                <w:lang w:val="en-US"/>
              </w:rPr>
              <w:br/>
              <w:t>SAT14</w:t>
            </w:r>
            <w:r w:rsidRPr="00D43F6B">
              <w:rPr>
                <w:rFonts w:ascii="Arial" w:hAnsi="Arial" w:cs="Arial"/>
                <w:sz w:val="20"/>
                <w:szCs w:val="20"/>
                <w:lang w:val="en-US"/>
              </w:rPr>
              <w:br/>
              <w:t>SAT15</w:t>
            </w:r>
          </w:p>
          <w:p w14:paraId="070CA813" w14:textId="77777777" w:rsidR="00FD589D" w:rsidRPr="00D43F6B" w:rsidRDefault="00FD589D" w:rsidP="00C82DB4">
            <w:pPr>
              <w:jc w:val="both"/>
              <w:rPr>
                <w:rFonts w:ascii="Arial" w:hAnsi="Arial" w:cs="Arial"/>
                <w:sz w:val="20"/>
                <w:szCs w:val="20"/>
                <w:lang w:val="en-US"/>
              </w:rPr>
            </w:pPr>
          </w:p>
          <w:p w14:paraId="070CA814" w14:textId="77777777" w:rsidR="00FD589D" w:rsidRPr="00126829" w:rsidRDefault="00FD589D" w:rsidP="00C82DB4">
            <w:pPr>
              <w:jc w:val="both"/>
              <w:rPr>
                <w:rFonts w:ascii="Arial" w:hAnsi="Arial" w:cs="Arial"/>
                <w:sz w:val="20"/>
                <w:szCs w:val="20"/>
                <w:lang w:val="en-US"/>
              </w:rPr>
            </w:pPr>
            <w:r w:rsidRPr="00126829">
              <w:rPr>
                <w:rFonts w:ascii="Arial" w:hAnsi="Arial" w:cs="Arial"/>
                <w:sz w:val="20"/>
                <w:szCs w:val="20"/>
                <w:lang w:val="en-US"/>
              </w:rPr>
              <w:t>Subtotal</w:t>
            </w:r>
          </w:p>
          <w:p w14:paraId="070CA815" w14:textId="77777777" w:rsidR="00FD589D" w:rsidRPr="00126829" w:rsidRDefault="00FD589D" w:rsidP="00C82DB4">
            <w:pPr>
              <w:jc w:val="both"/>
              <w:rPr>
                <w:rFonts w:ascii="Arial" w:hAnsi="Arial" w:cs="Arial"/>
                <w:sz w:val="20"/>
                <w:szCs w:val="20"/>
                <w:lang w:val="en-US"/>
              </w:rPr>
            </w:pPr>
          </w:p>
          <w:p w14:paraId="070CA816"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SAT Máquinas e Motores</w:t>
            </w:r>
          </w:p>
          <w:p w14:paraId="070CA817" w14:textId="77777777" w:rsidR="00FD589D" w:rsidRPr="00D43F6B" w:rsidRDefault="00FD589D" w:rsidP="00C82DB4">
            <w:pPr>
              <w:jc w:val="both"/>
              <w:rPr>
                <w:rFonts w:ascii="Arial" w:hAnsi="Arial" w:cs="Arial"/>
                <w:sz w:val="20"/>
                <w:szCs w:val="20"/>
              </w:rPr>
            </w:pPr>
          </w:p>
          <w:p w14:paraId="070CA818"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Subtotal</w:t>
            </w:r>
          </w:p>
          <w:p w14:paraId="070CA819" w14:textId="77777777" w:rsidR="00FD589D" w:rsidRPr="00D43F6B" w:rsidRDefault="00FD589D" w:rsidP="00C82DB4">
            <w:pPr>
              <w:jc w:val="both"/>
              <w:rPr>
                <w:rFonts w:ascii="Arial" w:hAnsi="Arial" w:cs="Arial"/>
                <w:sz w:val="20"/>
                <w:szCs w:val="20"/>
              </w:rPr>
            </w:pPr>
          </w:p>
          <w:p w14:paraId="070CA81A"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SAT 01 – especial</w:t>
            </w:r>
          </w:p>
          <w:p w14:paraId="070CA81B"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 xml:space="preserve">SAT 02 – especial </w:t>
            </w:r>
            <w:r w:rsidRPr="00D43F6B">
              <w:rPr>
                <w:rFonts w:ascii="Arial" w:hAnsi="Arial" w:cs="Arial"/>
                <w:sz w:val="20"/>
                <w:szCs w:val="20"/>
              </w:rPr>
              <w:br/>
              <w:t>Sala de Cartografia</w:t>
            </w:r>
          </w:p>
          <w:p w14:paraId="070CA81C" w14:textId="77777777" w:rsidR="00FD589D" w:rsidRPr="00D43F6B" w:rsidRDefault="00FD589D" w:rsidP="00C82DB4">
            <w:pPr>
              <w:jc w:val="both"/>
              <w:rPr>
                <w:rFonts w:ascii="Arial" w:hAnsi="Arial" w:cs="Arial"/>
                <w:sz w:val="20"/>
                <w:szCs w:val="20"/>
              </w:rPr>
            </w:pPr>
          </w:p>
          <w:p w14:paraId="070CA81D"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Subtotal</w:t>
            </w:r>
          </w:p>
          <w:p w14:paraId="070CA81E" w14:textId="77777777" w:rsidR="00FD589D" w:rsidRPr="00D43F6B" w:rsidRDefault="00FD589D" w:rsidP="00C82DB4">
            <w:pPr>
              <w:jc w:val="both"/>
              <w:rPr>
                <w:rFonts w:ascii="Arial" w:hAnsi="Arial" w:cs="Arial"/>
                <w:sz w:val="20"/>
                <w:szCs w:val="20"/>
              </w:rPr>
            </w:pPr>
          </w:p>
          <w:p w14:paraId="070CA81F" w14:textId="77777777" w:rsidR="00FD589D" w:rsidRPr="00D43F6B" w:rsidRDefault="00FD589D" w:rsidP="00C82DB4">
            <w:pPr>
              <w:jc w:val="both"/>
              <w:rPr>
                <w:rFonts w:ascii="Arial" w:hAnsi="Arial" w:cs="Arial"/>
                <w:sz w:val="20"/>
                <w:szCs w:val="20"/>
              </w:rPr>
            </w:pPr>
            <w:r w:rsidRPr="00D43F6B">
              <w:rPr>
                <w:rFonts w:ascii="Arial" w:hAnsi="Arial" w:cs="Arial"/>
                <w:sz w:val="20"/>
                <w:szCs w:val="20"/>
              </w:rPr>
              <w:t>TOTAL GERAL</w:t>
            </w:r>
          </w:p>
        </w:tc>
        <w:tc>
          <w:tcPr>
            <w:tcW w:w="1277" w:type="dxa"/>
            <w:tcBorders>
              <w:left w:val="single" w:sz="4" w:space="0" w:color="auto"/>
              <w:bottom w:val="single" w:sz="4" w:space="0" w:color="auto"/>
            </w:tcBorders>
          </w:tcPr>
          <w:p w14:paraId="070CA820" w14:textId="77777777" w:rsidR="00FD589D" w:rsidRPr="00D43F6B" w:rsidRDefault="00FD589D" w:rsidP="00C82DB4">
            <w:pPr>
              <w:snapToGrid w:val="0"/>
              <w:jc w:val="center"/>
              <w:rPr>
                <w:rFonts w:ascii="Arial" w:hAnsi="Arial" w:cs="Arial"/>
                <w:sz w:val="20"/>
                <w:szCs w:val="20"/>
              </w:rPr>
            </w:pPr>
            <w:r w:rsidRPr="00D43F6B">
              <w:rPr>
                <w:rFonts w:ascii="Arial" w:hAnsi="Arial" w:cs="Arial"/>
                <w:sz w:val="20"/>
                <w:szCs w:val="20"/>
              </w:rPr>
              <w:t>76,80</w:t>
            </w:r>
          </w:p>
          <w:p w14:paraId="070CA821"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48,20</w:t>
            </w:r>
          </w:p>
          <w:p w14:paraId="070CA822"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51,80</w:t>
            </w:r>
          </w:p>
          <w:p w14:paraId="070CA823"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51,80</w:t>
            </w:r>
          </w:p>
          <w:p w14:paraId="070CA824"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76,80</w:t>
            </w:r>
          </w:p>
          <w:p w14:paraId="070CA825"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76,80</w:t>
            </w:r>
          </w:p>
          <w:p w14:paraId="070CA826" w14:textId="77777777" w:rsidR="00FD589D" w:rsidRPr="00D43F6B" w:rsidRDefault="00FD589D" w:rsidP="00C82DB4">
            <w:pPr>
              <w:jc w:val="center"/>
              <w:rPr>
                <w:rFonts w:ascii="Arial" w:hAnsi="Arial" w:cs="Arial"/>
                <w:sz w:val="20"/>
                <w:szCs w:val="20"/>
              </w:rPr>
            </w:pPr>
          </w:p>
          <w:p w14:paraId="070CA827" w14:textId="77777777" w:rsidR="00FD589D" w:rsidRPr="00D43F6B" w:rsidRDefault="00FD589D" w:rsidP="00C82DB4">
            <w:pPr>
              <w:jc w:val="center"/>
              <w:rPr>
                <w:rFonts w:ascii="Arial" w:hAnsi="Arial" w:cs="Arial"/>
                <w:b/>
                <w:bCs/>
                <w:sz w:val="20"/>
                <w:szCs w:val="20"/>
              </w:rPr>
            </w:pPr>
            <w:r w:rsidRPr="00D43F6B">
              <w:rPr>
                <w:rFonts w:ascii="Arial" w:hAnsi="Arial" w:cs="Arial"/>
                <w:b/>
                <w:bCs/>
                <w:sz w:val="20"/>
                <w:szCs w:val="20"/>
              </w:rPr>
              <w:t>862,60</w:t>
            </w:r>
          </w:p>
          <w:p w14:paraId="070CA828" w14:textId="77777777" w:rsidR="00FD589D" w:rsidRPr="00D43F6B" w:rsidRDefault="00FD589D" w:rsidP="00C82DB4">
            <w:pPr>
              <w:jc w:val="center"/>
              <w:rPr>
                <w:rFonts w:ascii="Arial" w:hAnsi="Arial" w:cs="Arial"/>
                <w:sz w:val="20"/>
                <w:szCs w:val="20"/>
              </w:rPr>
            </w:pPr>
          </w:p>
          <w:p w14:paraId="070CA829"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45,00</w:t>
            </w:r>
          </w:p>
          <w:p w14:paraId="070CA82A" w14:textId="77777777" w:rsidR="00FD589D" w:rsidRPr="00D43F6B" w:rsidRDefault="00FD589D" w:rsidP="00C82DB4">
            <w:pPr>
              <w:jc w:val="center"/>
              <w:rPr>
                <w:rFonts w:ascii="Arial" w:hAnsi="Arial" w:cs="Arial"/>
                <w:sz w:val="20"/>
                <w:szCs w:val="20"/>
              </w:rPr>
            </w:pPr>
          </w:p>
          <w:p w14:paraId="070CA82B" w14:textId="77777777" w:rsidR="00FD589D" w:rsidRPr="00D43F6B" w:rsidRDefault="00FD589D" w:rsidP="00C82DB4">
            <w:pPr>
              <w:jc w:val="center"/>
              <w:rPr>
                <w:rFonts w:ascii="Arial" w:hAnsi="Arial" w:cs="Arial"/>
                <w:b/>
                <w:bCs/>
                <w:sz w:val="20"/>
                <w:szCs w:val="20"/>
              </w:rPr>
            </w:pPr>
            <w:r w:rsidRPr="00D43F6B">
              <w:rPr>
                <w:rFonts w:ascii="Arial" w:hAnsi="Arial" w:cs="Arial"/>
                <w:b/>
                <w:bCs/>
                <w:sz w:val="20"/>
                <w:szCs w:val="20"/>
              </w:rPr>
              <w:t>45,00</w:t>
            </w:r>
          </w:p>
          <w:p w14:paraId="070CA82C" w14:textId="77777777" w:rsidR="00FD589D" w:rsidRPr="00D43F6B" w:rsidRDefault="00FD589D" w:rsidP="00C82DB4">
            <w:pPr>
              <w:jc w:val="center"/>
              <w:rPr>
                <w:rFonts w:ascii="Arial" w:hAnsi="Arial" w:cs="Arial"/>
                <w:sz w:val="20"/>
                <w:szCs w:val="20"/>
              </w:rPr>
            </w:pPr>
          </w:p>
          <w:p w14:paraId="070CA82D"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43,65</w:t>
            </w:r>
          </w:p>
          <w:p w14:paraId="070CA82E"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43,65</w:t>
            </w:r>
          </w:p>
          <w:p w14:paraId="070CA82F" w14:textId="77777777" w:rsidR="00FD589D" w:rsidRPr="00D43F6B" w:rsidRDefault="00FD589D" w:rsidP="00C82DB4">
            <w:pPr>
              <w:jc w:val="center"/>
              <w:rPr>
                <w:rFonts w:ascii="Arial" w:hAnsi="Arial" w:cs="Arial"/>
                <w:sz w:val="20"/>
                <w:szCs w:val="20"/>
              </w:rPr>
            </w:pPr>
            <w:r w:rsidRPr="00D43F6B">
              <w:rPr>
                <w:rFonts w:ascii="Arial" w:hAnsi="Arial" w:cs="Arial"/>
                <w:sz w:val="20"/>
                <w:szCs w:val="20"/>
              </w:rPr>
              <w:t>87,30</w:t>
            </w:r>
          </w:p>
          <w:p w14:paraId="070CA830" w14:textId="77777777" w:rsidR="00FD589D" w:rsidRPr="00D43F6B" w:rsidRDefault="00FD589D" w:rsidP="00C82DB4">
            <w:pPr>
              <w:jc w:val="center"/>
              <w:rPr>
                <w:rFonts w:ascii="Arial" w:hAnsi="Arial" w:cs="Arial"/>
                <w:sz w:val="20"/>
                <w:szCs w:val="20"/>
              </w:rPr>
            </w:pPr>
          </w:p>
          <w:p w14:paraId="070CA831" w14:textId="77777777" w:rsidR="00FD589D" w:rsidRPr="00D43F6B" w:rsidRDefault="00FD589D" w:rsidP="00C82DB4">
            <w:pPr>
              <w:jc w:val="center"/>
              <w:rPr>
                <w:rFonts w:ascii="Arial" w:hAnsi="Arial" w:cs="Arial"/>
                <w:b/>
                <w:bCs/>
                <w:sz w:val="20"/>
                <w:szCs w:val="20"/>
              </w:rPr>
            </w:pPr>
            <w:r w:rsidRPr="00D43F6B">
              <w:rPr>
                <w:rFonts w:ascii="Arial" w:hAnsi="Arial" w:cs="Arial"/>
                <w:b/>
                <w:bCs/>
                <w:sz w:val="20"/>
                <w:szCs w:val="20"/>
              </w:rPr>
              <w:t>174,60</w:t>
            </w:r>
          </w:p>
          <w:p w14:paraId="070CA832" w14:textId="77777777" w:rsidR="00FD589D" w:rsidRPr="00D43F6B" w:rsidRDefault="00FD589D" w:rsidP="00C82DB4">
            <w:pPr>
              <w:jc w:val="center"/>
              <w:rPr>
                <w:rFonts w:ascii="Arial" w:hAnsi="Arial" w:cs="Arial"/>
                <w:sz w:val="20"/>
                <w:szCs w:val="20"/>
              </w:rPr>
            </w:pPr>
          </w:p>
          <w:p w14:paraId="070CA833" w14:textId="77777777" w:rsidR="00FD589D" w:rsidRPr="00D43F6B" w:rsidRDefault="00FD589D" w:rsidP="00C82DB4">
            <w:pPr>
              <w:jc w:val="center"/>
              <w:rPr>
                <w:rFonts w:ascii="Arial" w:hAnsi="Arial" w:cs="Arial"/>
                <w:b/>
                <w:bCs/>
                <w:sz w:val="20"/>
                <w:szCs w:val="20"/>
              </w:rPr>
            </w:pPr>
            <w:r w:rsidRPr="00D43F6B">
              <w:rPr>
                <w:rFonts w:ascii="Arial" w:hAnsi="Arial" w:cs="Arial"/>
                <w:b/>
                <w:bCs/>
                <w:sz w:val="20"/>
                <w:szCs w:val="20"/>
              </w:rPr>
              <w:t>2.405,20</w:t>
            </w:r>
          </w:p>
        </w:tc>
      </w:tr>
    </w:tbl>
    <w:p w14:paraId="070CA835" w14:textId="77777777" w:rsidR="00FD589D" w:rsidRDefault="00FD589D" w:rsidP="00C52EB5">
      <w:pPr>
        <w:pStyle w:val="Textodenotaderodap"/>
        <w:spacing w:line="360" w:lineRule="auto"/>
        <w:jc w:val="both"/>
        <w:rPr>
          <w:rFonts w:ascii="Arial" w:hAnsi="Arial" w:cs="Arial"/>
        </w:rPr>
      </w:pPr>
      <w:r>
        <w:rPr>
          <w:rFonts w:ascii="Arial" w:hAnsi="Arial" w:cs="Arial"/>
        </w:rPr>
        <w:t>Fonte: Projeto de Recredenciamento da UESB.</w:t>
      </w:r>
    </w:p>
    <w:p w14:paraId="070CA836" w14:textId="77777777" w:rsidR="00FD589D" w:rsidRDefault="00FD589D" w:rsidP="00C52EB5">
      <w:pPr>
        <w:pStyle w:val="IndicedeQuadros"/>
        <w:rPr>
          <w:rFonts w:cs="Times New Roman"/>
        </w:rPr>
      </w:pPr>
    </w:p>
    <w:p w14:paraId="070CA837" w14:textId="77777777" w:rsidR="00FD589D" w:rsidRDefault="00FD589D" w:rsidP="00C52EB5">
      <w:pPr>
        <w:pStyle w:val="IndicedeQuadros"/>
        <w:rPr>
          <w:rFonts w:ascii="Arial" w:hAnsi="Arial" w:cs="Arial"/>
          <w:b/>
          <w:bCs/>
          <w:sz w:val="24"/>
          <w:szCs w:val="24"/>
        </w:rPr>
      </w:pPr>
    </w:p>
    <w:p w14:paraId="070CA838" w14:textId="77777777" w:rsidR="00FD589D" w:rsidRDefault="00FD589D" w:rsidP="00C52EB5">
      <w:pPr>
        <w:pStyle w:val="IndicedeQuadros"/>
        <w:rPr>
          <w:rFonts w:ascii="Arial" w:hAnsi="Arial" w:cs="Arial"/>
          <w:sz w:val="24"/>
          <w:szCs w:val="24"/>
        </w:rPr>
      </w:pPr>
      <w:r>
        <w:rPr>
          <w:rFonts w:ascii="Arial" w:hAnsi="Arial" w:cs="Arial"/>
          <w:b/>
          <w:bCs/>
          <w:sz w:val="24"/>
          <w:szCs w:val="24"/>
        </w:rPr>
        <w:t xml:space="preserve">Tabela 4 – </w:t>
      </w:r>
      <w:r>
        <w:rPr>
          <w:rFonts w:ascii="Arial" w:hAnsi="Arial" w:cs="Arial"/>
          <w:sz w:val="24"/>
          <w:szCs w:val="24"/>
        </w:rPr>
        <w:t xml:space="preserve">Laboratórios Existentes </w:t>
      </w:r>
      <w:r>
        <w:rPr>
          <w:rFonts w:ascii="Arial" w:hAnsi="Arial" w:cs="Arial"/>
          <w:i/>
          <w:iCs/>
          <w:sz w:val="24"/>
          <w:szCs w:val="24"/>
        </w:rPr>
        <w:t>campus</w:t>
      </w:r>
      <w:r>
        <w:rPr>
          <w:rFonts w:ascii="Arial" w:hAnsi="Arial" w:cs="Arial"/>
          <w:sz w:val="24"/>
          <w:szCs w:val="24"/>
        </w:rPr>
        <w:t xml:space="preserve"> de Vitória da Conquista</w:t>
      </w:r>
    </w:p>
    <w:p w14:paraId="070CA839" w14:textId="77777777" w:rsidR="00FD589D" w:rsidRDefault="00FD589D" w:rsidP="00C52EB5">
      <w:pPr>
        <w:pStyle w:val="IndicedeQuadros"/>
        <w:rPr>
          <w:rFonts w:cs="Times New Roman"/>
        </w:rPr>
      </w:pPr>
    </w:p>
    <w:tbl>
      <w:tblPr>
        <w:tblW w:w="0" w:type="auto"/>
        <w:tblInd w:w="-68" w:type="dxa"/>
        <w:tblLayout w:type="fixed"/>
        <w:tblCellMar>
          <w:left w:w="70" w:type="dxa"/>
          <w:right w:w="70" w:type="dxa"/>
        </w:tblCellMar>
        <w:tblLook w:val="0000" w:firstRow="0" w:lastRow="0" w:firstColumn="0" w:lastColumn="0" w:noHBand="0" w:noVBand="0"/>
      </w:tblPr>
      <w:tblGrid>
        <w:gridCol w:w="1440"/>
        <w:gridCol w:w="1185"/>
        <w:gridCol w:w="4935"/>
        <w:gridCol w:w="1260"/>
      </w:tblGrid>
      <w:tr w:rsidR="00FD589D" w14:paraId="070CA83E" w14:textId="77777777" w:rsidTr="00636CFD">
        <w:trPr>
          <w:tblHeader/>
        </w:trPr>
        <w:tc>
          <w:tcPr>
            <w:tcW w:w="1440" w:type="dxa"/>
            <w:tcBorders>
              <w:top w:val="single" w:sz="4" w:space="0" w:color="auto"/>
              <w:bottom w:val="single" w:sz="4" w:space="0" w:color="000000"/>
            </w:tcBorders>
            <w:vAlign w:val="center"/>
          </w:tcPr>
          <w:p w14:paraId="070CA83A" w14:textId="77777777" w:rsidR="00FD589D" w:rsidRPr="00584F4A" w:rsidRDefault="00FD589D" w:rsidP="00C82DB4">
            <w:pPr>
              <w:snapToGrid w:val="0"/>
              <w:jc w:val="both"/>
              <w:rPr>
                <w:rFonts w:ascii="Arial" w:hAnsi="Arial" w:cs="Arial"/>
                <w:b/>
                <w:bCs/>
                <w:sz w:val="20"/>
                <w:szCs w:val="20"/>
              </w:rPr>
            </w:pPr>
            <w:r w:rsidRPr="00584F4A">
              <w:rPr>
                <w:rFonts w:ascii="Arial" w:hAnsi="Arial" w:cs="Arial"/>
                <w:b/>
                <w:bCs/>
                <w:sz w:val="20"/>
                <w:szCs w:val="20"/>
              </w:rPr>
              <w:t>LOCAL</w:t>
            </w:r>
          </w:p>
        </w:tc>
        <w:tc>
          <w:tcPr>
            <w:tcW w:w="1185" w:type="dxa"/>
            <w:tcBorders>
              <w:top w:val="single" w:sz="4" w:space="0" w:color="auto"/>
              <w:bottom w:val="single" w:sz="4" w:space="0" w:color="000000"/>
            </w:tcBorders>
            <w:vAlign w:val="center"/>
          </w:tcPr>
          <w:p w14:paraId="070CA83B" w14:textId="77777777" w:rsidR="00FD589D" w:rsidRPr="00584F4A" w:rsidRDefault="00FD589D" w:rsidP="00C82DB4">
            <w:pPr>
              <w:snapToGrid w:val="0"/>
              <w:jc w:val="center"/>
              <w:rPr>
                <w:rFonts w:ascii="Arial" w:hAnsi="Arial" w:cs="Arial"/>
                <w:b/>
                <w:bCs/>
                <w:sz w:val="20"/>
                <w:szCs w:val="20"/>
              </w:rPr>
            </w:pPr>
            <w:r w:rsidRPr="00584F4A">
              <w:rPr>
                <w:rFonts w:ascii="Arial" w:hAnsi="Arial" w:cs="Arial"/>
                <w:b/>
                <w:bCs/>
                <w:sz w:val="20"/>
                <w:szCs w:val="20"/>
              </w:rPr>
              <w:t>Nº ORDEM</w:t>
            </w:r>
          </w:p>
        </w:tc>
        <w:tc>
          <w:tcPr>
            <w:tcW w:w="4935" w:type="dxa"/>
            <w:tcBorders>
              <w:top w:val="single" w:sz="4" w:space="0" w:color="auto"/>
              <w:bottom w:val="single" w:sz="4" w:space="0" w:color="000000"/>
            </w:tcBorders>
            <w:vAlign w:val="center"/>
          </w:tcPr>
          <w:p w14:paraId="070CA83C" w14:textId="77777777" w:rsidR="00FD589D" w:rsidRPr="00584F4A" w:rsidRDefault="00FD589D" w:rsidP="00C82DB4">
            <w:pPr>
              <w:snapToGrid w:val="0"/>
              <w:jc w:val="both"/>
              <w:rPr>
                <w:rFonts w:ascii="Arial" w:hAnsi="Arial" w:cs="Arial"/>
                <w:b/>
                <w:bCs/>
                <w:sz w:val="20"/>
                <w:szCs w:val="20"/>
              </w:rPr>
            </w:pPr>
            <w:r w:rsidRPr="00584F4A">
              <w:rPr>
                <w:rFonts w:ascii="Arial" w:hAnsi="Arial" w:cs="Arial"/>
                <w:b/>
                <w:bCs/>
                <w:sz w:val="20"/>
                <w:szCs w:val="20"/>
              </w:rPr>
              <w:t>DISCRIMINAÇÃO</w:t>
            </w:r>
          </w:p>
        </w:tc>
        <w:tc>
          <w:tcPr>
            <w:tcW w:w="1260" w:type="dxa"/>
            <w:tcBorders>
              <w:top w:val="single" w:sz="4" w:space="0" w:color="auto"/>
              <w:bottom w:val="single" w:sz="4" w:space="0" w:color="000000"/>
            </w:tcBorders>
            <w:vAlign w:val="center"/>
          </w:tcPr>
          <w:p w14:paraId="070CA83D" w14:textId="77777777" w:rsidR="00FD589D" w:rsidRPr="00584F4A" w:rsidRDefault="00FD589D" w:rsidP="00C82DB4">
            <w:pPr>
              <w:snapToGrid w:val="0"/>
              <w:jc w:val="center"/>
              <w:rPr>
                <w:rFonts w:ascii="Arial" w:hAnsi="Arial" w:cs="Arial"/>
                <w:b/>
                <w:bCs/>
                <w:sz w:val="20"/>
                <w:szCs w:val="20"/>
              </w:rPr>
            </w:pPr>
            <w:r w:rsidRPr="00584F4A">
              <w:rPr>
                <w:rFonts w:ascii="Arial" w:hAnsi="Arial" w:cs="Arial"/>
                <w:b/>
                <w:bCs/>
                <w:sz w:val="20"/>
                <w:szCs w:val="20"/>
              </w:rPr>
              <w:t>ÁREA (m²)</w:t>
            </w:r>
          </w:p>
        </w:tc>
      </w:tr>
      <w:tr w:rsidR="00FD589D" w14:paraId="070CA8AF" w14:textId="77777777">
        <w:tc>
          <w:tcPr>
            <w:tcW w:w="1440" w:type="dxa"/>
            <w:tcBorders>
              <w:top w:val="single" w:sz="4" w:space="0" w:color="000000"/>
              <w:bottom w:val="double" w:sz="4" w:space="0" w:color="000000"/>
              <w:right w:val="single" w:sz="4" w:space="0" w:color="auto"/>
            </w:tcBorders>
          </w:tcPr>
          <w:p w14:paraId="070CA83F" w14:textId="77777777" w:rsidR="00FD589D" w:rsidRPr="00584F4A" w:rsidRDefault="00FD589D" w:rsidP="00C82DB4">
            <w:pPr>
              <w:snapToGrid w:val="0"/>
              <w:jc w:val="both"/>
              <w:rPr>
                <w:rFonts w:ascii="Arial" w:hAnsi="Arial" w:cs="Arial"/>
                <w:sz w:val="20"/>
                <w:szCs w:val="20"/>
              </w:rPr>
            </w:pPr>
            <w:r w:rsidRPr="00584F4A">
              <w:rPr>
                <w:rFonts w:ascii="Arial" w:hAnsi="Arial" w:cs="Arial"/>
                <w:sz w:val="20"/>
                <w:szCs w:val="20"/>
              </w:rPr>
              <w:t>Módulo I</w:t>
            </w:r>
          </w:p>
          <w:p w14:paraId="070CA840" w14:textId="77777777" w:rsidR="00FD589D" w:rsidRPr="00584F4A" w:rsidRDefault="00FD589D" w:rsidP="00C82DB4">
            <w:pPr>
              <w:jc w:val="both"/>
              <w:rPr>
                <w:rFonts w:ascii="Arial" w:hAnsi="Arial" w:cs="Arial"/>
                <w:sz w:val="20"/>
                <w:szCs w:val="20"/>
              </w:rPr>
            </w:pPr>
          </w:p>
          <w:p w14:paraId="070CA841" w14:textId="77777777" w:rsidR="00FD589D" w:rsidRPr="00584F4A" w:rsidRDefault="00FD589D" w:rsidP="00C82DB4">
            <w:pPr>
              <w:jc w:val="both"/>
              <w:rPr>
                <w:rFonts w:ascii="Arial" w:hAnsi="Arial" w:cs="Arial"/>
                <w:sz w:val="20"/>
                <w:szCs w:val="20"/>
              </w:rPr>
            </w:pPr>
          </w:p>
          <w:p w14:paraId="070CA842" w14:textId="77777777" w:rsidR="00FD589D" w:rsidRPr="00584F4A" w:rsidRDefault="00FD589D" w:rsidP="00C82DB4">
            <w:pPr>
              <w:jc w:val="both"/>
              <w:rPr>
                <w:rFonts w:ascii="Arial" w:hAnsi="Arial" w:cs="Arial"/>
                <w:sz w:val="20"/>
                <w:szCs w:val="20"/>
              </w:rPr>
            </w:pPr>
          </w:p>
          <w:p w14:paraId="070CA843" w14:textId="77777777" w:rsidR="00FD589D" w:rsidRPr="00584F4A" w:rsidRDefault="00FD589D" w:rsidP="00C82DB4">
            <w:pPr>
              <w:jc w:val="both"/>
              <w:rPr>
                <w:rFonts w:ascii="Arial" w:hAnsi="Arial" w:cs="Arial"/>
                <w:sz w:val="20"/>
                <w:szCs w:val="20"/>
              </w:rPr>
            </w:pPr>
          </w:p>
          <w:p w14:paraId="070CA844"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Módulo II</w:t>
            </w:r>
          </w:p>
          <w:p w14:paraId="070CA845" w14:textId="77777777" w:rsidR="00FD589D" w:rsidRPr="00584F4A" w:rsidRDefault="00FD589D" w:rsidP="00C82DB4">
            <w:pPr>
              <w:jc w:val="both"/>
              <w:rPr>
                <w:rFonts w:ascii="Arial" w:hAnsi="Arial" w:cs="Arial"/>
                <w:sz w:val="20"/>
                <w:szCs w:val="20"/>
              </w:rPr>
            </w:pPr>
          </w:p>
          <w:p w14:paraId="070CA846" w14:textId="77777777" w:rsidR="00FD589D" w:rsidRPr="00584F4A" w:rsidRDefault="00FD589D" w:rsidP="00C82DB4">
            <w:pPr>
              <w:jc w:val="both"/>
              <w:rPr>
                <w:rFonts w:ascii="Arial" w:hAnsi="Arial" w:cs="Arial"/>
                <w:sz w:val="20"/>
                <w:szCs w:val="20"/>
              </w:rPr>
            </w:pPr>
          </w:p>
          <w:p w14:paraId="070CA847" w14:textId="77777777" w:rsidR="00FD589D" w:rsidRPr="00584F4A" w:rsidRDefault="00FD589D" w:rsidP="00C82DB4">
            <w:pPr>
              <w:jc w:val="both"/>
              <w:rPr>
                <w:rFonts w:ascii="Arial" w:hAnsi="Arial" w:cs="Arial"/>
                <w:sz w:val="20"/>
                <w:szCs w:val="20"/>
              </w:rPr>
            </w:pPr>
          </w:p>
          <w:p w14:paraId="070CA848"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Módulo IV</w:t>
            </w:r>
          </w:p>
          <w:p w14:paraId="070CA849" w14:textId="77777777" w:rsidR="00FD589D" w:rsidRPr="00584F4A" w:rsidRDefault="00FD589D" w:rsidP="00C82DB4">
            <w:pPr>
              <w:jc w:val="both"/>
              <w:rPr>
                <w:rFonts w:ascii="Arial" w:hAnsi="Arial" w:cs="Arial"/>
                <w:sz w:val="20"/>
                <w:szCs w:val="20"/>
              </w:rPr>
            </w:pPr>
          </w:p>
          <w:p w14:paraId="070CA84A" w14:textId="77777777" w:rsidR="00FD589D" w:rsidRPr="00584F4A" w:rsidRDefault="00FD589D" w:rsidP="00C82DB4">
            <w:pPr>
              <w:jc w:val="both"/>
              <w:rPr>
                <w:rFonts w:ascii="Arial" w:hAnsi="Arial" w:cs="Arial"/>
                <w:sz w:val="20"/>
                <w:szCs w:val="20"/>
              </w:rPr>
            </w:pPr>
          </w:p>
          <w:p w14:paraId="070CA84B" w14:textId="77777777" w:rsidR="00FD589D" w:rsidRPr="00584F4A" w:rsidRDefault="00FD589D" w:rsidP="00C82DB4">
            <w:pPr>
              <w:jc w:val="both"/>
              <w:rPr>
                <w:rFonts w:ascii="Arial" w:hAnsi="Arial" w:cs="Arial"/>
                <w:sz w:val="20"/>
                <w:szCs w:val="20"/>
              </w:rPr>
            </w:pPr>
          </w:p>
          <w:p w14:paraId="070CA84C" w14:textId="77777777" w:rsidR="00FD589D" w:rsidRPr="00584F4A" w:rsidRDefault="00FD589D" w:rsidP="00C82DB4">
            <w:pPr>
              <w:jc w:val="both"/>
              <w:rPr>
                <w:rFonts w:ascii="Arial" w:hAnsi="Arial" w:cs="Arial"/>
                <w:sz w:val="20"/>
                <w:szCs w:val="20"/>
              </w:rPr>
            </w:pPr>
          </w:p>
          <w:p w14:paraId="070CA84D" w14:textId="77777777" w:rsidR="00FD589D" w:rsidRPr="00584F4A" w:rsidRDefault="00FD589D" w:rsidP="00C82DB4">
            <w:pPr>
              <w:jc w:val="both"/>
              <w:rPr>
                <w:rFonts w:ascii="Arial" w:hAnsi="Arial" w:cs="Arial"/>
                <w:sz w:val="20"/>
                <w:szCs w:val="20"/>
              </w:rPr>
            </w:pPr>
          </w:p>
          <w:p w14:paraId="070CA84E" w14:textId="77777777" w:rsidR="00FD589D" w:rsidRPr="00584F4A" w:rsidRDefault="00FD589D" w:rsidP="00C82DB4">
            <w:pPr>
              <w:jc w:val="both"/>
              <w:rPr>
                <w:rFonts w:ascii="Arial" w:hAnsi="Arial" w:cs="Arial"/>
                <w:sz w:val="20"/>
                <w:szCs w:val="20"/>
              </w:rPr>
            </w:pPr>
          </w:p>
          <w:p w14:paraId="070CA84F" w14:textId="77777777" w:rsidR="00FD589D" w:rsidRPr="00584F4A" w:rsidRDefault="00FD589D" w:rsidP="00C82DB4">
            <w:pPr>
              <w:jc w:val="both"/>
              <w:rPr>
                <w:rFonts w:ascii="Arial" w:hAnsi="Arial" w:cs="Arial"/>
                <w:sz w:val="20"/>
                <w:szCs w:val="20"/>
              </w:rPr>
            </w:pPr>
          </w:p>
          <w:p w14:paraId="070CA850" w14:textId="77777777" w:rsidR="00FD589D" w:rsidRPr="00584F4A" w:rsidRDefault="00FD589D" w:rsidP="00C82DB4">
            <w:pPr>
              <w:jc w:val="both"/>
              <w:rPr>
                <w:rFonts w:ascii="Arial" w:hAnsi="Arial" w:cs="Arial"/>
                <w:sz w:val="20"/>
                <w:szCs w:val="20"/>
              </w:rPr>
            </w:pPr>
          </w:p>
          <w:p w14:paraId="070CA851" w14:textId="77777777" w:rsidR="00FD589D" w:rsidRPr="00584F4A" w:rsidRDefault="00FD589D" w:rsidP="00C82DB4">
            <w:pPr>
              <w:jc w:val="both"/>
              <w:rPr>
                <w:rFonts w:ascii="Arial" w:hAnsi="Arial" w:cs="Arial"/>
                <w:sz w:val="20"/>
                <w:szCs w:val="20"/>
              </w:rPr>
            </w:pPr>
          </w:p>
          <w:p w14:paraId="070CA852" w14:textId="77777777" w:rsidR="00FD589D" w:rsidRPr="00584F4A" w:rsidRDefault="00FD589D" w:rsidP="00C82DB4">
            <w:pPr>
              <w:jc w:val="both"/>
              <w:rPr>
                <w:rFonts w:ascii="Arial" w:hAnsi="Arial" w:cs="Arial"/>
                <w:sz w:val="20"/>
                <w:szCs w:val="20"/>
              </w:rPr>
            </w:pPr>
          </w:p>
          <w:p w14:paraId="070CA853" w14:textId="77777777" w:rsidR="00FD589D" w:rsidRPr="00584F4A" w:rsidRDefault="00FD589D" w:rsidP="00C82DB4">
            <w:pPr>
              <w:jc w:val="both"/>
              <w:rPr>
                <w:rFonts w:ascii="Arial" w:hAnsi="Arial" w:cs="Arial"/>
                <w:sz w:val="20"/>
                <w:szCs w:val="20"/>
              </w:rPr>
            </w:pPr>
          </w:p>
          <w:p w14:paraId="070CA854" w14:textId="77777777" w:rsidR="00FD589D" w:rsidRPr="00584F4A" w:rsidRDefault="00FD589D" w:rsidP="00C82DB4">
            <w:pPr>
              <w:jc w:val="both"/>
              <w:rPr>
                <w:rFonts w:ascii="Arial" w:hAnsi="Arial" w:cs="Arial"/>
                <w:sz w:val="20"/>
                <w:szCs w:val="20"/>
              </w:rPr>
            </w:pPr>
          </w:p>
          <w:p w14:paraId="070CA855" w14:textId="77777777" w:rsidR="00FD589D" w:rsidRPr="00584F4A" w:rsidRDefault="00FD589D" w:rsidP="00C82DB4">
            <w:pPr>
              <w:jc w:val="both"/>
              <w:rPr>
                <w:rFonts w:ascii="Arial" w:hAnsi="Arial" w:cs="Arial"/>
                <w:sz w:val="20"/>
                <w:szCs w:val="20"/>
              </w:rPr>
            </w:pPr>
          </w:p>
          <w:p w14:paraId="070CA856" w14:textId="77777777" w:rsidR="00FD589D" w:rsidRPr="00584F4A" w:rsidRDefault="00FD589D" w:rsidP="00C82DB4">
            <w:pPr>
              <w:jc w:val="both"/>
              <w:rPr>
                <w:rFonts w:ascii="Arial" w:hAnsi="Arial" w:cs="Arial"/>
                <w:sz w:val="20"/>
                <w:szCs w:val="20"/>
              </w:rPr>
            </w:pPr>
          </w:p>
          <w:p w14:paraId="070CA857" w14:textId="77777777" w:rsidR="00FD589D" w:rsidRPr="00584F4A" w:rsidRDefault="00FD589D" w:rsidP="00C82DB4">
            <w:pPr>
              <w:jc w:val="both"/>
              <w:rPr>
                <w:rFonts w:ascii="Arial" w:hAnsi="Arial" w:cs="Arial"/>
                <w:sz w:val="20"/>
                <w:szCs w:val="20"/>
              </w:rPr>
            </w:pPr>
          </w:p>
          <w:p w14:paraId="070CA858" w14:textId="77777777" w:rsidR="00FD589D" w:rsidRPr="00584F4A" w:rsidRDefault="00FD589D" w:rsidP="00C82DB4">
            <w:pPr>
              <w:jc w:val="both"/>
              <w:rPr>
                <w:rFonts w:ascii="Arial" w:hAnsi="Arial" w:cs="Arial"/>
                <w:sz w:val="20"/>
                <w:szCs w:val="20"/>
              </w:rPr>
            </w:pPr>
          </w:p>
          <w:p w14:paraId="070CA859" w14:textId="77777777" w:rsidR="00FD589D" w:rsidRPr="00584F4A" w:rsidRDefault="00FD589D" w:rsidP="00C82DB4">
            <w:pPr>
              <w:jc w:val="both"/>
              <w:rPr>
                <w:rFonts w:ascii="Arial" w:hAnsi="Arial" w:cs="Arial"/>
                <w:sz w:val="20"/>
                <w:szCs w:val="20"/>
              </w:rPr>
            </w:pPr>
          </w:p>
          <w:p w14:paraId="070CA85A" w14:textId="77777777" w:rsidR="00FD589D" w:rsidRPr="00584F4A" w:rsidRDefault="00FD589D" w:rsidP="00C82DB4">
            <w:pPr>
              <w:jc w:val="both"/>
              <w:rPr>
                <w:rFonts w:ascii="Arial" w:hAnsi="Arial" w:cs="Arial"/>
                <w:sz w:val="20"/>
                <w:szCs w:val="20"/>
              </w:rPr>
            </w:pPr>
          </w:p>
        </w:tc>
        <w:tc>
          <w:tcPr>
            <w:tcW w:w="1185" w:type="dxa"/>
            <w:tcBorders>
              <w:top w:val="single" w:sz="4" w:space="0" w:color="000000"/>
              <w:left w:val="single" w:sz="4" w:space="0" w:color="auto"/>
              <w:bottom w:val="double" w:sz="4" w:space="0" w:color="000000"/>
              <w:right w:val="single" w:sz="4" w:space="0" w:color="auto"/>
            </w:tcBorders>
          </w:tcPr>
          <w:p w14:paraId="070CA85B" w14:textId="77777777" w:rsidR="00FD589D" w:rsidRPr="00584F4A" w:rsidRDefault="00FD589D" w:rsidP="00C82DB4">
            <w:pPr>
              <w:snapToGrid w:val="0"/>
              <w:jc w:val="center"/>
              <w:rPr>
                <w:rFonts w:ascii="Arial" w:hAnsi="Arial" w:cs="Arial"/>
                <w:sz w:val="20"/>
                <w:szCs w:val="20"/>
              </w:rPr>
            </w:pPr>
            <w:r w:rsidRPr="00584F4A">
              <w:rPr>
                <w:rFonts w:ascii="Arial" w:hAnsi="Arial" w:cs="Arial"/>
                <w:sz w:val="20"/>
                <w:szCs w:val="20"/>
              </w:rPr>
              <w:lastRenderedPageBreak/>
              <w:t>1</w:t>
            </w:r>
          </w:p>
          <w:p w14:paraId="070CA85C"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w:t>
            </w:r>
          </w:p>
          <w:p w14:paraId="070CA85D" w14:textId="77777777" w:rsidR="00FD589D" w:rsidRPr="00584F4A" w:rsidRDefault="00FD589D" w:rsidP="00C82DB4">
            <w:pPr>
              <w:jc w:val="center"/>
              <w:rPr>
                <w:rFonts w:ascii="Arial" w:hAnsi="Arial" w:cs="Arial"/>
                <w:sz w:val="20"/>
                <w:szCs w:val="20"/>
              </w:rPr>
            </w:pPr>
          </w:p>
          <w:p w14:paraId="070CA85E" w14:textId="77777777" w:rsidR="00FD589D" w:rsidRPr="00584F4A" w:rsidRDefault="00FD589D" w:rsidP="00C82DB4">
            <w:pPr>
              <w:jc w:val="center"/>
              <w:rPr>
                <w:rFonts w:ascii="Arial" w:hAnsi="Arial" w:cs="Arial"/>
                <w:sz w:val="20"/>
                <w:szCs w:val="20"/>
              </w:rPr>
            </w:pPr>
          </w:p>
          <w:p w14:paraId="070CA85F" w14:textId="77777777" w:rsidR="00FD589D" w:rsidRPr="00584F4A" w:rsidRDefault="00FD589D" w:rsidP="00C82DB4">
            <w:pPr>
              <w:jc w:val="center"/>
              <w:rPr>
                <w:rFonts w:ascii="Arial" w:hAnsi="Arial" w:cs="Arial"/>
                <w:sz w:val="20"/>
                <w:szCs w:val="20"/>
              </w:rPr>
            </w:pPr>
          </w:p>
          <w:p w14:paraId="070CA860"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3</w:t>
            </w:r>
          </w:p>
          <w:p w14:paraId="070CA861" w14:textId="77777777" w:rsidR="00FD589D" w:rsidRPr="00584F4A" w:rsidRDefault="00FD589D" w:rsidP="00C82DB4">
            <w:pPr>
              <w:jc w:val="center"/>
              <w:rPr>
                <w:rFonts w:ascii="Arial" w:hAnsi="Arial" w:cs="Arial"/>
                <w:sz w:val="20"/>
                <w:szCs w:val="20"/>
              </w:rPr>
            </w:pPr>
          </w:p>
          <w:p w14:paraId="070CA862" w14:textId="77777777" w:rsidR="00FD589D" w:rsidRPr="00584F4A" w:rsidRDefault="00FD589D" w:rsidP="00C82DB4">
            <w:pPr>
              <w:jc w:val="center"/>
              <w:rPr>
                <w:rFonts w:ascii="Arial" w:hAnsi="Arial" w:cs="Arial"/>
                <w:sz w:val="20"/>
                <w:szCs w:val="20"/>
              </w:rPr>
            </w:pPr>
          </w:p>
          <w:p w14:paraId="070CA863" w14:textId="77777777" w:rsidR="00FD589D" w:rsidRPr="00584F4A" w:rsidRDefault="00FD589D" w:rsidP="00C82DB4">
            <w:pPr>
              <w:jc w:val="center"/>
              <w:rPr>
                <w:rFonts w:ascii="Arial" w:hAnsi="Arial" w:cs="Arial"/>
                <w:sz w:val="20"/>
                <w:szCs w:val="20"/>
              </w:rPr>
            </w:pPr>
          </w:p>
          <w:p w14:paraId="070CA864"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4</w:t>
            </w:r>
          </w:p>
          <w:p w14:paraId="070CA865" w14:textId="77777777" w:rsidR="00FD589D" w:rsidRPr="00584F4A" w:rsidRDefault="00FD589D" w:rsidP="00C82DB4">
            <w:pPr>
              <w:jc w:val="center"/>
              <w:rPr>
                <w:rFonts w:ascii="Arial" w:hAnsi="Arial" w:cs="Arial"/>
                <w:sz w:val="20"/>
                <w:szCs w:val="20"/>
              </w:rPr>
            </w:pPr>
          </w:p>
          <w:p w14:paraId="070CA866" w14:textId="77777777" w:rsidR="00FD589D" w:rsidRPr="00584F4A" w:rsidRDefault="00FD589D" w:rsidP="00C82DB4">
            <w:pPr>
              <w:jc w:val="center"/>
              <w:rPr>
                <w:rFonts w:ascii="Arial" w:hAnsi="Arial" w:cs="Arial"/>
                <w:sz w:val="20"/>
                <w:szCs w:val="20"/>
              </w:rPr>
            </w:pPr>
          </w:p>
          <w:p w14:paraId="070CA867" w14:textId="77777777" w:rsidR="00FD589D" w:rsidRPr="00584F4A" w:rsidRDefault="00FD589D" w:rsidP="00C82DB4">
            <w:pPr>
              <w:jc w:val="center"/>
              <w:rPr>
                <w:rFonts w:ascii="Arial" w:hAnsi="Arial" w:cs="Arial"/>
                <w:sz w:val="20"/>
                <w:szCs w:val="20"/>
              </w:rPr>
            </w:pPr>
          </w:p>
          <w:p w14:paraId="070CA868" w14:textId="77777777" w:rsidR="00FD589D" w:rsidRPr="00584F4A" w:rsidRDefault="00FD589D" w:rsidP="00C82DB4">
            <w:pPr>
              <w:jc w:val="center"/>
              <w:rPr>
                <w:rFonts w:ascii="Arial" w:hAnsi="Arial" w:cs="Arial"/>
                <w:sz w:val="20"/>
                <w:szCs w:val="20"/>
              </w:rPr>
            </w:pPr>
          </w:p>
          <w:p w14:paraId="070CA869"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5</w:t>
            </w:r>
          </w:p>
          <w:p w14:paraId="070CA86A" w14:textId="77777777" w:rsidR="00FD589D" w:rsidRPr="00584F4A" w:rsidRDefault="00FD589D" w:rsidP="00C82DB4">
            <w:pPr>
              <w:jc w:val="center"/>
              <w:rPr>
                <w:rFonts w:ascii="Arial" w:hAnsi="Arial" w:cs="Arial"/>
                <w:sz w:val="20"/>
                <w:szCs w:val="20"/>
              </w:rPr>
            </w:pPr>
          </w:p>
          <w:p w14:paraId="070CA86B"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w:t>
            </w:r>
          </w:p>
          <w:p w14:paraId="070CA86C"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7</w:t>
            </w:r>
          </w:p>
          <w:p w14:paraId="070CA86D"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8</w:t>
            </w:r>
          </w:p>
          <w:p w14:paraId="070CA86E"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9</w:t>
            </w:r>
          </w:p>
          <w:p w14:paraId="070CA86F"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10</w:t>
            </w:r>
          </w:p>
          <w:p w14:paraId="070CA870"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11</w:t>
            </w:r>
          </w:p>
          <w:p w14:paraId="070CA871"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12</w:t>
            </w:r>
          </w:p>
          <w:p w14:paraId="070CA872"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13</w:t>
            </w:r>
          </w:p>
          <w:p w14:paraId="070CA873"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14</w:t>
            </w:r>
          </w:p>
          <w:p w14:paraId="070CA874"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15</w:t>
            </w:r>
          </w:p>
          <w:p w14:paraId="070CA875"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16</w:t>
            </w:r>
          </w:p>
          <w:p w14:paraId="070CA876"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17</w:t>
            </w:r>
          </w:p>
        </w:tc>
        <w:tc>
          <w:tcPr>
            <w:tcW w:w="4935" w:type="dxa"/>
            <w:tcBorders>
              <w:top w:val="single" w:sz="4" w:space="0" w:color="000000"/>
              <w:left w:val="single" w:sz="4" w:space="0" w:color="auto"/>
              <w:bottom w:val="double" w:sz="4" w:space="0" w:color="000000"/>
              <w:right w:val="single" w:sz="4" w:space="0" w:color="auto"/>
            </w:tcBorders>
          </w:tcPr>
          <w:p w14:paraId="070CA877" w14:textId="77777777" w:rsidR="00FD589D" w:rsidRPr="00584F4A" w:rsidRDefault="00FD589D" w:rsidP="00C82DB4">
            <w:pPr>
              <w:snapToGrid w:val="0"/>
              <w:jc w:val="both"/>
              <w:rPr>
                <w:rFonts w:ascii="Arial" w:hAnsi="Arial" w:cs="Arial"/>
                <w:sz w:val="20"/>
                <w:szCs w:val="20"/>
              </w:rPr>
            </w:pPr>
            <w:r w:rsidRPr="00584F4A">
              <w:rPr>
                <w:rFonts w:ascii="Arial" w:hAnsi="Arial" w:cs="Arial"/>
                <w:sz w:val="20"/>
                <w:szCs w:val="20"/>
              </w:rPr>
              <w:lastRenderedPageBreak/>
              <w:t>Laboratório de Sistemas Digitais</w:t>
            </w:r>
          </w:p>
          <w:p w14:paraId="070CA878"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Linguagem de Programação</w:t>
            </w:r>
          </w:p>
          <w:p w14:paraId="070CA879"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xml:space="preserve">                                                                           </w:t>
            </w:r>
          </w:p>
          <w:p w14:paraId="070CA87A"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87B" w14:textId="77777777" w:rsidR="00FD589D" w:rsidRPr="00584F4A" w:rsidRDefault="00FD589D" w:rsidP="00C82DB4">
            <w:pPr>
              <w:jc w:val="both"/>
              <w:rPr>
                <w:rFonts w:ascii="Arial" w:hAnsi="Arial" w:cs="Arial"/>
                <w:sz w:val="20"/>
                <w:szCs w:val="20"/>
              </w:rPr>
            </w:pPr>
          </w:p>
          <w:p w14:paraId="070CA87C"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Desenho Técnico e Geométrico</w:t>
            </w:r>
          </w:p>
          <w:p w14:paraId="070CA87D" w14:textId="77777777" w:rsidR="00FD589D" w:rsidRPr="00584F4A" w:rsidRDefault="00FD589D" w:rsidP="00C82DB4">
            <w:pPr>
              <w:jc w:val="both"/>
              <w:rPr>
                <w:rFonts w:ascii="Arial" w:hAnsi="Arial" w:cs="Arial"/>
                <w:sz w:val="20"/>
                <w:szCs w:val="20"/>
              </w:rPr>
            </w:pPr>
          </w:p>
          <w:p w14:paraId="070CA87E"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87F" w14:textId="77777777" w:rsidR="00FD589D" w:rsidRPr="00584F4A" w:rsidRDefault="00FD589D" w:rsidP="00C82DB4">
            <w:pPr>
              <w:jc w:val="both"/>
              <w:rPr>
                <w:rFonts w:ascii="Arial" w:hAnsi="Arial" w:cs="Arial"/>
                <w:sz w:val="20"/>
                <w:szCs w:val="20"/>
              </w:rPr>
            </w:pPr>
          </w:p>
          <w:p w14:paraId="070CA880"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Laboratório de Física</w:t>
            </w:r>
          </w:p>
          <w:p w14:paraId="070CA881"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Eletricidade e Magnetismo</w:t>
            </w:r>
          </w:p>
          <w:p w14:paraId="070CA882"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Mecânica</w:t>
            </w:r>
          </w:p>
          <w:p w14:paraId="070CA883"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lastRenderedPageBreak/>
              <w:t>. Ótica Termodinâmica</w:t>
            </w:r>
          </w:p>
          <w:p w14:paraId="070CA884"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Física Nuclear e Quântica</w:t>
            </w:r>
          </w:p>
          <w:p w14:paraId="070CA885"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Laboratório de Química</w:t>
            </w:r>
          </w:p>
          <w:p w14:paraId="070CA886"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xml:space="preserve">. </w:t>
            </w:r>
            <w:proofErr w:type="spellStart"/>
            <w:r w:rsidRPr="00584F4A">
              <w:rPr>
                <w:rFonts w:ascii="Arial" w:hAnsi="Arial" w:cs="Arial"/>
                <w:sz w:val="20"/>
                <w:szCs w:val="20"/>
              </w:rPr>
              <w:t>Analitica</w:t>
            </w:r>
            <w:proofErr w:type="spellEnd"/>
            <w:r w:rsidRPr="00584F4A">
              <w:rPr>
                <w:rFonts w:ascii="Arial" w:hAnsi="Arial" w:cs="Arial"/>
                <w:sz w:val="20"/>
                <w:szCs w:val="20"/>
              </w:rPr>
              <w:t xml:space="preserve"> e Inorgânica</w:t>
            </w:r>
          </w:p>
          <w:p w14:paraId="070CA887"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Bioquímica e Química Orgânica</w:t>
            </w:r>
          </w:p>
          <w:p w14:paraId="070CA888"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Botânica</w:t>
            </w:r>
          </w:p>
          <w:p w14:paraId="070CA889"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Anatomia</w:t>
            </w:r>
          </w:p>
          <w:p w14:paraId="070CA88A"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Genética</w:t>
            </w:r>
          </w:p>
          <w:p w14:paraId="070CA88B"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Biologia Geral</w:t>
            </w:r>
          </w:p>
          <w:p w14:paraId="070CA88C"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Geologia</w:t>
            </w:r>
          </w:p>
          <w:p w14:paraId="070CA88D"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Zoologia</w:t>
            </w:r>
          </w:p>
          <w:p w14:paraId="070CA88E"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Ecologia</w:t>
            </w:r>
          </w:p>
          <w:p w14:paraId="070CA88F"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Línguas</w:t>
            </w:r>
          </w:p>
          <w:p w14:paraId="070CA890"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Multimídia e Telejornalismo</w:t>
            </w:r>
          </w:p>
          <w:p w14:paraId="070CA891"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jornalismo Impresso</w:t>
            </w:r>
          </w:p>
          <w:p w14:paraId="070CA892"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Ensino de Geografia</w:t>
            </w:r>
          </w:p>
        </w:tc>
        <w:tc>
          <w:tcPr>
            <w:tcW w:w="1260" w:type="dxa"/>
            <w:tcBorders>
              <w:top w:val="single" w:sz="4" w:space="0" w:color="000000"/>
              <w:left w:val="single" w:sz="4" w:space="0" w:color="auto"/>
              <w:bottom w:val="double" w:sz="4" w:space="0" w:color="000000"/>
            </w:tcBorders>
          </w:tcPr>
          <w:p w14:paraId="070CA893" w14:textId="77777777" w:rsidR="00FD589D" w:rsidRPr="00584F4A" w:rsidRDefault="00FD589D" w:rsidP="00C82DB4">
            <w:pPr>
              <w:snapToGrid w:val="0"/>
              <w:jc w:val="center"/>
              <w:rPr>
                <w:rFonts w:ascii="Arial" w:hAnsi="Arial" w:cs="Arial"/>
                <w:sz w:val="20"/>
                <w:szCs w:val="20"/>
              </w:rPr>
            </w:pPr>
            <w:r w:rsidRPr="00584F4A">
              <w:rPr>
                <w:rFonts w:ascii="Arial" w:hAnsi="Arial" w:cs="Arial"/>
                <w:sz w:val="20"/>
                <w:szCs w:val="20"/>
              </w:rPr>
              <w:lastRenderedPageBreak/>
              <w:t>6,50</w:t>
            </w:r>
          </w:p>
          <w:p w14:paraId="070CA894"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49,00</w:t>
            </w:r>
          </w:p>
          <w:p w14:paraId="070CA895" w14:textId="77777777" w:rsidR="00FD589D" w:rsidRPr="00584F4A" w:rsidRDefault="00FD589D" w:rsidP="00C82DB4">
            <w:pPr>
              <w:jc w:val="center"/>
              <w:rPr>
                <w:rFonts w:ascii="Arial" w:hAnsi="Arial" w:cs="Arial"/>
                <w:sz w:val="20"/>
                <w:szCs w:val="20"/>
              </w:rPr>
            </w:pPr>
          </w:p>
          <w:p w14:paraId="070CA896"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115,50</w:t>
            </w:r>
          </w:p>
          <w:p w14:paraId="070CA897" w14:textId="77777777" w:rsidR="00FD589D" w:rsidRPr="00584F4A" w:rsidRDefault="00FD589D" w:rsidP="00C82DB4">
            <w:pPr>
              <w:jc w:val="center"/>
              <w:rPr>
                <w:rFonts w:ascii="Arial" w:hAnsi="Arial" w:cs="Arial"/>
                <w:sz w:val="20"/>
                <w:szCs w:val="20"/>
              </w:rPr>
            </w:pPr>
          </w:p>
          <w:p w14:paraId="070CA898"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66,50</w:t>
            </w:r>
          </w:p>
          <w:p w14:paraId="070CA899" w14:textId="77777777" w:rsidR="00FD589D" w:rsidRPr="00584F4A" w:rsidRDefault="00FD589D" w:rsidP="00C82DB4">
            <w:pPr>
              <w:jc w:val="center"/>
              <w:rPr>
                <w:rFonts w:ascii="Arial" w:hAnsi="Arial" w:cs="Arial"/>
                <w:sz w:val="20"/>
                <w:szCs w:val="20"/>
              </w:rPr>
            </w:pPr>
          </w:p>
          <w:p w14:paraId="070CA89A"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66,50</w:t>
            </w:r>
          </w:p>
          <w:p w14:paraId="070CA89B" w14:textId="77777777" w:rsidR="00FD589D" w:rsidRPr="00584F4A" w:rsidRDefault="00FD589D" w:rsidP="00C82DB4">
            <w:pPr>
              <w:jc w:val="center"/>
              <w:rPr>
                <w:rFonts w:ascii="Arial" w:hAnsi="Arial" w:cs="Arial"/>
                <w:sz w:val="20"/>
                <w:szCs w:val="20"/>
              </w:rPr>
            </w:pPr>
          </w:p>
          <w:p w14:paraId="070CA89C" w14:textId="77777777" w:rsidR="00FD589D" w:rsidRPr="00584F4A" w:rsidRDefault="00FD589D" w:rsidP="00C82DB4">
            <w:pPr>
              <w:jc w:val="center"/>
              <w:rPr>
                <w:rFonts w:ascii="Arial" w:hAnsi="Arial" w:cs="Arial"/>
                <w:sz w:val="20"/>
                <w:szCs w:val="20"/>
              </w:rPr>
            </w:pPr>
          </w:p>
          <w:p w14:paraId="070CA89D"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9E"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9F"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lastRenderedPageBreak/>
              <w:t>68,80</w:t>
            </w:r>
          </w:p>
          <w:p w14:paraId="070CA8A0"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1" w14:textId="77777777" w:rsidR="00FD589D" w:rsidRPr="00584F4A" w:rsidRDefault="00FD589D" w:rsidP="00C82DB4">
            <w:pPr>
              <w:jc w:val="center"/>
              <w:rPr>
                <w:rFonts w:ascii="Arial" w:hAnsi="Arial" w:cs="Arial"/>
                <w:sz w:val="20"/>
                <w:szCs w:val="20"/>
              </w:rPr>
            </w:pPr>
          </w:p>
          <w:p w14:paraId="070CA8A2"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3"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4"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59,00</w:t>
            </w:r>
          </w:p>
          <w:p w14:paraId="070CA8A5"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59,00</w:t>
            </w:r>
          </w:p>
          <w:p w14:paraId="070CA8A6"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7"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8"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59,00</w:t>
            </w:r>
          </w:p>
          <w:p w14:paraId="070CA8A9"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A"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B"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C"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8AD"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59,00</w:t>
            </w:r>
          </w:p>
          <w:p w14:paraId="070CA8AE"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59,00</w:t>
            </w:r>
          </w:p>
        </w:tc>
      </w:tr>
      <w:tr w:rsidR="00FD589D" w14:paraId="070CA8B4" w14:textId="77777777">
        <w:tc>
          <w:tcPr>
            <w:tcW w:w="1440" w:type="dxa"/>
            <w:tcBorders>
              <w:top w:val="double" w:sz="4" w:space="0" w:color="000000"/>
              <w:bottom w:val="single" w:sz="4" w:space="0" w:color="auto"/>
            </w:tcBorders>
            <w:vAlign w:val="center"/>
          </w:tcPr>
          <w:p w14:paraId="070CA8B0" w14:textId="77777777" w:rsidR="00FD589D" w:rsidRPr="00584F4A" w:rsidRDefault="00FD589D" w:rsidP="00C82DB4">
            <w:pPr>
              <w:snapToGrid w:val="0"/>
              <w:jc w:val="both"/>
              <w:rPr>
                <w:rFonts w:ascii="Arial" w:hAnsi="Arial" w:cs="Arial"/>
                <w:b/>
                <w:bCs/>
                <w:sz w:val="20"/>
                <w:szCs w:val="20"/>
              </w:rPr>
            </w:pPr>
            <w:r w:rsidRPr="00584F4A">
              <w:rPr>
                <w:rFonts w:ascii="Arial" w:hAnsi="Arial" w:cs="Arial"/>
                <w:b/>
                <w:bCs/>
                <w:sz w:val="20"/>
                <w:szCs w:val="20"/>
              </w:rPr>
              <w:lastRenderedPageBreak/>
              <w:t>LOCAL</w:t>
            </w:r>
          </w:p>
        </w:tc>
        <w:tc>
          <w:tcPr>
            <w:tcW w:w="1185" w:type="dxa"/>
            <w:tcBorders>
              <w:top w:val="double" w:sz="4" w:space="0" w:color="000000"/>
              <w:bottom w:val="single" w:sz="4" w:space="0" w:color="auto"/>
            </w:tcBorders>
            <w:vAlign w:val="center"/>
          </w:tcPr>
          <w:p w14:paraId="070CA8B1" w14:textId="77777777" w:rsidR="00FD589D" w:rsidRPr="00584F4A" w:rsidRDefault="00FD589D" w:rsidP="00C82DB4">
            <w:pPr>
              <w:snapToGrid w:val="0"/>
              <w:jc w:val="center"/>
              <w:rPr>
                <w:rFonts w:ascii="Arial" w:hAnsi="Arial" w:cs="Arial"/>
                <w:b/>
                <w:bCs/>
                <w:sz w:val="20"/>
                <w:szCs w:val="20"/>
              </w:rPr>
            </w:pPr>
            <w:r w:rsidRPr="00584F4A">
              <w:rPr>
                <w:rFonts w:ascii="Arial" w:hAnsi="Arial" w:cs="Arial"/>
                <w:b/>
                <w:bCs/>
                <w:sz w:val="20"/>
                <w:szCs w:val="20"/>
              </w:rPr>
              <w:t>Nº ORDEM</w:t>
            </w:r>
          </w:p>
        </w:tc>
        <w:tc>
          <w:tcPr>
            <w:tcW w:w="4935" w:type="dxa"/>
            <w:tcBorders>
              <w:top w:val="double" w:sz="4" w:space="0" w:color="000000"/>
              <w:bottom w:val="single" w:sz="4" w:space="0" w:color="auto"/>
            </w:tcBorders>
            <w:vAlign w:val="center"/>
          </w:tcPr>
          <w:p w14:paraId="070CA8B2" w14:textId="77777777" w:rsidR="00FD589D" w:rsidRPr="00584F4A" w:rsidRDefault="00FD589D" w:rsidP="00C82DB4">
            <w:pPr>
              <w:snapToGrid w:val="0"/>
              <w:jc w:val="both"/>
              <w:rPr>
                <w:rFonts w:ascii="Arial" w:hAnsi="Arial" w:cs="Arial"/>
                <w:b/>
                <w:bCs/>
                <w:sz w:val="20"/>
                <w:szCs w:val="20"/>
              </w:rPr>
            </w:pPr>
            <w:r w:rsidRPr="00584F4A">
              <w:rPr>
                <w:rFonts w:ascii="Arial" w:hAnsi="Arial" w:cs="Arial"/>
                <w:b/>
                <w:bCs/>
                <w:sz w:val="20"/>
                <w:szCs w:val="20"/>
              </w:rPr>
              <w:t>DISCRIMINAÇÃO</w:t>
            </w:r>
          </w:p>
        </w:tc>
        <w:tc>
          <w:tcPr>
            <w:tcW w:w="1260" w:type="dxa"/>
            <w:tcBorders>
              <w:top w:val="double" w:sz="4" w:space="0" w:color="000000"/>
              <w:bottom w:val="single" w:sz="4" w:space="0" w:color="auto"/>
            </w:tcBorders>
            <w:vAlign w:val="center"/>
          </w:tcPr>
          <w:p w14:paraId="070CA8B3" w14:textId="77777777" w:rsidR="00FD589D" w:rsidRPr="00584F4A" w:rsidRDefault="00FD589D" w:rsidP="00C82DB4">
            <w:pPr>
              <w:snapToGrid w:val="0"/>
              <w:jc w:val="center"/>
              <w:rPr>
                <w:rFonts w:ascii="Arial" w:hAnsi="Arial" w:cs="Arial"/>
                <w:b/>
                <w:bCs/>
                <w:sz w:val="20"/>
                <w:szCs w:val="20"/>
              </w:rPr>
            </w:pPr>
            <w:r w:rsidRPr="00584F4A">
              <w:rPr>
                <w:rFonts w:ascii="Arial" w:hAnsi="Arial" w:cs="Arial"/>
                <w:b/>
                <w:bCs/>
                <w:sz w:val="20"/>
                <w:szCs w:val="20"/>
              </w:rPr>
              <w:t>ÁREA (m²)</w:t>
            </w:r>
          </w:p>
        </w:tc>
      </w:tr>
      <w:tr w:rsidR="00FD589D" w14:paraId="070CA95C" w14:textId="77777777">
        <w:tc>
          <w:tcPr>
            <w:tcW w:w="1440" w:type="dxa"/>
            <w:tcBorders>
              <w:top w:val="single" w:sz="4" w:space="0" w:color="auto"/>
              <w:bottom w:val="single" w:sz="4" w:space="0" w:color="auto"/>
              <w:right w:val="single" w:sz="4" w:space="0" w:color="auto"/>
            </w:tcBorders>
          </w:tcPr>
          <w:p w14:paraId="070CA8B5" w14:textId="77777777" w:rsidR="00FD589D" w:rsidRPr="00584F4A" w:rsidRDefault="00FD589D" w:rsidP="00C82DB4">
            <w:pPr>
              <w:snapToGrid w:val="0"/>
              <w:jc w:val="both"/>
              <w:rPr>
                <w:rFonts w:ascii="Arial" w:hAnsi="Arial" w:cs="Arial"/>
                <w:b/>
                <w:bCs/>
                <w:sz w:val="20"/>
                <w:szCs w:val="20"/>
              </w:rPr>
            </w:pPr>
          </w:p>
          <w:p w14:paraId="070CA8B6" w14:textId="77777777" w:rsidR="00FD589D" w:rsidRPr="00584F4A" w:rsidRDefault="00FD589D" w:rsidP="00C82DB4">
            <w:pPr>
              <w:jc w:val="both"/>
              <w:rPr>
                <w:rFonts w:ascii="Arial" w:hAnsi="Arial" w:cs="Arial"/>
                <w:sz w:val="20"/>
                <w:szCs w:val="20"/>
              </w:rPr>
            </w:pPr>
          </w:p>
          <w:p w14:paraId="070CA8B7" w14:textId="77777777" w:rsidR="00FD589D" w:rsidRPr="00584F4A" w:rsidRDefault="00FD589D" w:rsidP="00C82DB4">
            <w:pPr>
              <w:jc w:val="both"/>
              <w:rPr>
                <w:rFonts w:ascii="Arial" w:hAnsi="Arial" w:cs="Arial"/>
                <w:sz w:val="20"/>
                <w:szCs w:val="20"/>
              </w:rPr>
            </w:pPr>
          </w:p>
          <w:p w14:paraId="070CA8B8" w14:textId="77777777" w:rsidR="00FD589D" w:rsidRPr="00584F4A" w:rsidRDefault="00FD589D" w:rsidP="00C82DB4">
            <w:pPr>
              <w:jc w:val="both"/>
              <w:rPr>
                <w:rFonts w:ascii="Arial" w:hAnsi="Arial" w:cs="Arial"/>
                <w:sz w:val="20"/>
                <w:szCs w:val="20"/>
              </w:rPr>
            </w:pPr>
          </w:p>
          <w:p w14:paraId="070CA8B9" w14:textId="77777777" w:rsidR="00FD589D" w:rsidRPr="00584F4A" w:rsidRDefault="00FD589D" w:rsidP="00C82DB4">
            <w:pPr>
              <w:jc w:val="both"/>
              <w:rPr>
                <w:rFonts w:ascii="Arial" w:hAnsi="Arial" w:cs="Arial"/>
                <w:sz w:val="20"/>
                <w:szCs w:val="20"/>
              </w:rPr>
            </w:pPr>
          </w:p>
          <w:p w14:paraId="070CA8BA" w14:textId="77777777" w:rsidR="00FD589D" w:rsidRPr="00584F4A" w:rsidRDefault="00FD589D" w:rsidP="00C82DB4">
            <w:pPr>
              <w:jc w:val="both"/>
              <w:rPr>
                <w:rFonts w:ascii="Arial" w:hAnsi="Arial" w:cs="Arial"/>
                <w:sz w:val="20"/>
                <w:szCs w:val="20"/>
              </w:rPr>
            </w:pPr>
          </w:p>
          <w:p w14:paraId="070CA8BB" w14:textId="77777777" w:rsidR="00FD589D" w:rsidRPr="00584F4A" w:rsidRDefault="00FD589D" w:rsidP="00C82DB4">
            <w:pPr>
              <w:jc w:val="both"/>
              <w:rPr>
                <w:rFonts w:ascii="Arial" w:hAnsi="Arial" w:cs="Arial"/>
                <w:sz w:val="20"/>
                <w:szCs w:val="20"/>
              </w:rPr>
            </w:pPr>
          </w:p>
          <w:p w14:paraId="070CA8BC" w14:textId="77777777" w:rsidR="00FD589D" w:rsidRPr="00584F4A" w:rsidRDefault="00FD589D" w:rsidP="00C82DB4">
            <w:pPr>
              <w:jc w:val="both"/>
              <w:rPr>
                <w:rFonts w:ascii="Arial" w:hAnsi="Arial" w:cs="Arial"/>
                <w:sz w:val="20"/>
                <w:szCs w:val="20"/>
              </w:rPr>
            </w:pPr>
          </w:p>
          <w:p w14:paraId="070CA8BD" w14:textId="77777777" w:rsidR="00FD589D" w:rsidRPr="00584F4A" w:rsidRDefault="00FD589D" w:rsidP="00C82DB4">
            <w:pPr>
              <w:jc w:val="both"/>
              <w:rPr>
                <w:rFonts w:ascii="Arial" w:hAnsi="Arial" w:cs="Arial"/>
                <w:sz w:val="20"/>
                <w:szCs w:val="20"/>
              </w:rPr>
            </w:pPr>
          </w:p>
          <w:p w14:paraId="070CA8BE" w14:textId="77777777" w:rsidR="00FD589D" w:rsidRPr="00584F4A" w:rsidRDefault="00FD589D" w:rsidP="00C82DB4">
            <w:pPr>
              <w:jc w:val="both"/>
              <w:rPr>
                <w:rFonts w:ascii="Arial" w:hAnsi="Arial" w:cs="Arial"/>
                <w:sz w:val="20"/>
                <w:szCs w:val="20"/>
              </w:rPr>
            </w:pPr>
          </w:p>
          <w:p w14:paraId="070CA8BF"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Pavilhão 4</w:t>
            </w:r>
          </w:p>
          <w:p w14:paraId="070CA8C0" w14:textId="77777777" w:rsidR="00FD589D" w:rsidRPr="00584F4A" w:rsidRDefault="00FD589D" w:rsidP="00C82DB4">
            <w:pPr>
              <w:jc w:val="both"/>
              <w:rPr>
                <w:rFonts w:ascii="Arial" w:hAnsi="Arial" w:cs="Arial"/>
                <w:sz w:val="20"/>
                <w:szCs w:val="20"/>
              </w:rPr>
            </w:pPr>
          </w:p>
          <w:p w14:paraId="070CA8C1" w14:textId="77777777" w:rsidR="00FD589D" w:rsidRPr="00584F4A" w:rsidRDefault="00FD589D" w:rsidP="00C82DB4">
            <w:pPr>
              <w:jc w:val="both"/>
              <w:rPr>
                <w:rFonts w:ascii="Arial" w:hAnsi="Arial" w:cs="Arial"/>
                <w:sz w:val="20"/>
                <w:szCs w:val="20"/>
              </w:rPr>
            </w:pPr>
          </w:p>
          <w:p w14:paraId="070CA8C2" w14:textId="77777777" w:rsidR="00FD589D" w:rsidRPr="00584F4A" w:rsidRDefault="00FD589D" w:rsidP="00C82DB4">
            <w:pPr>
              <w:jc w:val="both"/>
              <w:rPr>
                <w:rFonts w:ascii="Arial" w:hAnsi="Arial" w:cs="Arial"/>
                <w:sz w:val="20"/>
                <w:szCs w:val="20"/>
              </w:rPr>
            </w:pPr>
          </w:p>
          <w:p w14:paraId="070CA8C3" w14:textId="77777777" w:rsidR="00FD589D" w:rsidRPr="00584F4A" w:rsidRDefault="00FD589D" w:rsidP="00C82DB4">
            <w:pPr>
              <w:jc w:val="both"/>
              <w:rPr>
                <w:rFonts w:ascii="Arial" w:hAnsi="Arial" w:cs="Arial"/>
                <w:sz w:val="20"/>
                <w:szCs w:val="20"/>
              </w:rPr>
            </w:pPr>
          </w:p>
          <w:p w14:paraId="070CA8C4" w14:textId="77777777" w:rsidR="00FD589D" w:rsidRPr="00584F4A" w:rsidRDefault="00FD589D" w:rsidP="00C82DB4">
            <w:pPr>
              <w:jc w:val="both"/>
              <w:rPr>
                <w:rFonts w:ascii="Arial" w:hAnsi="Arial" w:cs="Arial"/>
                <w:sz w:val="20"/>
                <w:szCs w:val="20"/>
              </w:rPr>
            </w:pPr>
          </w:p>
          <w:p w14:paraId="070CA8C5" w14:textId="77777777" w:rsidR="00FD589D" w:rsidRPr="00584F4A" w:rsidRDefault="00FD589D" w:rsidP="00C82DB4">
            <w:pPr>
              <w:jc w:val="both"/>
              <w:rPr>
                <w:rFonts w:ascii="Arial" w:hAnsi="Arial" w:cs="Arial"/>
                <w:sz w:val="20"/>
                <w:szCs w:val="20"/>
              </w:rPr>
            </w:pPr>
          </w:p>
          <w:p w14:paraId="070CA8C6" w14:textId="77777777" w:rsidR="00FD589D" w:rsidRPr="00584F4A" w:rsidRDefault="00FD589D" w:rsidP="00C82DB4">
            <w:pPr>
              <w:jc w:val="both"/>
              <w:rPr>
                <w:rFonts w:ascii="Arial" w:hAnsi="Arial" w:cs="Arial"/>
                <w:sz w:val="20"/>
                <w:szCs w:val="20"/>
              </w:rPr>
            </w:pPr>
          </w:p>
          <w:p w14:paraId="070CA8C7"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Pavilhão 5</w:t>
            </w:r>
          </w:p>
          <w:p w14:paraId="070CA8C8" w14:textId="77777777" w:rsidR="00FD589D" w:rsidRPr="00584F4A" w:rsidRDefault="00FD589D" w:rsidP="00C82DB4">
            <w:pPr>
              <w:jc w:val="both"/>
              <w:rPr>
                <w:rFonts w:ascii="Arial" w:hAnsi="Arial" w:cs="Arial"/>
                <w:sz w:val="20"/>
                <w:szCs w:val="20"/>
              </w:rPr>
            </w:pPr>
          </w:p>
          <w:p w14:paraId="070CA8C9" w14:textId="77777777" w:rsidR="00FD589D" w:rsidRPr="00584F4A" w:rsidRDefault="00FD589D" w:rsidP="00C82DB4">
            <w:pPr>
              <w:jc w:val="both"/>
              <w:rPr>
                <w:rFonts w:ascii="Arial" w:hAnsi="Arial" w:cs="Arial"/>
                <w:sz w:val="20"/>
                <w:szCs w:val="20"/>
              </w:rPr>
            </w:pPr>
          </w:p>
          <w:p w14:paraId="070CA8CA" w14:textId="77777777" w:rsidR="00FD589D" w:rsidRPr="00584F4A" w:rsidRDefault="00FD589D" w:rsidP="00C82DB4">
            <w:pPr>
              <w:jc w:val="both"/>
              <w:rPr>
                <w:rFonts w:ascii="Arial" w:hAnsi="Arial" w:cs="Arial"/>
                <w:sz w:val="20"/>
                <w:szCs w:val="20"/>
              </w:rPr>
            </w:pPr>
          </w:p>
          <w:p w14:paraId="070CA8CB" w14:textId="77777777" w:rsidR="00FD589D" w:rsidRPr="00584F4A" w:rsidRDefault="00FD589D" w:rsidP="00C82DB4">
            <w:pPr>
              <w:jc w:val="both"/>
              <w:rPr>
                <w:rFonts w:ascii="Arial" w:hAnsi="Arial" w:cs="Arial"/>
                <w:sz w:val="20"/>
                <w:szCs w:val="20"/>
              </w:rPr>
            </w:pPr>
          </w:p>
          <w:p w14:paraId="070CA8CC" w14:textId="77777777" w:rsidR="00FD589D" w:rsidRPr="00584F4A" w:rsidRDefault="00FD589D" w:rsidP="00C82DB4">
            <w:pPr>
              <w:jc w:val="both"/>
              <w:rPr>
                <w:rFonts w:ascii="Arial" w:hAnsi="Arial" w:cs="Arial"/>
                <w:sz w:val="20"/>
                <w:szCs w:val="20"/>
              </w:rPr>
            </w:pPr>
          </w:p>
          <w:p w14:paraId="070CA8CD"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Pavilhão 6</w:t>
            </w:r>
          </w:p>
          <w:p w14:paraId="070CA8CE" w14:textId="77777777" w:rsidR="00FD589D" w:rsidRPr="00584F4A" w:rsidRDefault="00FD589D" w:rsidP="00C82DB4">
            <w:pPr>
              <w:jc w:val="both"/>
              <w:rPr>
                <w:rFonts w:ascii="Arial" w:hAnsi="Arial" w:cs="Arial"/>
                <w:sz w:val="20"/>
                <w:szCs w:val="20"/>
              </w:rPr>
            </w:pPr>
          </w:p>
          <w:p w14:paraId="070CA8CF" w14:textId="77777777" w:rsidR="00FD589D" w:rsidRPr="00584F4A" w:rsidRDefault="00FD589D" w:rsidP="00C82DB4">
            <w:pPr>
              <w:jc w:val="both"/>
              <w:rPr>
                <w:rFonts w:ascii="Arial" w:hAnsi="Arial" w:cs="Arial"/>
                <w:sz w:val="20"/>
                <w:szCs w:val="20"/>
              </w:rPr>
            </w:pPr>
          </w:p>
          <w:p w14:paraId="070CA8D0" w14:textId="77777777" w:rsidR="00FD589D" w:rsidRPr="00584F4A" w:rsidRDefault="00FD589D" w:rsidP="00C82DB4">
            <w:pPr>
              <w:jc w:val="both"/>
              <w:rPr>
                <w:rFonts w:ascii="Arial" w:hAnsi="Arial" w:cs="Arial"/>
                <w:sz w:val="20"/>
                <w:szCs w:val="20"/>
              </w:rPr>
            </w:pPr>
          </w:p>
          <w:p w14:paraId="070CA8D1" w14:textId="77777777" w:rsidR="00FD589D" w:rsidRPr="00584F4A" w:rsidRDefault="00FD589D" w:rsidP="00C82DB4">
            <w:pPr>
              <w:jc w:val="both"/>
              <w:rPr>
                <w:rFonts w:ascii="Arial" w:hAnsi="Arial" w:cs="Arial"/>
                <w:sz w:val="20"/>
                <w:szCs w:val="20"/>
              </w:rPr>
            </w:pPr>
          </w:p>
          <w:p w14:paraId="070CA8D2" w14:textId="77777777" w:rsidR="00FD589D" w:rsidRPr="00584F4A" w:rsidRDefault="00FD589D" w:rsidP="00C82DB4">
            <w:pPr>
              <w:jc w:val="both"/>
              <w:rPr>
                <w:rFonts w:ascii="Arial" w:hAnsi="Arial" w:cs="Arial"/>
                <w:sz w:val="20"/>
                <w:szCs w:val="20"/>
              </w:rPr>
            </w:pPr>
          </w:p>
          <w:p w14:paraId="070CA8D3" w14:textId="77777777" w:rsidR="00FD589D" w:rsidRPr="00584F4A" w:rsidRDefault="00FD589D" w:rsidP="00C82DB4">
            <w:pPr>
              <w:jc w:val="both"/>
              <w:rPr>
                <w:rFonts w:ascii="Arial" w:hAnsi="Arial" w:cs="Arial"/>
                <w:sz w:val="20"/>
                <w:szCs w:val="20"/>
              </w:rPr>
            </w:pPr>
          </w:p>
          <w:p w14:paraId="070CA8D4" w14:textId="77777777" w:rsidR="00FD589D" w:rsidRPr="00584F4A" w:rsidRDefault="00FD589D" w:rsidP="00C82DB4">
            <w:pPr>
              <w:jc w:val="both"/>
              <w:rPr>
                <w:rFonts w:ascii="Arial" w:hAnsi="Arial" w:cs="Arial"/>
                <w:sz w:val="20"/>
                <w:szCs w:val="20"/>
              </w:rPr>
            </w:pPr>
          </w:p>
          <w:p w14:paraId="070CA8D5"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xml:space="preserve">Pavilhão 7 </w:t>
            </w:r>
          </w:p>
          <w:p w14:paraId="070CA8D6"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Em instalação</w:t>
            </w:r>
          </w:p>
          <w:p w14:paraId="070CA8D7" w14:textId="77777777" w:rsidR="00FD589D" w:rsidRPr="00584F4A" w:rsidRDefault="00FD589D" w:rsidP="00C82DB4">
            <w:pPr>
              <w:jc w:val="both"/>
              <w:rPr>
                <w:rFonts w:ascii="Arial" w:hAnsi="Arial" w:cs="Arial"/>
                <w:sz w:val="20"/>
                <w:szCs w:val="20"/>
              </w:rPr>
            </w:pPr>
          </w:p>
          <w:p w14:paraId="070CA8D8" w14:textId="77777777" w:rsidR="00FD589D" w:rsidRPr="00584F4A" w:rsidRDefault="00FD589D" w:rsidP="00C82DB4">
            <w:pPr>
              <w:jc w:val="both"/>
              <w:rPr>
                <w:rFonts w:ascii="Arial" w:hAnsi="Arial" w:cs="Arial"/>
                <w:sz w:val="20"/>
                <w:szCs w:val="20"/>
              </w:rPr>
            </w:pPr>
          </w:p>
          <w:p w14:paraId="070CA8D9" w14:textId="77777777" w:rsidR="00FD589D" w:rsidRPr="00584F4A" w:rsidRDefault="00FD589D" w:rsidP="00C82DB4">
            <w:pPr>
              <w:jc w:val="both"/>
              <w:rPr>
                <w:rFonts w:ascii="Arial" w:hAnsi="Arial" w:cs="Arial"/>
                <w:sz w:val="20"/>
                <w:szCs w:val="20"/>
              </w:rPr>
            </w:pPr>
          </w:p>
          <w:p w14:paraId="070CA8DA"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Área externa</w:t>
            </w:r>
          </w:p>
          <w:p w14:paraId="070CA8DB" w14:textId="77777777" w:rsidR="00FD589D" w:rsidRPr="00584F4A" w:rsidRDefault="00FD589D" w:rsidP="00C82DB4">
            <w:pPr>
              <w:jc w:val="both"/>
              <w:rPr>
                <w:rFonts w:ascii="Arial" w:hAnsi="Arial" w:cs="Arial"/>
                <w:sz w:val="20"/>
                <w:szCs w:val="20"/>
              </w:rPr>
            </w:pPr>
          </w:p>
          <w:p w14:paraId="070CA8DC"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xml:space="preserve">Estação </w:t>
            </w:r>
            <w:r w:rsidRPr="00584F4A">
              <w:rPr>
                <w:rFonts w:ascii="Arial" w:hAnsi="Arial" w:cs="Arial"/>
                <w:sz w:val="20"/>
                <w:szCs w:val="20"/>
              </w:rPr>
              <w:lastRenderedPageBreak/>
              <w:t>Meteorológica</w:t>
            </w:r>
          </w:p>
          <w:p w14:paraId="070CA8DD" w14:textId="77777777" w:rsidR="00FD589D" w:rsidRPr="00584F4A" w:rsidRDefault="00FD589D" w:rsidP="00C82DB4">
            <w:pPr>
              <w:jc w:val="both"/>
              <w:rPr>
                <w:rFonts w:ascii="Arial" w:hAnsi="Arial" w:cs="Arial"/>
                <w:sz w:val="20"/>
                <w:szCs w:val="20"/>
              </w:rPr>
            </w:pPr>
          </w:p>
        </w:tc>
        <w:tc>
          <w:tcPr>
            <w:tcW w:w="1185" w:type="dxa"/>
            <w:tcBorders>
              <w:top w:val="single" w:sz="4" w:space="0" w:color="auto"/>
              <w:left w:val="single" w:sz="4" w:space="0" w:color="auto"/>
              <w:bottom w:val="single" w:sz="4" w:space="0" w:color="auto"/>
              <w:right w:val="single" w:sz="4" w:space="0" w:color="auto"/>
            </w:tcBorders>
          </w:tcPr>
          <w:p w14:paraId="070CA8DE" w14:textId="77777777" w:rsidR="00FD589D" w:rsidRPr="00584F4A" w:rsidRDefault="00FD589D" w:rsidP="00C82DB4">
            <w:pPr>
              <w:snapToGrid w:val="0"/>
              <w:jc w:val="center"/>
              <w:rPr>
                <w:rFonts w:ascii="Arial" w:hAnsi="Arial" w:cs="Arial"/>
                <w:sz w:val="20"/>
                <w:szCs w:val="20"/>
              </w:rPr>
            </w:pPr>
            <w:r w:rsidRPr="00584F4A">
              <w:rPr>
                <w:rFonts w:ascii="Arial" w:hAnsi="Arial" w:cs="Arial"/>
                <w:sz w:val="20"/>
                <w:szCs w:val="20"/>
              </w:rPr>
              <w:lastRenderedPageBreak/>
              <w:t>18</w:t>
            </w:r>
          </w:p>
          <w:p w14:paraId="070CA8DF"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19</w:t>
            </w:r>
          </w:p>
          <w:p w14:paraId="070CA8E0"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20</w:t>
            </w:r>
          </w:p>
          <w:p w14:paraId="070CA8E1" w14:textId="77777777" w:rsidR="00FD589D" w:rsidRPr="00584F4A" w:rsidRDefault="00FD589D" w:rsidP="00C82DB4">
            <w:pPr>
              <w:jc w:val="center"/>
              <w:rPr>
                <w:rFonts w:ascii="Arial" w:hAnsi="Arial" w:cs="Arial"/>
                <w:b/>
                <w:bCs/>
                <w:sz w:val="20"/>
                <w:szCs w:val="20"/>
                <w:u w:val="single"/>
              </w:rPr>
            </w:pPr>
            <w:r w:rsidRPr="00584F4A">
              <w:rPr>
                <w:rFonts w:ascii="Arial" w:hAnsi="Arial" w:cs="Arial"/>
                <w:b/>
                <w:bCs/>
                <w:sz w:val="20"/>
                <w:szCs w:val="20"/>
                <w:u w:val="single"/>
              </w:rPr>
              <w:t>21</w:t>
            </w:r>
          </w:p>
          <w:p w14:paraId="070CA8E2" w14:textId="77777777" w:rsidR="00FD589D" w:rsidRPr="00584F4A" w:rsidRDefault="00FD589D" w:rsidP="00C82DB4">
            <w:pPr>
              <w:jc w:val="center"/>
              <w:rPr>
                <w:rFonts w:ascii="Arial" w:hAnsi="Arial" w:cs="Arial"/>
                <w:sz w:val="20"/>
                <w:szCs w:val="20"/>
              </w:rPr>
            </w:pPr>
          </w:p>
          <w:p w14:paraId="070CA8E3" w14:textId="77777777" w:rsidR="00FD589D" w:rsidRPr="00584F4A" w:rsidRDefault="00FD589D" w:rsidP="00C82DB4">
            <w:pPr>
              <w:jc w:val="center"/>
              <w:rPr>
                <w:rFonts w:ascii="Arial" w:hAnsi="Arial" w:cs="Arial"/>
                <w:sz w:val="20"/>
                <w:szCs w:val="20"/>
              </w:rPr>
            </w:pPr>
          </w:p>
          <w:p w14:paraId="070CA8E4" w14:textId="77777777" w:rsidR="00FD589D" w:rsidRPr="00584F4A" w:rsidRDefault="00FD589D" w:rsidP="00C82DB4">
            <w:pPr>
              <w:jc w:val="center"/>
              <w:rPr>
                <w:rFonts w:ascii="Arial" w:hAnsi="Arial" w:cs="Arial"/>
                <w:sz w:val="20"/>
                <w:szCs w:val="20"/>
              </w:rPr>
            </w:pPr>
          </w:p>
          <w:p w14:paraId="070CA8E5" w14:textId="77777777" w:rsidR="00FD589D" w:rsidRPr="00584F4A" w:rsidRDefault="00FD589D" w:rsidP="00C82DB4">
            <w:pPr>
              <w:jc w:val="center"/>
              <w:rPr>
                <w:rFonts w:ascii="Arial" w:hAnsi="Arial" w:cs="Arial"/>
                <w:sz w:val="20"/>
                <w:szCs w:val="20"/>
              </w:rPr>
            </w:pPr>
          </w:p>
          <w:p w14:paraId="070CA8E6" w14:textId="77777777" w:rsidR="00FD589D" w:rsidRPr="00584F4A" w:rsidRDefault="00FD589D" w:rsidP="00C82DB4">
            <w:pPr>
              <w:jc w:val="center"/>
              <w:rPr>
                <w:rFonts w:ascii="Arial" w:hAnsi="Arial" w:cs="Arial"/>
                <w:sz w:val="20"/>
                <w:szCs w:val="20"/>
              </w:rPr>
            </w:pPr>
          </w:p>
          <w:p w14:paraId="070CA8E7" w14:textId="77777777" w:rsidR="00FD589D" w:rsidRPr="00584F4A" w:rsidRDefault="00FD589D" w:rsidP="00C82DB4">
            <w:pPr>
              <w:jc w:val="center"/>
              <w:rPr>
                <w:rFonts w:ascii="Arial" w:hAnsi="Arial" w:cs="Arial"/>
                <w:sz w:val="20"/>
                <w:szCs w:val="20"/>
              </w:rPr>
            </w:pPr>
          </w:p>
          <w:p w14:paraId="070CA8E8"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22</w:t>
            </w:r>
          </w:p>
          <w:p w14:paraId="070CA8E9"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23</w:t>
            </w:r>
          </w:p>
          <w:p w14:paraId="070CA8EA"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24</w:t>
            </w:r>
          </w:p>
          <w:p w14:paraId="070CA8EB" w14:textId="77777777" w:rsidR="00FD589D" w:rsidRPr="00584F4A" w:rsidRDefault="00FD589D" w:rsidP="00C82DB4">
            <w:pPr>
              <w:jc w:val="center"/>
              <w:rPr>
                <w:rFonts w:ascii="Arial" w:hAnsi="Arial" w:cs="Arial"/>
                <w:sz w:val="20"/>
                <w:szCs w:val="20"/>
              </w:rPr>
            </w:pPr>
          </w:p>
          <w:p w14:paraId="070CA8EC" w14:textId="77777777" w:rsidR="00FD589D" w:rsidRPr="00584F4A" w:rsidRDefault="00FD589D" w:rsidP="00C82DB4">
            <w:pPr>
              <w:jc w:val="center"/>
              <w:rPr>
                <w:rFonts w:ascii="Arial" w:hAnsi="Arial" w:cs="Arial"/>
                <w:sz w:val="20"/>
                <w:szCs w:val="20"/>
              </w:rPr>
            </w:pPr>
          </w:p>
          <w:p w14:paraId="070CA8ED" w14:textId="77777777" w:rsidR="00FD589D" w:rsidRPr="00584F4A" w:rsidRDefault="00FD589D" w:rsidP="00C82DB4">
            <w:pPr>
              <w:jc w:val="center"/>
              <w:rPr>
                <w:rFonts w:ascii="Arial" w:hAnsi="Arial" w:cs="Arial"/>
                <w:sz w:val="20"/>
                <w:szCs w:val="20"/>
              </w:rPr>
            </w:pPr>
          </w:p>
          <w:p w14:paraId="070CA8EE" w14:textId="77777777" w:rsidR="00FD589D" w:rsidRPr="00584F4A" w:rsidRDefault="00FD589D" w:rsidP="00C82DB4">
            <w:pPr>
              <w:jc w:val="center"/>
              <w:rPr>
                <w:rFonts w:ascii="Arial" w:hAnsi="Arial" w:cs="Arial"/>
                <w:sz w:val="20"/>
                <w:szCs w:val="20"/>
              </w:rPr>
            </w:pPr>
          </w:p>
          <w:p w14:paraId="070CA8EF" w14:textId="77777777" w:rsidR="00FD589D" w:rsidRPr="00584F4A" w:rsidRDefault="00FD589D" w:rsidP="00C82DB4">
            <w:pPr>
              <w:jc w:val="center"/>
              <w:rPr>
                <w:rFonts w:ascii="Arial" w:hAnsi="Arial" w:cs="Arial"/>
                <w:sz w:val="20"/>
                <w:szCs w:val="20"/>
              </w:rPr>
            </w:pPr>
          </w:p>
          <w:p w14:paraId="070CA8F0"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25</w:t>
            </w:r>
          </w:p>
          <w:p w14:paraId="070CA8F1"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26</w:t>
            </w:r>
          </w:p>
          <w:p w14:paraId="070CA8F2" w14:textId="77777777" w:rsidR="00FD589D" w:rsidRPr="00584F4A" w:rsidRDefault="00FD589D" w:rsidP="00C82DB4">
            <w:pPr>
              <w:jc w:val="center"/>
              <w:rPr>
                <w:rFonts w:ascii="Arial" w:hAnsi="Arial" w:cs="Arial"/>
                <w:sz w:val="20"/>
                <w:szCs w:val="20"/>
              </w:rPr>
            </w:pPr>
          </w:p>
          <w:p w14:paraId="070CA8F3" w14:textId="77777777" w:rsidR="00FD589D" w:rsidRPr="00584F4A" w:rsidRDefault="00FD589D" w:rsidP="00C82DB4">
            <w:pPr>
              <w:jc w:val="center"/>
              <w:rPr>
                <w:rFonts w:ascii="Arial" w:hAnsi="Arial" w:cs="Arial"/>
                <w:sz w:val="20"/>
                <w:szCs w:val="20"/>
              </w:rPr>
            </w:pPr>
          </w:p>
          <w:p w14:paraId="070CA8F4" w14:textId="77777777" w:rsidR="00FD589D" w:rsidRPr="00584F4A" w:rsidRDefault="00FD589D" w:rsidP="00C82DB4">
            <w:pPr>
              <w:jc w:val="center"/>
              <w:rPr>
                <w:rFonts w:ascii="Arial" w:hAnsi="Arial" w:cs="Arial"/>
                <w:sz w:val="20"/>
                <w:szCs w:val="20"/>
              </w:rPr>
            </w:pPr>
          </w:p>
          <w:p w14:paraId="070CA8F5" w14:textId="77777777" w:rsidR="00FD589D" w:rsidRPr="00584F4A" w:rsidRDefault="00FD589D" w:rsidP="00C82DB4">
            <w:pPr>
              <w:jc w:val="center"/>
              <w:rPr>
                <w:rFonts w:ascii="Arial" w:hAnsi="Arial" w:cs="Arial"/>
                <w:sz w:val="20"/>
                <w:szCs w:val="20"/>
              </w:rPr>
            </w:pPr>
          </w:p>
          <w:p w14:paraId="070CA8F6"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27</w:t>
            </w:r>
          </w:p>
          <w:p w14:paraId="070CA8F7"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28</w:t>
            </w:r>
          </w:p>
          <w:p w14:paraId="070CA8F8"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29</w:t>
            </w:r>
          </w:p>
          <w:p w14:paraId="070CA8F9"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30</w:t>
            </w:r>
          </w:p>
          <w:p w14:paraId="070CA8FA"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31</w:t>
            </w:r>
          </w:p>
          <w:p w14:paraId="070CA8FB" w14:textId="77777777" w:rsidR="00FD589D" w:rsidRPr="00584F4A" w:rsidRDefault="00FD589D" w:rsidP="00C82DB4">
            <w:pPr>
              <w:jc w:val="center"/>
              <w:rPr>
                <w:rFonts w:ascii="Arial" w:hAnsi="Arial" w:cs="Arial"/>
                <w:sz w:val="20"/>
                <w:szCs w:val="20"/>
              </w:rPr>
            </w:pPr>
          </w:p>
          <w:p w14:paraId="070CA8FC" w14:textId="77777777" w:rsidR="00FD589D" w:rsidRPr="00584F4A" w:rsidRDefault="00FD589D" w:rsidP="00C82DB4">
            <w:pPr>
              <w:jc w:val="center"/>
              <w:rPr>
                <w:rFonts w:ascii="Arial" w:hAnsi="Arial" w:cs="Arial"/>
                <w:sz w:val="20"/>
                <w:szCs w:val="20"/>
              </w:rPr>
            </w:pPr>
          </w:p>
          <w:p w14:paraId="070CA8FD" w14:textId="77777777" w:rsidR="00FD589D" w:rsidRPr="00584F4A" w:rsidRDefault="00FD589D" w:rsidP="00C82DB4">
            <w:pPr>
              <w:jc w:val="center"/>
              <w:rPr>
                <w:rFonts w:ascii="Arial" w:hAnsi="Arial" w:cs="Arial"/>
                <w:sz w:val="20"/>
                <w:szCs w:val="20"/>
              </w:rPr>
            </w:pPr>
          </w:p>
          <w:p w14:paraId="070CA8FE" w14:textId="77777777" w:rsidR="00FD589D" w:rsidRPr="00584F4A" w:rsidRDefault="00FD589D" w:rsidP="00C82DB4">
            <w:pPr>
              <w:jc w:val="center"/>
              <w:rPr>
                <w:rFonts w:ascii="Arial" w:hAnsi="Arial" w:cs="Arial"/>
                <w:sz w:val="20"/>
                <w:szCs w:val="20"/>
              </w:rPr>
            </w:pPr>
          </w:p>
          <w:p w14:paraId="070CA8FF"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32</w:t>
            </w:r>
          </w:p>
          <w:p w14:paraId="070CA900" w14:textId="77777777" w:rsidR="00FD589D" w:rsidRPr="00584F4A" w:rsidRDefault="00FD589D" w:rsidP="00C82DB4">
            <w:pPr>
              <w:jc w:val="center"/>
              <w:rPr>
                <w:rFonts w:ascii="Arial" w:hAnsi="Arial" w:cs="Arial"/>
                <w:sz w:val="20"/>
                <w:szCs w:val="20"/>
              </w:rPr>
            </w:pPr>
          </w:p>
          <w:p w14:paraId="070CA901" w14:textId="77777777" w:rsidR="00FD589D" w:rsidRPr="00584F4A" w:rsidRDefault="00FD589D" w:rsidP="00C82DB4">
            <w:pPr>
              <w:jc w:val="center"/>
              <w:rPr>
                <w:rFonts w:ascii="Arial" w:hAnsi="Arial" w:cs="Arial"/>
                <w:sz w:val="20"/>
                <w:szCs w:val="20"/>
              </w:rPr>
            </w:pPr>
          </w:p>
          <w:p w14:paraId="070CA902" w14:textId="77777777" w:rsidR="00FD589D" w:rsidRPr="00584F4A" w:rsidRDefault="00FD589D" w:rsidP="00C82DB4">
            <w:pPr>
              <w:jc w:val="center"/>
              <w:rPr>
                <w:rFonts w:ascii="Arial" w:hAnsi="Arial" w:cs="Arial"/>
                <w:sz w:val="20"/>
                <w:szCs w:val="20"/>
              </w:rPr>
            </w:pPr>
          </w:p>
          <w:p w14:paraId="070CA903"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33</w:t>
            </w:r>
          </w:p>
          <w:p w14:paraId="070CA904" w14:textId="77777777" w:rsidR="00FD589D" w:rsidRPr="00584F4A" w:rsidRDefault="00FD589D" w:rsidP="00C82DB4">
            <w:pPr>
              <w:jc w:val="center"/>
              <w:rPr>
                <w:rFonts w:ascii="Arial" w:hAnsi="Arial" w:cs="Arial"/>
                <w:sz w:val="20"/>
                <w:szCs w:val="20"/>
              </w:rPr>
            </w:pPr>
          </w:p>
          <w:p w14:paraId="070CA905"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34</w:t>
            </w:r>
          </w:p>
        </w:tc>
        <w:tc>
          <w:tcPr>
            <w:tcW w:w="4935" w:type="dxa"/>
            <w:tcBorders>
              <w:top w:val="single" w:sz="4" w:space="0" w:color="auto"/>
              <w:left w:val="single" w:sz="4" w:space="0" w:color="auto"/>
              <w:bottom w:val="single" w:sz="4" w:space="0" w:color="auto"/>
              <w:right w:val="single" w:sz="4" w:space="0" w:color="auto"/>
            </w:tcBorders>
          </w:tcPr>
          <w:p w14:paraId="070CA906" w14:textId="77777777" w:rsidR="00FD589D" w:rsidRPr="00584F4A" w:rsidRDefault="00FD589D" w:rsidP="00C82DB4">
            <w:pPr>
              <w:snapToGrid w:val="0"/>
              <w:jc w:val="both"/>
              <w:rPr>
                <w:rFonts w:ascii="Arial" w:hAnsi="Arial" w:cs="Arial"/>
                <w:sz w:val="20"/>
                <w:szCs w:val="20"/>
              </w:rPr>
            </w:pPr>
            <w:r w:rsidRPr="00584F4A">
              <w:rPr>
                <w:rFonts w:ascii="Arial" w:hAnsi="Arial" w:cs="Arial"/>
                <w:sz w:val="20"/>
                <w:szCs w:val="20"/>
              </w:rPr>
              <w:t>Laboratório de Geomorfologia e Geoprocessamento</w:t>
            </w:r>
          </w:p>
          <w:p w14:paraId="070CA907"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Cartografia e Fotointerpretação</w:t>
            </w:r>
          </w:p>
          <w:p w14:paraId="070CA908"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Ensino de Matemática</w:t>
            </w:r>
          </w:p>
          <w:p w14:paraId="070CA909"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Ciências Sociais Aplicadas. Administração, Economia. Direito e Direito</w:t>
            </w:r>
          </w:p>
          <w:p w14:paraId="070CA90A"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xml:space="preserve">                                                                            </w:t>
            </w:r>
          </w:p>
          <w:p w14:paraId="070CA90B"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90C" w14:textId="77777777" w:rsidR="00FD589D" w:rsidRPr="00584F4A" w:rsidRDefault="00FD589D" w:rsidP="00C82DB4">
            <w:pPr>
              <w:jc w:val="both"/>
              <w:rPr>
                <w:rFonts w:ascii="Arial" w:hAnsi="Arial" w:cs="Arial"/>
                <w:sz w:val="20"/>
                <w:szCs w:val="20"/>
              </w:rPr>
            </w:pPr>
          </w:p>
          <w:p w14:paraId="070CA90D"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TOTAL DOS MÓDULOS 1, 2 e 4</w:t>
            </w:r>
          </w:p>
          <w:p w14:paraId="070CA90E" w14:textId="77777777" w:rsidR="00FD589D" w:rsidRPr="00584F4A" w:rsidRDefault="00FD589D" w:rsidP="00C82DB4">
            <w:pPr>
              <w:jc w:val="both"/>
              <w:rPr>
                <w:rFonts w:ascii="Arial" w:hAnsi="Arial" w:cs="Arial"/>
                <w:sz w:val="20"/>
                <w:szCs w:val="20"/>
              </w:rPr>
            </w:pPr>
          </w:p>
          <w:p w14:paraId="070CA90F"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Laboratório de Solos</w:t>
            </w:r>
          </w:p>
          <w:p w14:paraId="070CA910"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 xml:space="preserve">Lab. de </w:t>
            </w:r>
            <w:proofErr w:type="spellStart"/>
            <w:r w:rsidRPr="00584F4A">
              <w:rPr>
                <w:rFonts w:ascii="Arial" w:hAnsi="Arial" w:cs="Arial"/>
                <w:sz w:val="20"/>
                <w:szCs w:val="20"/>
              </w:rPr>
              <w:t>Hidraulica</w:t>
            </w:r>
            <w:proofErr w:type="spellEnd"/>
            <w:r w:rsidRPr="00584F4A">
              <w:rPr>
                <w:rFonts w:ascii="Arial" w:hAnsi="Arial" w:cs="Arial"/>
                <w:sz w:val="20"/>
                <w:szCs w:val="20"/>
              </w:rPr>
              <w:t xml:space="preserve"> e Irrigação</w:t>
            </w:r>
          </w:p>
          <w:p w14:paraId="070CA911"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Tecnologia de Alimentos e Lab. de Controle e qualidade de Água</w:t>
            </w:r>
          </w:p>
          <w:p w14:paraId="070CA912" w14:textId="77777777" w:rsidR="00FD589D" w:rsidRPr="00584F4A" w:rsidRDefault="00FD589D" w:rsidP="00C82DB4">
            <w:pPr>
              <w:jc w:val="both"/>
              <w:rPr>
                <w:rFonts w:ascii="Arial" w:hAnsi="Arial" w:cs="Arial"/>
                <w:sz w:val="20"/>
                <w:szCs w:val="20"/>
              </w:rPr>
            </w:pPr>
          </w:p>
          <w:p w14:paraId="070CA913"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914" w14:textId="77777777" w:rsidR="00FD589D" w:rsidRPr="00584F4A" w:rsidRDefault="00FD589D" w:rsidP="00C82DB4">
            <w:pPr>
              <w:jc w:val="both"/>
              <w:rPr>
                <w:rFonts w:ascii="Arial" w:hAnsi="Arial" w:cs="Arial"/>
                <w:sz w:val="20"/>
                <w:szCs w:val="20"/>
              </w:rPr>
            </w:pPr>
          </w:p>
          <w:p w14:paraId="070CA915" w14:textId="77777777" w:rsidR="00FD589D" w:rsidRPr="00584F4A" w:rsidRDefault="00FD589D" w:rsidP="00C82DB4">
            <w:pPr>
              <w:jc w:val="both"/>
              <w:rPr>
                <w:rFonts w:ascii="Arial" w:hAnsi="Arial" w:cs="Arial"/>
                <w:sz w:val="20"/>
                <w:szCs w:val="20"/>
              </w:rPr>
            </w:pPr>
          </w:p>
          <w:p w14:paraId="070CA916"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Laboratório de Melhoramento e Produção Animal</w:t>
            </w:r>
          </w:p>
          <w:p w14:paraId="070CA917"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Nutrição Animal</w:t>
            </w:r>
          </w:p>
          <w:p w14:paraId="070CA918" w14:textId="77777777" w:rsidR="00FD589D" w:rsidRPr="00584F4A" w:rsidRDefault="00FD589D" w:rsidP="00C82DB4">
            <w:pPr>
              <w:jc w:val="both"/>
              <w:rPr>
                <w:rFonts w:ascii="Arial" w:hAnsi="Arial" w:cs="Arial"/>
                <w:sz w:val="20"/>
                <w:szCs w:val="20"/>
              </w:rPr>
            </w:pPr>
          </w:p>
          <w:p w14:paraId="070CA919"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91A" w14:textId="77777777" w:rsidR="00FD589D" w:rsidRPr="00584F4A" w:rsidRDefault="00FD589D" w:rsidP="00C82DB4">
            <w:pPr>
              <w:jc w:val="both"/>
              <w:rPr>
                <w:rFonts w:ascii="Arial" w:hAnsi="Arial" w:cs="Arial"/>
                <w:sz w:val="20"/>
                <w:szCs w:val="20"/>
              </w:rPr>
            </w:pPr>
          </w:p>
          <w:p w14:paraId="070CA91B" w14:textId="77777777" w:rsidR="00FD589D" w:rsidRPr="00584F4A" w:rsidRDefault="00FD589D" w:rsidP="00C82DB4">
            <w:pPr>
              <w:jc w:val="both"/>
              <w:rPr>
                <w:rFonts w:ascii="Arial" w:hAnsi="Arial" w:cs="Arial"/>
                <w:sz w:val="20"/>
                <w:szCs w:val="20"/>
              </w:rPr>
            </w:pPr>
          </w:p>
          <w:p w14:paraId="070CA91C"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Laboratório de Biotecnologia</w:t>
            </w:r>
          </w:p>
          <w:p w14:paraId="070CA91D"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Entomologia Agrícola</w:t>
            </w:r>
          </w:p>
          <w:p w14:paraId="070CA91E"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Fitopatologia</w:t>
            </w:r>
          </w:p>
          <w:p w14:paraId="070CA91F"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Fisiologia Vegetal</w:t>
            </w:r>
          </w:p>
          <w:p w14:paraId="070CA920"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tecnologia de sementes</w:t>
            </w:r>
          </w:p>
          <w:p w14:paraId="070CA921" w14:textId="77777777" w:rsidR="00FD589D" w:rsidRPr="00584F4A" w:rsidRDefault="00FD589D" w:rsidP="00C82DB4">
            <w:pPr>
              <w:jc w:val="both"/>
              <w:rPr>
                <w:rFonts w:ascii="Arial" w:hAnsi="Arial" w:cs="Arial"/>
                <w:sz w:val="20"/>
                <w:szCs w:val="20"/>
              </w:rPr>
            </w:pPr>
          </w:p>
          <w:p w14:paraId="070CA922"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923" w14:textId="77777777" w:rsidR="00FD589D" w:rsidRPr="00584F4A" w:rsidRDefault="00FD589D" w:rsidP="00C82DB4">
            <w:pPr>
              <w:jc w:val="both"/>
              <w:rPr>
                <w:rFonts w:ascii="Arial" w:hAnsi="Arial" w:cs="Arial"/>
                <w:sz w:val="20"/>
                <w:szCs w:val="20"/>
              </w:rPr>
            </w:pPr>
          </w:p>
          <w:p w14:paraId="070CA924"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Ampliação Lab. de Fisiologia Vegetal e Entomologia</w:t>
            </w:r>
          </w:p>
          <w:p w14:paraId="070CA925"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Laboratório de Nematologia</w:t>
            </w:r>
          </w:p>
          <w:p w14:paraId="070CA926" w14:textId="77777777" w:rsidR="00FD589D" w:rsidRPr="00584F4A" w:rsidRDefault="00FD589D" w:rsidP="00C82DB4">
            <w:pPr>
              <w:jc w:val="both"/>
              <w:rPr>
                <w:rFonts w:ascii="Arial" w:hAnsi="Arial" w:cs="Arial"/>
                <w:sz w:val="20"/>
                <w:szCs w:val="20"/>
              </w:rPr>
            </w:pPr>
          </w:p>
          <w:p w14:paraId="070CA927"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928" w14:textId="77777777" w:rsidR="00FD589D" w:rsidRPr="00584F4A" w:rsidRDefault="00FD589D" w:rsidP="00C82DB4">
            <w:pPr>
              <w:jc w:val="both"/>
              <w:rPr>
                <w:rFonts w:ascii="Arial" w:hAnsi="Arial" w:cs="Arial"/>
                <w:sz w:val="20"/>
                <w:szCs w:val="20"/>
              </w:rPr>
            </w:pPr>
          </w:p>
          <w:p w14:paraId="070CA929"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 de Reprodução de OVINOS e CAPRINOS</w:t>
            </w:r>
          </w:p>
          <w:p w14:paraId="070CA92A" w14:textId="77777777" w:rsidR="00FD589D" w:rsidRPr="00584F4A" w:rsidRDefault="00FD589D" w:rsidP="00C82DB4">
            <w:pPr>
              <w:jc w:val="both"/>
              <w:rPr>
                <w:rFonts w:ascii="Arial" w:hAnsi="Arial" w:cs="Arial"/>
                <w:sz w:val="20"/>
                <w:szCs w:val="20"/>
              </w:rPr>
            </w:pPr>
          </w:p>
          <w:p w14:paraId="070CA92B"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Laboratório de Climatologia</w:t>
            </w:r>
          </w:p>
          <w:p w14:paraId="070CA92C" w14:textId="77777777" w:rsidR="00FD589D" w:rsidRPr="00584F4A" w:rsidRDefault="00FD589D" w:rsidP="00C82DB4">
            <w:pPr>
              <w:jc w:val="both"/>
              <w:rPr>
                <w:rFonts w:ascii="Arial" w:hAnsi="Arial" w:cs="Arial"/>
                <w:sz w:val="20"/>
                <w:szCs w:val="20"/>
              </w:rPr>
            </w:pPr>
          </w:p>
          <w:p w14:paraId="070CA92D"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Subtotal</w:t>
            </w:r>
          </w:p>
          <w:p w14:paraId="070CA92E" w14:textId="77777777" w:rsidR="00FD589D" w:rsidRPr="00584F4A" w:rsidRDefault="00FD589D" w:rsidP="00C82DB4">
            <w:pPr>
              <w:jc w:val="both"/>
              <w:rPr>
                <w:rFonts w:ascii="Arial" w:hAnsi="Arial" w:cs="Arial"/>
                <w:sz w:val="20"/>
                <w:szCs w:val="20"/>
              </w:rPr>
            </w:pPr>
          </w:p>
          <w:p w14:paraId="070CA92F" w14:textId="77777777" w:rsidR="00FD589D" w:rsidRPr="00584F4A" w:rsidRDefault="00FD589D" w:rsidP="00C82DB4">
            <w:pPr>
              <w:jc w:val="both"/>
              <w:rPr>
                <w:rFonts w:ascii="Arial" w:hAnsi="Arial" w:cs="Arial"/>
                <w:sz w:val="20"/>
                <w:szCs w:val="20"/>
              </w:rPr>
            </w:pPr>
            <w:r w:rsidRPr="00584F4A">
              <w:rPr>
                <w:rFonts w:ascii="Arial" w:hAnsi="Arial" w:cs="Arial"/>
                <w:sz w:val="20"/>
                <w:szCs w:val="20"/>
              </w:rPr>
              <w:t>TOTAL GERAL</w:t>
            </w:r>
          </w:p>
        </w:tc>
        <w:tc>
          <w:tcPr>
            <w:tcW w:w="1260" w:type="dxa"/>
            <w:tcBorders>
              <w:top w:val="single" w:sz="4" w:space="0" w:color="auto"/>
              <w:left w:val="single" w:sz="4" w:space="0" w:color="auto"/>
              <w:bottom w:val="single" w:sz="4" w:space="0" w:color="auto"/>
            </w:tcBorders>
          </w:tcPr>
          <w:p w14:paraId="070CA930" w14:textId="77777777" w:rsidR="00FD589D" w:rsidRPr="00584F4A" w:rsidRDefault="00FD589D" w:rsidP="00C82DB4">
            <w:pPr>
              <w:snapToGrid w:val="0"/>
              <w:jc w:val="center"/>
              <w:rPr>
                <w:rFonts w:ascii="Arial" w:hAnsi="Arial" w:cs="Arial"/>
                <w:sz w:val="20"/>
                <w:szCs w:val="20"/>
              </w:rPr>
            </w:pPr>
            <w:r w:rsidRPr="00584F4A">
              <w:rPr>
                <w:rFonts w:ascii="Arial" w:hAnsi="Arial" w:cs="Arial"/>
                <w:sz w:val="20"/>
                <w:szCs w:val="20"/>
              </w:rPr>
              <w:lastRenderedPageBreak/>
              <w:t>68,80</w:t>
            </w:r>
          </w:p>
          <w:p w14:paraId="070CA931"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68,80</w:t>
            </w:r>
          </w:p>
          <w:p w14:paraId="070CA932"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59,00</w:t>
            </w:r>
          </w:p>
          <w:p w14:paraId="070CA933" w14:textId="77777777" w:rsidR="00FD589D" w:rsidRPr="00584F4A" w:rsidRDefault="00FD589D" w:rsidP="00C82DB4">
            <w:pPr>
              <w:jc w:val="center"/>
              <w:rPr>
                <w:rFonts w:ascii="Arial" w:hAnsi="Arial" w:cs="Arial"/>
                <w:b/>
                <w:bCs/>
                <w:sz w:val="20"/>
                <w:szCs w:val="20"/>
                <w:u w:val="single"/>
              </w:rPr>
            </w:pPr>
            <w:r w:rsidRPr="00584F4A">
              <w:rPr>
                <w:rFonts w:ascii="Arial" w:hAnsi="Arial" w:cs="Arial"/>
                <w:b/>
                <w:bCs/>
                <w:sz w:val="20"/>
                <w:szCs w:val="20"/>
                <w:u w:val="single"/>
              </w:rPr>
              <w:t>39,70</w:t>
            </w:r>
          </w:p>
          <w:p w14:paraId="070CA934" w14:textId="77777777" w:rsidR="00FD589D" w:rsidRPr="00584F4A" w:rsidRDefault="00FD589D" w:rsidP="00C82DB4">
            <w:pPr>
              <w:jc w:val="center"/>
              <w:rPr>
                <w:rFonts w:ascii="Arial" w:hAnsi="Arial" w:cs="Arial"/>
                <w:b/>
                <w:bCs/>
                <w:sz w:val="20"/>
                <w:szCs w:val="20"/>
                <w:u w:val="single"/>
              </w:rPr>
            </w:pPr>
            <w:r w:rsidRPr="00584F4A">
              <w:rPr>
                <w:rFonts w:ascii="Arial" w:hAnsi="Arial" w:cs="Arial"/>
                <w:b/>
                <w:bCs/>
                <w:sz w:val="20"/>
                <w:szCs w:val="20"/>
                <w:u w:val="single"/>
              </w:rPr>
              <w:t>39,70</w:t>
            </w:r>
          </w:p>
          <w:p w14:paraId="070CA935" w14:textId="77777777" w:rsidR="00FD589D" w:rsidRPr="00584F4A" w:rsidRDefault="00FD589D" w:rsidP="00C82DB4">
            <w:pPr>
              <w:jc w:val="center"/>
              <w:rPr>
                <w:rFonts w:ascii="Arial" w:hAnsi="Arial" w:cs="Arial"/>
                <w:sz w:val="20"/>
                <w:szCs w:val="20"/>
              </w:rPr>
            </w:pPr>
          </w:p>
          <w:p w14:paraId="070CA936"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1.394,60</w:t>
            </w:r>
          </w:p>
          <w:p w14:paraId="070CA937" w14:textId="77777777" w:rsidR="00FD589D" w:rsidRPr="00584F4A" w:rsidRDefault="00FD589D" w:rsidP="00C82DB4">
            <w:pPr>
              <w:jc w:val="center"/>
              <w:rPr>
                <w:rFonts w:ascii="Arial" w:hAnsi="Arial" w:cs="Arial"/>
                <w:sz w:val="20"/>
                <w:szCs w:val="20"/>
              </w:rPr>
            </w:pPr>
          </w:p>
          <w:p w14:paraId="070CA938"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1.576,60</w:t>
            </w:r>
          </w:p>
          <w:p w14:paraId="070CA939" w14:textId="77777777" w:rsidR="00FD589D" w:rsidRPr="00584F4A" w:rsidRDefault="00FD589D" w:rsidP="00C82DB4">
            <w:pPr>
              <w:jc w:val="center"/>
              <w:rPr>
                <w:rFonts w:ascii="Arial" w:hAnsi="Arial" w:cs="Arial"/>
                <w:sz w:val="20"/>
                <w:szCs w:val="20"/>
              </w:rPr>
            </w:pPr>
          </w:p>
          <w:p w14:paraId="070CA93A"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260,38</w:t>
            </w:r>
          </w:p>
          <w:p w14:paraId="070CA93B"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73,56</w:t>
            </w:r>
          </w:p>
          <w:p w14:paraId="070CA93C" w14:textId="77777777" w:rsidR="00FD589D" w:rsidRPr="00584F4A" w:rsidRDefault="00FD589D" w:rsidP="00C82DB4">
            <w:pPr>
              <w:jc w:val="center"/>
              <w:rPr>
                <w:rFonts w:ascii="Arial" w:hAnsi="Arial" w:cs="Arial"/>
                <w:sz w:val="20"/>
                <w:szCs w:val="20"/>
              </w:rPr>
            </w:pPr>
          </w:p>
          <w:p w14:paraId="070CA93D"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95,00</w:t>
            </w:r>
          </w:p>
          <w:p w14:paraId="070CA93E" w14:textId="77777777" w:rsidR="00FD589D" w:rsidRPr="00584F4A" w:rsidRDefault="00FD589D" w:rsidP="00C82DB4">
            <w:pPr>
              <w:jc w:val="center"/>
              <w:rPr>
                <w:rFonts w:ascii="Arial" w:hAnsi="Arial" w:cs="Arial"/>
                <w:sz w:val="20"/>
                <w:szCs w:val="20"/>
              </w:rPr>
            </w:pPr>
          </w:p>
          <w:p w14:paraId="070CA93F"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428,94</w:t>
            </w:r>
          </w:p>
          <w:p w14:paraId="070CA940" w14:textId="77777777" w:rsidR="00FD589D" w:rsidRPr="00584F4A" w:rsidRDefault="00FD589D" w:rsidP="00C82DB4">
            <w:pPr>
              <w:jc w:val="center"/>
              <w:rPr>
                <w:rFonts w:ascii="Arial" w:hAnsi="Arial" w:cs="Arial"/>
                <w:sz w:val="20"/>
                <w:szCs w:val="20"/>
              </w:rPr>
            </w:pPr>
          </w:p>
          <w:p w14:paraId="070CA941" w14:textId="77777777" w:rsidR="00FD589D" w:rsidRPr="00584F4A" w:rsidRDefault="00FD589D" w:rsidP="00C82DB4">
            <w:pPr>
              <w:jc w:val="center"/>
              <w:rPr>
                <w:rFonts w:ascii="Arial" w:hAnsi="Arial" w:cs="Arial"/>
                <w:sz w:val="20"/>
                <w:szCs w:val="20"/>
              </w:rPr>
            </w:pPr>
          </w:p>
          <w:p w14:paraId="070CA942"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145,63</w:t>
            </w:r>
          </w:p>
          <w:p w14:paraId="070CA943"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80,50</w:t>
            </w:r>
          </w:p>
          <w:p w14:paraId="070CA944" w14:textId="77777777" w:rsidR="00FD589D" w:rsidRPr="00584F4A" w:rsidRDefault="00FD589D" w:rsidP="00C82DB4">
            <w:pPr>
              <w:jc w:val="center"/>
              <w:rPr>
                <w:rFonts w:ascii="Arial" w:hAnsi="Arial" w:cs="Arial"/>
                <w:sz w:val="20"/>
                <w:szCs w:val="20"/>
              </w:rPr>
            </w:pPr>
          </w:p>
          <w:p w14:paraId="070CA945"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226,13</w:t>
            </w:r>
          </w:p>
          <w:p w14:paraId="070CA946" w14:textId="77777777" w:rsidR="00FD589D" w:rsidRPr="00584F4A" w:rsidRDefault="00FD589D" w:rsidP="00C82DB4">
            <w:pPr>
              <w:jc w:val="center"/>
              <w:rPr>
                <w:rFonts w:ascii="Arial" w:hAnsi="Arial" w:cs="Arial"/>
                <w:sz w:val="20"/>
                <w:szCs w:val="20"/>
              </w:rPr>
            </w:pPr>
          </w:p>
          <w:p w14:paraId="070CA947" w14:textId="77777777" w:rsidR="00FD589D" w:rsidRPr="00584F4A" w:rsidRDefault="00FD589D" w:rsidP="00C82DB4">
            <w:pPr>
              <w:jc w:val="center"/>
              <w:rPr>
                <w:rFonts w:ascii="Arial" w:hAnsi="Arial" w:cs="Arial"/>
                <w:sz w:val="20"/>
                <w:szCs w:val="20"/>
              </w:rPr>
            </w:pPr>
          </w:p>
          <w:p w14:paraId="070CA948"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62,35</w:t>
            </w:r>
          </w:p>
          <w:p w14:paraId="070CA949"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108,00</w:t>
            </w:r>
          </w:p>
          <w:p w14:paraId="070CA94A"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90,00</w:t>
            </w:r>
          </w:p>
          <w:p w14:paraId="070CA94B"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114,00</w:t>
            </w:r>
          </w:p>
          <w:p w14:paraId="070CA94C"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49,00</w:t>
            </w:r>
          </w:p>
          <w:p w14:paraId="070CA94D" w14:textId="77777777" w:rsidR="00FD589D" w:rsidRPr="00584F4A" w:rsidRDefault="00FD589D" w:rsidP="00C82DB4">
            <w:pPr>
              <w:jc w:val="center"/>
              <w:rPr>
                <w:rFonts w:ascii="Arial" w:hAnsi="Arial" w:cs="Arial"/>
                <w:sz w:val="20"/>
                <w:szCs w:val="20"/>
              </w:rPr>
            </w:pPr>
          </w:p>
          <w:p w14:paraId="070CA94E"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423,35</w:t>
            </w:r>
          </w:p>
          <w:p w14:paraId="070CA94F" w14:textId="77777777" w:rsidR="00FD589D" w:rsidRPr="00584F4A" w:rsidRDefault="00FD589D" w:rsidP="00C82DB4">
            <w:pPr>
              <w:jc w:val="center"/>
              <w:rPr>
                <w:rFonts w:ascii="Arial" w:hAnsi="Arial" w:cs="Arial"/>
                <w:sz w:val="20"/>
                <w:szCs w:val="20"/>
              </w:rPr>
            </w:pPr>
          </w:p>
          <w:p w14:paraId="070CA950"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200,00</w:t>
            </w:r>
          </w:p>
          <w:p w14:paraId="070CA951"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121,00</w:t>
            </w:r>
          </w:p>
          <w:p w14:paraId="070CA952" w14:textId="77777777" w:rsidR="00FD589D" w:rsidRPr="00584F4A" w:rsidRDefault="00FD589D" w:rsidP="00C82DB4">
            <w:pPr>
              <w:jc w:val="center"/>
              <w:rPr>
                <w:rFonts w:ascii="Arial" w:hAnsi="Arial" w:cs="Arial"/>
                <w:sz w:val="20"/>
                <w:szCs w:val="20"/>
              </w:rPr>
            </w:pPr>
          </w:p>
          <w:p w14:paraId="070CA953"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321,00</w:t>
            </w:r>
          </w:p>
          <w:p w14:paraId="070CA954" w14:textId="77777777" w:rsidR="00FD589D" w:rsidRPr="00584F4A" w:rsidRDefault="00FD589D" w:rsidP="00C82DB4">
            <w:pPr>
              <w:jc w:val="center"/>
              <w:rPr>
                <w:rFonts w:ascii="Arial" w:hAnsi="Arial" w:cs="Arial"/>
                <w:sz w:val="20"/>
                <w:szCs w:val="20"/>
              </w:rPr>
            </w:pPr>
          </w:p>
          <w:p w14:paraId="070CA955"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86,00</w:t>
            </w:r>
          </w:p>
          <w:p w14:paraId="070CA956" w14:textId="77777777" w:rsidR="00FD589D" w:rsidRPr="00584F4A" w:rsidRDefault="00FD589D" w:rsidP="00C82DB4">
            <w:pPr>
              <w:jc w:val="center"/>
              <w:rPr>
                <w:rFonts w:ascii="Arial" w:hAnsi="Arial" w:cs="Arial"/>
                <w:sz w:val="20"/>
                <w:szCs w:val="20"/>
              </w:rPr>
            </w:pPr>
          </w:p>
          <w:p w14:paraId="070CA957"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100,00</w:t>
            </w:r>
          </w:p>
          <w:p w14:paraId="070CA958" w14:textId="77777777" w:rsidR="00FD589D" w:rsidRPr="00584F4A" w:rsidRDefault="00FD589D" w:rsidP="00C82DB4">
            <w:pPr>
              <w:jc w:val="center"/>
              <w:rPr>
                <w:rFonts w:ascii="Arial" w:hAnsi="Arial" w:cs="Arial"/>
                <w:sz w:val="20"/>
                <w:szCs w:val="20"/>
              </w:rPr>
            </w:pPr>
          </w:p>
          <w:p w14:paraId="070CA959" w14:textId="77777777" w:rsidR="00FD589D" w:rsidRPr="00584F4A" w:rsidRDefault="00FD589D" w:rsidP="00C82DB4">
            <w:pPr>
              <w:jc w:val="center"/>
              <w:rPr>
                <w:rFonts w:ascii="Arial" w:hAnsi="Arial" w:cs="Arial"/>
                <w:sz w:val="20"/>
                <w:szCs w:val="20"/>
              </w:rPr>
            </w:pPr>
            <w:r w:rsidRPr="00584F4A">
              <w:rPr>
                <w:rFonts w:ascii="Arial" w:hAnsi="Arial" w:cs="Arial"/>
                <w:sz w:val="20"/>
                <w:szCs w:val="20"/>
              </w:rPr>
              <w:t>186,00</w:t>
            </w:r>
          </w:p>
          <w:p w14:paraId="070CA95A" w14:textId="77777777" w:rsidR="00FD589D" w:rsidRPr="00584F4A" w:rsidRDefault="00FD589D" w:rsidP="00C82DB4">
            <w:pPr>
              <w:jc w:val="center"/>
              <w:rPr>
                <w:rFonts w:ascii="Arial" w:hAnsi="Arial" w:cs="Arial"/>
                <w:sz w:val="20"/>
                <w:szCs w:val="20"/>
              </w:rPr>
            </w:pPr>
          </w:p>
          <w:p w14:paraId="070CA95B" w14:textId="77777777" w:rsidR="00FD589D" w:rsidRPr="00584F4A" w:rsidRDefault="00FD589D" w:rsidP="00C82DB4">
            <w:pPr>
              <w:jc w:val="center"/>
              <w:rPr>
                <w:rFonts w:ascii="Arial" w:hAnsi="Arial" w:cs="Arial"/>
                <w:b/>
                <w:bCs/>
                <w:sz w:val="20"/>
                <w:szCs w:val="20"/>
              </w:rPr>
            </w:pPr>
            <w:r w:rsidRPr="00584F4A">
              <w:rPr>
                <w:rFonts w:ascii="Arial" w:hAnsi="Arial" w:cs="Arial"/>
                <w:b/>
                <w:bCs/>
                <w:sz w:val="20"/>
                <w:szCs w:val="20"/>
              </w:rPr>
              <w:t>3.162,00</w:t>
            </w:r>
          </w:p>
        </w:tc>
      </w:tr>
    </w:tbl>
    <w:p w14:paraId="070CA95D" w14:textId="77777777" w:rsidR="00FD589D" w:rsidRDefault="00FD589D" w:rsidP="00C52EB5">
      <w:pPr>
        <w:pStyle w:val="Rodap"/>
        <w:tabs>
          <w:tab w:val="clear" w:pos="4419"/>
          <w:tab w:val="clear" w:pos="8838"/>
          <w:tab w:val="left" w:pos="709"/>
        </w:tabs>
        <w:spacing w:line="360" w:lineRule="auto"/>
        <w:jc w:val="both"/>
        <w:rPr>
          <w:rFonts w:ascii="Arial" w:hAnsi="Arial" w:cs="Arial"/>
          <w:sz w:val="20"/>
          <w:szCs w:val="20"/>
        </w:rPr>
      </w:pPr>
      <w:r>
        <w:rPr>
          <w:rFonts w:ascii="Arial" w:hAnsi="Arial" w:cs="Arial"/>
          <w:sz w:val="20"/>
          <w:szCs w:val="20"/>
        </w:rPr>
        <w:lastRenderedPageBreak/>
        <w:t>Fonte: Projeto de Recredenciamento da UESB.</w:t>
      </w:r>
    </w:p>
    <w:p w14:paraId="070CA95E" w14:textId="77777777" w:rsidR="00FD589D" w:rsidRDefault="00FD589D" w:rsidP="00156079">
      <w:bookmarkStart w:id="68" w:name="__RefHeading__32_33341997"/>
      <w:bookmarkEnd w:id="68"/>
    </w:p>
    <w:p w14:paraId="070CA95F" w14:textId="77777777" w:rsidR="00FD589D" w:rsidRPr="002D0150" w:rsidRDefault="00FD589D" w:rsidP="002D0150">
      <w:pPr>
        <w:pStyle w:val="Ttulo3"/>
        <w:rPr>
          <w:rFonts w:ascii="Arial" w:hAnsi="Arial" w:cs="Arial"/>
          <w:spacing w:val="4"/>
          <w:sz w:val="28"/>
          <w:szCs w:val="28"/>
        </w:rPr>
      </w:pPr>
      <w:bookmarkStart w:id="69" w:name="_Toc389809102"/>
      <w:r>
        <w:rPr>
          <w:rFonts w:ascii="Arial" w:hAnsi="Arial" w:cs="Arial"/>
          <w:spacing w:val="4"/>
          <w:sz w:val="28"/>
          <w:szCs w:val="28"/>
        </w:rPr>
        <w:t>8</w:t>
      </w:r>
      <w:r w:rsidRPr="002D0150">
        <w:rPr>
          <w:rFonts w:ascii="Arial" w:hAnsi="Arial" w:cs="Arial"/>
          <w:spacing w:val="4"/>
          <w:sz w:val="28"/>
          <w:szCs w:val="28"/>
        </w:rPr>
        <w:t>.5.2. Equipamentos necessários ao funcionamento do curso</w:t>
      </w:r>
      <w:bookmarkEnd w:id="69"/>
    </w:p>
    <w:p w14:paraId="070CA960" w14:textId="77777777" w:rsidR="00FD589D" w:rsidRDefault="00FD589D" w:rsidP="00C52EB5">
      <w:pPr>
        <w:pStyle w:val="Rodap"/>
        <w:tabs>
          <w:tab w:val="clear" w:pos="4419"/>
          <w:tab w:val="clear" w:pos="8838"/>
          <w:tab w:val="left" w:pos="709"/>
        </w:tabs>
        <w:spacing w:line="360" w:lineRule="auto"/>
        <w:ind w:firstLine="120"/>
        <w:jc w:val="both"/>
        <w:rPr>
          <w:rFonts w:ascii="Arial" w:hAnsi="Arial" w:cs="Arial"/>
        </w:rPr>
      </w:pPr>
    </w:p>
    <w:p w14:paraId="070CA961" w14:textId="77777777" w:rsidR="00FD589D" w:rsidRDefault="00FD589D" w:rsidP="00C52EB5">
      <w:pPr>
        <w:pStyle w:val="Rodap"/>
        <w:tabs>
          <w:tab w:val="clear" w:pos="4419"/>
          <w:tab w:val="clear" w:pos="8838"/>
          <w:tab w:val="left" w:pos="709"/>
        </w:tabs>
        <w:spacing w:line="360" w:lineRule="auto"/>
        <w:ind w:firstLine="709"/>
        <w:jc w:val="both"/>
        <w:rPr>
          <w:rFonts w:ascii="Arial" w:hAnsi="Arial" w:cs="Arial"/>
        </w:rPr>
      </w:pPr>
      <w:r>
        <w:rPr>
          <w:rFonts w:ascii="Arial" w:hAnsi="Arial" w:cs="Arial"/>
        </w:rPr>
        <w:t xml:space="preserve">A UESB disponibiliza aos cursos de Graduação diversos equipamentos </w:t>
      </w:r>
      <w:proofErr w:type="spellStart"/>
      <w:r>
        <w:rPr>
          <w:rFonts w:ascii="Arial" w:hAnsi="Arial" w:cs="Arial"/>
        </w:rPr>
        <w:t>eletro-eletrônicos</w:t>
      </w:r>
      <w:proofErr w:type="spellEnd"/>
      <w:r>
        <w:rPr>
          <w:rFonts w:ascii="Arial" w:hAnsi="Arial" w:cs="Arial"/>
        </w:rPr>
        <w:t xml:space="preserve"> ou não, amplamente utilizados pelos professores que ministram aulas no Curso de </w:t>
      </w:r>
      <w:r w:rsidRPr="00F83010">
        <w:rPr>
          <w:rFonts w:ascii="Arial" w:hAnsi="Arial" w:cs="Arial"/>
          <w:highlight w:val="yellow"/>
        </w:rPr>
        <w:t>...</w:t>
      </w:r>
      <w:r>
        <w:rPr>
          <w:rFonts w:ascii="Arial" w:hAnsi="Arial" w:cs="Arial"/>
        </w:rPr>
        <w:t xml:space="preserve">. Esses equipamentos são administrados e disponibilizados pela Diretoria Técnica Operacional em Recursos </w:t>
      </w:r>
      <w:proofErr w:type="spellStart"/>
      <w:r>
        <w:rPr>
          <w:rFonts w:ascii="Arial" w:hAnsi="Arial" w:cs="Arial"/>
        </w:rPr>
        <w:t>Áudio-Visuais</w:t>
      </w:r>
      <w:proofErr w:type="spellEnd"/>
      <w:r>
        <w:rPr>
          <w:rFonts w:ascii="Arial" w:hAnsi="Arial" w:cs="Arial"/>
        </w:rPr>
        <w:t xml:space="preserve"> (</w:t>
      </w:r>
      <w:proofErr w:type="spellStart"/>
      <w:r>
        <w:rPr>
          <w:rFonts w:ascii="Arial" w:hAnsi="Arial" w:cs="Arial"/>
        </w:rPr>
        <w:t>DITORA</w:t>
      </w:r>
      <w:proofErr w:type="spellEnd"/>
      <w:r>
        <w:rPr>
          <w:rFonts w:ascii="Arial" w:hAnsi="Arial" w:cs="Arial"/>
        </w:rPr>
        <w:t>), através das subunidades presentes nos Módulos de Sala de Aula e Laboratórios, sendo estes:</w:t>
      </w:r>
    </w:p>
    <w:p w14:paraId="070CA962"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Quadro branco e pincel atômico;</w:t>
      </w:r>
    </w:p>
    <w:p w14:paraId="070CA963"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Aparelho Retroprojetor;</w:t>
      </w:r>
    </w:p>
    <w:p w14:paraId="070CA964"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 xml:space="preserve">Equipamentos de som e imagem – televisão, </w:t>
      </w:r>
      <w:proofErr w:type="spellStart"/>
      <w:r>
        <w:rPr>
          <w:rFonts w:ascii="Arial" w:hAnsi="Arial" w:cs="Arial"/>
        </w:rPr>
        <w:t>vídeo-cassete</w:t>
      </w:r>
      <w:proofErr w:type="spellEnd"/>
      <w:r>
        <w:rPr>
          <w:rFonts w:ascii="Arial" w:hAnsi="Arial" w:cs="Arial"/>
        </w:rPr>
        <w:t xml:space="preserve">, </w:t>
      </w:r>
      <w:proofErr w:type="spellStart"/>
      <w:r>
        <w:rPr>
          <w:rFonts w:ascii="Arial" w:hAnsi="Arial" w:cs="Arial"/>
          <w:i/>
          <w:iCs/>
        </w:rPr>
        <w:t>transcoder</w:t>
      </w:r>
      <w:proofErr w:type="spellEnd"/>
      <w:r>
        <w:rPr>
          <w:rFonts w:ascii="Arial" w:hAnsi="Arial" w:cs="Arial"/>
        </w:rPr>
        <w:t>, microcomputador e aparelhos de som;</w:t>
      </w:r>
    </w:p>
    <w:p w14:paraId="070CA965"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 xml:space="preserve">Microcomputador </w:t>
      </w:r>
      <w:r>
        <w:rPr>
          <w:rFonts w:ascii="Arial" w:hAnsi="Arial" w:cs="Arial"/>
          <w:i/>
          <w:iCs/>
        </w:rPr>
        <w:t>laptop</w:t>
      </w:r>
      <w:r>
        <w:rPr>
          <w:rFonts w:ascii="Arial" w:hAnsi="Arial" w:cs="Arial"/>
        </w:rPr>
        <w:t xml:space="preserve"> e equipamento </w:t>
      </w:r>
      <w:r>
        <w:rPr>
          <w:rFonts w:ascii="Arial" w:hAnsi="Arial" w:cs="Arial"/>
          <w:i/>
          <w:iCs/>
        </w:rPr>
        <w:t>Data Show</w:t>
      </w:r>
      <w:r>
        <w:rPr>
          <w:rFonts w:ascii="Arial" w:hAnsi="Arial" w:cs="Arial"/>
        </w:rPr>
        <w:t>;</w:t>
      </w:r>
    </w:p>
    <w:p w14:paraId="070CA966"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Álbum seriado;</w:t>
      </w:r>
    </w:p>
    <w:p w14:paraId="070CA967"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Videoteca – disponível na Biblioteca Central;</w:t>
      </w:r>
    </w:p>
    <w:p w14:paraId="070CA968"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Laboratório de Informática;</w:t>
      </w:r>
    </w:p>
    <w:p w14:paraId="070CA969" w14:textId="77777777" w:rsidR="00FD589D" w:rsidRDefault="00FD589D" w:rsidP="00C52EB5">
      <w:pPr>
        <w:pStyle w:val="Rodap"/>
        <w:numPr>
          <w:ilvl w:val="0"/>
          <w:numId w:val="6"/>
        </w:numPr>
        <w:tabs>
          <w:tab w:val="clear" w:pos="4419"/>
          <w:tab w:val="clear" w:pos="8838"/>
          <w:tab w:val="left" w:pos="1414"/>
        </w:tabs>
        <w:spacing w:line="360" w:lineRule="auto"/>
        <w:ind w:left="1442" w:hanging="322"/>
        <w:jc w:val="both"/>
        <w:rPr>
          <w:rFonts w:ascii="Arial" w:hAnsi="Arial" w:cs="Arial"/>
        </w:rPr>
      </w:pPr>
      <w:r>
        <w:rPr>
          <w:rFonts w:ascii="Arial" w:hAnsi="Arial" w:cs="Arial"/>
        </w:rPr>
        <w:t>Etc.</w:t>
      </w:r>
    </w:p>
    <w:p w14:paraId="070CA96A" w14:textId="77777777" w:rsidR="00FD589D" w:rsidRDefault="00FD589D" w:rsidP="00156079"/>
    <w:p w14:paraId="070CA96B" w14:textId="77777777" w:rsidR="00FD589D" w:rsidRPr="002D0150" w:rsidRDefault="00FD589D" w:rsidP="002D0150">
      <w:pPr>
        <w:pStyle w:val="Ttulo1"/>
        <w:rPr>
          <w:b/>
          <w:bCs/>
        </w:rPr>
      </w:pPr>
      <w:bookmarkStart w:id="70" w:name="__RefHeading__34_33341997"/>
      <w:bookmarkEnd w:id="70"/>
      <w:r>
        <w:rPr>
          <w:rFonts w:cs="Times New Roman"/>
        </w:rPr>
        <w:br w:type="page"/>
      </w:r>
      <w:bookmarkStart w:id="71" w:name="_Toc389809103"/>
      <w:r w:rsidRPr="002D0150">
        <w:rPr>
          <w:b/>
          <w:bCs/>
        </w:rPr>
        <w:lastRenderedPageBreak/>
        <w:t>9. DEMONSTRAÇÃO DA VIABILIDADE DO CURSO</w:t>
      </w:r>
      <w:bookmarkEnd w:id="71"/>
    </w:p>
    <w:p w14:paraId="070CA96C" w14:textId="77777777" w:rsidR="00FD589D" w:rsidRDefault="00FD589D" w:rsidP="00B64956">
      <w:pPr>
        <w:spacing w:before="240" w:after="60"/>
        <w:ind w:left="540" w:hanging="540"/>
        <w:jc w:val="both"/>
        <w:rPr>
          <w:b/>
          <w:bCs/>
        </w:rPr>
      </w:pPr>
    </w:p>
    <w:p w14:paraId="070CA96D" w14:textId="77777777" w:rsidR="00FD589D" w:rsidRPr="0004432C" w:rsidRDefault="00FD589D" w:rsidP="00B64956">
      <w:pPr>
        <w:spacing w:line="360" w:lineRule="auto"/>
        <w:ind w:firstLine="720"/>
        <w:jc w:val="both"/>
        <w:rPr>
          <w:rStyle w:val="apple-style-span"/>
          <w:rFonts w:ascii="Arial" w:hAnsi="Arial" w:cs="Arial"/>
          <w:color w:val="000000"/>
        </w:rPr>
      </w:pPr>
      <w:r w:rsidRPr="00EF7584">
        <w:rPr>
          <w:rFonts w:ascii="Arial" w:hAnsi="Arial" w:cs="Arial"/>
        </w:rPr>
        <w:t xml:space="preserve">A Universidade Estadual do Sudoeste da Bahia, criada pela Lei Delegada nº 12, de 13/12/80, está organizada sob a forma de Autarquia Estadual, entidade dotada de personalidade jurídica, com autonomia didático-científica, administrativa e de gestão patrimonial, segundo o Decreto Federal nº 94.250, de 22/04/87 (autorização), Decreto Estadual nº 7.344, de 27/05/98 (credenciamento) e Decreto Estadual nº </w:t>
      </w:r>
      <w:r w:rsidRPr="0004432C">
        <w:rPr>
          <w:rStyle w:val="apple-style-span"/>
          <w:rFonts w:ascii="Arial" w:hAnsi="Arial" w:cs="Arial"/>
          <w:color w:val="000000"/>
        </w:rPr>
        <w:t>9.996, de 02 de maio de 2006 (recredenciamento).</w:t>
      </w:r>
    </w:p>
    <w:p w14:paraId="070CA96E" w14:textId="77777777" w:rsidR="00FD589D" w:rsidRPr="0004432C" w:rsidRDefault="00FD589D" w:rsidP="00B64956">
      <w:pPr>
        <w:spacing w:line="360" w:lineRule="auto"/>
        <w:ind w:firstLine="720"/>
        <w:jc w:val="both"/>
        <w:rPr>
          <w:rStyle w:val="apple-style-span"/>
          <w:rFonts w:ascii="Arial" w:hAnsi="Arial" w:cs="Arial"/>
          <w:color w:val="000000"/>
        </w:rPr>
      </w:pPr>
      <w:r w:rsidRPr="0004432C">
        <w:rPr>
          <w:rStyle w:val="apple-style-span"/>
          <w:rFonts w:ascii="Arial" w:hAnsi="Arial" w:cs="Arial"/>
          <w:color w:val="000000"/>
        </w:rPr>
        <w:t>Na condição de autarquia de natureza estadual, a UESB tem sua manutenção assegurada integralmente pelo Estado, conforme determina a Constituição Estadual nos artigos a seguir:</w:t>
      </w:r>
    </w:p>
    <w:p w14:paraId="070CA96F" w14:textId="77777777" w:rsidR="00FD589D" w:rsidRPr="008C5E62" w:rsidRDefault="00FD589D" w:rsidP="00B64956">
      <w:pPr>
        <w:spacing w:line="360" w:lineRule="auto"/>
        <w:ind w:firstLine="720"/>
        <w:jc w:val="both"/>
        <w:rPr>
          <w:rFonts w:ascii="Arial" w:hAnsi="Arial" w:cs="Arial"/>
          <w:i/>
          <w:iCs/>
        </w:rPr>
      </w:pPr>
      <w:r w:rsidRPr="008C5E62">
        <w:rPr>
          <w:rFonts w:ascii="Arial" w:hAnsi="Arial" w:cs="Arial"/>
          <w:i/>
          <w:iCs/>
        </w:rPr>
        <w:t>“Art. 262 – O ensino superior, responsabilidade do Estado, será ministrado pelas Instituições Estaduais do Ensino Superior, mantidas integralmente pelo Estado, [...]”.</w:t>
      </w:r>
    </w:p>
    <w:p w14:paraId="070CA970" w14:textId="77777777" w:rsidR="00FD589D" w:rsidRPr="008C5E62" w:rsidRDefault="00FD589D" w:rsidP="00B64956">
      <w:pPr>
        <w:spacing w:line="360" w:lineRule="auto"/>
        <w:ind w:firstLine="708"/>
        <w:jc w:val="both"/>
        <w:rPr>
          <w:rFonts w:ascii="Arial" w:hAnsi="Arial" w:cs="Arial"/>
          <w:i/>
          <w:iCs/>
        </w:rPr>
      </w:pPr>
      <w:r w:rsidRPr="008C5E62">
        <w:rPr>
          <w:rFonts w:ascii="Arial" w:hAnsi="Arial" w:cs="Arial"/>
          <w:i/>
          <w:iCs/>
        </w:rPr>
        <w:t>“Art. 265 - § 3º - As Instituições Estaduais de Pesquisas, Universidades, Institutos e Fundações terão a sua manutenção garantida pelo Estado, bem como a sua autonomia científica e financeira [...]”.</w:t>
      </w:r>
    </w:p>
    <w:p w14:paraId="070CA971" w14:textId="77777777" w:rsidR="00FD589D" w:rsidRPr="00EF7584" w:rsidRDefault="00FD589D" w:rsidP="00B64956">
      <w:pPr>
        <w:spacing w:line="360" w:lineRule="auto"/>
        <w:ind w:firstLine="720"/>
        <w:jc w:val="both"/>
        <w:rPr>
          <w:rFonts w:ascii="Arial" w:hAnsi="Arial" w:cs="Arial"/>
        </w:rPr>
      </w:pPr>
      <w:r w:rsidRPr="00EF7584">
        <w:rPr>
          <w:rFonts w:ascii="Arial" w:hAnsi="Arial" w:cs="Arial"/>
        </w:rPr>
        <w:t>O artigo 23 do Decreto nº 7.329, de 07/05/98 (Regulamento da UESB), afirma que as receitas que asseguram a manutenção da UESB advêm de dotações consignadas no orçamento do Estado e de outras fontes, a saber:</w:t>
      </w:r>
    </w:p>
    <w:p w14:paraId="070CA972" w14:textId="77777777" w:rsidR="00FD589D" w:rsidRPr="00ED6D7F" w:rsidRDefault="00FD589D" w:rsidP="00B64956">
      <w:pPr>
        <w:spacing w:line="360" w:lineRule="auto"/>
        <w:ind w:firstLine="720"/>
        <w:jc w:val="both"/>
        <w:rPr>
          <w:rFonts w:ascii="Arial" w:hAnsi="Arial" w:cs="Arial"/>
          <w:i/>
          <w:iCs/>
        </w:rPr>
      </w:pPr>
      <w:r w:rsidRPr="00ED6D7F">
        <w:rPr>
          <w:rFonts w:ascii="Arial" w:hAnsi="Arial" w:cs="Arial"/>
          <w:i/>
          <w:iCs/>
        </w:rPr>
        <w:t>“Art. 23 – Constituem receitas da Universidade Estadual do Sudoeste da Bahia – UESB:</w:t>
      </w:r>
    </w:p>
    <w:p w14:paraId="070CA973"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 xml:space="preserve">I – </w:t>
      </w:r>
      <w:proofErr w:type="gramStart"/>
      <w:r w:rsidRPr="00ED6D7F">
        <w:rPr>
          <w:rFonts w:ascii="Arial" w:hAnsi="Arial" w:cs="Arial"/>
          <w:i/>
          <w:iCs/>
        </w:rPr>
        <w:t>dotações</w:t>
      </w:r>
      <w:proofErr w:type="gramEnd"/>
      <w:r w:rsidRPr="00ED6D7F">
        <w:rPr>
          <w:rFonts w:ascii="Arial" w:hAnsi="Arial" w:cs="Arial"/>
          <w:i/>
          <w:iCs/>
        </w:rPr>
        <w:t xml:space="preserve"> consignadas no Orçamento Fiscal do Estado;</w:t>
      </w:r>
    </w:p>
    <w:p w14:paraId="070CA974"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II – rendas patrimoniais e as provenientes de prestação de serviços;</w:t>
      </w:r>
    </w:p>
    <w:p w14:paraId="070CA975"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III – produto de operações de crédito;</w:t>
      </w:r>
    </w:p>
    <w:p w14:paraId="070CA976"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IV – subvenções, auxílios e legados;</w:t>
      </w:r>
    </w:p>
    <w:p w14:paraId="070CA977"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V – recursos oriundos de convênios e outros que lhe forem atribuídos;</w:t>
      </w:r>
    </w:p>
    <w:p w14:paraId="070CA978"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VI – recursos provenientes de alienações de bens patrimoniais;</w:t>
      </w:r>
    </w:p>
    <w:p w14:paraId="070CA979"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VII – saldos financeiros de exercícios encerrados;</w:t>
      </w:r>
    </w:p>
    <w:p w14:paraId="070CA97A"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VIII – taxas estabelecidas pelo CONSAD;</w:t>
      </w:r>
    </w:p>
    <w:p w14:paraId="070CA97B" w14:textId="77777777" w:rsidR="00FD589D" w:rsidRPr="00ED6D7F" w:rsidRDefault="00FD589D" w:rsidP="00B64956">
      <w:pPr>
        <w:spacing w:line="360" w:lineRule="auto"/>
        <w:jc w:val="both"/>
        <w:rPr>
          <w:rFonts w:ascii="Arial" w:hAnsi="Arial" w:cs="Arial"/>
          <w:i/>
          <w:iCs/>
        </w:rPr>
      </w:pPr>
      <w:r w:rsidRPr="00ED6D7F">
        <w:rPr>
          <w:rFonts w:ascii="Arial" w:hAnsi="Arial" w:cs="Arial"/>
          <w:i/>
          <w:iCs/>
        </w:rPr>
        <w:tab/>
        <w:t xml:space="preserve">IX – </w:t>
      </w:r>
      <w:proofErr w:type="gramStart"/>
      <w:r w:rsidRPr="00ED6D7F">
        <w:rPr>
          <w:rFonts w:ascii="Arial" w:hAnsi="Arial" w:cs="Arial"/>
          <w:i/>
          <w:iCs/>
        </w:rPr>
        <w:t>outras</w:t>
      </w:r>
      <w:proofErr w:type="gramEnd"/>
      <w:r w:rsidRPr="00ED6D7F">
        <w:rPr>
          <w:rFonts w:ascii="Arial" w:hAnsi="Arial" w:cs="Arial"/>
          <w:i/>
          <w:iCs/>
        </w:rPr>
        <w:t xml:space="preserve"> receitas de qualquer natureza.”</w:t>
      </w:r>
    </w:p>
    <w:p w14:paraId="070CA97C" w14:textId="77777777" w:rsidR="00FD589D" w:rsidRPr="00EF7584" w:rsidRDefault="00FD589D" w:rsidP="00B64956">
      <w:pPr>
        <w:spacing w:line="360" w:lineRule="auto"/>
        <w:jc w:val="both"/>
        <w:rPr>
          <w:rFonts w:ascii="Arial" w:hAnsi="Arial" w:cs="Arial"/>
        </w:rPr>
      </w:pPr>
    </w:p>
    <w:p w14:paraId="070CA97D" w14:textId="77777777" w:rsidR="00FD589D" w:rsidRPr="00EF7584" w:rsidRDefault="00FD589D" w:rsidP="00B64956">
      <w:pPr>
        <w:spacing w:line="360" w:lineRule="auto"/>
        <w:ind w:firstLine="720"/>
        <w:jc w:val="both"/>
        <w:rPr>
          <w:rFonts w:ascii="Arial" w:hAnsi="Arial" w:cs="Arial"/>
        </w:rPr>
      </w:pPr>
      <w:r w:rsidRPr="00EF7584">
        <w:rPr>
          <w:rFonts w:ascii="Arial" w:hAnsi="Arial" w:cs="Arial"/>
        </w:rPr>
        <w:lastRenderedPageBreak/>
        <w:t>O orçamento da UESB é elaborado pela Assessoria de Planejamento (ASPLAN), a partir de uma consulta aos setores administrativos e acadêmicos, dos quais é extraído um diagnóstico sobre as demandas para o exercício seguinte, incluindo-se a este um levantamento das despesas fixas com pessoal e contratos de manutenção. Essa proposta orçamentária é encaminhada à Secretária de Educação do Estado da Bahia (SEC – BA), para compatibilização com o orçamento geral desta Secretaria e do Estado como um todo. A Assessoria Técnica de Finanças e Planejamento (ASPLAN) é responsável pela execução e acompanhamento do orçamento da Instituição, de maneira que as metas da UESB sejam cumpridas integralmente, nos âmbitos de pessoal, investimento, manutenção e projetos.</w:t>
      </w:r>
    </w:p>
    <w:p w14:paraId="070CA97E" w14:textId="77777777" w:rsidR="00FD589D" w:rsidRPr="00EF7584" w:rsidRDefault="00FD589D" w:rsidP="00B64956">
      <w:pPr>
        <w:spacing w:line="360" w:lineRule="auto"/>
        <w:ind w:firstLine="720"/>
        <w:jc w:val="both"/>
        <w:rPr>
          <w:rFonts w:ascii="Arial" w:hAnsi="Arial" w:cs="Arial"/>
        </w:rPr>
      </w:pPr>
      <w:r w:rsidRPr="00EF7584">
        <w:rPr>
          <w:rFonts w:ascii="Arial" w:hAnsi="Arial" w:cs="Arial"/>
        </w:rPr>
        <w:t>O acompanhamento executado pela ASPLAN inicia-se a partir do encaminhamento da proposta orçamentária à SEC, a fim de evitar cortes que possam inviabilizar as atividades institucionais. A partir de sua aprovação, nas instâncias competentes, o orçamento será executado com base nas disponibilidades de recursos apresentadas pelo Estado, por meio do Quadro de Cotas Mensais (QCM), priorizando as metas propostas e as demandas encaminhadas por cada setor.</w:t>
      </w:r>
    </w:p>
    <w:p w14:paraId="070CA97F" w14:textId="77777777" w:rsidR="00FD589D" w:rsidRDefault="00FD589D" w:rsidP="00C52EB5">
      <w:pPr>
        <w:spacing w:line="360" w:lineRule="auto"/>
        <w:rPr>
          <w:rFonts w:ascii="Arial" w:hAnsi="Arial" w:cs="Arial"/>
          <w:b/>
          <w:bCs/>
        </w:rPr>
      </w:pPr>
    </w:p>
    <w:p w14:paraId="070CA980" w14:textId="77777777" w:rsidR="00FD589D" w:rsidRDefault="00FD589D" w:rsidP="00C52EB5">
      <w:pPr>
        <w:spacing w:line="360" w:lineRule="auto"/>
        <w:rPr>
          <w:rFonts w:ascii="Arial" w:hAnsi="Arial" w:cs="Arial"/>
          <w:b/>
          <w:bCs/>
        </w:rPr>
        <w:sectPr w:rsidR="00FD589D" w:rsidSect="00FE72E5">
          <w:pgSz w:w="11906" w:h="16838"/>
          <w:pgMar w:top="1701" w:right="1134" w:bottom="1134" w:left="1701" w:header="1979" w:footer="1412" w:gutter="0"/>
          <w:cols w:space="720"/>
          <w:docGrid w:linePitch="360"/>
        </w:sectPr>
      </w:pPr>
    </w:p>
    <w:p w14:paraId="070CA981" w14:textId="77777777" w:rsidR="00FD589D" w:rsidRPr="002D0150" w:rsidRDefault="00FD589D" w:rsidP="002D0150">
      <w:pPr>
        <w:pStyle w:val="Ttulo1"/>
        <w:rPr>
          <w:b/>
          <w:bCs/>
        </w:rPr>
      </w:pPr>
      <w:bookmarkStart w:id="72" w:name="_Toc389809104"/>
      <w:r w:rsidRPr="002D0150">
        <w:rPr>
          <w:b/>
          <w:bCs/>
        </w:rPr>
        <w:t>10. DADOS DA ADMINISTRAÇÃO ACADÊMICA DO CURSO</w:t>
      </w:r>
      <w:bookmarkEnd w:id="72"/>
      <w:r w:rsidRPr="002D0150">
        <w:rPr>
          <w:b/>
          <w:bCs/>
        </w:rPr>
        <w:t xml:space="preserve"> </w:t>
      </w:r>
    </w:p>
    <w:p w14:paraId="070CA982" w14:textId="77777777" w:rsidR="00FD589D" w:rsidRPr="002D0150" w:rsidRDefault="00FD589D" w:rsidP="002D0150">
      <w:pPr>
        <w:pStyle w:val="Ttulo2"/>
        <w:rPr>
          <w:rFonts w:ascii="Arial" w:hAnsi="Arial" w:cs="Arial"/>
          <w:b/>
          <w:bCs/>
          <w:sz w:val="28"/>
          <w:szCs w:val="28"/>
        </w:rPr>
      </w:pPr>
      <w:bookmarkStart w:id="73" w:name="_Toc389809105"/>
      <w:r w:rsidRPr="002D0150">
        <w:rPr>
          <w:rFonts w:ascii="Arial" w:hAnsi="Arial" w:cs="Arial"/>
          <w:b/>
          <w:bCs/>
          <w:sz w:val="28"/>
          <w:szCs w:val="28"/>
        </w:rPr>
        <w:t>10.1. Composição e Funcionamento do Colegiado do Curso</w:t>
      </w:r>
      <w:bookmarkEnd w:id="73"/>
    </w:p>
    <w:p w14:paraId="070CA983" w14:textId="77777777" w:rsidR="00FD589D" w:rsidRDefault="00FD589D" w:rsidP="00C52EB5">
      <w:pPr>
        <w:spacing w:line="360" w:lineRule="auto"/>
        <w:ind w:left="540" w:firstLine="709"/>
        <w:jc w:val="both"/>
        <w:rPr>
          <w:rFonts w:ascii="Arial" w:hAnsi="Arial" w:cs="Arial"/>
        </w:rPr>
      </w:pPr>
    </w:p>
    <w:p w14:paraId="070CA984" w14:textId="77777777" w:rsidR="00FD589D" w:rsidRDefault="00FD589D" w:rsidP="00C52EB5">
      <w:pPr>
        <w:spacing w:line="360" w:lineRule="auto"/>
        <w:ind w:firstLine="709"/>
        <w:jc w:val="both"/>
        <w:rPr>
          <w:rFonts w:ascii="Arial" w:hAnsi="Arial" w:cs="Arial"/>
        </w:rPr>
      </w:pPr>
      <w:r>
        <w:rPr>
          <w:rFonts w:ascii="Arial" w:hAnsi="Arial" w:cs="Arial"/>
        </w:rPr>
        <w:t xml:space="preserve">O Colegiado do Curso de </w:t>
      </w:r>
      <w:r w:rsidRPr="008F634B">
        <w:rPr>
          <w:rFonts w:ascii="Arial" w:hAnsi="Arial" w:cs="Arial"/>
          <w:highlight w:val="yellow"/>
        </w:rPr>
        <w:t>...</w:t>
      </w:r>
      <w:r>
        <w:rPr>
          <w:rFonts w:ascii="Arial" w:hAnsi="Arial" w:cs="Arial"/>
        </w:rPr>
        <w:t xml:space="preserve"> como órgão da administração setorial, responsável pela coordenação didático-pedagógica do curso, é constituído pelos docentes representantes das disciplinas do currículo do curso, e representantes do Corpo Discente, conforme demonstrado abaixo:</w:t>
      </w:r>
    </w:p>
    <w:p w14:paraId="070CA985" w14:textId="77777777" w:rsidR="00FD589D" w:rsidRDefault="00FD589D" w:rsidP="00C52EB5">
      <w:pPr>
        <w:spacing w:line="360" w:lineRule="auto"/>
        <w:ind w:left="425" w:hanging="425"/>
        <w:rPr>
          <w:rFonts w:ascii="Arial" w:hAnsi="Arial" w:cs="Arial"/>
          <w:b/>
          <w:bCs/>
        </w:rPr>
      </w:pPr>
    </w:p>
    <w:p w14:paraId="070CA986" w14:textId="77777777" w:rsidR="00FD589D" w:rsidRDefault="00FD589D" w:rsidP="002D0150">
      <w:pPr>
        <w:pStyle w:val="Ttulo2"/>
        <w:numPr>
          <w:ilvl w:val="0"/>
          <w:numId w:val="0"/>
        </w:numPr>
        <w:ind w:left="720" w:hanging="720"/>
        <w:rPr>
          <w:rFonts w:ascii="Arial" w:hAnsi="Arial" w:cs="Arial"/>
          <w:b/>
          <w:bCs/>
          <w:sz w:val="28"/>
          <w:szCs w:val="28"/>
        </w:rPr>
      </w:pPr>
      <w:bookmarkStart w:id="74" w:name="_Toc389809106"/>
      <w:r w:rsidRPr="002D0150">
        <w:rPr>
          <w:rFonts w:ascii="Arial" w:hAnsi="Arial" w:cs="Arial"/>
          <w:b/>
          <w:bCs/>
          <w:sz w:val="28"/>
          <w:szCs w:val="28"/>
        </w:rPr>
        <w:t>10.2. Articulação do Colegiado do Curso com os Colegiados Superiores da Instituição</w:t>
      </w:r>
      <w:bookmarkEnd w:id="74"/>
    </w:p>
    <w:p w14:paraId="070CA987" w14:textId="77777777" w:rsidR="00FD589D" w:rsidRPr="002D0150" w:rsidRDefault="00FD589D" w:rsidP="002D0150"/>
    <w:p w14:paraId="070CA988" w14:textId="77777777" w:rsidR="00FD589D" w:rsidRDefault="00FD589D" w:rsidP="00C52EB5">
      <w:pPr>
        <w:spacing w:line="360" w:lineRule="auto"/>
        <w:ind w:firstLine="709"/>
        <w:jc w:val="both"/>
        <w:rPr>
          <w:rFonts w:ascii="Arial" w:hAnsi="Arial" w:cs="Arial"/>
        </w:rPr>
      </w:pPr>
      <w:r>
        <w:rPr>
          <w:rFonts w:ascii="Arial" w:hAnsi="Arial" w:cs="Arial"/>
        </w:rPr>
        <w:t xml:space="preserve">O Colegiado do Curso de </w:t>
      </w:r>
      <w:r w:rsidRPr="008F634B">
        <w:rPr>
          <w:rFonts w:ascii="Arial" w:hAnsi="Arial" w:cs="Arial"/>
          <w:highlight w:val="yellow"/>
        </w:rPr>
        <w:t>...</w:t>
      </w:r>
      <w:r>
        <w:rPr>
          <w:rFonts w:ascii="Arial" w:hAnsi="Arial" w:cs="Arial"/>
        </w:rPr>
        <w:t xml:space="preserve"> para o cumprimento de suas responsabilidades pedagógicas e administrativas na gestão do curso, relaciona-se com o Conselho </w:t>
      </w:r>
      <w:r>
        <w:rPr>
          <w:rFonts w:ascii="Arial" w:hAnsi="Arial" w:cs="Arial"/>
        </w:rPr>
        <w:lastRenderedPageBreak/>
        <w:t>Superior de Ensino, Pesquisa e Extensão, que através da sua Câmara de Graduação, acompanha as ações implementadas para viabilidade de execução da estrutura do curso.</w:t>
      </w:r>
    </w:p>
    <w:p w14:paraId="070CA989" w14:textId="77777777" w:rsidR="00FD589D" w:rsidRDefault="00FD589D" w:rsidP="00C52EB5">
      <w:pPr>
        <w:spacing w:line="360" w:lineRule="auto"/>
        <w:ind w:firstLine="284"/>
        <w:rPr>
          <w:rFonts w:ascii="Arial" w:hAnsi="Arial" w:cs="Arial"/>
          <w:b/>
          <w:bCs/>
        </w:rPr>
      </w:pPr>
    </w:p>
    <w:p w14:paraId="070CA98A" w14:textId="77777777" w:rsidR="00FD589D" w:rsidRDefault="00FD589D" w:rsidP="002D0150">
      <w:pPr>
        <w:pStyle w:val="Ttulo2"/>
        <w:rPr>
          <w:rFonts w:ascii="Arial" w:hAnsi="Arial" w:cs="Arial"/>
          <w:b/>
          <w:bCs/>
          <w:sz w:val="28"/>
          <w:szCs w:val="28"/>
        </w:rPr>
      </w:pPr>
      <w:bookmarkStart w:id="75" w:name="_Toc389809107"/>
      <w:r w:rsidRPr="002D0150">
        <w:rPr>
          <w:rFonts w:ascii="Arial" w:hAnsi="Arial" w:cs="Arial"/>
          <w:b/>
          <w:bCs/>
          <w:sz w:val="28"/>
          <w:szCs w:val="28"/>
        </w:rPr>
        <w:t>10.3. Formação do Coordenador do Colegiado</w:t>
      </w:r>
      <w:bookmarkEnd w:id="75"/>
    </w:p>
    <w:p w14:paraId="070CA98B" w14:textId="77777777" w:rsidR="00FD589D" w:rsidRPr="002D0150" w:rsidRDefault="00FD589D" w:rsidP="002D0150"/>
    <w:p w14:paraId="070CA98C" w14:textId="77777777" w:rsidR="00FD589D" w:rsidRDefault="00FD589D" w:rsidP="00C655ED">
      <w:pPr>
        <w:spacing w:line="360" w:lineRule="auto"/>
        <w:ind w:firstLine="720"/>
        <w:jc w:val="both"/>
        <w:rPr>
          <w:rFonts w:ascii="Arial" w:hAnsi="Arial" w:cs="Arial"/>
        </w:rPr>
      </w:pPr>
      <w:r w:rsidRPr="00C655ED">
        <w:rPr>
          <w:rFonts w:ascii="Arial" w:hAnsi="Arial" w:cs="Arial"/>
          <w:highlight w:val="yellow"/>
        </w:rPr>
        <w:t>...</w:t>
      </w:r>
      <w:r>
        <w:rPr>
          <w:rFonts w:ascii="Arial" w:hAnsi="Arial" w:cs="Arial"/>
        </w:rPr>
        <w:t xml:space="preserve"> é professor </w:t>
      </w:r>
      <w:r w:rsidRPr="00C655ED">
        <w:rPr>
          <w:rFonts w:ascii="Arial" w:hAnsi="Arial" w:cs="Arial"/>
          <w:highlight w:val="yellow"/>
        </w:rPr>
        <w:t>...</w:t>
      </w:r>
      <w:r>
        <w:rPr>
          <w:rFonts w:ascii="Arial" w:hAnsi="Arial" w:cs="Arial"/>
        </w:rPr>
        <w:t xml:space="preserve"> em Regime de </w:t>
      </w:r>
      <w:r w:rsidRPr="00C655ED">
        <w:rPr>
          <w:rFonts w:ascii="Arial" w:hAnsi="Arial" w:cs="Arial"/>
          <w:highlight w:val="yellow"/>
        </w:rPr>
        <w:t>...</w:t>
      </w:r>
      <w:r>
        <w:rPr>
          <w:rFonts w:ascii="Arial" w:hAnsi="Arial" w:cs="Arial"/>
        </w:rPr>
        <w:t xml:space="preserve"> da Universidade Estadual do Sudoeste da Bahia, atuando no Departamento de </w:t>
      </w:r>
      <w:r w:rsidRPr="00C655ED">
        <w:rPr>
          <w:rFonts w:ascii="Arial" w:hAnsi="Arial" w:cs="Arial"/>
          <w:highlight w:val="yellow"/>
        </w:rPr>
        <w:t>...</w:t>
      </w:r>
      <w:r>
        <w:rPr>
          <w:rFonts w:ascii="Arial" w:hAnsi="Arial" w:cs="Arial"/>
        </w:rPr>
        <w:t xml:space="preserve"> (</w:t>
      </w:r>
      <w:r w:rsidRPr="00C655ED">
        <w:rPr>
          <w:rFonts w:ascii="Arial" w:hAnsi="Arial" w:cs="Arial"/>
          <w:highlight w:val="yellow"/>
        </w:rPr>
        <w:t>...</w:t>
      </w:r>
      <w:r>
        <w:rPr>
          <w:rFonts w:ascii="Arial" w:hAnsi="Arial" w:cs="Arial"/>
        </w:rPr>
        <w:t xml:space="preserve">), do campus de Vitória da Conquista. Atualmente ocupa o cargo de Coordenador do Colegiado do Curso de </w:t>
      </w:r>
      <w:r w:rsidRPr="00C655ED">
        <w:rPr>
          <w:rFonts w:ascii="Arial" w:hAnsi="Arial" w:cs="Arial"/>
          <w:highlight w:val="yellow"/>
        </w:rPr>
        <w:t>...,</w:t>
      </w:r>
      <w:r>
        <w:rPr>
          <w:rFonts w:ascii="Arial" w:hAnsi="Arial" w:cs="Arial"/>
        </w:rPr>
        <w:t xml:space="preserve"> campus de </w:t>
      </w:r>
      <w:r w:rsidRPr="00C655ED">
        <w:rPr>
          <w:rFonts w:ascii="Arial" w:hAnsi="Arial" w:cs="Arial"/>
          <w:highlight w:val="yellow"/>
        </w:rPr>
        <w:t>...</w:t>
      </w:r>
      <w:r>
        <w:rPr>
          <w:rFonts w:ascii="Arial" w:hAnsi="Arial" w:cs="Arial"/>
        </w:rPr>
        <w:t xml:space="preserve">. Possui graduação em </w:t>
      </w:r>
      <w:r w:rsidRPr="00C655ED">
        <w:rPr>
          <w:rFonts w:ascii="Arial" w:hAnsi="Arial" w:cs="Arial"/>
          <w:highlight w:val="yellow"/>
        </w:rPr>
        <w:t>...</w:t>
      </w:r>
      <w:r>
        <w:rPr>
          <w:rFonts w:ascii="Arial" w:hAnsi="Arial" w:cs="Arial"/>
        </w:rPr>
        <w:t xml:space="preserve"> pela Universidade </w:t>
      </w:r>
      <w:r w:rsidRPr="00C655ED">
        <w:rPr>
          <w:rFonts w:ascii="Arial" w:hAnsi="Arial" w:cs="Arial"/>
          <w:highlight w:val="yellow"/>
        </w:rPr>
        <w:t>...</w:t>
      </w:r>
      <w:r>
        <w:rPr>
          <w:rFonts w:ascii="Arial" w:hAnsi="Arial" w:cs="Arial"/>
        </w:rPr>
        <w:t>, (</w:t>
      </w:r>
      <w:r w:rsidRPr="00C655ED">
        <w:rPr>
          <w:rFonts w:ascii="Arial" w:hAnsi="Arial" w:cs="Arial"/>
          <w:highlight w:val="yellow"/>
        </w:rPr>
        <w:t>ano</w:t>
      </w:r>
      <w:r>
        <w:rPr>
          <w:rFonts w:ascii="Arial" w:hAnsi="Arial" w:cs="Arial"/>
        </w:rPr>
        <w:t xml:space="preserve">), mestrado em </w:t>
      </w:r>
      <w:r w:rsidRPr="00C655ED">
        <w:rPr>
          <w:rFonts w:ascii="Arial" w:hAnsi="Arial" w:cs="Arial"/>
          <w:highlight w:val="yellow"/>
        </w:rPr>
        <w:t>...</w:t>
      </w:r>
      <w:r>
        <w:rPr>
          <w:rFonts w:ascii="Arial" w:hAnsi="Arial" w:cs="Arial"/>
        </w:rPr>
        <w:t xml:space="preserve"> pela Universidade </w:t>
      </w:r>
      <w:r w:rsidRPr="00C655ED">
        <w:rPr>
          <w:rFonts w:ascii="Arial" w:hAnsi="Arial" w:cs="Arial"/>
          <w:highlight w:val="yellow"/>
        </w:rPr>
        <w:t>...</w:t>
      </w:r>
      <w:r>
        <w:rPr>
          <w:rFonts w:ascii="Arial" w:hAnsi="Arial" w:cs="Arial"/>
        </w:rPr>
        <w:t>, (</w:t>
      </w:r>
      <w:r w:rsidRPr="00C655ED">
        <w:rPr>
          <w:rFonts w:ascii="Arial" w:hAnsi="Arial" w:cs="Arial"/>
          <w:highlight w:val="yellow"/>
        </w:rPr>
        <w:t>ano</w:t>
      </w:r>
      <w:r>
        <w:rPr>
          <w:rFonts w:ascii="Arial" w:hAnsi="Arial" w:cs="Arial"/>
        </w:rPr>
        <w:t xml:space="preserve">); doutorado em ... pela Universidade </w:t>
      </w:r>
      <w:r w:rsidRPr="00074CA5">
        <w:rPr>
          <w:rFonts w:ascii="Arial" w:hAnsi="Arial" w:cs="Arial"/>
          <w:highlight w:val="yellow"/>
        </w:rPr>
        <w:t>...</w:t>
      </w:r>
      <w:r>
        <w:rPr>
          <w:rFonts w:ascii="Arial" w:hAnsi="Arial" w:cs="Arial"/>
        </w:rPr>
        <w:t>, (ano). O currículo completo, impresso a partir da Plataforma Lattes, encontra-se em anexo.</w:t>
      </w:r>
    </w:p>
    <w:p w14:paraId="070CA98D" w14:textId="77777777" w:rsidR="00FD589D" w:rsidRDefault="00FD589D" w:rsidP="00C52EB5">
      <w:pPr>
        <w:spacing w:line="360" w:lineRule="auto"/>
        <w:ind w:left="426" w:hanging="142"/>
        <w:rPr>
          <w:rFonts w:ascii="Arial" w:hAnsi="Arial" w:cs="Arial"/>
          <w:b/>
          <w:bCs/>
        </w:rPr>
      </w:pPr>
    </w:p>
    <w:p w14:paraId="070CA98E" w14:textId="77777777" w:rsidR="00FD589D" w:rsidRDefault="00FD589D" w:rsidP="002D0150">
      <w:pPr>
        <w:pStyle w:val="Ttulo2"/>
        <w:rPr>
          <w:rFonts w:ascii="Arial" w:hAnsi="Arial" w:cs="Arial"/>
          <w:b/>
          <w:bCs/>
          <w:sz w:val="28"/>
          <w:szCs w:val="28"/>
        </w:rPr>
      </w:pPr>
      <w:bookmarkStart w:id="76" w:name="_Toc389809108"/>
      <w:r w:rsidRPr="002D0150">
        <w:rPr>
          <w:rFonts w:ascii="Arial" w:hAnsi="Arial" w:cs="Arial"/>
          <w:b/>
          <w:bCs/>
          <w:sz w:val="28"/>
          <w:szCs w:val="28"/>
        </w:rPr>
        <w:t>10.4. Atuação do Coordenador do Colegiado</w:t>
      </w:r>
      <w:bookmarkEnd w:id="76"/>
    </w:p>
    <w:p w14:paraId="070CA98F" w14:textId="77777777" w:rsidR="00FD589D" w:rsidRDefault="00FD589D" w:rsidP="002D0150">
      <w:pPr>
        <w:spacing w:line="360" w:lineRule="auto"/>
        <w:ind w:firstLine="576"/>
        <w:rPr>
          <w:rFonts w:ascii="Arial" w:hAnsi="Arial" w:cs="Arial"/>
        </w:rPr>
      </w:pPr>
      <w:r w:rsidRPr="00703152">
        <w:rPr>
          <w:rFonts w:ascii="Arial" w:hAnsi="Arial" w:cs="Arial"/>
        </w:rPr>
        <w:t xml:space="preserve">O Coordenador do Colegiado do Curso de </w:t>
      </w:r>
      <w:r w:rsidRPr="00074CA5">
        <w:rPr>
          <w:rFonts w:ascii="Arial" w:hAnsi="Arial" w:cs="Arial"/>
          <w:highlight w:val="yellow"/>
        </w:rPr>
        <w:t>...</w:t>
      </w:r>
      <w:r w:rsidRPr="00703152">
        <w:rPr>
          <w:rFonts w:ascii="Arial" w:hAnsi="Arial" w:cs="Arial"/>
        </w:rPr>
        <w:t>, além de ser um simples mediador entre alunos e professores</w:t>
      </w:r>
      <w:r>
        <w:rPr>
          <w:rFonts w:ascii="Arial" w:hAnsi="Arial" w:cs="Arial"/>
        </w:rPr>
        <w:t xml:space="preserve">, está atento às necessidades da área em que atua para tomar decisões que possam beneficiar a comunidade acadêmica, em conformidade com as exigências legais do Ministério da Educação, gerindo e executando o projeto político-pedagógico do curso. </w:t>
      </w:r>
      <w:proofErr w:type="spellStart"/>
      <w:r>
        <w:rPr>
          <w:rFonts w:ascii="Arial" w:hAnsi="Arial" w:cs="Arial"/>
        </w:rPr>
        <w:t>Apóia</w:t>
      </w:r>
      <w:proofErr w:type="spellEnd"/>
      <w:r>
        <w:rPr>
          <w:rFonts w:ascii="Arial" w:hAnsi="Arial" w:cs="Arial"/>
        </w:rPr>
        <w:t xml:space="preserve"> e incentiva o trabalho dos docentes de forma comprometida com a missão do curso e da instituição de ensino, estando atento às novas exigências do mercado de trabalho a fim de adequar e modernizar o curso com foco na garantia de qualidade do ensino superior. Atua em equipes e processos que contribuam para a formação profissional dos discentes e o crescimento da instituição em que trabalha.</w:t>
      </w:r>
    </w:p>
    <w:p w14:paraId="070CA990" w14:textId="77777777" w:rsidR="00FD589D" w:rsidRDefault="00FD589D" w:rsidP="00C52EB5">
      <w:pPr>
        <w:spacing w:line="360" w:lineRule="auto"/>
        <w:ind w:firstLine="284"/>
        <w:rPr>
          <w:rFonts w:ascii="Arial" w:hAnsi="Arial" w:cs="Arial"/>
          <w:b/>
          <w:bCs/>
        </w:rPr>
      </w:pPr>
    </w:p>
    <w:p w14:paraId="070CA991" w14:textId="77777777" w:rsidR="00FD589D" w:rsidRDefault="00FD589D" w:rsidP="002D0150">
      <w:pPr>
        <w:pStyle w:val="Ttulo2"/>
        <w:ind w:left="720" w:hanging="720"/>
        <w:rPr>
          <w:rFonts w:ascii="Arial" w:hAnsi="Arial" w:cs="Arial"/>
          <w:b/>
          <w:bCs/>
          <w:sz w:val="28"/>
          <w:szCs w:val="28"/>
        </w:rPr>
      </w:pPr>
      <w:bookmarkStart w:id="77" w:name="_Toc389809109"/>
      <w:r w:rsidRPr="002D0150">
        <w:rPr>
          <w:rFonts w:ascii="Arial" w:hAnsi="Arial" w:cs="Arial"/>
          <w:b/>
          <w:bCs/>
          <w:sz w:val="28"/>
          <w:szCs w:val="28"/>
        </w:rPr>
        <w:t>10.5. Experiência Acadêmica e Profissional do Coordenador do Colegiado do Curso</w:t>
      </w:r>
      <w:bookmarkEnd w:id="77"/>
    </w:p>
    <w:p w14:paraId="070CA992" w14:textId="77777777" w:rsidR="00FD589D" w:rsidRPr="002D0150" w:rsidRDefault="00FD589D" w:rsidP="002D0150"/>
    <w:p w14:paraId="070CA993" w14:textId="77777777" w:rsidR="00FD589D" w:rsidRDefault="00FD589D" w:rsidP="00F675CC">
      <w:pPr>
        <w:spacing w:line="360" w:lineRule="auto"/>
        <w:ind w:firstLine="720"/>
        <w:jc w:val="both"/>
        <w:rPr>
          <w:rFonts w:ascii="Arial" w:hAnsi="Arial" w:cs="Arial"/>
        </w:rPr>
      </w:pPr>
      <w:r>
        <w:rPr>
          <w:rFonts w:ascii="Arial" w:hAnsi="Arial" w:cs="Arial"/>
        </w:rPr>
        <w:t xml:space="preserve">O atual coordenador do Colegiado do Curso de </w:t>
      </w:r>
      <w:r w:rsidRPr="00F675CC">
        <w:rPr>
          <w:rFonts w:ascii="Arial" w:hAnsi="Arial" w:cs="Arial"/>
          <w:highlight w:val="yellow"/>
        </w:rPr>
        <w:t>...</w:t>
      </w:r>
      <w:r>
        <w:rPr>
          <w:rFonts w:ascii="Arial" w:hAnsi="Arial" w:cs="Arial"/>
        </w:rPr>
        <w:t xml:space="preserve"> da UESB tem a seguinte experiência acadêmica e profissional. </w:t>
      </w:r>
      <w:r w:rsidRPr="00F675CC">
        <w:rPr>
          <w:rFonts w:ascii="Arial" w:hAnsi="Arial" w:cs="Arial"/>
          <w:highlight w:val="yellow"/>
        </w:rPr>
        <w:t>...</w:t>
      </w:r>
      <w:r>
        <w:rPr>
          <w:rFonts w:ascii="Arial" w:hAnsi="Arial" w:cs="Arial"/>
        </w:rPr>
        <w:t>.</w:t>
      </w:r>
    </w:p>
    <w:p w14:paraId="070CA994" w14:textId="77777777" w:rsidR="00FD589D" w:rsidRDefault="00FD589D" w:rsidP="00C52EB5">
      <w:pPr>
        <w:spacing w:line="360" w:lineRule="auto"/>
        <w:ind w:left="426" w:hanging="142"/>
        <w:rPr>
          <w:rFonts w:ascii="Arial" w:hAnsi="Arial" w:cs="Arial"/>
          <w:b/>
          <w:bCs/>
        </w:rPr>
      </w:pPr>
    </w:p>
    <w:p w14:paraId="070CA995" w14:textId="77777777" w:rsidR="00FD589D" w:rsidRDefault="00FD589D" w:rsidP="002D0150">
      <w:pPr>
        <w:pStyle w:val="Ttulo2"/>
        <w:rPr>
          <w:rFonts w:ascii="Arial" w:hAnsi="Arial" w:cs="Arial"/>
          <w:b/>
          <w:bCs/>
          <w:sz w:val="28"/>
          <w:szCs w:val="28"/>
        </w:rPr>
      </w:pPr>
      <w:bookmarkStart w:id="78" w:name="_Toc389809110"/>
      <w:r w:rsidRPr="002D0150">
        <w:rPr>
          <w:rFonts w:ascii="Arial" w:hAnsi="Arial" w:cs="Arial"/>
          <w:b/>
          <w:bCs/>
          <w:sz w:val="28"/>
          <w:szCs w:val="28"/>
        </w:rPr>
        <w:lastRenderedPageBreak/>
        <w:t>10.6. Efetiva Dedicação à Administração e à Condução do Curso</w:t>
      </w:r>
      <w:bookmarkEnd w:id="78"/>
    </w:p>
    <w:p w14:paraId="070CA996" w14:textId="77777777" w:rsidR="00FD589D" w:rsidRPr="002D0150" w:rsidRDefault="00FD589D" w:rsidP="002D0150"/>
    <w:p w14:paraId="070CA997" w14:textId="77777777" w:rsidR="00FD589D" w:rsidRDefault="00FD589D" w:rsidP="00640FC8">
      <w:pPr>
        <w:spacing w:line="360" w:lineRule="auto"/>
        <w:ind w:firstLine="720"/>
        <w:rPr>
          <w:rFonts w:ascii="Arial" w:hAnsi="Arial" w:cs="Arial"/>
        </w:rPr>
      </w:pPr>
      <w:r w:rsidRPr="00744E29">
        <w:rPr>
          <w:rFonts w:ascii="Arial" w:hAnsi="Arial" w:cs="Arial"/>
        </w:rPr>
        <w:t>O</w:t>
      </w:r>
      <w:r>
        <w:rPr>
          <w:rFonts w:ascii="Arial" w:hAnsi="Arial" w:cs="Arial"/>
        </w:rPr>
        <w:t xml:space="preserve"> atual coordenador  do Colegiado do Curso de </w:t>
      </w:r>
      <w:r w:rsidRPr="00640FC8">
        <w:rPr>
          <w:rFonts w:ascii="Arial" w:hAnsi="Arial" w:cs="Arial"/>
          <w:highlight w:val="yellow"/>
        </w:rPr>
        <w:t>...</w:t>
      </w:r>
      <w:r>
        <w:rPr>
          <w:rFonts w:ascii="Arial" w:hAnsi="Arial" w:cs="Arial"/>
        </w:rPr>
        <w:t xml:space="preserve"> ingressou no corpo docente da UESB </w:t>
      </w:r>
      <w:r w:rsidRPr="00640FC8">
        <w:rPr>
          <w:rFonts w:ascii="Arial" w:hAnsi="Arial" w:cs="Arial"/>
          <w:highlight w:val="yellow"/>
        </w:rPr>
        <w:t>...</w:t>
      </w:r>
      <w:r>
        <w:rPr>
          <w:rFonts w:ascii="Arial" w:hAnsi="Arial" w:cs="Arial"/>
        </w:rPr>
        <w:t xml:space="preserve">, Portaria </w:t>
      </w:r>
      <w:r w:rsidRPr="00640FC8">
        <w:rPr>
          <w:rFonts w:ascii="Arial" w:hAnsi="Arial" w:cs="Arial"/>
          <w:highlight w:val="yellow"/>
        </w:rPr>
        <w:t>...</w:t>
      </w:r>
      <w:r>
        <w:rPr>
          <w:rFonts w:ascii="Arial" w:hAnsi="Arial" w:cs="Arial"/>
        </w:rPr>
        <w:t xml:space="preserve">, regime de trabalho </w:t>
      </w:r>
      <w:r w:rsidRPr="00640FC8">
        <w:rPr>
          <w:rFonts w:ascii="Arial" w:hAnsi="Arial" w:cs="Arial"/>
          <w:highlight w:val="yellow"/>
        </w:rPr>
        <w:t>...</w:t>
      </w:r>
      <w:r>
        <w:rPr>
          <w:rFonts w:ascii="Arial" w:hAnsi="Arial" w:cs="Arial"/>
        </w:rPr>
        <w:t xml:space="preserve">. Tem dedicado em sua plenitude às atividades de ensino, pesquisa e extensão e administrativas. Exerceu os cargos de: </w:t>
      </w:r>
      <w:r w:rsidRPr="00640FC8">
        <w:rPr>
          <w:rFonts w:ascii="Arial" w:hAnsi="Arial" w:cs="Arial"/>
          <w:highlight w:val="yellow"/>
        </w:rPr>
        <w:t>...</w:t>
      </w:r>
      <w:r>
        <w:rPr>
          <w:rFonts w:ascii="Arial" w:hAnsi="Arial" w:cs="Arial"/>
        </w:rPr>
        <w:t>.</w:t>
      </w:r>
    </w:p>
    <w:p w14:paraId="070CA998" w14:textId="77777777" w:rsidR="00FD589D" w:rsidRDefault="00FD589D" w:rsidP="00640FC8">
      <w:pPr>
        <w:spacing w:line="360" w:lineRule="auto"/>
        <w:ind w:firstLine="720"/>
        <w:rPr>
          <w:rFonts w:ascii="Arial" w:hAnsi="Arial" w:cs="Arial"/>
          <w:b/>
          <w:bCs/>
          <w:sz w:val="28"/>
          <w:szCs w:val="28"/>
        </w:rPr>
      </w:pPr>
    </w:p>
    <w:p w14:paraId="070CA999" w14:textId="77777777" w:rsidR="00FD589D" w:rsidRPr="002D0150" w:rsidRDefault="00FD589D" w:rsidP="002D0150">
      <w:pPr>
        <w:pStyle w:val="Ttulo2"/>
        <w:rPr>
          <w:rFonts w:ascii="Arial" w:hAnsi="Arial" w:cs="Arial"/>
          <w:b/>
          <w:bCs/>
          <w:sz w:val="28"/>
          <w:szCs w:val="28"/>
        </w:rPr>
      </w:pPr>
      <w:bookmarkStart w:id="79" w:name="_Toc389809111"/>
      <w:r w:rsidRPr="002D0150">
        <w:rPr>
          <w:rFonts w:ascii="Arial" w:hAnsi="Arial" w:cs="Arial"/>
          <w:b/>
          <w:bCs/>
          <w:sz w:val="28"/>
          <w:szCs w:val="28"/>
        </w:rPr>
        <w:t>10.7. Articulação da Gestão do Curso com a Gestão Institucional</w:t>
      </w:r>
      <w:bookmarkEnd w:id="79"/>
    </w:p>
    <w:p w14:paraId="070CA99A" w14:textId="77777777" w:rsidR="00FD589D" w:rsidRPr="00991239" w:rsidRDefault="00FD589D" w:rsidP="00C52EB5">
      <w:pPr>
        <w:spacing w:line="360" w:lineRule="auto"/>
        <w:rPr>
          <w:rFonts w:ascii="Arial" w:hAnsi="Arial" w:cs="Arial"/>
          <w:b/>
          <w:bCs/>
          <w:sz w:val="28"/>
          <w:szCs w:val="28"/>
        </w:rPr>
      </w:pPr>
    </w:p>
    <w:p w14:paraId="070CA99B" w14:textId="77777777" w:rsidR="00FD589D" w:rsidRDefault="00FD589D" w:rsidP="00C52EB5">
      <w:pPr>
        <w:spacing w:line="360" w:lineRule="auto"/>
        <w:ind w:firstLine="709"/>
        <w:jc w:val="both"/>
        <w:rPr>
          <w:rFonts w:ascii="Arial" w:hAnsi="Arial" w:cs="Arial"/>
        </w:rPr>
      </w:pPr>
      <w:r>
        <w:rPr>
          <w:rFonts w:ascii="Arial" w:hAnsi="Arial" w:cs="Arial"/>
        </w:rPr>
        <w:t xml:space="preserve">Além da relação com o Conselho Superior de Ensino, Pesquisa e Extensão, o Colegiado do Curso de </w:t>
      </w:r>
      <w:r w:rsidRPr="009A6144">
        <w:rPr>
          <w:rFonts w:ascii="Arial" w:hAnsi="Arial" w:cs="Arial"/>
          <w:highlight w:val="yellow"/>
        </w:rPr>
        <w:t>...</w:t>
      </w:r>
      <w:r>
        <w:rPr>
          <w:rFonts w:ascii="Arial" w:hAnsi="Arial" w:cs="Arial"/>
        </w:rPr>
        <w:t>, também relaciona-se com a Pró-Reitoria de Graduação e de Pós-Graduação, no exercício do controle acadêmico e da integralização curricular do seu alunado; com os Departamentos responsáveis pelo ensino das disciplinas que integram o currículo pleno do curso respectivo; e, a Secretaria Geral de Cursos, no acompanhamento da vida acadêmica do aluno.</w:t>
      </w:r>
    </w:p>
    <w:p w14:paraId="070CA99C" w14:textId="77777777" w:rsidR="00FD589D" w:rsidRPr="002D0150" w:rsidRDefault="00FD589D" w:rsidP="002D0150">
      <w:pPr>
        <w:pStyle w:val="Ttulo1"/>
        <w:rPr>
          <w:b/>
          <w:bCs/>
        </w:rPr>
      </w:pPr>
      <w:r>
        <w:rPr>
          <w:rFonts w:cs="Times New Roman"/>
        </w:rPr>
        <w:br w:type="page"/>
      </w:r>
      <w:bookmarkStart w:id="80" w:name="_Toc389809112"/>
      <w:r w:rsidRPr="002D0150">
        <w:rPr>
          <w:b/>
          <w:bCs/>
        </w:rPr>
        <w:lastRenderedPageBreak/>
        <w:t>11. PROJETO PEDAGÓGICO DO CURSO</w:t>
      </w:r>
      <w:bookmarkEnd w:id="80"/>
    </w:p>
    <w:p w14:paraId="070CA99D" w14:textId="77777777" w:rsidR="00FD589D" w:rsidRPr="002D0150" w:rsidRDefault="00FD589D" w:rsidP="008719BA">
      <w:pPr>
        <w:pStyle w:val="Ttulo2"/>
        <w:rPr>
          <w:rFonts w:ascii="Arial" w:hAnsi="Arial" w:cs="Arial"/>
          <w:b/>
          <w:bCs/>
          <w:sz w:val="28"/>
          <w:szCs w:val="28"/>
        </w:rPr>
      </w:pPr>
      <w:bookmarkStart w:id="81" w:name="__RefHeading__18_33341997"/>
      <w:bookmarkStart w:id="82" w:name="__RefHeading__30_33341997"/>
      <w:bookmarkStart w:id="83" w:name="_Toc389809113"/>
      <w:bookmarkStart w:id="84" w:name="__RefHeading__6_33341997"/>
      <w:bookmarkEnd w:id="81"/>
      <w:bookmarkEnd w:id="82"/>
      <w:r w:rsidRPr="002D0150">
        <w:rPr>
          <w:rFonts w:ascii="Arial" w:hAnsi="Arial" w:cs="Arial"/>
          <w:b/>
          <w:bCs/>
          <w:sz w:val="28"/>
          <w:szCs w:val="28"/>
        </w:rPr>
        <w:t>11.1. Organização Didático-Pedagógica</w:t>
      </w:r>
      <w:bookmarkEnd w:id="83"/>
    </w:p>
    <w:p w14:paraId="070CA99E" w14:textId="77777777" w:rsidR="00FD589D" w:rsidRPr="008719BA" w:rsidRDefault="00FD589D" w:rsidP="008719BA">
      <w:pPr>
        <w:pStyle w:val="Ttulo3"/>
        <w:spacing w:before="0" w:after="0" w:line="360" w:lineRule="auto"/>
        <w:rPr>
          <w:rFonts w:ascii="Arial" w:hAnsi="Arial" w:cs="Arial"/>
          <w:spacing w:val="4"/>
          <w:sz w:val="28"/>
          <w:szCs w:val="28"/>
        </w:rPr>
      </w:pPr>
      <w:bookmarkStart w:id="85" w:name="__RefHeading__38_33341997"/>
      <w:bookmarkStart w:id="86" w:name="_Toc389809114"/>
      <w:bookmarkEnd w:id="85"/>
      <w:r w:rsidRPr="008719BA">
        <w:rPr>
          <w:rFonts w:ascii="Arial" w:hAnsi="Arial" w:cs="Arial"/>
          <w:spacing w:val="4"/>
          <w:sz w:val="28"/>
          <w:szCs w:val="28"/>
        </w:rPr>
        <w:t>11.1.1. Matriz e estrutura curriculares</w:t>
      </w:r>
      <w:bookmarkEnd w:id="86"/>
    </w:p>
    <w:p w14:paraId="070CA99F" w14:textId="77777777" w:rsidR="00FD589D" w:rsidRPr="00447A4C" w:rsidRDefault="00FD589D" w:rsidP="00C52EB5">
      <w:pPr>
        <w:rPr>
          <w:rFonts w:ascii="Arial" w:hAnsi="Arial" w:cs="Arial"/>
        </w:rPr>
      </w:pPr>
    </w:p>
    <w:p w14:paraId="070CA9A0"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Pr>
          <w:rFonts w:ascii="Arial" w:hAnsi="Arial" w:cs="Arial"/>
          <w:sz w:val="24"/>
          <w:szCs w:val="24"/>
        </w:rPr>
        <w:t xml:space="preserve">O curso de </w:t>
      </w:r>
      <w:r w:rsidRPr="00381AF4">
        <w:rPr>
          <w:rFonts w:ascii="Arial" w:hAnsi="Arial" w:cs="Arial"/>
          <w:sz w:val="24"/>
          <w:szCs w:val="24"/>
          <w:highlight w:val="yellow"/>
        </w:rPr>
        <w:t>...</w:t>
      </w:r>
      <w:r>
        <w:rPr>
          <w:rFonts w:ascii="Arial" w:hAnsi="Arial" w:cs="Arial"/>
          <w:sz w:val="24"/>
          <w:szCs w:val="24"/>
        </w:rPr>
        <w:t xml:space="preserve"> da Universidade Estadual do Sudoeste da Bahia (UESB), foi reconhecido pelo Conselho Estadual de Educação – CEE (Decreto Estadual nº </w:t>
      </w:r>
      <w:r w:rsidRPr="00381AF4">
        <w:rPr>
          <w:rFonts w:ascii="Arial" w:hAnsi="Arial" w:cs="Arial"/>
          <w:sz w:val="24"/>
          <w:szCs w:val="24"/>
          <w:highlight w:val="yellow"/>
        </w:rPr>
        <w:t>...</w:t>
      </w:r>
      <w:r>
        <w:rPr>
          <w:rFonts w:ascii="Arial" w:hAnsi="Arial" w:cs="Arial"/>
          <w:sz w:val="24"/>
          <w:szCs w:val="24"/>
        </w:rPr>
        <w:t xml:space="preserve">, DOE de </w:t>
      </w:r>
      <w:r w:rsidRPr="00381AF4">
        <w:rPr>
          <w:rFonts w:ascii="Arial" w:hAnsi="Arial" w:cs="Arial"/>
          <w:sz w:val="24"/>
          <w:szCs w:val="24"/>
          <w:highlight w:val="yellow"/>
        </w:rPr>
        <w:t>...</w:t>
      </w:r>
      <w:r>
        <w:rPr>
          <w:rFonts w:ascii="Arial" w:hAnsi="Arial" w:cs="Arial"/>
          <w:sz w:val="24"/>
          <w:szCs w:val="24"/>
        </w:rPr>
        <w:t xml:space="preserve">), tendo a sua validade expirada em </w:t>
      </w:r>
      <w:r w:rsidRPr="00381AF4">
        <w:rPr>
          <w:rFonts w:ascii="Arial" w:hAnsi="Arial" w:cs="Arial"/>
          <w:sz w:val="24"/>
          <w:szCs w:val="24"/>
          <w:highlight w:val="yellow"/>
        </w:rPr>
        <w:t>...</w:t>
      </w:r>
      <w:r>
        <w:rPr>
          <w:rFonts w:ascii="Arial" w:hAnsi="Arial" w:cs="Arial"/>
          <w:sz w:val="24"/>
          <w:szCs w:val="24"/>
        </w:rPr>
        <w:t xml:space="preserve"> de </w:t>
      </w:r>
      <w:r w:rsidRPr="00381AF4">
        <w:rPr>
          <w:rFonts w:ascii="Arial" w:hAnsi="Arial" w:cs="Arial"/>
          <w:sz w:val="24"/>
          <w:szCs w:val="24"/>
          <w:highlight w:val="yellow"/>
        </w:rPr>
        <w:t>...</w:t>
      </w:r>
      <w:r>
        <w:rPr>
          <w:rFonts w:ascii="Arial" w:hAnsi="Arial" w:cs="Arial"/>
          <w:sz w:val="24"/>
          <w:szCs w:val="24"/>
        </w:rPr>
        <w:t xml:space="preserve"> </w:t>
      </w:r>
    </w:p>
    <w:p w14:paraId="070CA9A1" w14:textId="77777777" w:rsidR="00FD589D" w:rsidRPr="00447A4C"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447A4C">
        <w:rPr>
          <w:rFonts w:ascii="Arial" w:hAnsi="Arial" w:cs="Arial"/>
          <w:sz w:val="24"/>
          <w:szCs w:val="24"/>
        </w:rPr>
        <w:t xml:space="preserve">Na elaboração do currículo do curso de </w:t>
      </w:r>
      <w:r w:rsidRPr="00165727">
        <w:rPr>
          <w:rFonts w:ascii="Arial" w:hAnsi="Arial" w:cs="Arial"/>
          <w:sz w:val="24"/>
          <w:szCs w:val="24"/>
          <w:highlight w:val="yellow"/>
        </w:rPr>
        <w:t>...</w:t>
      </w:r>
      <w:r w:rsidRPr="00447A4C">
        <w:rPr>
          <w:rFonts w:ascii="Arial" w:hAnsi="Arial" w:cs="Arial"/>
          <w:sz w:val="24"/>
          <w:szCs w:val="24"/>
        </w:rPr>
        <w:t xml:space="preserve">, resultado do processo de reformulação curricular, teve-se como objetivos evitar a repetição de conteúdos programáticos; implantar uma estrutura mais flexível do curso que garanta uma sólida formação geral, permitindo que o aluno direcione sua formação de acordo com seus interesses e seu perfil; diminuir o tempo de duração do curso; contemplar atividades de disciplinas que são importantes para que o estudante adquira o saber e as habilidades necessárias à sua formação, atendendo às Diretrizes Curriculares para o Curso de </w:t>
      </w:r>
      <w:r w:rsidRPr="00165727">
        <w:rPr>
          <w:rFonts w:ascii="Arial" w:hAnsi="Arial" w:cs="Arial"/>
          <w:sz w:val="24"/>
          <w:szCs w:val="24"/>
          <w:highlight w:val="yellow"/>
        </w:rPr>
        <w:t>...</w:t>
      </w:r>
    </w:p>
    <w:p w14:paraId="070CA9A2" w14:textId="77777777" w:rsidR="00FD589D" w:rsidRPr="00447A4C"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447A4C">
        <w:rPr>
          <w:rFonts w:ascii="Arial" w:hAnsi="Arial" w:cs="Arial"/>
          <w:sz w:val="24"/>
          <w:szCs w:val="24"/>
        </w:rPr>
        <w:t xml:space="preserve">Para obtenção do grau de </w:t>
      </w:r>
      <w:r w:rsidRPr="00325CB9">
        <w:rPr>
          <w:rFonts w:ascii="Arial" w:hAnsi="Arial" w:cs="Arial"/>
          <w:sz w:val="24"/>
          <w:szCs w:val="24"/>
          <w:highlight w:val="yellow"/>
        </w:rPr>
        <w:t>...</w:t>
      </w:r>
      <w:r w:rsidRPr="00447A4C">
        <w:rPr>
          <w:rFonts w:ascii="Arial" w:hAnsi="Arial" w:cs="Arial"/>
          <w:sz w:val="24"/>
          <w:szCs w:val="24"/>
        </w:rPr>
        <w:t xml:space="preserve">, o aluno deverá ter </w:t>
      </w:r>
      <w:proofErr w:type="spellStart"/>
      <w:r w:rsidRPr="00447A4C">
        <w:rPr>
          <w:rFonts w:ascii="Arial" w:hAnsi="Arial" w:cs="Arial"/>
          <w:sz w:val="24"/>
          <w:szCs w:val="24"/>
        </w:rPr>
        <w:t>freqüência</w:t>
      </w:r>
      <w:proofErr w:type="spellEnd"/>
      <w:r w:rsidRPr="00447A4C">
        <w:rPr>
          <w:rFonts w:ascii="Arial" w:hAnsi="Arial" w:cs="Arial"/>
          <w:sz w:val="24"/>
          <w:szCs w:val="24"/>
        </w:rPr>
        <w:t xml:space="preserve"> mínima de 75% em todas as disciplinas em aulas práticas e teóricas e ter obtido todos os créditos das atividades acadêmicas propostos na Estrutura Curricular, dentro dos prazos estabelecidos.</w:t>
      </w:r>
    </w:p>
    <w:p w14:paraId="070CA9A3" w14:textId="77777777" w:rsidR="00FD589D" w:rsidRPr="00447A4C"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447A4C">
        <w:rPr>
          <w:rFonts w:ascii="Arial" w:hAnsi="Arial" w:cs="Arial"/>
          <w:sz w:val="24"/>
          <w:szCs w:val="24"/>
        </w:rPr>
        <w:t xml:space="preserve">A estrutura curricular do Curso de </w:t>
      </w:r>
      <w:r w:rsidRPr="00C92AB2">
        <w:rPr>
          <w:rFonts w:ascii="Arial" w:hAnsi="Arial" w:cs="Arial"/>
          <w:sz w:val="24"/>
          <w:szCs w:val="24"/>
          <w:highlight w:val="yellow"/>
        </w:rPr>
        <w:t>...</w:t>
      </w:r>
      <w:r w:rsidRPr="00447A4C">
        <w:rPr>
          <w:rFonts w:ascii="Arial" w:hAnsi="Arial" w:cs="Arial"/>
          <w:sz w:val="24"/>
          <w:szCs w:val="24"/>
        </w:rPr>
        <w:t xml:space="preserve"> é constituído de disciplinas de formação básica, formação geral, formação profissional específica e de disciplinas de complementação para integralização do currículo pleno. O objetivo do currículo em vigor é de propiciar uma sólida formação básica, permitir o direcionamento da formação específica do aluno de acordo com seu interesse por meio da seleção de atividades acadêmicas e estimular a realização de outras atividades acadêmicas além de disciplinas. A carga horária total para a integralização do Curso de </w:t>
      </w:r>
      <w:r w:rsidRPr="0026462F">
        <w:rPr>
          <w:rFonts w:ascii="Arial" w:hAnsi="Arial" w:cs="Arial"/>
          <w:sz w:val="24"/>
          <w:szCs w:val="24"/>
          <w:highlight w:val="yellow"/>
        </w:rPr>
        <w:t>...</w:t>
      </w:r>
      <w:r w:rsidRPr="00447A4C">
        <w:rPr>
          <w:rFonts w:ascii="Arial" w:hAnsi="Arial" w:cs="Arial"/>
          <w:sz w:val="24"/>
          <w:szCs w:val="24"/>
        </w:rPr>
        <w:t xml:space="preserve"> é de </w:t>
      </w:r>
      <w:r w:rsidRPr="0026462F">
        <w:rPr>
          <w:rFonts w:ascii="Arial" w:hAnsi="Arial" w:cs="Arial"/>
          <w:sz w:val="24"/>
          <w:szCs w:val="24"/>
          <w:highlight w:val="yellow"/>
        </w:rPr>
        <w:t>....</w:t>
      </w:r>
      <w:r>
        <w:rPr>
          <w:rFonts w:ascii="Arial" w:hAnsi="Arial" w:cs="Arial"/>
          <w:sz w:val="24"/>
          <w:szCs w:val="24"/>
        </w:rPr>
        <w:t xml:space="preserve"> </w:t>
      </w:r>
      <w:r w:rsidRPr="00447A4C">
        <w:rPr>
          <w:rFonts w:ascii="Arial" w:hAnsi="Arial" w:cs="Arial"/>
          <w:sz w:val="24"/>
          <w:szCs w:val="24"/>
        </w:rPr>
        <w:t xml:space="preserve">horas, distribuídas em atividades acadêmicas obrigatórias e optativas. O discente dispõe de um rol de disciplinas que permitirão o direcionamento da sua formação, segundo seu perfil e interesses, devendo cumprir obrigatoriamente a carga horária exigida para a sua integralização. O Curso, em sua carga horária total, será </w:t>
      </w:r>
      <w:r w:rsidRPr="00447A4C">
        <w:rPr>
          <w:rFonts w:ascii="Arial" w:hAnsi="Arial" w:cs="Arial"/>
          <w:sz w:val="24"/>
          <w:szCs w:val="24"/>
        </w:rPr>
        <w:lastRenderedPageBreak/>
        <w:t>integralizado</w:t>
      </w:r>
      <w:r>
        <w:rPr>
          <w:rFonts w:ascii="Arial" w:hAnsi="Arial" w:cs="Arial"/>
          <w:sz w:val="24"/>
          <w:szCs w:val="24"/>
        </w:rPr>
        <w:t xml:space="preserve"> </w:t>
      </w:r>
      <w:r w:rsidRPr="00447A4C">
        <w:rPr>
          <w:rFonts w:ascii="Arial" w:hAnsi="Arial" w:cs="Arial"/>
          <w:sz w:val="24"/>
          <w:szCs w:val="24"/>
        </w:rPr>
        <w:t xml:space="preserve">em </w:t>
      </w:r>
      <w:r w:rsidRPr="00C52515">
        <w:rPr>
          <w:rFonts w:ascii="Arial" w:hAnsi="Arial" w:cs="Arial"/>
          <w:sz w:val="24"/>
          <w:szCs w:val="24"/>
          <w:highlight w:val="yellow"/>
        </w:rPr>
        <w:t>...</w:t>
      </w:r>
      <w:r>
        <w:rPr>
          <w:rFonts w:ascii="Arial" w:hAnsi="Arial" w:cs="Arial"/>
          <w:sz w:val="24"/>
          <w:szCs w:val="24"/>
        </w:rPr>
        <w:t xml:space="preserve"> </w:t>
      </w:r>
      <w:r w:rsidRPr="00447A4C">
        <w:rPr>
          <w:rFonts w:ascii="Arial" w:hAnsi="Arial" w:cs="Arial"/>
          <w:sz w:val="24"/>
          <w:szCs w:val="24"/>
        </w:rPr>
        <w:t xml:space="preserve">semestres letivos. O aluno deve cursar </w:t>
      </w:r>
      <w:r w:rsidRPr="003F2A83">
        <w:rPr>
          <w:rFonts w:ascii="Arial" w:hAnsi="Arial" w:cs="Arial"/>
          <w:sz w:val="24"/>
          <w:szCs w:val="24"/>
          <w:highlight w:val="yellow"/>
        </w:rPr>
        <w:t>...</w:t>
      </w:r>
      <w:r>
        <w:rPr>
          <w:rFonts w:ascii="Arial" w:hAnsi="Arial" w:cs="Arial"/>
          <w:sz w:val="24"/>
          <w:szCs w:val="24"/>
        </w:rPr>
        <w:t xml:space="preserve"> </w:t>
      </w:r>
      <w:r w:rsidRPr="00447A4C">
        <w:rPr>
          <w:rFonts w:ascii="Arial" w:hAnsi="Arial" w:cs="Arial"/>
          <w:sz w:val="24"/>
          <w:szCs w:val="24"/>
        </w:rPr>
        <w:t>disciplinas</w:t>
      </w:r>
      <w:r>
        <w:rPr>
          <w:rFonts w:ascii="Arial" w:hAnsi="Arial" w:cs="Arial"/>
          <w:sz w:val="24"/>
          <w:szCs w:val="24"/>
        </w:rPr>
        <w:t xml:space="preserve"> </w:t>
      </w:r>
      <w:r w:rsidRPr="00447A4C">
        <w:rPr>
          <w:rFonts w:ascii="Arial" w:hAnsi="Arial" w:cs="Arial"/>
          <w:sz w:val="24"/>
          <w:szCs w:val="24"/>
        </w:rPr>
        <w:t>optativas,</w:t>
      </w:r>
      <w:r>
        <w:rPr>
          <w:rFonts w:ascii="Arial" w:hAnsi="Arial" w:cs="Arial"/>
          <w:sz w:val="24"/>
          <w:szCs w:val="24"/>
        </w:rPr>
        <w:t xml:space="preserve"> </w:t>
      </w:r>
      <w:r w:rsidRPr="00447A4C">
        <w:rPr>
          <w:rFonts w:ascii="Arial" w:hAnsi="Arial" w:cs="Arial"/>
          <w:sz w:val="24"/>
          <w:szCs w:val="24"/>
        </w:rPr>
        <w:t>com</w:t>
      </w:r>
      <w:r>
        <w:rPr>
          <w:rFonts w:ascii="Arial" w:hAnsi="Arial" w:cs="Arial"/>
          <w:sz w:val="24"/>
          <w:szCs w:val="24"/>
        </w:rPr>
        <w:t xml:space="preserve"> </w:t>
      </w:r>
      <w:r w:rsidRPr="003F2A83">
        <w:rPr>
          <w:rFonts w:ascii="Arial" w:hAnsi="Arial" w:cs="Arial"/>
          <w:sz w:val="24"/>
          <w:szCs w:val="24"/>
          <w:highlight w:val="yellow"/>
        </w:rPr>
        <w:t>...</w:t>
      </w:r>
      <w:r>
        <w:rPr>
          <w:rFonts w:ascii="Arial" w:hAnsi="Arial" w:cs="Arial"/>
          <w:sz w:val="24"/>
          <w:szCs w:val="24"/>
        </w:rPr>
        <w:t xml:space="preserve"> </w:t>
      </w:r>
      <w:r w:rsidRPr="00447A4C">
        <w:rPr>
          <w:rFonts w:ascii="Arial" w:hAnsi="Arial" w:cs="Arial"/>
          <w:sz w:val="24"/>
          <w:szCs w:val="24"/>
        </w:rPr>
        <w:t xml:space="preserve">horas, totalizando </w:t>
      </w:r>
      <w:r w:rsidRPr="003F2A83">
        <w:rPr>
          <w:rFonts w:ascii="Arial" w:hAnsi="Arial" w:cs="Arial"/>
          <w:sz w:val="24"/>
          <w:szCs w:val="24"/>
          <w:highlight w:val="yellow"/>
        </w:rPr>
        <w:t>...</w:t>
      </w:r>
      <w:r w:rsidRPr="00447A4C">
        <w:rPr>
          <w:rFonts w:ascii="Arial" w:hAnsi="Arial" w:cs="Arial"/>
          <w:sz w:val="24"/>
          <w:szCs w:val="24"/>
        </w:rPr>
        <w:t xml:space="preserve"> horas.</w:t>
      </w:r>
    </w:p>
    <w:p w14:paraId="070CA9A4" w14:textId="77777777" w:rsidR="00FD589D" w:rsidRPr="00447A4C"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447A4C">
        <w:rPr>
          <w:rFonts w:ascii="Arial" w:hAnsi="Arial" w:cs="Arial"/>
          <w:sz w:val="24"/>
          <w:szCs w:val="24"/>
        </w:rPr>
        <w:t xml:space="preserve">O Regime Acadêmico do curso é semestral com matrícula por disciplina (sistema de créditos). A quantidade de vagas é de </w:t>
      </w:r>
      <w:r w:rsidRPr="004306D8">
        <w:rPr>
          <w:rFonts w:ascii="Arial" w:hAnsi="Arial" w:cs="Arial"/>
          <w:sz w:val="24"/>
          <w:szCs w:val="24"/>
          <w:highlight w:val="yellow"/>
        </w:rPr>
        <w:t>...</w:t>
      </w:r>
      <w:r w:rsidRPr="00447A4C">
        <w:rPr>
          <w:rFonts w:ascii="Arial" w:hAnsi="Arial" w:cs="Arial"/>
          <w:sz w:val="24"/>
          <w:szCs w:val="24"/>
        </w:rPr>
        <w:t xml:space="preserve"> (</w:t>
      </w:r>
      <w:r w:rsidRPr="004306D8">
        <w:rPr>
          <w:rFonts w:ascii="Arial" w:hAnsi="Arial" w:cs="Arial"/>
          <w:sz w:val="24"/>
          <w:szCs w:val="24"/>
          <w:highlight w:val="yellow"/>
        </w:rPr>
        <w:t>...</w:t>
      </w:r>
      <w:r w:rsidRPr="00447A4C">
        <w:rPr>
          <w:rFonts w:ascii="Arial" w:hAnsi="Arial" w:cs="Arial"/>
          <w:sz w:val="24"/>
          <w:szCs w:val="24"/>
        </w:rPr>
        <w:t>) anuais, em duas turmas de quarenta alunos, das quais, uma turma com ingresso no primeiro semestre e a outra no segundo semestre do ano. O turno de funcionamento: Matutino.</w:t>
      </w:r>
    </w:p>
    <w:p w14:paraId="070CA9A5" w14:textId="77777777" w:rsidR="00FD589D" w:rsidRPr="00447A4C"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447A4C">
        <w:rPr>
          <w:rFonts w:ascii="Arial" w:hAnsi="Arial" w:cs="Arial"/>
          <w:sz w:val="24"/>
          <w:szCs w:val="24"/>
        </w:rPr>
        <w:t xml:space="preserve">O número de alunos por turno é de quarenta (40) alunos nas aulas teóricas. Nas atividades práticas, as turmas serão subdivididas, segundo os critérios definidos no </w:t>
      </w:r>
      <w:r w:rsidRPr="004306D8">
        <w:rPr>
          <w:rFonts w:ascii="Arial" w:hAnsi="Arial" w:cs="Arial"/>
          <w:sz w:val="24"/>
          <w:szCs w:val="24"/>
          <w:highlight w:val="yellow"/>
        </w:rPr>
        <w:t>...</w:t>
      </w:r>
    </w:p>
    <w:p w14:paraId="070CA9A6"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cs="Times New Roman"/>
        </w:rPr>
      </w:pPr>
    </w:p>
    <w:p w14:paraId="070CA9A7" w14:textId="77777777" w:rsidR="00FD589D" w:rsidRPr="00BD01E6" w:rsidRDefault="00FD589D" w:rsidP="00BD01E6">
      <w:pPr>
        <w:pStyle w:val="Ttulo3"/>
        <w:rPr>
          <w:rFonts w:ascii="Arial" w:hAnsi="Arial" w:cs="Arial"/>
          <w:spacing w:val="4"/>
          <w:sz w:val="28"/>
          <w:szCs w:val="28"/>
        </w:rPr>
      </w:pPr>
      <w:bookmarkStart w:id="87" w:name="_Toc389809115"/>
      <w:r w:rsidRPr="00BD01E6">
        <w:rPr>
          <w:rFonts w:ascii="Arial" w:hAnsi="Arial" w:cs="Arial"/>
          <w:spacing w:val="4"/>
          <w:sz w:val="28"/>
          <w:szCs w:val="28"/>
        </w:rPr>
        <w:t>11.1.2. Regime escolar e integralização do curso</w:t>
      </w:r>
      <w:bookmarkEnd w:id="87"/>
    </w:p>
    <w:p w14:paraId="070CA9A8" w14:textId="77777777" w:rsidR="00FD589D" w:rsidRPr="00326A9D" w:rsidRDefault="00FD589D" w:rsidP="00C52EB5">
      <w:pPr>
        <w:spacing w:line="360" w:lineRule="auto"/>
        <w:ind w:firstLine="709"/>
        <w:jc w:val="both"/>
        <w:rPr>
          <w:rFonts w:ascii="Arial" w:hAnsi="Arial" w:cs="Arial"/>
          <w:b/>
          <w:bCs/>
        </w:rPr>
      </w:pPr>
      <w:bookmarkStart w:id="88" w:name="__RefHeading__40_333419971"/>
      <w:bookmarkEnd w:id="88"/>
      <w:r w:rsidRPr="00326A9D">
        <w:rPr>
          <w:rFonts w:ascii="Arial" w:hAnsi="Arial" w:cs="Arial"/>
          <w:b/>
          <w:bCs/>
          <w:highlight w:val="yellow"/>
        </w:rPr>
        <w:t>...</w:t>
      </w:r>
    </w:p>
    <w:p w14:paraId="070CA9A9" w14:textId="77777777" w:rsidR="00FD589D" w:rsidRDefault="00FD589D" w:rsidP="00C52EB5">
      <w:pPr>
        <w:spacing w:line="360" w:lineRule="auto"/>
        <w:jc w:val="both"/>
        <w:rPr>
          <w:rFonts w:ascii="Arial" w:hAnsi="Arial" w:cs="Arial"/>
          <w:b/>
          <w:bCs/>
          <w:sz w:val="28"/>
          <w:szCs w:val="28"/>
        </w:rPr>
      </w:pPr>
    </w:p>
    <w:p w14:paraId="070CA9AA" w14:textId="77777777" w:rsidR="00FD589D" w:rsidRPr="00E65758" w:rsidRDefault="00FD589D" w:rsidP="00E65758">
      <w:pPr>
        <w:pStyle w:val="Ttulo3"/>
        <w:rPr>
          <w:rFonts w:ascii="Arial" w:hAnsi="Arial" w:cs="Arial"/>
          <w:spacing w:val="4"/>
          <w:sz w:val="28"/>
          <w:szCs w:val="28"/>
        </w:rPr>
      </w:pPr>
      <w:bookmarkStart w:id="89" w:name="_Toc389809116"/>
      <w:r w:rsidRPr="00E65758">
        <w:rPr>
          <w:rFonts w:ascii="Arial" w:hAnsi="Arial" w:cs="Arial"/>
          <w:spacing w:val="4"/>
          <w:sz w:val="28"/>
          <w:szCs w:val="28"/>
        </w:rPr>
        <w:t>11.1.3. Denominação</w:t>
      </w:r>
      <w:bookmarkEnd w:id="89"/>
    </w:p>
    <w:p w14:paraId="070CA9AB"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Pr>
          <w:rFonts w:ascii="Arial" w:hAnsi="Arial" w:cs="Arial"/>
          <w:sz w:val="24"/>
          <w:szCs w:val="24"/>
        </w:rPr>
        <w:t xml:space="preserve">Curso de </w:t>
      </w:r>
      <w:r w:rsidRPr="00254B87">
        <w:rPr>
          <w:rFonts w:ascii="Arial" w:hAnsi="Arial" w:cs="Arial"/>
          <w:sz w:val="24"/>
          <w:szCs w:val="24"/>
          <w:highlight w:val="yellow"/>
        </w:rPr>
        <w:t>...</w:t>
      </w:r>
    </w:p>
    <w:p w14:paraId="070CA9AC"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ascii="Arial" w:hAnsi="Arial" w:cs="Arial"/>
          <w:sz w:val="24"/>
          <w:szCs w:val="24"/>
        </w:rPr>
      </w:pPr>
    </w:p>
    <w:p w14:paraId="070CA9AD" w14:textId="77777777" w:rsidR="00FD589D" w:rsidRPr="00E65758" w:rsidRDefault="00FD589D" w:rsidP="00E65758">
      <w:pPr>
        <w:pStyle w:val="Ttulo3"/>
        <w:rPr>
          <w:rFonts w:ascii="Arial" w:hAnsi="Arial" w:cs="Arial"/>
          <w:spacing w:val="4"/>
          <w:sz w:val="28"/>
          <w:szCs w:val="28"/>
        </w:rPr>
      </w:pPr>
      <w:bookmarkStart w:id="90" w:name="_Toc389809117"/>
      <w:r w:rsidRPr="00E65758">
        <w:rPr>
          <w:rFonts w:ascii="Arial" w:hAnsi="Arial" w:cs="Arial"/>
          <w:spacing w:val="4"/>
          <w:sz w:val="28"/>
          <w:szCs w:val="28"/>
        </w:rPr>
        <w:t>11.1.4. Regime acadêmico</w:t>
      </w:r>
      <w:bookmarkEnd w:id="90"/>
    </w:p>
    <w:p w14:paraId="070CA9AE" w14:textId="77777777" w:rsidR="00FD589D" w:rsidRDefault="00FD589D" w:rsidP="00C52EB5">
      <w:pPr>
        <w:tabs>
          <w:tab w:val="left" w:pos="25"/>
        </w:tabs>
        <w:spacing w:line="360" w:lineRule="auto"/>
        <w:ind w:left="25"/>
        <w:jc w:val="both"/>
        <w:rPr>
          <w:rFonts w:ascii="Arial" w:hAnsi="Arial" w:cs="Arial"/>
        </w:rPr>
      </w:pPr>
      <w:r>
        <w:rPr>
          <w:rFonts w:ascii="Arial" w:hAnsi="Arial" w:cs="Arial"/>
        </w:rPr>
        <w:tab/>
        <w:t>O curso é organizado em matrícula por disciplinas, com duração semestral (regime de créditos, semestral). Essa opção é a adotada pela instituição para todos os cursos mantidos. O regime de créditos permite maior flexibilidade para que o aluno acompanhe o Curso de acordo com as condições e capacidades.</w:t>
      </w:r>
    </w:p>
    <w:p w14:paraId="070CA9AF"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ascii="Arial" w:hAnsi="Arial" w:cs="Arial"/>
          <w:sz w:val="24"/>
          <w:szCs w:val="24"/>
        </w:rPr>
      </w:pPr>
    </w:p>
    <w:p w14:paraId="070CA9B0" w14:textId="77777777" w:rsidR="00FD589D" w:rsidRPr="00E65758" w:rsidRDefault="00FD589D" w:rsidP="00E65758">
      <w:pPr>
        <w:pStyle w:val="Ttulo3"/>
        <w:rPr>
          <w:rFonts w:ascii="Arial" w:hAnsi="Arial" w:cs="Arial"/>
          <w:spacing w:val="4"/>
          <w:sz w:val="28"/>
          <w:szCs w:val="28"/>
        </w:rPr>
      </w:pPr>
      <w:bookmarkStart w:id="91" w:name="_Toc389809118"/>
      <w:r w:rsidRPr="00E65758">
        <w:rPr>
          <w:rFonts w:ascii="Arial" w:hAnsi="Arial" w:cs="Arial"/>
          <w:spacing w:val="4"/>
          <w:sz w:val="28"/>
          <w:szCs w:val="28"/>
        </w:rPr>
        <w:t>11.1.5. Vagas anuais</w:t>
      </w:r>
      <w:bookmarkEnd w:id="91"/>
    </w:p>
    <w:p w14:paraId="070CA9B1"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p>
    <w:p w14:paraId="070CA9B2"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9843B6">
        <w:rPr>
          <w:rFonts w:ascii="Arial" w:hAnsi="Arial" w:cs="Arial"/>
          <w:sz w:val="24"/>
          <w:szCs w:val="24"/>
          <w:highlight w:val="yellow"/>
        </w:rPr>
        <w:t>...</w:t>
      </w:r>
      <w:r>
        <w:rPr>
          <w:rFonts w:ascii="Arial" w:hAnsi="Arial" w:cs="Arial"/>
          <w:sz w:val="24"/>
          <w:szCs w:val="24"/>
        </w:rPr>
        <w:t xml:space="preserve"> (</w:t>
      </w:r>
      <w:r w:rsidRPr="009843B6">
        <w:rPr>
          <w:rFonts w:ascii="Arial" w:hAnsi="Arial" w:cs="Arial"/>
          <w:sz w:val="24"/>
          <w:szCs w:val="24"/>
          <w:highlight w:val="yellow"/>
        </w:rPr>
        <w:t>...</w:t>
      </w:r>
      <w:r>
        <w:rPr>
          <w:rFonts w:ascii="Arial" w:hAnsi="Arial" w:cs="Arial"/>
          <w:sz w:val="24"/>
          <w:szCs w:val="24"/>
        </w:rPr>
        <w:t>) vagas anuais, em duas turmas de quarenta alunos, uma das quais com ingresso no primeiro semestre e a outra no segundo semestre do curso.</w:t>
      </w:r>
    </w:p>
    <w:p w14:paraId="070CA9B3"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ascii="Arial" w:hAnsi="Arial" w:cs="Arial"/>
          <w:sz w:val="24"/>
          <w:szCs w:val="24"/>
        </w:rPr>
      </w:pPr>
    </w:p>
    <w:p w14:paraId="070CA9B4" w14:textId="77777777" w:rsidR="00FD589D" w:rsidRPr="00E65758" w:rsidRDefault="00FD589D" w:rsidP="00E65758">
      <w:pPr>
        <w:pStyle w:val="Ttulo3"/>
        <w:rPr>
          <w:rFonts w:ascii="Arial" w:hAnsi="Arial" w:cs="Arial"/>
          <w:spacing w:val="4"/>
          <w:sz w:val="28"/>
          <w:szCs w:val="28"/>
        </w:rPr>
      </w:pPr>
      <w:bookmarkStart w:id="92" w:name="_Toc389809119"/>
      <w:r w:rsidRPr="00E65758">
        <w:rPr>
          <w:rFonts w:ascii="Arial" w:hAnsi="Arial" w:cs="Arial"/>
          <w:spacing w:val="4"/>
          <w:sz w:val="28"/>
          <w:szCs w:val="28"/>
        </w:rPr>
        <w:lastRenderedPageBreak/>
        <w:t>11.1.6. Número de alunos por turma</w:t>
      </w:r>
      <w:bookmarkEnd w:id="92"/>
    </w:p>
    <w:p w14:paraId="070CA9B5"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left="-13"/>
        <w:jc w:val="both"/>
        <w:rPr>
          <w:rFonts w:ascii="Arial" w:hAnsi="Arial" w:cs="Arial"/>
          <w:b/>
          <w:bCs/>
          <w:smallCaps/>
          <w:sz w:val="24"/>
          <w:szCs w:val="24"/>
        </w:rPr>
      </w:pPr>
    </w:p>
    <w:p w14:paraId="070CA9B6"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Pr>
          <w:rFonts w:ascii="Arial" w:hAnsi="Arial" w:cs="Arial"/>
          <w:sz w:val="24"/>
          <w:szCs w:val="24"/>
        </w:rPr>
        <w:t xml:space="preserve">Dimensão das turmas: </w:t>
      </w:r>
      <w:r w:rsidRPr="000A051C">
        <w:rPr>
          <w:rFonts w:ascii="Arial" w:hAnsi="Arial" w:cs="Arial"/>
          <w:sz w:val="24"/>
          <w:szCs w:val="24"/>
          <w:highlight w:val="yellow"/>
        </w:rPr>
        <w:t>... (...)</w:t>
      </w:r>
      <w:r>
        <w:rPr>
          <w:rFonts w:ascii="Arial" w:hAnsi="Arial" w:cs="Arial"/>
          <w:sz w:val="24"/>
          <w:szCs w:val="24"/>
        </w:rPr>
        <w:t xml:space="preserve"> alunos nas aulas teóricas, incluindo as vagas adicionais. Nas atividades práticas, as turmas serão subdivididas, segundo os critérios definidos no regulamento do</w:t>
      </w:r>
      <w:r>
        <w:t xml:space="preserve"> </w:t>
      </w:r>
      <w:r w:rsidRPr="009843B6">
        <w:rPr>
          <w:highlight w:val="yellow"/>
        </w:rPr>
        <w:t>...</w:t>
      </w:r>
    </w:p>
    <w:p w14:paraId="070CA9B7"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ascii="Arial" w:hAnsi="Arial" w:cs="Arial"/>
          <w:b/>
          <w:bCs/>
          <w:sz w:val="28"/>
          <w:szCs w:val="28"/>
        </w:rPr>
      </w:pPr>
    </w:p>
    <w:p w14:paraId="070CA9B8" w14:textId="77777777" w:rsidR="00FD589D" w:rsidRPr="00E65758" w:rsidRDefault="00FD589D" w:rsidP="00E65758">
      <w:pPr>
        <w:pStyle w:val="Ttulo3"/>
        <w:rPr>
          <w:rFonts w:ascii="Arial" w:hAnsi="Arial" w:cs="Arial"/>
          <w:spacing w:val="4"/>
          <w:sz w:val="28"/>
          <w:szCs w:val="28"/>
        </w:rPr>
      </w:pPr>
      <w:bookmarkStart w:id="93" w:name="_Toc389809120"/>
      <w:r w:rsidRPr="00E65758">
        <w:rPr>
          <w:rFonts w:ascii="Arial" w:hAnsi="Arial" w:cs="Arial"/>
          <w:spacing w:val="4"/>
          <w:sz w:val="28"/>
          <w:szCs w:val="28"/>
        </w:rPr>
        <w:t>11.1.7. Duração</w:t>
      </w:r>
      <w:bookmarkEnd w:id="93"/>
    </w:p>
    <w:p w14:paraId="070CA9B9"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p>
    <w:p w14:paraId="070CA9BA"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Pr>
          <w:rFonts w:ascii="Arial" w:hAnsi="Arial" w:cs="Arial"/>
          <w:sz w:val="24"/>
          <w:szCs w:val="24"/>
        </w:rPr>
        <w:t xml:space="preserve">A grade curricular proposta possui </w:t>
      </w:r>
      <w:r w:rsidRPr="00554530">
        <w:rPr>
          <w:rFonts w:ascii="Arial" w:hAnsi="Arial" w:cs="Arial"/>
          <w:sz w:val="24"/>
          <w:szCs w:val="24"/>
          <w:highlight w:val="yellow"/>
        </w:rPr>
        <w:t>...</w:t>
      </w:r>
      <w:r>
        <w:rPr>
          <w:rFonts w:ascii="Arial" w:hAnsi="Arial" w:cs="Arial"/>
          <w:sz w:val="24"/>
          <w:szCs w:val="24"/>
        </w:rPr>
        <w:t xml:space="preserve"> horas-atividade, que deverão ser integralizadas em, no mínimo, </w:t>
      </w:r>
      <w:r w:rsidRPr="00554530">
        <w:rPr>
          <w:rFonts w:ascii="Arial" w:hAnsi="Arial" w:cs="Arial"/>
          <w:sz w:val="24"/>
          <w:szCs w:val="24"/>
          <w:highlight w:val="yellow"/>
        </w:rPr>
        <w:t>...</w:t>
      </w:r>
      <w:r>
        <w:rPr>
          <w:rFonts w:ascii="Arial" w:hAnsi="Arial" w:cs="Arial"/>
          <w:sz w:val="24"/>
          <w:szCs w:val="24"/>
        </w:rPr>
        <w:t xml:space="preserve"> (</w:t>
      </w:r>
      <w:r w:rsidRPr="00554530">
        <w:rPr>
          <w:rFonts w:ascii="Arial" w:hAnsi="Arial" w:cs="Arial"/>
          <w:sz w:val="24"/>
          <w:szCs w:val="24"/>
          <w:highlight w:val="yellow"/>
        </w:rPr>
        <w:t>...</w:t>
      </w:r>
      <w:r>
        <w:rPr>
          <w:rFonts w:ascii="Arial" w:hAnsi="Arial" w:cs="Arial"/>
          <w:sz w:val="24"/>
          <w:szCs w:val="24"/>
        </w:rPr>
        <w:t xml:space="preserve">) e no máximo </w:t>
      </w:r>
      <w:r w:rsidRPr="00554530">
        <w:rPr>
          <w:rFonts w:ascii="Arial" w:hAnsi="Arial" w:cs="Arial"/>
          <w:sz w:val="24"/>
          <w:szCs w:val="24"/>
          <w:highlight w:val="yellow"/>
        </w:rPr>
        <w:t>...</w:t>
      </w:r>
      <w:r>
        <w:rPr>
          <w:rFonts w:ascii="Arial" w:hAnsi="Arial" w:cs="Arial"/>
          <w:sz w:val="24"/>
          <w:szCs w:val="24"/>
        </w:rPr>
        <w:t xml:space="preserve"> (</w:t>
      </w:r>
      <w:r w:rsidRPr="00554530">
        <w:rPr>
          <w:rFonts w:ascii="Arial" w:hAnsi="Arial" w:cs="Arial"/>
          <w:sz w:val="24"/>
          <w:szCs w:val="24"/>
          <w:highlight w:val="yellow"/>
        </w:rPr>
        <w:t>...</w:t>
      </w:r>
      <w:r>
        <w:rPr>
          <w:rFonts w:ascii="Arial" w:hAnsi="Arial" w:cs="Arial"/>
          <w:sz w:val="24"/>
          <w:szCs w:val="24"/>
        </w:rPr>
        <w:t xml:space="preserve">) anos. </w:t>
      </w:r>
    </w:p>
    <w:p w14:paraId="070CA9BB"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ascii="Arial" w:hAnsi="Arial" w:cs="Arial"/>
          <w:sz w:val="24"/>
          <w:szCs w:val="24"/>
        </w:rPr>
      </w:pPr>
    </w:p>
    <w:p w14:paraId="070CA9BC" w14:textId="77777777" w:rsidR="00FD589D" w:rsidRPr="00E65758" w:rsidRDefault="00FD589D" w:rsidP="00E65758">
      <w:pPr>
        <w:pStyle w:val="Ttulo3"/>
        <w:rPr>
          <w:rFonts w:ascii="Arial" w:hAnsi="Arial" w:cs="Arial"/>
          <w:spacing w:val="4"/>
          <w:sz w:val="28"/>
          <w:szCs w:val="28"/>
        </w:rPr>
      </w:pPr>
      <w:bookmarkStart w:id="94" w:name="_Toc389809121"/>
      <w:r w:rsidRPr="00E65758">
        <w:rPr>
          <w:rFonts w:ascii="Arial" w:hAnsi="Arial" w:cs="Arial"/>
          <w:spacing w:val="4"/>
          <w:sz w:val="28"/>
          <w:szCs w:val="28"/>
        </w:rPr>
        <w:t>11.1.8. Funcionamento</w:t>
      </w:r>
      <w:bookmarkEnd w:id="94"/>
      <w:r w:rsidRPr="00E65758">
        <w:rPr>
          <w:rFonts w:ascii="Arial" w:hAnsi="Arial" w:cs="Arial"/>
          <w:spacing w:val="4"/>
          <w:sz w:val="28"/>
          <w:szCs w:val="28"/>
        </w:rPr>
        <w:t xml:space="preserve"> </w:t>
      </w:r>
    </w:p>
    <w:p w14:paraId="070CA9BD"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p>
    <w:p w14:paraId="070CA9BE"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Pr>
          <w:rFonts w:ascii="Arial" w:hAnsi="Arial" w:cs="Arial"/>
          <w:sz w:val="24"/>
          <w:szCs w:val="24"/>
        </w:rPr>
        <w:t xml:space="preserve">O Curso funciona no turno </w:t>
      </w:r>
      <w:r w:rsidRPr="00C6588F">
        <w:rPr>
          <w:rFonts w:ascii="Arial" w:hAnsi="Arial" w:cs="Arial"/>
          <w:sz w:val="24"/>
          <w:szCs w:val="24"/>
          <w:highlight w:val="yellow"/>
        </w:rPr>
        <w:t>...</w:t>
      </w:r>
    </w:p>
    <w:p w14:paraId="070CA9BF"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p>
    <w:p w14:paraId="070CA9C0" w14:textId="77777777" w:rsidR="00FD589D" w:rsidRDefault="00FD589D" w:rsidP="00E65758">
      <w:pPr>
        <w:pStyle w:val="Ttulo3"/>
        <w:rPr>
          <w:rFonts w:ascii="Arial" w:hAnsi="Arial" w:cs="Arial"/>
          <w:spacing w:val="4"/>
          <w:sz w:val="28"/>
          <w:szCs w:val="28"/>
        </w:rPr>
      </w:pPr>
      <w:r w:rsidRPr="00E65758">
        <w:rPr>
          <w:rFonts w:ascii="Arial" w:hAnsi="Arial" w:cs="Arial"/>
          <w:spacing w:val="4"/>
          <w:sz w:val="28"/>
          <w:szCs w:val="28"/>
        </w:rPr>
        <w:t xml:space="preserve"> </w:t>
      </w:r>
      <w:bookmarkStart w:id="95" w:name="_Toc389809122"/>
      <w:r w:rsidR="00DC4788">
        <w:rPr>
          <w:noProof/>
          <w:lang w:eastAsia="pt-BR"/>
        </w:rPr>
        <w:pict w14:anchorId="070CBE04">
          <v:oval id="_x0000_s2203" style="position:absolute;left:0;text-align:left;margin-left:6in;margin-top:-51.7pt;width:36pt;height:27pt;z-index:251656704;mso-wrap-style:none;mso-position-horizontal-relative:text;mso-position-vertical-relative:text;v-text-anchor:middle" stroked="f">
            <v:fill color2="black"/>
            <w10:anchorlock/>
          </v:oval>
        </w:pict>
      </w:r>
      <w:r w:rsidRPr="005A7287">
        <w:rPr>
          <w:rFonts w:ascii="Arial" w:hAnsi="Arial" w:cs="Arial"/>
          <w:spacing w:val="4"/>
          <w:sz w:val="28"/>
          <w:szCs w:val="28"/>
        </w:rPr>
        <w:t xml:space="preserve">11.1.9. Objetivos gerais do curso de </w:t>
      </w:r>
      <w:r w:rsidRPr="005A7287">
        <w:rPr>
          <w:rFonts w:ascii="Arial" w:hAnsi="Arial" w:cs="Arial"/>
          <w:spacing w:val="4"/>
          <w:sz w:val="28"/>
          <w:szCs w:val="28"/>
          <w:highlight w:val="yellow"/>
        </w:rPr>
        <w:t>...</w:t>
      </w:r>
      <w:bookmarkEnd w:id="95"/>
      <w:r w:rsidRPr="005A7287">
        <w:rPr>
          <w:rFonts w:ascii="Arial" w:hAnsi="Arial" w:cs="Arial"/>
          <w:spacing w:val="4"/>
          <w:sz w:val="28"/>
          <w:szCs w:val="28"/>
        </w:rPr>
        <w:t xml:space="preserve"> </w:t>
      </w:r>
    </w:p>
    <w:p w14:paraId="070CA9C1" w14:textId="77777777" w:rsidR="00FD589D" w:rsidRDefault="00FD589D" w:rsidP="00156079"/>
    <w:p w14:paraId="070CA9C2" w14:textId="77777777" w:rsidR="00FD589D" w:rsidRPr="00CD34A7" w:rsidRDefault="00FD589D" w:rsidP="00CD34A7">
      <w:pPr>
        <w:rPr>
          <w:rFonts w:ascii="Arial" w:hAnsi="Arial" w:cs="Arial"/>
          <w:b/>
          <w:bCs/>
        </w:rPr>
      </w:pPr>
      <w:r w:rsidRPr="00CD34A7">
        <w:rPr>
          <w:rFonts w:ascii="Arial" w:hAnsi="Arial" w:cs="Arial"/>
          <w:b/>
          <w:bCs/>
        </w:rPr>
        <w:t>(</w:t>
      </w:r>
      <w:r w:rsidRPr="00CD34A7">
        <w:rPr>
          <w:rFonts w:ascii="Arial" w:hAnsi="Arial" w:cs="Arial"/>
          <w:b/>
          <w:bCs/>
          <w:highlight w:val="yellow"/>
        </w:rPr>
        <w:t>contextualizados em relação à sua inserção institucional, política, geográfica e social</w:t>
      </w:r>
      <w:r w:rsidRPr="00CD34A7">
        <w:rPr>
          <w:rFonts w:ascii="Arial" w:hAnsi="Arial" w:cs="Arial"/>
          <w:b/>
          <w:bCs/>
        </w:rPr>
        <w:t>)</w:t>
      </w:r>
    </w:p>
    <w:p w14:paraId="070CA9C3" w14:textId="77777777" w:rsidR="00FD589D" w:rsidRPr="00447A4C" w:rsidRDefault="00FD589D" w:rsidP="00156079"/>
    <w:p w14:paraId="070CA9C4" w14:textId="77777777" w:rsidR="00FD589D" w:rsidRPr="00495DE8" w:rsidRDefault="00FD589D" w:rsidP="00495DE8">
      <w:pPr>
        <w:spacing w:line="360" w:lineRule="auto"/>
        <w:ind w:firstLine="709"/>
        <w:jc w:val="both"/>
        <w:rPr>
          <w:rFonts w:ascii="Arial" w:hAnsi="Arial" w:cs="Arial"/>
        </w:rPr>
      </w:pPr>
      <w:r w:rsidRPr="00495DE8">
        <w:rPr>
          <w:rFonts w:ascii="Arial" w:hAnsi="Arial" w:cs="Arial"/>
        </w:rPr>
        <w:t xml:space="preserve">O Curso de </w:t>
      </w:r>
      <w:r w:rsidRPr="00495DE8">
        <w:rPr>
          <w:rFonts w:ascii="Arial" w:hAnsi="Arial" w:cs="Arial"/>
          <w:highlight w:val="yellow"/>
        </w:rPr>
        <w:t>...</w:t>
      </w:r>
      <w:r w:rsidRPr="00495DE8">
        <w:rPr>
          <w:rFonts w:ascii="Arial" w:hAnsi="Arial" w:cs="Arial"/>
        </w:rPr>
        <w:t xml:space="preserve">  tem por objetivo formar profissionais em </w:t>
      </w:r>
      <w:r w:rsidRPr="00495DE8">
        <w:rPr>
          <w:rFonts w:ascii="Arial" w:hAnsi="Arial" w:cs="Arial"/>
          <w:highlight w:val="yellow"/>
        </w:rPr>
        <w:t>...</w:t>
      </w:r>
      <w:r w:rsidRPr="00495DE8">
        <w:rPr>
          <w:rFonts w:ascii="Arial" w:hAnsi="Arial" w:cs="Arial"/>
        </w:rPr>
        <w:t xml:space="preserve"> qualificados para exercerem a </w:t>
      </w:r>
      <w:r w:rsidRPr="00495DE8">
        <w:rPr>
          <w:rFonts w:ascii="Arial" w:hAnsi="Arial" w:cs="Arial"/>
          <w:highlight w:val="yellow"/>
        </w:rPr>
        <w:t>...</w:t>
      </w:r>
      <w:r w:rsidRPr="00495DE8">
        <w:rPr>
          <w:rFonts w:ascii="Arial" w:hAnsi="Arial" w:cs="Arial"/>
        </w:rPr>
        <w:t xml:space="preserve">, com visão crítica e consciência sócio-política, bem como preparados para prestarem e obterem aprovação nos diversos concursos públicos para os quais o Curso de </w:t>
      </w:r>
      <w:r w:rsidRPr="00495DE8">
        <w:rPr>
          <w:rFonts w:ascii="Arial" w:hAnsi="Arial" w:cs="Arial"/>
          <w:highlight w:val="yellow"/>
        </w:rPr>
        <w:t>...</w:t>
      </w:r>
      <w:r w:rsidRPr="00495DE8">
        <w:rPr>
          <w:rFonts w:ascii="Arial" w:hAnsi="Arial" w:cs="Arial"/>
        </w:rPr>
        <w:t xml:space="preserve"> é pré-requisito, estando em condições de desempenhar adequadamente as respectivas profissões.</w:t>
      </w:r>
    </w:p>
    <w:p w14:paraId="070CA9C5" w14:textId="77777777" w:rsidR="00FD589D" w:rsidRPr="00495DE8" w:rsidRDefault="00FD589D" w:rsidP="00495DE8">
      <w:pPr>
        <w:spacing w:line="360" w:lineRule="auto"/>
        <w:ind w:firstLine="709"/>
        <w:jc w:val="both"/>
        <w:rPr>
          <w:rFonts w:ascii="Arial" w:hAnsi="Arial" w:cs="Arial"/>
        </w:rPr>
      </w:pPr>
      <w:r w:rsidRPr="00495DE8">
        <w:rPr>
          <w:rFonts w:ascii="Arial" w:hAnsi="Arial" w:cs="Arial"/>
        </w:rPr>
        <w:t xml:space="preserve">Visa formar um profissional que possua formação humanística, técnico, e prática indispensável à adequada compreensão interdisciplinar do fenômeno </w:t>
      </w:r>
      <w:r w:rsidRPr="00495DE8">
        <w:rPr>
          <w:rFonts w:ascii="Arial" w:hAnsi="Arial" w:cs="Arial"/>
          <w:highlight w:val="yellow"/>
        </w:rPr>
        <w:t>...</w:t>
      </w:r>
      <w:r w:rsidRPr="00495DE8">
        <w:rPr>
          <w:rFonts w:ascii="Arial" w:hAnsi="Arial" w:cs="Arial"/>
        </w:rPr>
        <w:t xml:space="preserve"> e das transformações sociais. Que seja capaz de interferir nos processos sociais, colocando à disposição os seus conhecimentos técnico, apresentando soluções para as exigências das acomodações sociais, preservando a capacidade de oferecer </w:t>
      </w:r>
      <w:r w:rsidRPr="00495DE8">
        <w:rPr>
          <w:rFonts w:ascii="Arial" w:hAnsi="Arial" w:cs="Arial"/>
        </w:rPr>
        <w:lastRenderedPageBreak/>
        <w:t>soluções aos conflitos sociais, devendo manter uma visão atualizada do mundo em particular, consciência dos problemas do seu tempo e do seu espaço.</w:t>
      </w:r>
    </w:p>
    <w:p w14:paraId="070CA9C6" w14:textId="77777777" w:rsidR="00FD589D" w:rsidRPr="00495DE8" w:rsidRDefault="00FD589D" w:rsidP="00495DE8">
      <w:pPr>
        <w:spacing w:line="360" w:lineRule="auto"/>
        <w:ind w:firstLine="709"/>
        <w:jc w:val="both"/>
        <w:rPr>
          <w:rFonts w:ascii="Arial" w:hAnsi="Arial" w:cs="Arial"/>
        </w:rPr>
      </w:pPr>
      <w:r w:rsidRPr="00495DE8">
        <w:rPr>
          <w:rFonts w:ascii="Arial" w:hAnsi="Arial" w:cs="Arial"/>
        </w:rPr>
        <w:t xml:space="preserve">Como objetivos específicos do Curso de </w:t>
      </w:r>
      <w:r w:rsidRPr="00495DE8">
        <w:rPr>
          <w:rFonts w:ascii="Arial" w:hAnsi="Arial" w:cs="Arial"/>
          <w:highlight w:val="yellow"/>
        </w:rPr>
        <w:t>...</w:t>
      </w:r>
      <w:r w:rsidRPr="00495DE8">
        <w:rPr>
          <w:rFonts w:ascii="Arial" w:hAnsi="Arial" w:cs="Arial"/>
        </w:rPr>
        <w:t xml:space="preserve"> são evidenciados:</w:t>
      </w:r>
    </w:p>
    <w:p w14:paraId="070CA9C7" w14:textId="77777777" w:rsidR="00FD589D" w:rsidRPr="00495DE8" w:rsidRDefault="00FD589D" w:rsidP="00495DE8">
      <w:pPr>
        <w:spacing w:line="360" w:lineRule="auto"/>
        <w:ind w:firstLine="709"/>
        <w:jc w:val="both"/>
        <w:rPr>
          <w:rFonts w:ascii="Arial" w:hAnsi="Arial" w:cs="Arial"/>
        </w:rPr>
      </w:pPr>
      <w:r w:rsidRPr="00495DE8">
        <w:rPr>
          <w:rFonts w:ascii="Arial" w:hAnsi="Arial" w:cs="Arial"/>
        </w:rPr>
        <w:t xml:space="preserve">- </w:t>
      </w:r>
      <w:r w:rsidRPr="00495DE8">
        <w:rPr>
          <w:rFonts w:ascii="Arial" w:hAnsi="Arial" w:cs="Arial"/>
          <w:highlight w:val="yellow"/>
        </w:rPr>
        <w:t>...</w:t>
      </w:r>
    </w:p>
    <w:p w14:paraId="070CA9C8" w14:textId="77777777" w:rsidR="00FD589D" w:rsidRDefault="00FD589D" w:rsidP="00C52EB5">
      <w:pPr>
        <w:spacing w:line="360" w:lineRule="auto"/>
        <w:rPr>
          <w:rFonts w:ascii="Arial" w:hAnsi="Arial" w:cs="Arial"/>
          <w:b/>
          <w:bCs/>
        </w:rPr>
      </w:pPr>
    </w:p>
    <w:p w14:paraId="070CA9C9" w14:textId="77777777" w:rsidR="00FD589D" w:rsidRPr="00E65758" w:rsidRDefault="00FD589D" w:rsidP="00E65758">
      <w:pPr>
        <w:pStyle w:val="Ttulo3"/>
        <w:rPr>
          <w:rFonts w:ascii="Arial" w:hAnsi="Arial" w:cs="Arial"/>
          <w:spacing w:val="4"/>
          <w:sz w:val="28"/>
          <w:szCs w:val="28"/>
        </w:rPr>
      </w:pPr>
      <w:bookmarkStart w:id="96" w:name="_Toc389809123"/>
      <w:r w:rsidRPr="00E65758">
        <w:rPr>
          <w:rFonts w:ascii="Arial" w:hAnsi="Arial" w:cs="Arial"/>
          <w:spacing w:val="4"/>
          <w:sz w:val="28"/>
          <w:szCs w:val="28"/>
        </w:rPr>
        <w:t xml:space="preserve">11.1.10. Missão do curso de </w:t>
      </w:r>
      <w:r w:rsidRPr="00E65758">
        <w:rPr>
          <w:rFonts w:ascii="Arial" w:hAnsi="Arial" w:cs="Arial"/>
          <w:spacing w:val="4"/>
          <w:sz w:val="28"/>
          <w:szCs w:val="28"/>
          <w:highlight w:val="yellow"/>
        </w:rPr>
        <w:t>...</w:t>
      </w:r>
      <w:bookmarkEnd w:id="96"/>
    </w:p>
    <w:p w14:paraId="070CA9CA" w14:textId="77777777" w:rsidR="00FD589D" w:rsidRDefault="00FD589D" w:rsidP="00C52EB5">
      <w:pPr>
        <w:spacing w:line="360" w:lineRule="auto"/>
        <w:rPr>
          <w:rFonts w:ascii="Arial" w:hAnsi="Arial" w:cs="Arial"/>
        </w:rPr>
      </w:pPr>
    </w:p>
    <w:p w14:paraId="070CA9CB" w14:textId="77777777" w:rsidR="00FD589D" w:rsidRDefault="00FD589D" w:rsidP="00C52EB5">
      <w:pPr>
        <w:spacing w:line="360" w:lineRule="auto"/>
        <w:ind w:firstLine="709"/>
        <w:jc w:val="both"/>
        <w:rPr>
          <w:rFonts w:ascii="Arial" w:hAnsi="Arial" w:cs="Arial"/>
        </w:rPr>
      </w:pPr>
      <w:r>
        <w:rPr>
          <w:rFonts w:ascii="Arial" w:hAnsi="Arial" w:cs="Arial"/>
        </w:rPr>
        <w:t xml:space="preserve">O Curso de </w:t>
      </w:r>
      <w:r w:rsidRPr="00E15EAF">
        <w:rPr>
          <w:rFonts w:ascii="Arial" w:hAnsi="Arial" w:cs="Arial"/>
          <w:highlight w:val="yellow"/>
        </w:rPr>
        <w:t>...</w:t>
      </w:r>
      <w:r>
        <w:rPr>
          <w:rFonts w:ascii="Arial" w:hAnsi="Arial" w:cs="Arial"/>
        </w:rPr>
        <w:t xml:space="preserve"> visa a desenvolver no corpo discente as habilidades fixadas como imprescindíveis pela Resolução nº </w:t>
      </w:r>
      <w:r w:rsidRPr="00E15EAF">
        <w:rPr>
          <w:rFonts w:ascii="Arial" w:hAnsi="Arial" w:cs="Arial"/>
          <w:highlight w:val="yellow"/>
        </w:rPr>
        <w:t>...</w:t>
      </w:r>
      <w:r>
        <w:rPr>
          <w:rFonts w:ascii="Arial" w:hAnsi="Arial" w:cs="Arial"/>
        </w:rPr>
        <w:t xml:space="preserve"> /CNE, quais sejam:</w:t>
      </w:r>
    </w:p>
    <w:p w14:paraId="070CA9CC" w14:textId="77777777" w:rsidR="00FD589D" w:rsidRPr="000A051C" w:rsidRDefault="00FD589D" w:rsidP="00C52EB5">
      <w:pPr>
        <w:spacing w:line="360" w:lineRule="auto"/>
        <w:rPr>
          <w:rFonts w:ascii="Arial" w:hAnsi="Arial" w:cs="Arial"/>
        </w:rPr>
      </w:pPr>
      <w:r>
        <w:rPr>
          <w:rFonts w:ascii="Arial" w:hAnsi="Arial" w:cs="Arial"/>
          <w:b/>
          <w:bCs/>
        </w:rPr>
        <w:tab/>
      </w:r>
      <w:r w:rsidRPr="000A051C">
        <w:rPr>
          <w:rFonts w:ascii="Arial" w:hAnsi="Arial" w:cs="Arial"/>
          <w:highlight w:val="yellow"/>
        </w:rPr>
        <w:t>...</w:t>
      </w:r>
    </w:p>
    <w:p w14:paraId="070CA9CD" w14:textId="77777777" w:rsidR="00FD589D" w:rsidRDefault="00FD589D" w:rsidP="00C52EB5">
      <w:pPr>
        <w:spacing w:line="360" w:lineRule="auto"/>
        <w:rPr>
          <w:rFonts w:ascii="Arial" w:hAnsi="Arial" w:cs="Arial"/>
          <w:b/>
          <w:bCs/>
        </w:rPr>
      </w:pPr>
    </w:p>
    <w:p w14:paraId="070CA9CE" w14:textId="77777777" w:rsidR="00FD589D" w:rsidRPr="00566491" w:rsidRDefault="00FD589D" w:rsidP="00566491">
      <w:pPr>
        <w:pStyle w:val="Ttulo3"/>
        <w:rPr>
          <w:rFonts w:ascii="Arial" w:hAnsi="Arial" w:cs="Arial"/>
          <w:spacing w:val="4"/>
          <w:sz w:val="28"/>
          <w:szCs w:val="28"/>
        </w:rPr>
      </w:pPr>
      <w:bookmarkStart w:id="97" w:name="_Toc389809124"/>
      <w:r w:rsidRPr="00566491">
        <w:rPr>
          <w:rFonts w:ascii="Arial" w:hAnsi="Arial" w:cs="Arial"/>
          <w:spacing w:val="4"/>
          <w:sz w:val="28"/>
          <w:szCs w:val="28"/>
        </w:rPr>
        <w:t>11.1.11. Competências e habilidades de acordo com as Diretrizes Curriculares Nacionais</w:t>
      </w:r>
      <w:bookmarkEnd w:id="97"/>
    </w:p>
    <w:p w14:paraId="070CA9CF" w14:textId="77777777" w:rsidR="00FD589D" w:rsidRDefault="00FD589D" w:rsidP="00C52EB5">
      <w:pPr>
        <w:spacing w:line="360" w:lineRule="auto"/>
        <w:rPr>
          <w:rFonts w:ascii="Arial" w:hAnsi="Arial" w:cs="Arial"/>
          <w:b/>
          <w:bCs/>
          <w:sz w:val="28"/>
          <w:szCs w:val="28"/>
        </w:rPr>
      </w:pPr>
    </w:p>
    <w:p w14:paraId="070CA9D0" w14:textId="77777777" w:rsidR="00FD589D" w:rsidRDefault="00FD589D" w:rsidP="00566491">
      <w:pPr>
        <w:pStyle w:val="Ttulo4"/>
      </w:pPr>
      <w:r>
        <w:t>11.1.11.1. Competências gerais</w:t>
      </w:r>
    </w:p>
    <w:p w14:paraId="070CA9D1" w14:textId="77777777" w:rsidR="00FD589D" w:rsidRDefault="00FD589D" w:rsidP="00BD2292">
      <w:pPr>
        <w:spacing w:line="288" w:lineRule="atLeast"/>
        <w:ind w:firstLine="709"/>
        <w:rPr>
          <w:rFonts w:ascii="Arial" w:hAnsi="Arial" w:cs="Arial"/>
          <w:b/>
          <w:bCs/>
        </w:rPr>
      </w:pPr>
      <w:r w:rsidRPr="00171759">
        <w:rPr>
          <w:rFonts w:ascii="Arial" w:hAnsi="Arial" w:cs="Arial"/>
          <w:b/>
          <w:bCs/>
          <w:highlight w:val="yellow"/>
        </w:rPr>
        <w:t>...</w:t>
      </w:r>
    </w:p>
    <w:p w14:paraId="070CA9D2" w14:textId="77777777" w:rsidR="00FD589D" w:rsidRDefault="00FD589D" w:rsidP="00C52EB5">
      <w:pPr>
        <w:spacing w:line="360" w:lineRule="auto"/>
        <w:rPr>
          <w:rFonts w:ascii="Arial" w:hAnsi="Arial" w:cs="Arial"/>
          <w:b/>
          <w:bCs/>
          <w:sz w:val="28"/>
          <w:szCs w:val="28"/>
        </w:rPr>
      </w:pPr>
    </w:p>
    <w:p w14:paraId="070CA9D3" w14:textId="77777777" w:rsidR="00FD589D" w:rsidRPr="00B84C38" w:rsidRDefault="00FD589D" w:rsidP="00566491">
      <w:pPr>
        <w:pStyle w:val="Ttulo4"/>
        <w:rPr>
          <w:rFonts w:cs="Times New Roman"/>
        </w:rPr>
      </w:pPr>
      <w:r>
        <w:t>11.1.11.2. Competências e habilidades específicas</w:t>
      </w:r>
    </w:p>
    <w:p w14:paraId="070CA9D4" w14:textId="77777777" w:rsidR="00FD589D" w:rsidRDefault="00FD589D" w:rsidP="00C52EB5">
      <w:pPr>
        <w:spacing w:line="288" w:lineRule="atLeast"/>
        <w:ind w:firstLine="709"/>
        <w:rPr>
          <w:rFonts w:ascii="Arial" w:hAnsi="Arial" w:cs="Arial"/>
          <w:b/>
          <w:bCs/>
        </w:rPr>
      </w:pPr>
      <w:r w:rsidRPr="00171759">
        <w:rPr>
          <w:rFonts w:ascii="Arial" w:hAnsi="Arial" w:cs="Arial"/>
          <w:b/>
          <w:bCs/>
          <w:highlight w:val="yellow"/>
        </w:rPr>
        <w:t>...</w:t>
      </w:r>
    </w:p>
    <w:p w14:paraId="070CA9D5" w14:textId="77777777" w:rsidR="00FD589D" w:rsidRDefault="00FD589D" w:rsidP="00C52EB5">
      <w:pPr>
        <w:spacing w:line="288" w:lineRule="atLeast"/>
        <w:rPr>
          <w:rFonts w:ascii="Arial" w:hAnsi="Arial" w:cs="Arial"/>
          <w:b/>
          <w:bCs/>
        </w:rPr>
      </w:pPr>
    </w:p>
    <w:p w14:paraId="070CA9D6" w14:textId="77777777" w:rsidR="00FD589D" w:rsidRPr="00566491" w:rsidRDefault="00FD589D" w:rsidP="00566491">
      <w:pPr>
        <w:pStyle w:val="Ttulo3"/>
        <w:rPr>
          <w:rFonts w:ascii="Arial" w:hAnsi="Arial" w:cs="Arial"/>
          <w:spacing w:val="4"/>
          <w:sz w:val="28"/>
          <w:szCs w:val="28"/>
        </w:rPr>
      </w:pPr>
      <w:bookmarkStart w:id="98" w:name="_Toc389809125"/>
      <w:r w:rsidRPr="00566491">
        <w:rPr>
          <w:rFonts w:ascii="Arial" w:hAnsi="Arial" w:cs="Arial"/>
          <w:spacing w:val="4"/>
          <w:sz w:val="28"/>
          <w:szCs w:val="28"/>
        </w:rPr>
        <w:t>11.1.12. Condições objetivas de oferta e papel social</w:t>
      </w:r>
      <w:bookmarkEnd w:id="98"/>
    </w:p>
    <w:p w14:paraId="070CA9D7"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b/>
          <w:bCs/>
          <w:highlight w:val="yellow"/>
        </w:rPr>
      </w:pPr>
    </w:p>
    <w:p w14:paraId="070CA9D8" w14:textId="77777777" w:rsidR="00FD589D" w:rsidRPr="007B54F8" w:rsidRDefault="00FD589D" w:rsidP="00DA22ED">
      <w:pPr>
        <w:pStyle w:val="EstiloPrimeiralinha125cmEspaamentoentrelinhas15linha"/>
      </w:pPr>
      <w:r w:rsidRPr="007B54F8">
        <w:rPr>
          <w:highlight w:val="yellow"/>
        </w:rPr>
        <w:t>Discorrer sobre as condições gerais existentes para que o curso seja oferecido e mantido quanto à estrutura física, pessoal, recursos específicos, bem como, a relevância do curso para a região, o seu significado social do ponto de vista de como a sua existência altera o cenário educacional em que se encontra inserido e contribui para o aumento da qualificação e do quantitativo desses profissionais para uma atuação qualificada nas áreas de sua abrangência</w:t>
      </w:r>
      <w:r w:rsidRPr="007B54F8">
        <w:t>.</w:t>
      </w:r>
    </w:p>
    <w:p w14:paraId="070CA9D9"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cs="Times New Roman"/>
        </w:rPr>
      </w:pPr>
    </w:p>
    <w:p w14:paraId="070CA9DA" w14:textId="77777777" w:rsidR="00FD589D" w:rsidRPr="00566491" w:rsidRDefault="00FD589D" w:rsidP="00566491">
      <w:pPr>
        <w:pStyle w:val="Ttulo3"/>
        <w:rPr>
          <w:rFonts w:ascii="Arial" w:hAnsi="Arial" w:cs="Arial"/>
          <w:spacing w:val="4"/>
          <w:sz w:val="28"/>
          <w:szCs w:val="28"/>
        </w:rPr>
      </w:pPr>
      <w:bookmarkStart w:id="99" w:name="_Toc389809126"/>
      <w:r w:rsidRPr="00566491">
        <w:rPr>
          <w:rFonts w:ascii="Arial" w:hAnsi="Arial" w:cs="Arial"/>
          <w:spacing w:val="4"/>
          <w:sz w:val="28"/>
          <w:szCs w:val="28"/>
        </w:rPr>
        <w:lastRenderedPageBreak/>
        <w:t>11.1.13. Concepção</w:t>
      </w:r>
      <w:bookmarkEnd w:id="99"/>
    </w:p>
    <w:p w14:paraId="070CA9DB" w14:textId="77777777" w:rsidR="00FD589D" w:rsidRDefault="00FD589D" w:rsidP="00C52EB5">
      <w:pPr>
        <w:spacing w:line="360" w:lineRule="auto"/>
        <w:ind w:firstLine="720"/>
        <w:jc w:val="both"/>
        <w:rPr>
          <w:rFonts w:ascii="Arial" w:hAnsi="Arial" w:cs="Arial"/>
        </w:rPr>
      </w:pPr>
    </w:p>
    <w:p w14:paraId="070CA9DC" w14:textId="77777777" w:rsidR="00FD589D" w:rsidRDefault="00FD589D" w:rsidP="00C52EB5">
      <w:pPr>
        <w:pStyle w:val="Recuodecorpodetexto"/>
        <w:ind w:firstLine="720"/>
      </w:pPr>
      <w:r>
        <w:t xml:space="preserve">O Curso de </w:t>
      </w:r>
      <w:r w:rsidRPr="00BD1C74">
        <w:rPr>
          <w:highlight w:val="yellow"/>
        </w:rPr>
        <w:t>...</w:t>
      </w:r>
      <w:r>
        <w:t xml:space="preserve"> tem uma concepção </w:t>
      </w:r>
      <w:r w:rsidRPr="00BD1C74">
        <w:rPr>
          <w:highlight w:val="yellow"/>
        </w:rPr>
        <w:t>...</w:t>
      </w:r>
      <w:r>
        <w:t xml:space="preserve"> vinculada ao estudo da </w:t>
      </w:r>
      <w:r w:rsidRPr="00BD1C74">
        <w:rPr>
          <w:highlight w:val="yellow"/>
        </w:rPr>
        <w:t>...</w:t>
      </w:r>
      <w:r>
        <w:t xml:space="preserve"> nas diversas formas da realidade em que se revela a aplicação do </w:t>
      </w:r>
      <w:r w:rsidRPr="00BD1C74">
        <w:rPr>
          <w:highlight w:val="yellow"/>
        </w:rPr>
        <w:t>...</w:t>
      </w:r>
      <w:r>
        <w:t xml:space="preserve"> segundo as demandas da sociedade, em prol do equilíbrio social. Numa perspectiva interdisciplinar, incentivando o saber pensar, o curso tem como finalidade: </w:t>
      </w:r>
    </w:p>
    <w:p w14:paraId="070CA9DD" w14:textId="77777777" w:rsidR="00FD589D" w:rsidRDefault="00FD589D" w:rsidP="00C52EB5">
      <w:pPr>
        <w:pStyle w:val="Recuodecorpodetexto"/>
        <w:numPr>
          <w:ilvl w:val="0"/>
          <w:numId w:val="5"/>
        </w:numPr>
        <w:tabs>
          <w:tab w:val="left" w:pos="1414"/>
        </w:tabs>
        <w:ind w:left="1442" w:hanging="308"/>
      </w:pPr>
      <w:r w:rsidRPr="00BD1C74">
        <w:rPr>
          <w:highlight w:val="yellow"/>
        </w:rPr>
        <w:t>...</w:t>
      </w:r>
      <w:r>
        <w:t>;</w:t>
      </w:r>
    </w:p>
    <w:p w14:paraId="070CA9DE" w14:textId="77777777" w:rsidR="00FD589D" w:rsidRDefault="00FD589D" w:rsidP="00C52EB5">
      <w:pPr>
        <w:tabs>
          <w:tab w:val="left" w:pos="600"/>
        </w:tabs>
        <w:spacing w:line="360" w:lineRule="auto"/>
        <w:ind w:firstLine="135"/>
        <w:jc w:val="both"/>
      </w:pPr>
    </w:p>
    <w:p w14:paraId="070CA9DF" w14:textId="77777777" w:rsidR="00FD589D" w:rsidRDefault="00FD589D" w:rsidP="00C52EB5">
      <w:pPr>
        <w:spacing w:line="360" w:lineRule="auto"/>
        <w:ind w:firstLine="720"/>
        <w:jc w:val="both"/>
        <w:rPr>
          <w:rFonts w:ascii="Arial" w:hAnsi="Arial" w:cs="Arial"/>
        </w:rPr>
      </w:pPr>
      <w:r>
        <w:rPr>
          <w:rFonts w:ascii="Arial" w:hAnsi="Arial" w:cs="Arial"/>
        </w:rPr>
        <w:t xml:space="preserve">O Licenciado </w:t>
      </w:r>
      <w:r w:rsidRPr="00AA45ED">
        <w:rPr>
          <w:rFonts w:ascii="Arial" w:hAnsi="Arial" w:cs="Arial"/>
          <w:highlight w:val="yellow"/>
        </w:rPr>
        <w:t>(Bacharel)</w:t>
      </w:r>
      <w:r>
        <w:rPr>
          <w:rFonts w:ascii="Arial" w:hAnsi="Arial" w:cs="Arial"/>
        </w:rPr>
        <w:t xml:space="preserve"> em </w:t>
      </w:r>
      <w:r w:rsidRPr="009B76E9">
        <w:rPr>
          <w:rFonts w:ascii="Arial" w:hAnsi="Arial" w:cs="Arial"/>
          <w:highlight w:val="yellow"/>
        </w:rPr>
        <w:t>...</w:t>
      </w:r>
      <w:r>
        <w:rPr>
          <w:rFonts w:ascii="Arial" w:hAnsi="Arial" w:cs="Arial"/>
        </w:rPr>
        <w:t xml:space="preserve"> a ser formado pela UESB deverá estar consciente de que além do exercício da profissão que escolher, possui compromisso sócio-político com o aperfeiçoamento das instituições e dever ético decorrente do exercício de sua função pública.</w:t>
      </w:r>
    </w:p>
    <w:p w14:paraId="070CA9E0" w14:textId="77777777" w:rsidR="00FD589D" w:rsidRDefault="00FD589D" w:rsidP="00C52EB5">
      <w:pPr>
        <w:tabs>
          <w:tab w:val="left" w:pos="25"/>
        </w:tabs>
        <w:spacing w:line="360" w:lineRule="auto"/>
        <w:ind w:left="25"/>
        <w:jc w:val="both"/>
        <w:rPr>
          <w:rFonts w:ascii="Arial" w:hAnsi="Arial" w:cs="Arial"/>
          <w:b/>
          <w:bCs/>
        </w:rPr>
      </w:pPr>
    </w:p>
    <w:p w14:paraId="070CA9E1" w14:textId="77777777" w:rsidR="00FD589D" w:rsidRDefault="00FD589D" w:rsidP="00C52EB5">
      <w:pPr>
        <w:tabs>
          <w:tab w:val="left" w:pos="25"/>
        </w:tabs>
        <w:spacing w:line="360" w:lineRule="auto"/>
        <w:ind w:left="25"/>
        <w:jc w:val="both"/>
        <w:rPr>
          <w:rFonts w:ascii="Arial" w:hAnsi="Arial" w:cs="Arial"/>
          <w:b/>
          <w:bCs/>
        </w:rPr>
      </w:pPr>
    </w:p>
    <w:p w14:paraId="070CA9E2" w14:textId="77777777" w:rsidR="00FD589D" w:rsidRPr="00370987" w:rsidRDefault="00FD589D" w:rsidP="00566491">
      <w:pPr>
        <w:pStyle w:val="Ttulo4"/>
      </w:pPr>
      <w:r>
        <w:t>11</w:t>
      </w:r>
      <w:r w:rsidRPr="00370987">
        <w:t>.1.</w:t>
      </w:r>
      <w:r>
        <w:t>13</w:t>
      </w:r>
      <w:r w:rsidRPr="00370987">
        <w:t xml:space="preserve">.1. Concepção </w:t>
      </w:r>
      <w:r>
        <w:t>d</w:t>
      </w:r>
      <w:r w:rsidRPr="00370987">
        <w:t xml:space="preserve">e </w:t>
      </w:r>
      <w:r>
        <w:t>e</w:t>
      </w:r>
      <w:r w:rsidRPr="00370987">
        <w:t>nsino</w:t>
      </w:r>
    </w:p>
    <w:p w14:paraId="070CA9E3" w14:textId="77777777" w:rsidR="00FD589D" w:rsidRDefault="00FD589D" w:rsidP="00C52EB5">
      <w:pPr>
        <w:tabs>
          <w:tab w:val="left" w:pos="25"/>
        </w:tabs>
        <w:spacing w:line="360" w:lineRule="auto"/>
        <w:ind w:left="25"/>
        <w:jc w:val="both"/>
        <w:rPr>
          <w:rFonts w:ascii="Arial" w:hAnsi="Arial" w:cs="Arial"/>
          <w:b/>
          <w:bCs/>
        </w:rPr>
      </w:pPr>
    </w:p>
    <w:p w14:paraId="070CA9E4" w14:textId="77777777" w:rsidR="00FD589D" w:rsidRDefault="00FD589D" w:rsidP="00C52EB5">
      <w:pPr>
        <w:tabs>
          <w:tab w:val="left" w:pos="25"/>
        </w:tabs>
        <w:spacing w:line="360" w:lineRule="auto"/>
        <w:ind w:left="25"/>
        <w:jc w:val="both"/>
        <w:rPr>
          <w:rFonts w:ascii="Arial" w:hAnsi="Arial" w:cs="Arial"/>
        </w:rPr>
      </w:pPr>
      <w:r>
        <w:rPr>
          <w:rFonts w:ascii="Arial" w:hAnsi="Arial" w:cs="Arial"/>
        </w:rPr>
        <w:tab/>
        <w:t xml:space="preserve">A concepção de ensino pode ser compreendida </w:t>
      </w:r>
      <w:r w:rsidRPr="00972777">
        <w:rPr>
          <w:rFonts w:ascii="Arial" w:hAnsi="Arial" w:cs="Arial"/>
          <w:highlight w:val="yellow"/>
        </w:rPr>
        <w:t>...</w:t>
      </w:r>
    </w:p>
    <w:p w14:paraId="070CA9E5"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cs="Times New Roman"/>
        </w:rPr>
      </w:pPr>
    </w:p>
    <w:p w14:paraId="070CA9E6" w14:textId="77777777" w:rsidR="00FD589D" w:rsidRDefault="00FD589D" w:rsidP="00C52EB5">
      <w:pPr>
        <w:tabs>
          <w:tab w:val="left" w:pos="25"/>
        </w:tabs>
        <w:spacing w:line="360" w:lineRule="auto"/>
        <w:ind w:left="25"/>
        <w:jc w:val="both"/>
        <w:rPr>
          <w:rFonts w:ascii="Arial" w:hAnsi="Arial" w:cs="Arial"/>
          <w:b/>
          <w:bCs/>
        </w:rPr>
      </w:pPr>
    </w:p>
    <w:p w14:paraId="070CA9E7" w14:textId="77777777" w:rsidR="00FD589D" w:rsidRPr="00370987" w:rsidRDefault="00FD589D" w:rsidP="00566491">
      <w:pPr>
        <w:pStyle w:val="Ttulo4"/>
      </w:pPr>
      <w:r>
        <w:t>11</w:t>
      </w:r>
      <w:r w:rsidRPr="00370987">
        <w:t>.1.</w:t>
      </w:r>
      <w:r>
        <w:t>13</w:t>
      </w:r>
      <w:r w:rsidRPr="00370987">
        <w:t xml:space="preserve">.2. Metodologia </w:t>
      </w:r>
      <w:r>
        <w:t>e</w:t>
      </w:r>
      <w:r w:rsidRPr="00370987">
        <w:t xml:space="preserve"> </w:t>
      </w:r>
      <w:r>
        <w:t>t</w:t>
      </w:r>
      <w:r w:rsidRPr="00370987">
        <w:t xml:space="preserve">écnicas </w:t>
      </w:r>
      <w:r>
        <w:t>d</w:t>
      </w:r>
      <w:r w:rsidRPr="00370987">
        <w:t xml:space="preserve">e </w:t>
      </w:r>
      <w:r>
        <w:t>e</w:t>
      </w:r>
      <w:r w:rsidRPr="00370987">
        <w:t>nsino</w:t>
      </w:r>
    </w:p>
    <w:p w14:paraId="070CA9E8" w14:textId="77777777" w:rsidR="00FD589D" w:rsidRDefault="00FD589D" w:rsidP="00C52EB5">
      <w:pPr>
        <w:tabs>
          <w:tab w:val="left" w:pos="25"/>
        </w:tabs>
        <w:spacing w:line="360" w:lineRule="auto"/>
        <w:ind w:left="25"/>
        <w:jc w:val="both"/>
        <w:rPr>
          <w:rFonts w:ascii="Arial" w:hAnsi="Arial" w:cs="Arial"/>
          <w:b/>
          <w:bCs/>
        </w:rPr>
      </w:pPr>
    </w:p>
    <w:p w14:paraId="070CA9E9" w14:textId="77777777" w:rsidR="00FD589D" w:rsidRDefault="00FD589D" w:rsidP="00C52EB5">
      <w:pPr>
        <w:tabs>
          <w:tab w:val="left" w:pos="25"/>
        </w:tabs>
        <w:spacing w:line="360" w:lineRule="auto"/>
        <w:ind w:left="25"/>
        <w:jc w:val="both"/>
        <w:rPr>
          <w:rFonts w:ascii="Arial" w:hAnsi="Arial" w:cs="Arial"/>
        </w:rPr>
      </w:pPr>
      <w:r>
        <w:rPr>
          <w:rFonts w:ascii="Arial" w:hAnsi="Arial" w:cs="Arial"/>
        </w:rPr>
        <w:tab/>
        <w:t>A opção do curso é pela utilização nas disciplinas teóricas, como regra geral, da técnica de aula expositiva, nas suas formas participativa e dialógica, sendo, entretanto, livre a utilização, por parte do professor, de todas as demais técnicas. As salas de aula são adequadamente preparadas para a utilização dessa técnica e de outras. Pelo tamanho das turmas (40 alunos), não é adequada a utilização de técnica de seminários, sendo, entretanto, sempre que o conteúdo o permitir, incentivada a realização de atividades em grupo, visando a oxigenar a aula e desenvolver a habilidade de trabalhar em pequenos grupos.</w:t>
      </w:r>
    </w:p>
    <w:p w14:paraId="070CA9EA" w14:textId="77777777" w:rsidR="00FD589D" w:rsidRDefault="00FD589D" w:rsidP="00C52EB5">
      <w:pPr>
        <w:tabs>
          <w:tab w:val="left" w:pos="25"/>
        </w:tabs>
        <w:spacing w:line="360" w:lineRule="auto"/>
        <w:ind w:left="25"/>
        <w:jc w:val="both"/>
        <w:rPr>
          <w:rFonts w:ascii="Arial" w:hAnsi="Arial" w:cs="Arial"/>
        </w:rPr>
      </w:pPr>
      <w:r>
        <w:rPr>
          <w:rFonts w:ascii="Arial" w:hAnsi="Arial" w:cs="Arial"/>
        </w:rPr>
        <w:tab/>
        <w:t xml:space="preserve">Especificamente no que se refere ao Estágio Supervisionado, é ele desenvolvido exclusivamente através de atividades práticas, individuais, em </w:t>
      </w:r>
      <w:r>
        <w:rPr>
          <w:rFonts w:ascii="Arial" w:hAnsi="Arial" w:cs="Arial"/>
        </w:rPr>
        <w:lastRenderedPageBreak/>
        <w:t>pequenos grupos e em grupos maiores, dependendo da atividade específica. Não há no estágio, a utilização de aulas expositivas, funcionando o professor como consultor, orientador e supervisor.</w:t>
      </w:r>
    </w:p>
    <w:p w14:paraId="070CA9EB" w14:textId="77777777" w:rsidR="00FD589D" w:rsidRDefault="00FD589D" w:rsidP="00C52EB5">
      <w:pPr>
        <w:tabs>
          <w:tab w:val="left" w:pos="25"/>
        </w:tabs>
        <w:spacing w:line="360" w:lineRule="auto"/>
        <w:ind w:left="25"/>
        <w:jc w:val="both"/>
        <w:rPr>
          <w:rFonts w:ascii="Arial" w:hAnsi="Arial" w:cs="Arial"/>
        </w:rPr>
      </w:pPr>
      <w:r>
        <w:rPr>
          <w:rFonts w:ascii="Arial" w:hAnsi="Arial" w:cs="Arial"/>
        </w:rPr>
        <w:tab/>
        <w:t>No que tange à monografia de final de curso, a orientação dar-se-á de forma individual e em pequenos grupos. No primeiro caso, relativamente às questões de conteúdo e, no segundo, relativamente às questões metodológicas.</w:t>
      </w:r>
    </w:p>
    <w:p w14:paraId="070CA9EC" w14:textId="77777777" w:rsidR="00FD589D" w:rsidRDefault="00FD589D" w:rsidP="00C52EB5">
      <w:pPr>
        <w:tabs>
          <w:tab w:val="left" w:pos="25"/>
        </w:tabs>
        <w:spacing w:line="360" w:lineRule="auto"/>
        <w:ind w:left="25"/>
        <w:jc w:val="both"/>
        <w:rPr>
          <w:rFonts w:ascii="Arial" w:hAnsi="Arial" w:cs="Arial"/>
        </w:rPr>
      </w:pPr>
      <w:r>
        <w:rPr>
          <w:rFonts w:ascii="Arial" w:hAnsi="Arial" w:cs="Arial"/>
        </w:rPr>
        <w:tab/>
        <w:t>Além disso, como opção metodológica do curso está a utilização de pesquisas pontuais, nas diversas disciplinas que compõem a grade curricular, sendo elas orientadas pelos respectivos professores.</w:t>
      </w:r>
    </w:p>
    <w:p w14:paraId="070CA9ED"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cs="Times New Roman"/>
        </w:rPr>
      </w:pPr>
    </w:p>
    <w:p w14:paraId="070CA9EE" w14:textId="77777777" w:rsidR="00FD589D" w:rsidRPr="00370987" w:rsidRDefault="00FD589D" w:rsidP="00566491">
      <w:pPr>
        <w:pStyle w:val="Ttulo4"/>
      </w:pPr>
      <w:r>
        <w:t>11</w:t>
      </w:r>
      <w:r w:rsidRPr="00370987">
        <w:t>.1.</w:t>
      </w:r>
      <w:r>
        <w:t>13</w:t>
      </w:r>
      <w:r w:rsidRPr="00370987">
        <w:t xml:space="preserve">.3. Concepção </w:t>
      </w:r>
      <w:r>
        <w:t>d</w:t>
      </w:r>
      <w:r w:rsidRPr="00370987">
        <w:t xml:space="preserve">e </w:t>
      </w:r>
      <w:r>
        <w:t>p</w:t>
      </w:r>
      <w:r w:rsidRPr="00370987">
        <w:t>esquisa</w:t>
      </w:r>
    </w:p>
    <w:p w14:paraId="070CA9EF" w14:textId="77777777" w:rsidR="00FD589D" w:rsidRDefault="00FD589D" w:rsidP="00C52EB5">
      <w:pPr>
        <w:tabs>
          <w:tab w:val="left" w:pos="25"/>
        </w:tabs>
        <w:spacing w:line="360" w:lineRule="auto"/>
        <w:ind w:left="25"/>
        <w:jc w:val="both"/>
        <w:rPr>
          <w:rFonts w:ascii="Arial" w:hAnsi="Arial" w:cs="Arial"/>
          <w:b/>
          <w:bCs/>
        </w:rPr>
      </w:pPr>
    </w:p>
    <w:p w14:paraId="070CA9F0" w14:textId="77777777" w:rsidR="00FD589D" w:rsidRDefault="00FD589D" w:rsidP="00C52EB5">
      <w:pPr>
        <w:tabs>
          <w:tab w:val="left" w:pos="25"/>
        </w:tabs>
        <w:spacing w:line="360" w:lineRule="auto"/>
        <w:ind w:left="25" w:firstLine="688"/>
        <w:jc w:val="both"/>
        <w:rPr>
          <w:rFonts w:ascii="Arial" w:hAnsi="Arial" w:cs="Arial"/>
        </w:rPr>
      </w:pPr>
      <w:r>
        <w:rPr>
          <w:rFonts w:ascii="Arial" w:hAnsi="Arial" w:cs="Arial"/>
        </w:rPr>
        <w:t xml:space="preserve">A pesquisa, como atividade institucional do Curso de </w:t>
      </w:r>
      <w:r w:rsidRPr="00972777">
        <w:rPr>
          <w:rFonts w:ascii="Arial" w:hAnsi="Arial" w:cs="Arial"/>
          <w:highlight w:val="yellow"/>
        </w:rPr>
        <w:t>...</w:t>
      </w:r>
      <w:r>
        <w:rPr>
          <w:rFonts w:ascii="Arial" w:hAnsi="Arial" w:cs="Arial"/>
        </w:rPr>
        <w:t xml:space="preserve">, está fundamentalmente centrada na </w:t>
      </w:r>
      <w:r>
        <w:rPr>
          <w:rFonts w:ascii="Arial" w:hAnsi="Arial" w:cs="Arial"/>
          <w:highlight w:val="yellow"/>
        </w:rPr>
        <w:t>...</w:t>
      </w:r>
      <w:r>
        <w:rPr>
          <w:rFonts w:ascii="Arial" w:hAnsi="Arial" w:cs="Arial"/>
        </w:rPr>
        <w:t xml:space="preserve"> Em razão disso, foram inclusive criadas disciplinas especificamente voltadas à preparação para a pesquisa (Metodologia da Pesquisa Científica e </w:t>
      </w:r>
      <w:r w:rsidRPr="00DB5A81">
        <w:rPr>
          <w:rFonts w:ascii="Arial" w:hAnsi="Arial" w:cs="Arial"/>
          <w:highlight w:val="yellow"/>
        </w:rPr>
        <w:t>...</w:t>
      </w:r>
      <w:r>
        <w:rPr>
          <w:rFonts w:ascii="Arial" w:hAnsi="Arial" w:cs="Arial"/>
        </w:rPr>
        <w:t xml:space="preserve">), bem como espaços específicos para a sua orientação e desenvolvimento, denominados esses de </w:t>
      </w:r>
      <w:r w:rsidRPr="00DB5A81">
        <w:rPr>
          <w:rFonts w:ascii="Arial" w:hAnsi="Arial" w:cs="Arial"/>
          <w:highlight w:val="yellow"/>
        </w:rPr>
        <w:t>...</w:t>
      </w:r>
      <w:r>
        <w:rPr>
          <w:rFonts w:ascii="Arial" w:hAnsi="Arial" w:cs="Arial"/>
        </w:rPr>
        <w:t xml:space="preserve"> e </w:t>
      </w:r>
      <w:r>
        <w:rPr>
          <w:rFonts w:ascii="Arial" w:hAnsi="Arial" w:cs="Arial"/>
          <w:highlight w:val="yellow"/>
        </w:rPr>
        <w:t>...</w:t>
      </w:r>
      <w:r>
        <w:rPr>
          <w:rFonts w:ascii="Arial" w:hAnsi="Arial" w:cs="Arial"/>
        </w:rPr>
        <w:t xml:space="preserve"> </w:t>
      </w:r>
    </w:p>
    <w:p w14:paraId="070CA9F1" w14:textId="77777777" w:rsidR="00FD589D" w:rsidRDefault="00FD589D" w:rsidP="00C52EB5">
      <w:pPr>
        <w:tabs>
          <w:tab w:val="left" w:pos="25"/>
        </w:tabs>
        <w:spacing w:line="360" w:lineRule="auto"/>
        <w:ind w:left="25"/>
        <w:jc w:val="both"/>
        <w:rPr>
          <w:rFonts w:ascii="Arial" w:hAnsi="Arial" w:cs="Arial"/>
        </w:rPr>
      </w:pPr>
    </w:p>
    <w:p w14:paraId="070CA9F2" w14:textId="77777777" w:rsidR="00FD589D" w:rsidRDefault="00FD589D" w:rsidP="00C52EB5">
      <w:pPr>
        <w:tabs>
          <w:tab w:val="left" w:pos="25"/>
        </w:tabs>
        <w:spacing w:line="360" w:lineRule="auto"/>
        <w:ind w:left="25"/>
        <w:jc w:val="both"/>
        <w:rPr>
          <w:rFonts w:ascii="Arial" w:hAnsi="Arial" w:cs="Arial"/>
          <w:b/>
          <w:bCs/>
        </w:rPr>
      </w:pPr>
    </w:p>
    <w:p w14:paraId="070CA9F3" w14:textId="77777777" w:rsidR="00FD589D" w:rsidRPr="00F2101F" w:rsidRDefault="00FD589D" w:rsidP="00566491">
      <w:pPr>
        <w:pStyle w:val="Ttulo4"/>
      </w:pPr>
      <w:r>
        <w:t>11</w:t>
      </w:r>
      <w:r w:rsidRPr="00F2101F">
        <w:t>.1.</w:t>
      </w:r>
      <w:r>
        <w:t>13</w:t>
      </w:r>
      <w:r w:rsidRPr="00F2101F">
        <w:t xml:space="preserve">.4. Concepção </w:t>
      </w:r>
      <w:r>
        <w:t>d</w:t>
      </w:r>
      <w:r w:rsidRPr="00F2101F">
        <w:t xml:space="preserve">e </w:t>
      </w:r>
      <w:r>
        <w:t>e</w:t>
      </w:r>
      <w:r w:rsidRPr="00F2101F">
        <w:t>xtensão</w:t>
      </w:r>
    </w:p>
    <w:p w14:paraId="070CA9F4" w14:textId="77777777" w:rsidR="00FD589D" w:rsidRDefault="00FD589D" w:rsidP="00C52EB5">
      <w:pPr>
        <w:tabs>
          <w:tab w:val="left" w:pos="25"/>
        </w:tabs>
        <w:spacing w:line="360" w:lineRule="auto"/>
        <w:ind w:left="25"/>
        <w:jc w:val="both"/>
        <w:rPr>
          <w:rFonts w:ascii="Arial" w:hAnsi="Arial" w:cs="Arial"/>
          <w:b/>
          <w:bCs/>
        </w:rPr>
      </w:pPr>
    </w:p>
    <w:p w14:paraId="070CA9F5" w14:textId="77777777" w:rsidR="00FD589D" w:rsidRDefault="00FD589D" w:rsidP="00C52EB5">
      <w:pPr>
        <w:tabs>
          <w:tab w:val="left" w:pos="25"/>
        </w:tabs>
        <w:spacing w:line="360" w:lineRule="auto"/>
        <w:ind w:left="25" w:firstLine="688"/>
        <w:jc w:val="both"/>
        <w:rPr>
          <w:rFonts w:ascii="Arial" w:hAnsi="Arial" w:cs="Arial"/>
        </w:rPr>
      </w:pPr>
      <w:r>
        <w:rPr>
          <w:rFonts w:ascii="Arial" w:hAnsi="Arial" w:cs="Arial"/>
        </w:rPr>
        <w:t xml:space="preserve"> A extensão, no Curso de </w:t>
      </w:r>
      <w:r w:rsidRPr="005D0A9B">
        <w:rPr>
          <w:rFonts w:ascii="Arial" w:hAnsi="Arial" w:cs="Arial"/>
          <w:highlight w:val="yellow"/>
        </w:rPr>
        <w:t>...</w:t>
      </w:r>
      <w:r>
        <w:rPr>
          <w:rFonts w:ascii="Arial" w:hAnsi="Arial" w:cs="Arial"/>
        </w:rPr>
        <w:t>, está vinculada, em especial, às atividades complementares. Nesse sentido, o curso manterá, entre outras atividades, uma programação de eventos e cursos de extensão, através do Núcleo de Extensão e Atividades Complementares.</w:t>
      </w:r>
    </w:p>
    <w:p w14:paraId="070CA9F6" w14:textId="77777777" w:rsidR="00FD589D" w:rsidRDefault="00FD589D" w:rsidP="00C52EB5">
      <w:pPr>
        <w:tabs>
          <w:tab w:val="left" w:pos="25"/>
        </w:tabs>
        <w:spacing w:line="360" w:lineRule="auto"/>
        <w:ind w:left="25" w:firstLine="688"/>
        <w:jc w:val="both"/>
        <w:rPr>
          <w:rFonts w:ascii="Arial" w:hAnsi="Arial" w:cs="Arial"/>
        </w:rPr>
      </w:pPr>
      <w:r>
        <w:rPr>
          <w:rFonts w:ascii="Arial" w:hAnsi="Arial" w:cs="Arial"/>
        </w:rPr>
        <w:t xml:space="preserve">Em outro sentido, a universidade manterá também um Serviço de </w:t>
      </w:r>
      <w:r w:rsidRPr="005D0A9B">
        <w:rPr>
          <w:rFonts w:ascii="Arial" w:hAnsi="Arial" w:cs="Arial"/>
          <w:highlight w:val="yellow"/>
        </w:rPr>
        <w:t>...</w:t>
      </w:r>
      <w:r>
        <w:rPr>
          <w:rFonts w:ascii="Arial" w:hAnsi="Arial" w:cs="Arial"/>
        </w:rPr>
        <w:t xml:space="preserve">, que prestará atendimento à população </w:t>
      </w:r>
      <w:r w:rsidRPr="005D0A9B">
        <w:rPr>
          <w:rFonts w:ascii="Arial" w:hAnsi="Arial" w:cs="Arial"/>
          <w:highlight w:val="yellow"/>
        </w:rPr>
        <w:t>...</w:t>
      </w:r>
      <w:r>
        <w:rPr>
          <w:rFonts w:ascii="Arial" w:hAnsi="Arial" w:cs="Arial"/>
        </w:rPr>
        <w:t xml:space="preserve">, e cujas atividades serão computadas para o cumprimento do Estágio Supervisionado.          </w:t>
      </w:r>
    </w:p>
    <w:p w14:paraId="070CA9F7" w14:textId="77777777" w:rsidR="00FD589D" w:rsidRDefault="00FD589D" w:rsidP="00C52EB5">
      <w:pPr>
        <w:spacing w:line="360" w:lineRule="auto"/>
        <w:ind w:firstLine="709"/>
        <w:jc w:val="both"/>
        <w:rPr>
          <w:rFonts w:ascii="Arial" w:hAnsi="Arial" w:cs="Arial"/>
        </w:rPr>
      </w:pPr>
    </w:p>
    <w:p w14:paraId="070CA9F8" w14:textId="77777777" w:rsidR="00FD589D" w:rsidRDefault="00FD589D" w:rsidP="00C52EB5">
      <w:pPr>
        <w:rPr>
          <w:rFonts w:ascii="Arial" w:hAnsi="Arial" w:cs="Arial"/>
        </w:rPr>
      </w:pPr>
    </w:p>
    <w:p w14:paraId="070CA9F9" w14:textId="77777777" w:rsidR="00FD589D" w:rsidRPr="00566491" w:rsidRDefault="00FD589D" w:rsidP="00566491">
      <w:pPr>
        <w:pStyle w:val="Ttulo4"/>
      </w:pPr>
      <w:r w:rsidRPr="00566491">
        <w:t>11.1.13.5. Quadro de pesquisa e extensão</w:t>
      </w:r>
    </w:p>
    <w:p w14:paraId="070CA9FA" w14:textId="77777777" w:rsidR="00FD589D" w:rsidRPr="00447A4C" w:rsidRDefault="00FD589D" w:rsidP="00C52EB5">
      <w:pPr>
        <w:rPr>
          <w:rFonts w:ascii="Arial" w:hAnsi="Arial" w:cs="Arial"/>
        </w:rPr>
      </w:pPr>
    </w:p>
    <w:tbl>
      <w:tblPr>
        <w:tblW w:w="9000" w:type="dxa"/>
        <w:tblInd w:w="-106" w:type="dxa"/>
        <w:tblLayout w:type="fixed"/>
        <w:tblLook w:val="0000" w:firstRow="0" w:lastRow="0" w:firstColumn="0" w:lastColumn="0" w:noHBand="0" w:noVBand="0"/>
      </w:tblPr>
      <w:tblGrid>
        <w:gridCol w:w="1080"/>
        <w:gridCol w:w="2994"/>
        <w:gridCol w:w="2029"/>
        <w:gridCol w:w="2897"/>
      </w:tblGrid>
      <w:tr w:rsidR="00FD589D" w:rsidRPr="00447A4C" w14:paraId="070CA9FF" w14:textId="77777777">
        <w:trPr>
          <w:trHeight w:val="418"/>
        </w:trPr>
        <w:tc>
          <w:tcPr>
            <w:tcW w:w="1080" w:type="dxa"/>
            <w:tcBorders>
              <w:top w:val="double" w:sz="40" w:space="0" w:color="000000"/>
              <w:bottom w:val="single" w:sz="4" w:space="0" w:color="000000"/>
            </w:tcBorders>
          </w:tcPr>
          <w:p w14:paraId="070CA9FB" w14:textId="77777777" w:rsidR="00FD589D" w:rsidRPr="00447A4C" w:rsidRDefault="00FD589D" w:rsidP="00C82DB4">
            <w:pPr>
              <w:snapToGrid w:val="0"/>
              <w:jc w:val="center"/>
              <w:rPr>
                <w:rFonts w:ascii="Arial" w:hAnsi="Arial" w:cs="Arial"/>
                <w:b/>
                <w:bCs/>
              </w:rPr>
            </w:pPr>
            <w:proofErr w:type="spellStart"/>
            <w:r w:rsidRPr="00447A4C">
              <w:rPr>
                <w:rFonts w:ascii="Arial" w:hAnsi="Arial" w:cs="Arial"/>
                <w:b/>
                <w:bCs/>
              </w:rPr>
              <w:lastRenderedPageBreak/>
              <w:t>DEPTº</w:t>
            </w:r>
            <w:proofErr w:type="spellEnd"/>
          </w:p>
        </w:tc>
        <w:tc>
          <w:tcPr>
            <w:tcW w:w="2994" w:type="dxa"/>
            <w:tcBorders>
              <w:top w:val="double" w:sz="40" w:space="0" w:color="000000"/>
              <w:bottom w:val="single" w:sz="4" w:space="0" w:color="000000"/>
            </w:tcBorders>
          </w:tcPr>
          <w:p w14:paraId="070CA9FC" w14:textId="77777777" w:rsidR="00FD589D" w:rsidRPr="00447A4C" w:rsidRDefault="00FD589D" w:rsidP="00C82DB4">
            <w:pPr>
              <w:snapToGrid w:val="0"/>
              <w:jc w:val="center"/>
              <w:rPr>
                <w:rFonts w:ascii="Arial" w:hAnsi="Arial" w:cs="Arial"/>
                <w:b/>
                <w:bCs/>
              </w:rPr>
            </w:pPr>
            <w:r w:rsidRPr="00447A4C">
              <w:rPr>
                <w:rFonts w:ascii="Arial" w:hAnsi="Arial" w:cs="Arial"/>
                <w:b/>
                <w:bCs/>
              </w:rPr>
              <w:t>TÍTULO</w:t>
            </w:r>
          </w:p>
        </w:tc>
        <w:tc>
          <w:tcPr>
            <w:tcW w:w="2029" w:type="dxa"/>
            <w:tcBorders>
              <w:top w:val="double" w:sz="40" w:space="0" w:color="000000"/>
              <w:bottom w:val="single" w:sz="4" w:space="0" w:color="000000"/>
            </w:tcBorders>
          </w:tcPr>
          <w:p w14:paraId="070CA9FD" w14:textId="77777777" w:rsidR="00FD589D" w:rsidRPr="00447A4C" w:rsidRDefault="00FD589D" w:rsidP="00C82DB4">
            <w:pPr>
              <w:snapToGrid w:val="0"/>
              <w:jc w:val="center"/>
              <w:rPr>
                <w:rFonts w:ascii="Arial" w:hAnsi="Arial" w:cs="Arial"/>
                <w:b/>
                <w:bCs/>
              </w:rPr>
            </w:pPr>
            <w:r w:rsidRPr="00447A4C">
              <w:rPr>
                <w:rFonts w:ascii="Arial" w:hAnsi="Arial" w:cs="Arial"/>
                <w:b/>
                <w:bCs/>
              </w:rPr>
              <w:t>ÁREA</w:t>
            </w:r>
          </w:p>
        </w:tc>
        <w:tc>
          <w:tcPr>
            <w:tcW w:w="2897" w:type="dxa"/>
            <w:tcBorders>
              <w:top w:val="double" w:sz="40" w:space="0" w:color="000000"/>
              <w:bottom w:val="single" w:sz="4" w:space="0" w:color="000000"/>
            </w:tcBorders>
          </w:tcPr>
          <w:p w14:paraId="070CA9FE" w14:textId="77777777" w:rsidR="00FD589D" w:rsidRPr="00447A4C" w:rsidRDefault="00FD589D" w:rsidP="00C82DB4">
            <w:pPr>
              <w:snapToGrid w:val="0"/>
              <w:jc w:val="center"/>
              <w:rPr>
                <w:rFonts w:ascii="Arial" w:hAnsi="Arial" w:cs="Arial"/>
                <w:b/>
                <w:bCs/>
              </w:rPr>
            </w:pPr>
            <w:r w:rsidRPr="00447A4C">
              <w:rPr>
                <w:rFonts w:ascii="Arial" w:hAnsi="Arial" w:cs="Arial"/>
                <w:b/>
                <w:bCs/>
              </w:rPr>
              <w:t>COORDENADOR</w:t>
            </w:r>
          </w:p>
        </w:tc>
      </w:tr>
      <w:tr w:rsidR="00FD589D" w:rsidRPr="00447A4C" w14:paraId="070CAA04" w14:textId="77777777">
        <w:tc>
          <w:tcPr>
            <w:tcW w:w="1080" w:type="dxa"/>
            <w:tcBorders>
              <w:top w:val="single" w:sz="4" w:space="0" w:color="000000"/>
            </w:tcBorders>
          </w:tcPr>
          <w:p w14:paraId="070CAA00" w14:textId="77777777" w:rsidR="00FD589D" w:rsidRPr="00447A4C" w:rsidRDefault="00FD589D" w:rsidP="00C82DB4">
            <w:pPr>
              <w:snapToGrid w:val="0"/>
              <w:jc w:val="center"/>
              <w:rPr>
                <w:rFonts w:ascii="Arial" w:hAnsi="Arial" w:cs="Arial"/>
              </w:rPr>
            </w:pPr>
          </w:p>
        </w:tc>
        <w:tc>
          <w:tcPr>
            <w:tcW w:w="2994" w:type="dxa"/>
            <w:tcBorders>
              <w:top w:val="single" w:sz="4" w:space="0" w:color="000000"/>
            </w:tcBorders>
          </w:tcPr>
          <w:p w14:paraId="070CAA01" w14:textId="77777777" w:rsidR="00FD589D" w:rsidRPr="00447A4C" w:rsidRDefault="00FD589D" w:rsidP="00C82DB4">
            <w:pPr>
              <w:snapToGrid w:val="0"/>
              <w:rPr>
                <w:rFonts w:ascii="Arial" w:hAnsi="Arial" w:cs="Arial"/>
              </w:rPr>
            </w:pPr>
          </w:p>
        </w:tc>
        <w:tc>
          <w:tcPr>
            <w:tcW w:w="2029" w:type="dxa"/>
            <w:tcBorders>
              <w:top w:val="single" w:sz="4" w:space="0" w:color="000000"/>
            </w:tcBorders>
          </w:tcPr>
          <w:p w14:paraId="070CAA02" w14:textId="77777777" w:rsidR="00FD589D" w:rsidRPr="00447A4C" w:rsidRDefault="00FD589D" w:rsidP="00C82DB4">
            <w:pPr>
              <w:snapToGrid w:val="0"/>
              <w:rPr>
                <w:rFonts w:ascii="Arial" w:hAnsi="Arial" w:cs="Arial"/>
              </w:rPr>
            </w:pPr>
          </w:p>
        </w:tc>
        <w:tc>
          <w:tcPr>
            <w:tcW w:w="2897" w:type="dxa"/>
            <w:tcBorders>
              <w:top w:val="single" w:sz="4" w:space="0" w:color="000000"/>
            </w:tcBorders>
          </w:tcPr>
          <w:p w14:paraId="070CAA03" w14:textId="77777777" w:rsidR="00FD589D" w:rsidRPr="00447A4C" w:rsidRDefault="00FD589D" w:rsidP="00C82DB4">
            <w:pPr>
              <w:snapToGrid w:val="0"/>
              <w:rPr>
                <w:rFonts w:ascii="Arial" w:hAnsi="Arial" w:cs="Arial"/>
              </w:rPr>
            </w:pPr>
          </w:p>
        </w:tc>
      </w:tr>
      <w:tr w:rsidR="00FD589D" w:rsidRPr="00447A4C" w14:paraId="070CAA09" w14:textId="77777777">
        <w:tc>
          <w:tcPr>
            <w:tcW w:w="1080" w:type="dxa"/>
          </w:tcPr>
          <w:p w14:paraId="070CAA05" w14:textId="77777777" w:rsidR="00FD589D" w:rsidRPr="00447A4C" w:rsidRDefault="00FD589D" w:rsidP="00C82DB4">
            <w:pPr>
              <w:snapToGrid w:val="0"/>
              <w:jc w:val="center"/>
              <w:rPr>
                <w:rFonts w:ascii="Arial" w:hAnsi="Arial" w:cs="Arial"/>
              </w:rPr>
            </w:pPr>
          </w:p>
        </w:tc>
        <w:tc>
          <w:tcPr>
            <w:tcW w:w="2994" w:type="dxa"/>
          </w:tcPr>
          <w:p w14:paraId="070CAA06" w14:textId="77777777" w:rsidR="00FD589D" w:rsidRPr="00447A4C" w:rsidRDefault="00FD589D" w:rsidP="00C82DB4">
            <w:pPr>
              <w:snapToGrid w:val="0"/>
              <w:rPr>
                <w:rFonts w:ascii="Arial" w:hAnsi="Arial" w:cs="Arial"/>
              </w:rPr>
            </w:pPr>
          </w:p>
        </w:tc>
        <w:tc>
          <w:tcPr>
            <w:tcW w:w="2029" w:type="dxa"/>
          </w:tcPr>
          <w:p w14:paraId="070CAA07" w14:textId="77777777" w:rsidR="00FD589D" w:rsidRPr="00447A4C" w:rsidRDefault="00FD589D" w:rsidP="00C82DB4">
            <w:pPr>
              <w:snapToGrid w:val="0"/>
              <w:rPr>
                <w:rFonts w:ascii="Arial" w:hAnsi="Arial" w:cs="Arial"/>
              </w:rPr>
            </w:pPr>
          </w:p>
        </w:tc>
        <w:tc>
          <w:tcPr>
            <w:tcW w:w="2897" w:type="dxa"/>
          </w:tcPr>
          <w:p w14:paraId="070CAA08" w14:textId="77777777" w:rsidR="00FD589D" w:rsidRPr="00447A4C" w:rsidRDefault="00FD589D" w:rsidP="00C82DB4">
            <w:pPr>
              <w:snapToGrid w:val="0"/>
              <w:rPr>
                <w:rFonts w:ascii="Arial" w:hAnsi="Arial" w:cs="Arial"/>
              </w:rPr>
            </w:pPr>
          </w:p>
        </w:tc>
      </w:tr>
      <w:tr w:rsidR="00FD589D" w:rsidRPr="00447A4C" w14:paraId="070CAA0E" w14:textId="77777777">
        <w:tc>
          <w:tcPr>
            <w:tcW w:w="1080" w:type="dxa"/>
          </w:tcPr>
          <w:p w14:paraId="070CAA0A" w14:textId="77777777" w:rsidR="00FD589D" w:rsidRPr="00447A4C" w:rsidRDefault="00FD589D" w:rsidP="00C82DB4">
            <w:pPr>
              <w:snapToGrid w:val="0"/>
              <w:jc w:val="center"/>
              <w:rPr>
                <w:rFonts w:ascii="Arial" w:hAnsi="Arial" w:cs="Arial"/>
              </w:rPr>
            </w:pPr>
          </w:p>
        </w:tc>
        <w:tc>
          <w:tcPr>
            <w:tcW w:w="2994" w:type="dxa"/>
          </w:tcPr>
          <w:p w14:paraId="070CAA0B" w14:textId="77777777" w:rsidR="00FD589D" w:rsidRPr="00447A4C" w:rsidRDefault="00FD589D" w:rsidP="00C82DB4">
            <w:pPr>
              <w:snapToGrid w:val="0"/>
              <w:rPr>
                <w:rFonts w:ascii="Arial" w:hAnsi="Arial" w:cs="Arial"/>
              </w:rPr>
            </w:pPr>
          </w:p>
        </w:tc>
        <w:tc>
          <w:tcPr>
            <w:tcW w:w="2029" w:type="dxa"/>
          </w:tcPr>
          <w:p w14:paraId="070CAA0C" w14:textId="77777777" w:rsidR="00FD589D" w:rsidRPr="00447A4C" w:rsidRDefault="00FD589D" w:rsidP="00C82DB4">
            <w:pPr>
              <w:snapToGrid w:val="0"/>
              <w:rPr>
                <w:rFonts w:ascii="Arial" w:hAnsi="Arial" w:cs="Arial"/>
              </w:rPr>
            </w:pPr>
          </w:p>
        </w:tc>
        <w:tc>
          <w:tcPr>
            <w:tcW w:w="2897" w:type="dxa"/>
          </w:tcPr>
          <w:p w14:paraId="070CAA0D" w14:textId="77777777" w:rsidR="00FD589D" w:rsidRPr="00447A4C" w:rsidRDefault="00FD589D" w:rsidP="00C82DB4">
            <w:pPr>
              <w:snapToGrid w:val="0"/>
              <w:rPr>
                <w:rFonts w:ascii="Arial" w:hAnsi="Arial" w:cs="Arial"/>
              </w:rPr>
            </w:pPr>
          </w:p>
        </w:tc>
      </w:tr>
      <w:tr w:rsidR="00FD589D" w:rsidRPr="00447A4C" w14:paraId="070CAA13" w14:textId="77777777">
        <w:tc>
          <w:tcPr>
            <w:tcW w:w="1080" w:type="dxa"/>
          </w:tcPr>
          <w:p w14:paraId="070CAA0F" w14:textId="77777777" w:rsidR="00FD589D" w:rsidRPr="00447A4C" w:rsidRDefault="00FD589D" w:rsidP="00C82DB4">
            <w:pPr>
              <w:snapToGrid w:val="0"/>
              <w:jc w:val="center"/>
              <w:rPr>
                <w:rFonts w:ascii="Arial" w:hAnsi="Arial" w:cs="Arial"/>
              </w:rPr>
            </w:pPr>
          </w:p>
        </w:tc>
        <w:tc>
          <w:tcPr>
            <w:tcW w:w="2994" w:type="dxa"/>
          </w:tcPr>
          <w:p w14:paraId="070CAA10" w14:textId="77777777" w:rsidR="00FD589D" w:rsidRPr="00447A4C" w:rsidRDefault="00FD589D" w:rsidP="00C82DB4">
            <w:pPr>
              <w:snapToGrid w:val="0"/>
              <w:rPr>
                <w:rFonts w:ascii="Arial" w:hAnsi="Arial" w:cs="Arial"/>
              </w:rPr>
            </w:pPr>
          </w:p>
        </w:tc>
        <w:tc>
          <w:tcPr>
            <w:tcW w:w="2029" w:type="dxa"/>
          </w:tcPr>
          <w:p w14:paraId="070CAA11" w14:textId="77777777" w:rsidR="00FD589D" w:rsidRPr="00447A4C" w:rsidRDefault="00FD589D" w:rsidP="00C82DB4">
            <w:pPr>
              <w:snapToGrid w:val="0"/>
              <w:rPr>
                <w:rFonts w:ascii="Arial" w:hAnsi="Arial" w:cs="Arial"/>
              </w:rPr>
            </w:pPr>
          </w:p>
        </w:tc>
        <w:tc>
          <w:tcPr>
            <w:tcW w:w="2897" w:type="dxa"/>
          </w:tcPr>
          <w:p w14:paraId="070CAA12" w14:textId="77777777" w:rsidR="00FD589D" w:rsidRPr="00447A4C" w:rsidRDefault="00FD589D" w:rsidP="00C82DB4">
            <w:pPr>
              <w:snapToGrid w:val="0"/>
              <w:rPr>
                <w:rFonts w:ascii="Arial" w:hAnsi="Arial" w:cs="Arial"/>
              </w:rPr>
            </w:pPr>
          </w:p>
        </w:tc>
      </w:tr>
      <w:tr w:rsidR="00FD589D" w:rsidRPr="00447A4C" w14:paraId="070CAA18" w14:textId="77777777">
        <w:tc>
          <w:tcPr>
            <w:tcW w:w="1080" w:type="dxa"/>
          </w:tcPr>
          <w:p w14:paraId="070CAA14" w14:textId="77777777" w:rsidR="00FD589D" w:rsidRPr="00447A4C" w:rsidRDefault="00FD589D" w:rsidP="00C82DB4">
            <w:pPr>
              <w:snapToGrid w:val="0"/>
              <w:jc w:val="center"/>
              <w:rPr>
                <w:rFonts w:ascii="Arial" w:hAnsi="Arial" w:cs="Arial"/>
              </w:rPr>
            </w:pPr>
          </w:p>
        </w:tc>
        <w:tc>
          <w:tcPr>
            <w:tcW w:w="2994" w:type="dxa"/>
          </w:tcPr>
          <w:p w14:paraId="070CAA15" w14:textId="77777777" w:rsidR="00FD589D" w:rsidRPr="00447A4C" w:rsidRDefault="00FD589D" w:rsidP="00C82DB4">
            <w:pPr>
              <w:snapToGrid w:val="0"/>
              <w:rPr>
                <w:rFonts w:ascii="Arial" w:hAnsi="Arial" w:cs="Arial"/>
              </w:rPr>
            </w:pPr>
          </w:p>
        </w:tc>
        <w:tc>
          <w:tcPr>
            <w:tcW w:w="2029" w:type="dxa"/>
          </w:tcPr>
          <w:p w14:paraId="070CAA16" w14:textId="77777777" w:rsidR="00FD589D" w:rsidRPr="00447A4C" w:rsidRDefault="00FD589D" w:rsidP="00C82DB4">
            <w:pPr>
              <w:snapToGrid w:val="0"/>
              <w:rPr>
                <w:rFonts w:ascii="Arial" w:hAnsi="Arial" w:cs="Arial"/>
              </w:rPr>
            </w:pPr>
          </w:p>
        </w:tc>
        <w:tc>
          <w:tcPr>
            <w:tcW w:w="2897" w:type="dxa"/>
          </w:tcPr>
          <w:p w14:paraId="070CAA17" w14:textId="77777777" w:rsidR="00FD589D" w:rsidRPr="00447A4C" w:rsidRDefault="00FD589D" w:rsidP="00C82DB4">
            <w:pPr>
              <w:snapToGrid w:val="0"/>
              <w:rPr>
                <w:rFonts w:ascii="Arial" w:hAnsi="Arial" w:cs="Arial"/>
              </w:rPr>
            </w:pPr>
          </w:p>
        </w:tc>
      </w:tr>
      <w:tr w:rsidR="00FD589D" w:rsidRPr="00447A4C" w14:paraId="070CAA1D" w14:textId="77777777">
        <w:tc>
          <w:tcPr>
            <w:tcW w:w="1080" w:type="dxa"/>
            <w:tcBorders>
              <w:bottom w:val="double" w:sz="40" w:space="0" w:color="000000"/>
            </w:tcBorders>
          </w:tcPr>
          <w:p w14:paraId="070CAA19" w14:textId="77777777" w:rsidR="00FD589D" w:rsidRPr="00447A4C" w:rsidRDefault="00FD589D" w:rsidP="00C82DB4">
            <w:pPr>
              <w:snapToGrid w:val="0"/>
              <w:jc w:val="center"/>
              <w:rPr>
                <w:rFonts w:ascii="Arial" w:hAnsi="Arial" w:cs="Arial"/>
              </w:rPr>
            </w:pPr>
          </w:p>
        </w:tc>
        <w:tc>
          <w:tcPr>
            <w:tcW w:w="2994" w:type="dxa"/>
            <w:tcBorders>
              <w:bottom w:val="double" w:sz="40" w:space="0" w:color="000000"/>
            </w:tcBorders>
          </w:tcPr>
          <w:p w14:paraId="070CAA1A" w14:textId="77777777" w:rsidR="00FD589D" w:rsidRPr="00447A4C" w:rsidRDefault="00FD589D" w:rsidP="00C82DB4">
            <w:pPr>
              <w:snapToGrid w:val="0"/>
              <w:rPr>
                <w:rFonts w:ascii="Arial" w:hAnsi="Arial" w:cs="Arial"/>
              </w:rPr>
            </w:pPr>
          </w:p>
        </w:tc>
        <w:tc>
          <w:tcPr>
            <w:tcW w:w="2029" w:type="dxa"/>
            <w:tcBorders>
              <w:bottom w:val="double" w:sz="40" w:space="0" w:color="000000"/>
            </w:tcBorders>
          </w:tcPr>
          <w:p w14:paraId="070CAA1B" w14:textId="77777777" w:rsidR="00FD589D" w:rsidRPr="00447A4C" w:rsidRDefault="00FD589D" w:rsidP="00C82DB4">
            <w:pPr>
              <w:snapToGrid w:val="0"/>
              <w:rPr>
                <w:rFonts w:ascii="Arial" w:hAnsi="Arial" w:cs="Arial"/>
              </w:rPr>
            </w:pPr>
          </w:p>
        </w:tc>
        <w:tc>
          <w:tcPr>
            <w:tcW w:w="2897" w:type="dxa"/>
            <w:tcBorders>
              <w:bottom w:val="double" w:sz="40" w:space="0" w:color="000000"/>
            </w:tcBorders>
          </w:tcPr>
          <w:p w14:paraId="070CAA1C" w14:textId="77777777" w:rsidR="00FD589D" w:rsidRPr="00447A4C" w:rsidRDefault="00FD589D" w:rsidP="00C82DB4">
            <w:pPr>
              <w:snapToGrid w:val="0"/>
              <w:rPr>
                <w:rFonts w:ascii="Arial" w:hAnsi="Arial" w:cs="Arial"/>
              </w:rPr>
            </w:pPr>
          </w:p>
        </w:tc>
      </w:tr>
    </w:tbl>
    <w:p w14:paraId="070CAA1E" w14:textId="77777777" w:rsidR="00FD589D" w:rsidRDefault="00FD589D" w:rsidP="00C52EB5">
      <w:pPr>
        <w:pStyle w:val="Corpodetexto"/>
        <w:tabs>
          <w:tab w:val="left" w:pos="0"/>
        </w:tabs>
        <w:spacing w:after="0"/>
        <w:jc w:val="both"/>
        <w:rPr>
          <w:rFonts w:ascii="Arial" w:hAnsi="Arial" w:cs="Arial"/>
        </w:rPr>
      </w:pPr>
    </w:p>
    <w:p w14:paraId="070CAA1F" w14:textId="77777777" w:rsidR="00FD589D" w:rsidRPr="00447A4C" w:rsidRDefault="00FD589D" w:rsidP="00C52EB5">
      <w:pPr>
        <w:pStyle w:val="Corpodetexto"/>
        <w:tabs>
          <w:tab w:val="left" w:pos="0"/>
        </w:tabs>
        <w:spacing w:after="0"/>
        <w:jc w:val="both"/>
        <w:rPr>
          <w:rFonts w:ascii="Arial" w:hAnsi="Arial" w:cs="Arial"/>
        </w:rPr>
      </w:pPr>
    </w:p>
    <w:tbl>
      <w:tblPr>
        <w:tblW w:w="9000" w:type="dxa"/>
        <w:tblInd w:w="-106" w:type="dxa"/>
        <w:tblLayout w:type="fixed"/>
        <w:tblLook w:val="0000" w:firstRow="0" w:lastRow="0" w:firstColumn="0" w:lastColumn="0" w:noHBand="0" w:noVBand="0"/>
      </w:tblPr>
      <w:tblGrid>
        <w:gridCol w:w="4060"/>
        <w:gridCol w:w="2240"/>
        <w:gridCol w:w="2700"/>
      </w:tblGrid>
      <w:tr w:rsidR="00FD589D" w:rsidRPr="00447A4C" w14:paraId="070CAA23" w14:textId="77777777">
        <w:trPr>
          <w:trHeight w:val="418"/>
        </w:trPr>
        <w:tc>
          <w:tcPr>
            <w:tcW w:w="4060" w:type="dxa"/>
            <w:tcBorders>
              <w:top w:val="double" w:sz="40" w:space="0" w:color="000000"/>
              <w:bottom w:val="single" w:sz="4" w:space="0" w:color="000000"/>
            </w:tcBorders>
          </w:tcPr>
          <w:p w14:paraId="070CAA20" w14:textId="77777777" w:rsidR="00FD589D" w:rsidRPr="00447A4C" w:rsidRDefault="00FD589D" w:rsidP="00C82DB4">
            <w:pPr>
              <w:snapToGrid w:val="0"/>
              <w:jc w:val="center"/>
              <w:rPr>
                <w:rFonts w:ascii="Arial" w:hAnsi="Arial" w:cs="Arial"/>
                <w:b/>
                <w:bCs/>
              </w:rPr>
            </w:pPr>
            <w:r w:rsidRPr="00447A4C">
              <w:rPr>
                <w:rFonts w:ascii="Arial" w:hAnsi="Arial" w:cs="Arial"/>
                <w:b/>
                <w:bCs/>
              </w:rPr>
              <w:t>TÍTULO DO EVENTO</w:t>
            </w:r>
          </w:p>
        </w:tc>
        <w:tc>
          <w:tcPr>
            <w:tcW w:w="2240" w:type="dxa"/>
            <w:tcBorders>
              <w:top w:val="double" w:sz="40" w:space="0" w:color="000000"/>
              <w:bottom w:val="single" w:sz="4" w:space="0" w:color="000000"/>
            </w:tcBorders>
          </w:tcPr>
          <w:p w14:paraId="070CAA21" w14:textId="77777777" w:rsidR="00FD589D" w:rsidRPr="00447A4C" w:rsidRDefault="00FD589D" w:rsidP="00C82DB4">
            <w:pPr>
              <w:snapToGrid w:val="0"/>
              <w:jc w:val="center"/>
              <w:rPr>
                <w:rFonts w:ascii="Arial" w:hAnsi="Arial" w:cs="Arial"/>
                <w:b/>
                <w:bCs/>
              </w:rPr>
            </w:pPr>
            <w:r w:rsidRPr="00447A4C">
              <w:rPr>
                <w:rFonts w:ascii="Arial" w:hAnsi="Arial" w:cs="Arial"/>
                <w:b/>
                <w:bCs/>
              </w:rPr>
              <w:t>TIPO DE EVENTO</w:t>
            </w:r>
          </w:p>
        </w:tc>
        <w:tc>
          <w:tcPr>
            <w:tcW w:w="2700" w:type="dxa"/>
            <w:tcBorders>
              <w:top w:val="double" w:sz="40" w:space="0" w:color="000000"/>
              <w:bottom w:val="single" w:sz="4" w:space="0" w:color="000000"/>
            </w:tcBorders>
          </w:tcPr>
          <w:p w14:paraId="070CAA22" w14:textId="77777777" w:rsidR="00FD589D" w:rsidRPr="00447A4C" w:rsidRDefault="00FD589D" w:rsidP="00C82DB4">
            <w:pPr>
              <w:snapToGrid w:val="0"/>
              <w:jc w:val="center"/>
              <w:rPr>
                <w:rFonts w:ascii="Arial" w:hAnsi="Arial" w:cs="Arial"/>
                <w:b/>
                <w:bCs/>
              </w:rPr>
            </w:pPr>
            <w:r w:rsidRPr="00447A4C">
              <w:rPr>
                <w:rFonts w:ascii="Arial" w:hAnsi="Arial" w:cs="Arial"/>
                <w:b/>
                <w:bCs/>
              </w:rPr>
              <w:t>PERÍODO</w:t>
            </w:r>
          </w:p>
        </w:tc>
      </w:tr>
      <w:tr w:rsidR="00FD589D" w:rsidRPr="00447A4C" w14:paraId="070CAA27" w14:textId="77777777">
        <w:tc>
          <w:tcPr>
            <w:tcW w:w="4060" w:type="dxa"/>
            <w:tcBorders>
              <w:top w:val="single" w:sz="4" w:space="0" w:color="000000"/>
            </w:tcBorders>
          </w:tcPr>
          <w:p w14:paraId="070CAA24" w14:textId="77777777" w:rsidR="00FD589D" w:rsidRPr="00447A4C" w:rsidRDefault="00FD589D" w:rsidP="00C82DB4">
            <w:pPr>
              <w:snapToGrid w:val="0"/>
              <w:rPr>
                <w:rFonts w:ascii="Arial" w:hAnsi="Arial" w:cs="Arial"/>
              </w:rPr>
            </w:pPr>
          </w:p>
        </w:tc>
        <w:tc>
          <w:tcPr>
            <w:tcW w:w="2240" w:type="dxa"/>
            <w:tcBorders>
              <w:top w:val="single" w:sz="4" w:space="0" w:color="000000"/>
            </w:tcBorders>
          </w:tcPr>
          <w:p w14:paraId="070CAA25" w14:textId="77777777" w:rsidR="00FD589D" w:rsidRPr="00447A4C" w:rsidRDefault="00FD589D" w:rsidP="00C82DB4">
            <w:pPr>
              <w:snapToGrid w:val="0"/>
              <w:jc w:val="center"/>
              <w:rPr>
                <w:rFonts w:ascii="Arial" w:hAnsi="Arial" w:cs="Arial"/>
              </w:rPr>
            </w:pPr>
          </w:p>
        </w:tc>
        <w:tc>
          <w:tcPr>
            <w:tcW w:w="2700" w:type="dxa"/>
            <w:tcBorders>
              <w:top w:val="single" w:sz="4" w:space="0" w:color="000000"/>
            </w:tcBorders>
          </w:tcPr>
          <w:p w14:paraId="070CAA26" w14:textId="77777777" w:rsidR="00FD589D" w:rsidRPr="00447A4C" w:rsidRDefault="00FD589D" w:rsidP="00C82DB4">
            <w:pPr>
              <w:snapToGrid w:val="0"/>
              <w:jc w:val="center"/>
              <w:rPr>
                <w:rFonts w:ascii="Arial" w:hAnsi="Arial" w:cs="Arial"/>
              </w:rPr>
            </w:pPr>
          </w:p>
        </w:tc>
      </w:tr>
      <w:tr w:rsidR="00FD589D" w:rsidRPr="00447A4C" w14:paraId="070CAA2B" w14:textId="77777777">
        <w:tc>
          <w:tcPr>
            <w:tcW w:w="4060" w:type="dxa"/>
          </w:tcPr>
          <w:p w14:paraId="070CAA28" w14:textId="77777777" w:rsidR="00FD589D" w:rsidRPr="00447A4C" w:rsidRDefault="00FD589D" w:rsidP="00C82DB4">
            <w:pPr>
              <w:snapToGrid w:val="0"/>
              <w:rPr>
                <w:rFonts w:ascii="Arial" w:hAnsi="Arial" w:cs="Arial"/>
              </w:rPr>
            </w:pPr>
          </w:p>
        </w:tc>
        <w:tc>
          <w:tcPr>
            <w:tcW w:w="2240" w:type="dxa"/>
          </w:tcPr>
          <w:p w14:paraId="070CAA29" w14:textId="77777777" w:rsidR="00FD589D" w:rsidRPr="00447A4C" w:rsidRDefault="00FD589D" w:rsidP="00C82DB4">
            <w:pPr>
              <w:snapToGrid w:val="0"/>
              <w:jc w:val="center"/>
              <w:rPr>
                <w:rFonts w:ascii="Arial" w:hAnsi="Arial" w:cs="Arial"/>
              </w:rPr>
            </w:pPr>
          </w:p>
        </w:tc>
        <w:tc>
          <w:tcPr>
            <w:tcW w:w="2700" w:type="dxa"/>
          </w:tcPr>
          <w:p w14:paraId="070CAA2A" w14:textId="77777777" w:rsidR="00FD589D" w:rsidRPr="00447A4C" w:rsidRDefault="00FD589D" w:rsidP="00C82DB4">
            <w:pPr>
              <w:snapToGrid w:val="0"/>
              <w:jc w:val="center"/>
              <w:rPr>
                <w:rFonts w:ascii="Arial" w:hAnsi="Arial" w:cs="Arial"/>
              </w:rPr>
            </w:pPr>
          </w:p>
        </w:tc>
      </w:tr>
      <w:tr w:rsidR="00FD589D" w:rsidRPr="00447A4C" w14:paraId="070CAA2F" w14:textId="77777777">
        <w:tc>
          <w:tcPr>
            <w:tcW w:w="4060" w:type="dxa"/>
          </w:tcPr>
          <w:p w14:paraId="070CAA2C" w14:textId="77777777" w:rsidR="00FD589D" w:rsidRPr="00447A4C" w:rsidRDefault="00FD589D" w:rsidP="00C82DB4">
            <w:pPr>
              <w:snapToGrid w:val="0"/>
              <w:rPr>
                <w:rFonts w:ascii="Arial" w:hAnsi="Arial" w:cs="Arial"/>
              </w:rPr>
            </w:pPr>
          </w:p>
        </w:tc>
        <w:tc>
          <w:tcPr>
            <w:tcW w:w="2240" w:type="dxa"/>
          </w:tcPr>
          <w:p w14:paraId="070CAA2D" w14:textId="77777777" w:rsidR="00FD589D" w:rsidRPr="00447A4C" w:rsidRDefault="00FD589D" w:rsidP="00C82DB4">
            <w:pPr>
              <w:snapToGrid w:val="0"/>
              <w:jc w:val="center"/>
              <w:rPr>
                <w:rFonts w:ascii="Arial" w:hAnsi="Arial" w:cs="Arial"/>
              </w:rPr>
            </w:pPr>
          </w:p>
        </w:tc>
        <w:tc>
          <w:tcPr>
            <w:tcW w:w="2700" w:type="dxa"/>
          </w:tcPr>
          <w:p w14:paraId="070CAA2E" w14:textId="77777777" w:rsidR="00FD589D" w:rsidRPr="00447A4C" w:rsidRDefault="00FD589D" w:rsidP="00C82DB4">
            <w:pPr>
              <w:snapToGrid w:val="0"/>
              <w:jc w:val="center"/>
              <w:rPr>
                <w:rFonts w:ascii="Arial" w:hAnsi="Arial" w:cs="Arial"/>
              </w:rPr>
            </w:pPr>
          </w:p>
        </w:tc>
      </w:tr>
      <w:tr w:rsidR="00FD589D" w:rsidRPr="00447A4C" w14:paraId="070CAA33" w14:textId="77777777">
        <w:tc>
          <w:tcPr>
            <w:tcW w:w="4060" w:type="dxa"/>
          </w:tcPr>
          <w:p w14:paraId="070CAA30" w14:textId="77777777" w:rsidR="00FD589D" w:rsidRPr="00447A4C" w:rsidRDefault="00FD589D" w:rsidP="00C82DB4">
            <w:pPr>
              <w:snapToGrid w:val="0"/>
              <w:rPr>
                <w:rFonts w:ascii="Arial" w:hAnsi="Arial" w:cs="Arial"/>
              </w:rPr>
            </w:pPr>
          </w:p>
        </w:tc>
        <w:tc>
          <w:tcPr>
            <w:tcW w:w="2240" w:type="dxa"/>
          </w:tcPr>
          <w:p w14:paraId="070CAA31" w14:textId="77777777" w:rsidR="00FD589D" w:rsidRPr="00447A4C" w:rsidRDefault="00FD589D" w:rsidP="00C82DB4">
            <w:pPr>
              <w:snapToGrid w:val="0"/>
              <w:jc w:val="center"/>
              <w:rPr>
                <w:rFonts w:ascii="Arial" w:hAnsi="Arial" w:cs="Arial"/>
              </w:rPr>
            </w:pPr>
          </w:p>
        </w:tc>
        <w:tc>
          <w:tcPr>
            <w:tcW w:w="2700" w:type="dxa"/>
          </w:tcPr>
          <w:p w14:paraId="070CAA32" w14:textId="77777777" w:rsidR="00FD589D" w:rsidRPr="00447A4C" w:rsidRDefault="00FD589D" w:rsidP="00C82DB4">
            <w:pPr>
              <w:snapToGrid w:val="0"/>
              <w:jc w:val="center"/>
              <w:rPr>
                <w:rFonts w:ascii="Arial" w:hAnsi="Arial" w:cs="Arial"/>
              </w:rPr>
            </w:pPr>
          </w:p>
        </w:tc>
      </w:tr>
      <w:tr w:rsidR="00FD589D" w:rsidRPr="00447A4C" w14:paraId="070CAA37" w14:textId="77777777">
        <w:tc>
          <w:tcPr>
            <w:tcW w:w="4060" w:type="dxa"/>
          </w:tcPr>
          <w:p w14:paraId="070CAA34" w14:textId="77777777" w:rsidR="00FD589D" w:rsidRPr="00447A4C" w:rsidRDefault="00FD589D" w:rsidP="00C82DB4">
            <w:pPr>
              <w:snapToGrid w:val="0"/>
              <w:rPr>
                <w:rFonts w:ascii="Arial" w:hAnsi="Arial" w:cs="Arial"/>
              </w:rPr>
            </w:pPr>
          </w:p>
        </w:tc>
        <w:tc>
          <w:tcPr>
            <w:tcW w:w="2240" w:type="dxa"/>
          </w:tcPr>
          <w:p w14:paraId="070CAA35" w14:textId="77777777" w:rsidR="00FD589D" w:rsidRPr="00447A4C" w:rsidRDefault="00FD589D" w:rsidP="00C82DB4">
            <w:pPr>
              <w:snapToGrid w:val="0"/>
              <w:jc w:val="center"/>
              <w:rPr>
                <w:rFonts w:ascii="Arial" w:hAnsi="Arial" w:cs="Arial"/>
              </w:rPr>
            </w:pPr>
          </w:p>
        </w:tc>
        <w:tc>
          <w:tcPr>
            <w:tcW w:w="2700" w:type="dxa"/>
          </w:tcPr>
          <w:p w14:paraId="070CAA36" w14:textId="77777777" w:rsidR="00FD589D" w:rsidRPr="00447A4C" w:rsidRDefault="00FD589D" w:rsidP="00C82DB4">
            <w:pPr>
              <w:snapToGrid w:val="0"/>
              <w:jc w:val="center"/>
              <w:rPr>
                <w:rFonts w:ascii="Arial" w:hAnsi="Arial" w:cs="Arial"/>
              </w:rPr>
            </w:pPr>
          </w:p>
        </w:tc>
      </w:tr>
      <w:tr w:rsidR="00FD589D" w:rsidRPr="00447A4C" w14:paraId="070CAA3B" w14:textId="77777777">
        <w:tc>
          <w:tcPr>
            <w:tcW w:w="4060" w:type="dxa"/>
            <w:tcBorders>
              <w:bottom w:val="double" w:sz="40" w:space="0" w:color="000000"/>
            </w:tcBorders>
          </w:tcPr>
          <w:p w14:paraId="070CAA38" w14:textId="77777777" w:rsidR="00FD589D" w:rsidRPr="00447A4C" w:rsidRDefault="00FD589D" w:rsidP="00C82DB4">
            <w:pPr>
              <w:snapToGrid w:val="0"/>
              <w:rPr>
                <w:rFonts w:ascii="Arial" w:hAnsi="Arial" w:cs="Arial"/>
              </w:rPr>
            </w:pPr>
          </w:p>
        </w:tc>
        <w:tc>
          <w:tcPr>
            <w:tcW w:w="2240" w:type="dxa"/>
            <w:tcBorders>
              <w:bottom w:val="double" w:sz="40" w:space="0" w:color="000000"/>
            </w:tcBorders>
          </w:tcPr>
          <w:p w14:paraId="070CAA39" w14:textId="77777777" w:rsidR="00FD589D" w:rsidRPr="00447A4C" w:rsidRDefault="00FD589D" w:rsidP="00C82DB4">
            <w:pPr>
              <w:snapToGrid w:val="0"/>
              <w:jc w:val="center"/>
              <w:rPr>
                <w:rFonts w:ascii="Arial" w:hAnsi="Arial" w:cs="Arial"/>
              </w:rPr>
            </w:pPr>
          </w:p>
        </w:tc>
        <w:tc>
          <w:tcPr>
            <w:tcW w:w="2700" w:type="dxa"/>
            <w:tcBorders>
              <w:bottom w:val="double" w:sz="40" w:space="0" w:color="000000"/>
            </w:tcBorders>
          </w:tcPr>
          <w:p w14:paraId="070CAA3A" w14:textId="77777777" w:rsidR="00FD589D" w:rsidRPr="00447A4C" w:rsidRDefault="00FD589D" w:rsidP="00C82DB4">
            <w:pPr>
              <w:snapToGrid w:val="0"/>
              <w:jc w:val="center"/>
              <w:rPr>
                <w:rFonts w:ascii="Arial" w:hAnsi="Arial" w:cs="Arial"/>
              </w:rPr>
            </w:pPr>
          </w:p>
        </w:tc>
      </w:tr>
    </w:tbl>
    <w:p w14:paraId="070CAA3C"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cs="Times New Roman"/>
        </w:rPr>
      </w:pPr>
    </w:p>
    <w:p w14:paraId="070CAA3D" w14:textId="77777777" w:rsidR="00FD589D" w:rsidRPr="00566491" w:rsidRDefault="00FD589D" w:rsidP="00566491">
      <w:pPr>
        <w:pStyle w:val="Ttulo3"/>
        <w:rPr>
          <w:rFonts w:ascii="Arial" w:hAnsi="Arial" w:cs="Arial"/>
          <w:spacing w:val="4"/>
          <w:sz w:val="28"/>
          <w:szCs w:val="28"/>
        </w:rPr>
      </w:pPr>
      <w:bookmarkStart w:id="100" w:name="_Toc389809127"/>
      <w:r w:rsidRPr="00566491">
        <w:rPr>
          <w:rFonts w:ascii="Arial" w:hAnsi="Arial" w:cs="Arial"/>
          <w:spacing w:val="4"/>
          <w:sz w:val="28"/>
          <w:szCs w:val="28"/>
        </w:rPr>
        <w:t>11.1.14. Perfil profissiográfico</w:t>
      </w:r>
      <w:bookmarkEnd w:id="100"/>
    </w:p>
    <w:p w14:paraId="070CAA3E" w14:textId="77777777" w:rsidR="00FD589D" w:rsidRPr="00447A4C" w:rsidRDefault="00FD589D" w:rsidP="00C52EB5">
      <w:pPr>
        <w:spacing w:line="360" w:lineRule="auto"/>
        <w:ind w:firstLine="720"/>
        <w:jc w:val="both"/>
        <w:rPr>
          <w:rFonts w:ascii="Arial" w:hAnsi="Arial" w:cs="Arial"/>
        </w:rPr>
      </w:pPr>
    </w:p>
    <w:p w14:paraId="070CAA3F" w14:textId="77777777" w:rsidR="00FD589D" w:rsidRPr="00447A4C" w:rsidRDefault="00FD589D" w:rsidP="00C52EB5">
      <w:pPr>
        <w:spacing w:line="360" w:lineRule="auto"/>
        <w:ind w:firstLine="720"/>
        <w:jc w:val="both"/>
        <w:rPr>
          <w:rFonts w:ascii="Arial" w:hAnsi="Arial" w:cs="Arial"/>
        </w:rPr>
      </w:pPr>
      <w:r w:rsidRPr="00447A4C">
        <w:rPr>
          <w:rFonts w:ascii="Arial" w:hAnsi="Arial" w:cs="Arial"/>
        </w:rPr>
        <w:t xml:space="preserve">O perfil profissiográfico do Curso de </w:t>
      </w:r>
      <w:r w:rsidRPr="00A25937">
        <w:rPr>
          <w:rFonts w:ascii="Arial" w:hAnsi="Arial" w:cs="Arial"/>
          <w:highlight w:val="yellow"/>
        </w:rPr>
        <w:t>...</w:t>
      </w:r>
      <w:r w:rsidRPr="00447A4C">
        <w:rPr>
          <w:rFonts w:ascii="Arial" w:hAnsi="Arial" w:cs="Arial"/>
        </w:rPr>
        <w:t xml:space="preserve"> foi elaborado a partir da concepção e dos objetivos da UESB e do Curso, tendo em vista as peculiaridades da região </w:t>
      </w:r>
      <w:proofErr w:type="spellStart"/>
      <w:r w:rsidRPr="00447A4C">
        <w:rPr>
          <w:rFonts w:ascii="Arial" w:hAnsi="Arial" w:cs="Arial"/>
        </w:rPr>
        <w:t>geo</w:t>
      </w:r>
      <w:r w:rsidRPr="00447A4C">
        <w:rPr>
          <w:rFonts w:ascii="Arial" w:hAnsi="Arial" w:cs="Arial"/>
        </w:rPr>
        <w:softHyphen/>
        <w:t>educacional</w:t>
      </w:r>
      <w:proofErr w:type="spellEnd"/>
      <w:r w:rsidRPr="00447A4C">
        <w:rPr>
          <w:rFonts w:ascii="Arial" w:hAnsi="Arial" w:cs="Arial"/>
        </w:rPr>
        <w:t xml:space="preserve"> em que está situada, o mercado de trabalho, as mudanças </w:t>
      </w:r>
      <w:proofErr w:type="spellStart"/>
      <w:r w:rsidRPr="00447A4C">
        <w:rPr>
          <w:rFonts w:ascii="Arial" w:hAnsi="Arial" w:cs="Arial"/>
        </w:rPr>
        <w:t>sócio</w:t>
      </w:r>
      <w:r w:rsidRPr="00447A4C">
        <w:rPr>
          <w:rFonts w:ascii="Arial" w:hAnsi="Arial" w:cs="Arial"/>
        </w:rPr>
        <w:softHyphen/>
        <w:t>econômicas</w:t>
      </w:r>
      <w:proofErr w:type="spellEnd"/>
      <w:r w:rsidRPr="00447A4C">
        <w:rPr>
          <w:rFonts w:ascii="Arial" w:hAnsi="Arial" w:cs="Arial"/>
        </w:rPr>
        <w:t xml:space="preserve"> e tecnológicas e a nova legislação que disciplina a formação d</w:t>
      </w:r>
      <w:r>
        <w:rPr>
          <w:rFonts w:ascii="Arial" w:hAnsi="Arial" w:cs="Arial"/>
        </w:rPr>
        <w:t xml:space="preserve">e recursos humanos para a área </w:t>
      </w:r>
      <w:r w:rsidRPr="00447A4C">
        <w:rPr>
          <w:rFonts w:ascii="Arial" w:hAnsi="Arial" w:cs="Arial"/>
        </w:rPr>
        <w:t>.</w:t>
      </w:r>
    </w:p>
    <w:p w14:paraId="070CAA40" w14:textId="77777777" w:rsidR="00FD589D" w:rsidRPr="00447A4C" w:rsidRDefault="00FD589D" w:rsidP="00C52EB5">
      <w:pPr>
        <w:pStyle w:val="Recuodecorpodetexto"/>
        <w:ind w:firstLine="720"/>
      </w:pPr>
      <w:r w:rsidRPr="00447A4C">
        <w:t xml:space="preserve">O Curso de </w:t>
      </w:r>
      <w:r w:rsidRPr="00A25937">
        <w:rPr>
          <w:highlight w:val="yellow"/>
        </w:rPr>
        <w:t>...</w:t>
      </w:r>
      <w:r w:rsidRPr="00447A4C">
        <w:t xml:space="preserve"> tem uma concepção técnico-científica vinculada ao estudo da Ciência </w:t>
      </w:r>
      <w:r w:rsidRPr="00A25937">
        <w:rPr>
          <w:highlight w:val="yellow"/>
        </w:rPr>
        <w:t>...</w:t>
      </w:r>
      <w:r w:rsidRPr="00447A4C">
        <w:t xml:space="preserve"> nas diversas formas da realidade em que se revela a aplicação do </w:t>
      </w:r>
      <w:r w:rsidRPr="00A25937">
        <w:rPr>
          <w:highlight w:val="yellow"/>
        </w:rPr>
        <w:t>...</w:t>
      </w:r>
      <w:r w:rsidRPr="00447A4C">
        <w:t xml:space="preserve"> segundo as demandas da sociedade, em prol do equilíbrio social. Numa perspectiva interdisciplinar, incentivando o saber pensar, o curso tem como finalidade: </w:t>
      </w:r>
    </w:p>
    <w:p w14:paraId="070CAA41" w14:textId="77777777" w:rsidR="00FD589D" w:rsidRPr="00447A4C" w:rsidRDefault="00FD589D" w:rsidP="00C52EB5">
      <w:pPr>
        <w:pStyle w:val="Recuodecorpodetexto"/>
        <w:numPr>
          <w:ilvl w:val="0"/>
          <w:numId w:val="3"/>
        </w:numPr>
        <w:tabs>
          <w:tab w:val="clear" w:pos="360"/>
          <w:tab w:val="left" w:pos="1414"/>
          <w:tab w:val="num" w:pos="1440"/>
        </w:tabs>
        <w:ind w:left="1442" w:hanging="308"/>
        <w:rPr>
          <w:rFonts w:cs="Times New Roman"/>
        </w:rPr>
      </w:pPr>
      <w:r w:rsidRPr="00A25937">
        <w:rPr>
          <w:highlight w:val="yellow"/>
        </w:rPr>
        <w:t>...</w:t>
      </w:r>
    </w:p>
    <w:p w14:paraId="070CAA42"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20"/>
        <w:jc w:val="both"/>
        <w:rPr>
          <w:rFonts w:ascii="Arial" w:hAnsi="Arial" w:cs="Arial"/>
          <w:sz w:val="24"/>
          <w:szCs w:val="24"/>
        </w:rPr>
      </w:pPr>
    </w:p>
    <w:p w14:paraId="070CAA43"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20"/>
        <w:jc w:val="both"/>
        <w:rPr>
          <w:rFonts w:ascii="Arial" w:hAnsi="Arial" w:cs="Arial"/>
          <w:sz w:val="24"/>
          <w:szCs w:val="24"/>
        </w:rPr>
      </w:pPr>
      <w:r w:rsidRPr="00B42A4E">
        <w:rPr>
          <w:rFonts w:ascii="Arial" w:hAnsi="Arial" w:cs="Arial"/>
          <w:sz w:val="24"/>
          <w:szCs w:val="24"/>
        </w:rPr>
        <w:t xml:space="preserve">O Licenciado </w:t>
      </w:r>
      <w:r w:rsidRPr="00AA45ED">
        <w:rPr>
          <w:rFonts w:ascii="Arial" w:hAnsi="Arial" w:cs="Arial"/>
          <w:sz w:val="24"/>
          <w:szCs w:val="24"/>
          <w:highlight w:val="yellow"/>
        </w:rPr>
        <w:t>(Bacharel)</w:t>
      </w:r>
      <w:r>
        <w:rPr>
          <w:rFonts w:ascii="Arial" w:hAnsi="Arial" w:cs="Arial"/>
          <w:sz w:val="24"/>
          <w:szCs w:val="24"/>
        </w:rPr>
        <w:t xml:space="preserve"> </w:t>
      </w:r>
      <w:r w:rsidRPr="00B42A4E">
        <w:rPr>
          <w:rFonts w:ascii="Arial" w:hAnsi="Arial" w:cs="Arial"/>
          <w:sz w:val="24"/>
          <w:szCs w:val="24"/>
        </w:rPr>
        <w:t xml:space="preserve">em </w:t>
      </w:r>
      <w:r w:rsidRPr="00A25937">
        <w:rPr>
          <w:rFonts w:ascii="Arial" w:hAnsi="Arial" w:cs="Arial"/>
          <w:sz w:val="24"/>
          <w:szCs w:val="24"/>
          <w:highlight w:val="yellow"/>
        </w:rPr>
        <w:t>...</w:t>
      </w:r>
      <w:r w:rsidRPr="00B42A4E">
        <w:rPr>
          <w:rFonts w:ascii="Arial" w:hAnsi="Arial" w:cs="Arial"/>
          <w:sz w:val="24"/>
          <w:szCs w:val="24"/>
        </w:rPr>
        <w:t xml:space="preserve"> a ser formado pela UESB deverá estar consciente de que além do exercício da profissão </w:t>
      </w:r>
      <w:r w:rsidRPr="00A25937">
        <w:rPr>
          <w:rFonts w:ascii="Arial" w:hAnsi="Arial" w:cs="Arial"/>
          <w:sz w:val="24"/>
          <w:szCs w:val="24"/>
          <w:highlight w:val="yellow"/>
        </w:rPr>
        <w:t>...</w:t>
      </w:r>
      <w:r w:rsidRPr="00B42A4E">
        <w:rPr>
          <w:rFonts w:ascii="Arial" w:hAnsi="Arial" w:cs="Arial"/>
          <w:sz w:val="24"/>
          <w:szCs w:val="24"/>
        </w:rPr>
        <w:t xml:space="preserve"> que escolher, possui um </w:t>
      </w:r>
      <w:r w:rsidRPr="00B42A4E">
        <w:rPr>
          <w:rFonts w:ascii="Arial" w:hAnsi="Arial" w:cs="Arial"/>
          <w:sz w:val="24"/>
          <w:szCs w:val="24"/>
        </w:rPr>
        <w:lastRenderedPageBreak/>
        <w:t xml:space="preserve">compromisso sócio-político com o aperfeiçoamento das instituições de </w:t>
      </w:r>
      <w:r w:rsidRPr="00A25937">
        <w:rPr>
          <w:rFonts w:ascii="Arial" w:hAnsi="Arial" w:cs="Arial"/>
          <w:sz w:val="24"/>
          <w:szCs w:val="24"/>
          <w:highlight w:val="yellow"/>
        </w:rPr>
        <w:t>...</w:t>
      </w:r>
      <w:r w:rsidRPr="00B42A4E">
        <w:rPr>
          <w:rFonts w:ascii="Arial" w:hAnsi="Arial" w:cs="Arial"/>
          <w:sz w:val="24"/>
          <w:szCs w:val="24"/>
        </w:rPr>
        <w:t xml:space="preserve"> e um dever ético decorrente do exercício de sua função pública.</w:t>
      </w:r>
    </w:p>
    <w:p w14:paraId="070CAA44"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jc w:val="both"/>
        <w:rPr>
          <w:rFonts w:ascii="Arial" w:hAnsi="Arial" w:cs="Arial"/>
          <w:b/>
          <w:bCs/>
          <w:sz w:val="28"/>
          <w:szCs w:val="28"/>
        </w:rPr>
      </w:pPr>
    </w:p>
    <w:p w14:paraId="070CAA45" w14:textId="77777777" w:rsidR="00FD589D" w:rsidRPr="008B11A3" w:rsidRDefault="00FD589D" w:rsidP="008B11A3">
      <w:pPr>
        <w:pStyle w:val="Ttulo3"/>
        <w:rPr>
          <w:rFonts w:ascii="Arial" w:hAnsi="Arial" w:cs="Arial"/>
          <w:spacing w:val="4"/>
          <w:sz w:val="28"/>
          <w:szCs w:val="28"/>
        </w:rPr>
      </w:pPr>
      <w:bookmarkStart w:id="101" w:name="_Toc389809128"/>
      <w:r w:rsidRPr="008B11A3">
        <w:rPr>
          <w:rFonts w:ascii="Arial" w:hAnsi="Arial" w:cs="Arial"/>
          <w:spacing w:val="4"/>
          <w:sz w:val="28"/>
          <w:szCs w:val="28"/>
        </w:rPr>
        <w:t>11.1.15. Campo de atuação</w:t>
      </w:r>
      <w:bookmarkEnd w:id="101"/>
    </w:p>
    <w:p w14:paraId="070CAA46" w14:textId="77777777" w:rsidR="00FD589D" w:rsidRDefault="00FD589D" w:rsidP="00C52EB5">
      <w:pPr>
        <w:spacing w:line="360" w:lineRule="auto"/>
        <w:ind w:firstLine="720"/>
        <w:jc w:val="both"/>
        <w:rPr>
          <w:rFonts w:ascii="Arial" w:hAnsi="Arial" w:cs="Arial"/>
        </w:rPr>
      </w:pPr>
      <w:bookmarkStart w:id="102" w:name="__RefHeading__40_33341997"/>
      <w:bookmarkStart w:id="103" w:name="__RefHeading__42_33341997"/>
      <w:bookmarkEnd w:id="102"/>
      <w:bookmarkEnd w:id="103"/>
    </w:p>
    <w:p w14:paraId="070CAA47" w14:textId="77777777" w:rsidR="00FD589D" w:rsidRDefault="00FD589D" w:rsidP="00C52EB5">
      <w:pPr>
        <w:numPr>
          <w:ilvl w:val="0"/>
          <w:numId w:val="7"/>
        </w:numPr>
        <w:tabs>
          <w:tab w:val="left" w:pos="1276"/>
        </w:tabs>
        <w:spacing w:line="360" w:lineRule="auto"/>
        <w:ind w:left="1276" w:hanging="425"/>
        <w:jc w:val="both"/>
        <w:rPr>
          <w:rFonts w:ascii="Arial" w:hAnsi="Arial" w:cs="Arial"/>
        </w:rPr>
      </w:pPr>
      <w:r w:rsidRPr="00D67A9F">
        <w:rPr>
          <w:rFonts w:ascii="Arial" w:hAnsi="Arial" w:cs="Arial"/>
          <w:highlight w:val="yellow"/>
        </w:rPr>
        <w:t>...</w:t>
      </w:r>
      <w:r>
        <w:rPr>
          <w:rFonts w:ascii="Arial" w:hAnsi="Arial" w:cs="Arial"/>
        </w:rPr>
        <w:t xml:space="preserve"> </w:t>
      </w:r>
    </w:p>
    <w:p w14:paraId="070CAA48" w14:textId="77777777" w:rsidR="00FD589D" w:rsidRDefault="00FD589D" w:rsidP="00C52EB5">
      <w:pPr>
        <w:spacing w:line="360" w:lineRule="auto"/>
        <w:jc w:val="both"/>
      </w:pPr>
    </w:p>
    <w:p w14:paraId="070CAA49" w14:textId="77777777" w:rsidR="00FD589D" w:rsidRPr="008B11A3" w:rsidRDefault="00FD589D" w:rsidP="008B11A3">
      <w:pPr>
        <w:pStyle w:val="Ttulo3"/>
        <w:rPr>
          <w:rFonts w:ascii="Arial" w:hAnsi="Arial" w:cs="Arial"/>
          <w:spacing w:val="4"/>
          <w:sz w:val="28"/>
          <w:szCs w:val="28"/>
        </w:rPr>
      </w:pPr>
      <w:bookmarkStart w:id="104" w:name="__RefHeading__44_33341997"/>
      <w:bookmarkStart w:id="105" w:name="__RefHeading__54_33341997"/>
      <w:bookmarkStart w:id="106" w:name="_Toc389809129"/>
      <w:bookmarkEnd w:id="104"/>
      <w:bookmarkEnd w:id="105"/>
      <w:r w:rsidRPr="008B11A3">
        <w:rPr>
          <w:rFonts w:ascii="Arial" w:hAnsi="Arial" w:cs="Arial"/>
          <w:spacing w:val="4"/>
          <w:sz w:val="28"/>
          <w:szCs w:val="28"/>
        </w:rPr>
        <w:t>11.1.16. Incentivo à iniciação artística, científica e tecnológica, como necessária complementação à atividade de ensino.</w:t>
      </w:r>
      <w:bookmarkEnd w:id="106"/>
    </w:p>
    <w:p w14:paraId="070CAA4A" w14:textId="77777777" w:rsidR="00FD589D" w:rsidRDefault="00FD589D" w:rsidP="00C52EB5">
      <w:pPr>
        <w:spacing w:line="360" w:lineRule="auto"/>
        <w:ind w:firstLine="720"/>
        <w:jc w:val="both"/>
        <w:rPr>
          <w:rFonts w:ascii="Arial" w:hAnsi="Arial" w:cs="Arial"/>
          <w:b/>
          <w:bCs/>
        </w:rPr>
      </w:pPr>
      <w:r w:rsidRPr="00D67A9F">
        <w:rPr>
          <w:rFonts w:ascii="Arial" w:hAnsi="Arial" w:cs="Arial"/>
          <w:b/>
          <w:bCs/>
          <w:highlight w:val="yellow"/>
        </w:rPr>
        <w:t>...</w:t>
      </w:r>
    </w:p>
    <w:p w14:paraId="070CAA4B" w14:textId="77777777" w:rsidR="00FD589D" w:rsidRDefault="00FD589D" w:rsidP="00C52EB5">
      <w:pPr>
        <w:spacing w:line="360" w:lineRule="auto"/>
        <w:ind w:firstLine="720"/>
        <w:jc w:val="both"/>
        <w:rPr>
          <w:rFonts w:ascii="Arial" w:hAnsi="Arial" w:cs="Arial"/>
          <w:b/>
          <w:bCs/>
        </w:rPr>
      </w:pPr>
    </w:p>
    <w:p w14:paraId="070CAA4C" w14:textId="77777777" w:rsidR="00FD589D" w:rsidRPr="008B11A3" w:rsidRDefault="00FD589D" w:rsidP="008B11A3">
      <w:pPr>
        <w:pStyle w:val="Ttulo3"/>
        <w:rPr>
          <w:rFonts w:ascii="Arial" w:hAnsi="Arial" w:cs="Arial"/>
          <w:spacing w:val="4"/>
          <w:sz w:val="28"/>
          <w:szCs w:val="28"/>
        </w:rPr>
      </w:pPr>
      <w:bookmarkStart w:id="107" w:name="_Toc389809130"/>
      <w:r w:rsidRPr="008B11A3">
        <w:rPr>
          <w:rFonts w:ascii="Arial" w:hAnsi="Arial" w:cs="Arial"/>
          <w:spacing w:val="4"/>
          <w:sz w:val="28"/>
          <w:szCs w:val="28"/>
        </w:rPr>
        <w:t>11.1.17. Formas de realização da interdisciplinaridade</w:t>
      </w:r>
      <w:bookmarkEnd w:id="107"/>
    </w:p>
    <w:p w14:paraId="070CAA4D" w14:textId="77777777" w:rsidR="00FD589D" w:rsidRDefault="00FD589D" w:rsidP="00C52EB5">
      <w:pPr>
        <w:ind w:firstLine="709"/>
        <w:rPr>
          <w:b/>
          <w:bCs/>
        </w:rPr>
      </w:pPr>
    </w:p>
    <w:p w14:paraId="070CAA4E" w14:textId="77777777" w:rsidR="00FD589D" w:rsidRPr="003E74B7" w:rsidRDefault="00FD589D" w:rsidP="00C52EB5">
      <w:pPr>
        <w:ind w:firstLine="709"/>
        <w:rPr>
          <w:b/>
          <w:bCs/>
        </w:rPr>
      </w:pPr>
      <w:r w:rsidRPr="00D67A9F">
        <w:rPr>
          <w:b/>
          <w:bCs/>
          <w:highlight w:val="yellow"/>
        </w:rPr>
        <w:t>...</w:t>
      </w:r>
    </w:p>
    <w:p w14:paraId="070CAA4F" w14:textId="77777777" w:rsidR="00FD589D" w:rsidRDefault="00FD589D" w:rsidP="00C52EB5"/>
    <w:p w14:paraId="070CAA50" w14:textId="77777777" w:rsidR="00FD589D" w:rsidRDefault="00FD589D" w:rsidP="00C52EB5">
      <w:pPr>
        <w:rPr>
          <w:rFonts w:ascii="Arial" w:hAnsi="Arial" w:cs="Arial"/>
          <w:b/>
          <w:bCs/>
        </w:rPr>
      </w:pPr>
    </w:p>
    <w:p w14:paraId="070CAA51" w14:textId="77777777" w:rsidR="00FD589D" w:rsidRPr="008B11A3" w:rsidRDefault="00FD589D" w:rsidP="008B11A3">
      <w:pPr>
        <w:pStyle w:val="Ttulo3"/>
        <w:rPr>
          <w:rFonts w:ascii="Arial" w:hAnsi="Arial" w:cs="Arial"/>
          <w:spacing w:val="4"/>
          <w:sz w:val="28"/>
          <w:szCs w:val="28"/>
        </w:rPr>
      </w:pPr>
      <w:bookmarkStart w:id="108" w:name="_Toc389809131"/>
      <w:r w:rsidRPr="008B11A3">
        <w:rPr>
          <w:rFonts w:ascii="Arial" w:hAnsi="Arial" w:cs="Arial"/>
          <w:spacing w:val="4"/>
          <w:sz w:val="28"/>
          <w:szCs w:val="28"/>
        </w:rPr>
        <w:t>11.1.18. Modos de integração entre teoria e prática</w:t>
      </w:r>
      <w:bookmarkEnd w:id="108"/>
    </w:p>
    <w:p w14:paraId="070CAA52" w14:textId="77777777" w:rsidR="00FD589D" w:rsidRPr="0058667C" w:rsidRDefault="00FD589D" w:rsidP="00C52EB5">
      <w:pPr>
        <w:rPr>
          <w:rFonts w:ascii="Arial" w:hAnsi="Arial" w:cs="Arial"/>
          <w:b/>
          <w:bCs/>
          <w:sz w:val="28"/>
          <w:szCs w:val="28"/>
        </w:rPr>
      </w:pPr>
    </w:p>
    <w:p w14:paraId="070CAA53" w14:textId="77777777" w:rsidR="00FD589D" w:rsidRPr="00BA4BE8" w:rsidRDefault="00FD589D" w:rsidP="00C52EB5">
      <w:pPr>
        <w:ind w:firstLine="709"/>
        <w:rPr>
          <w:rFonts w:ascii="Arial" w:hAnsi="Arial" w:cs="Arial"/>
          <w:b/>
          <w:bCs/>
        </w:rPr>
      </w:pPr>
      <w:r w:rsidRPr="00BA4BE8">
        <w:rPr>
          <w:rFonts w:ascii="Arial" w:hAnsi="Arial" w:cs="Arial"/>
          <w:b/>
          <w:bCs/>
          <w:highlight w:val="yellow"/>
        </w:rPr>
        <w:t>...</w:t>
      </w:r>
    </w:p>
    <w:p w14:paraId="070CAA54" w14:textId="77777777" w:rsidR="00FD589D" w:rsidRPr="0058667C" w:rsidRDefault="00FD589D" w:rsidP="00C52EB5">
      <w:pPr>
        <w:rPr>
          <w:rFonts w:ascii="Arial" w:hAnsi="Arial" w:cs="Arial"/>
          <w:b/>
          <w:bCs/>
          <w:sz w:val="28"/>
          <w:szCs w:val="28"/>
        </w:rPr>
      </w:pPr>
    </w:p>
    <w:p w14:paraId="070CAA55" w14:textId="77777777" w:rsidR="00FD589D" w:rsidRPr="008B11A3" w:rsidRDefault="00FD589D" w:rsidP="008B11A3">
      <w:pPr>
        <w:pStyle w:val="Ttulo3"/>
        <w:rPr>
          <w:rFonts w:ascii="Arial" w:hAnsi="Arial" w:cs="Arial"/>
          <w:spacing w:val="4"/>
          <w:sz w:val="28"/>
          <w:szCs w:val="28"/>
        </w:rPr>
      </w:pPr>
      <w:bookmarkStart w:id="109" w:name="_Toc389809132"/>
      <w:r w:rsidRPr="008B11A3">
        <w:rPr>
          <w:rFonts w:ascii="Arial" w:hAnsi="Arial" w:cs="Arial"/>
          <w:spacing w:val="4"/>
          <w:sz w:val="28"/>
          <w:szCs w:val="28"/>
        </w:rPr>
        <w:t>11.1.19. Formas de avaliação do ensino e aprendizagem</w:t>
      </w:r>
      <w:bookmarkEnd w:id="109"/>
    </w:p>
    <w:p w14:paraId="070CAA56" w14:textId="77777777" w:rsidR="00FD589D" w:rsidRPr="0058667C" w:rsidRDefault="00FD589D" w:rsidP="00C52EB5">
      <w:pPr>
        <w:rPr>
          <w:rFonts w:ascii="Arial" w:hAnsi="Arial" w:cs="Arial"/>
          <w:b/>
          <w:bCs/>
          <w:sz w:val="28"/>
          <w:szCs w:val="28"/>
        </w:rPr>
      </w:pPr>
    </w:p>
    <w:p w14:paraId="070CAA57" w14:textId="77777777" w:rsidR="00FD589D" w:rsidRPr="00BA4BE8" w:rsidRDefault="00FD589D" w:rsidP="00C52EB5">
      <w:pPr>
        <w:ind w:firstLine="709"/>
        <w:rPr>
          <w:rFonts w:ascii="Arial" w:hAnsi="Arial" w:cs="Arial"/>
          <w:b/>
          <w:bCs/>
        </w:rPr>
      </w:pPr>
      <w:r w:rsidRPr="00BA4BE8">
        <w:rPr>
          <w:rFonts w:ascii="Arial" w:hAnsi="Arial" w:cs="Arial"/>
          <w:b/>
          <w:bCs/>
          <w:highlight w:val="yellow"/>
        </w:rPr>
        <w:t>...</w:t>
      </w:r>
    </w:p>
    <w:p w14:paraId="070CAA58" w14:textId="77777777" w:rsidR="00FD589D" w:rsidRPr="0058667C" w:rsidRDefault="00FD589D" w:rsidP="00C52EB5">
      <w:pPr>
        <w:rPr>
          <w:rFonts w:ascii="Arial" w:hAnsi="Arial" w:cs="Arial"/>
          <w:b/>
          <w:bCs/>
          <w:sz w:val="28"/>
          <w:szCs w:val="28"/>
        </w:rPr>
      </w:pPr>
    </w:p>
    <w:p w14:paraId="070CAA59" w14:textId="77777777" w:rsidR="00FD589D" w:rsidRPr="008B11A3" w:rsidRDefault="00FD589D" w:rsidP="008B11A3">
      <w:pPr>
        <w:pStyle w:val="Ttulo3"/>
        <w:rPr>
          <w:rFonts w:ascii="Arial" w:hAnsi="Arial" w:cs="Arial"/>
          <w:spacing w:val="4"/>
          <w:sz w:val="28"/>
          <w:szCs w:val="28"/>
        </w:rPr>
      </w:pPr>
      <w:bookmarkStart w:id="110" w:name="_Toc389809133"/>
      <w:r w:rsidRPr="008B11A3">
        <w:rPr>
          <w:rFonts w:ascii="Arial" w:hAnsi="Arial" w:cs="Arial"/>
          <w:spacing w:val="4"/>
          <w:sz w:val="28"/>
          <w:szCs w:val="28"/>
        </w:rPr>
        <w:t>11.1.20. Modos de integração entre graduação e pós-graduação, (quando houver).</w:t>
      </w:r>
      <w:bookmarkEnd w:id="110"/>
    </w:p>
    <w:p w14:paraId="070CAA5A" w14:textId="77777777" w:rsidR="00FD589D" w:rsidRPr="00BA4BE8" w:rsidRDefault="00FD589D" w:rsidP="00C52EB5">
      <w:pPr>
        <w:ind w:firstLine="709"/>
        <w:rPr>
          <w:rFonts w:ascii="Arial" w:hAnsi="Arial" w:cs="Arial"/>
          <w:b/>
          <w:bCs/>
        </w:rPr>
      </w:pPr>
      <w:r w:rsidRPr="00BA4BE8">
        <w:rPr>
          <w:rFonts w:ascii="Arial" w:hAnsi="Arial" w:cs="Arial"/>
          <w:b/>
          <w:bCs/>
          <w:highlight w:val="yellow"/>
        </w:rPr>
        <w:t>...</w:t>
      </w:r>
    </w:p>
    <w:p w14:paraId="070CAA5B" w14:textId="77777777" w:rsidR="00FD589D" w:rsidRDefault="00FD589D" w:rsidP="00156079"/>
    <w:p w14:paraId="070CAA5C" w14:textId="77777777" w:rsidR="00FD589D" w:rsidRPr="00076ECB" w:rsidRDefault="00FD589D" w:rsidP="00076ECB"/>
    <w:p w14:paraId="070CAA5D" w14:textId="77777777" w:rsidR="00FD589D" w:rsidRPr="008B11A3" w:rsidRDefault="00FD589D" w:rsidP="008B11A3">
      <w:pPr>
        <w:pStyle w:val="Ttulo2"/>
        <w:rPr>
          <w:rFonts w:ascii="Arial" w:hAnsi="Arial" w:cs="Arial"/>
          <w:b/>
          <w:bCs/>
          <w:sz w:val="28"/>
          <w:szCs w:val="28"/>
        </w:rPr>
      </w:pPr>
      <w:bookmarkStart w:id="111" w:name="_Toc389809134"/>
      <w:r w:rsidRPr="008B11A3">
        <w:rPr>
          <w:rFonts w:ascii="Arial" w:hAnsi="Arial" w:cs="Arial"/>
          <w:b/>
          <w:bCs/>
          <w:sz w:val="28"/>
          <w:szCs w:val="28"/>
        </w:rPr>
        <w:t>11.2. Perfil dos Professores que atuam no Curso</w:t>
      </w:r>
      <w:bookmarkEnd w:id="111"/>
    </w:p>
    <w:p w14:paraId="070CAA5E" w14:textId="77777777" w:rsidR="00FD589D" w:rsidRDefault="00FD589D" w:rsidP="00C52EB5">
      <w:pPr>
        <w:rPr>
          <w:rFonts w:ascii="Arial" w:hAnsi="Arial" w:cs="Arial"/>
        </w:rPr>
      </w:pPr>
    </w:p>
    <w:p w14:paraId="070CAA5F" w14:textId="77777777" w:rsidR="00FD589D" w:rsidRDefault="00FD589D" w:rsidP="00C52EB5">
      <w:pPr>
        <w:tabs>
          <w:tab w:val="left" w:pos="426"/>
        </w:tabs>
        <w:autoSpaceDE w:val="0"/>
        <w:spacing w:line="360" w:lineRule="auto"/>
        <w:ind w:firstLine="709"/>
        <w:jc w:val="both"/>
        <w:rPr>
          <w:rFonts w:ascii="Arial" w:hAnsi="Arial" w:cs="Arial"/>
        </w:rPr>
      </w:pPr>
      <w:r>
        <w:rPr>
          <w:rFonts w:ascii="Arial" w:hAnsi="Arial" w:cs="Arial"/>
        </w:rPr>
        <w:lastRenderedPageBreak/>
        <w:t xml:space="preserve">A formação de uma equipe de trabalho de professores é o alvo pretendido pelo Curso de </w:t>
      </w:r>
      <w:r w:rsidRPr="00312847">
        <w:rPr>
          <w:rFonts w:ascii="Arial" w:hAnsi="Arial" w:cs="Arial"/>
          <w:highlight w:val="yellow"/>
        </w:rPr>
        <w:t>...</w:t>
      </w:r>
      <w:r>
        <w:rPr>
          <w:rFonts w:ascii="Arial" w:hAnsi="Arial" w:cs="Arial"/>
        </w:rPr>
        <w:t xml:space="preserve"> e, nesse sentido, postula um espaço para trocas, discussões, acertos, planejamentos, replanejamentos, sessões de estudo, tendo em vista a </w:t>
      </w:r>
      <w:proofErr w:type="spellStart"/>
      <w:r>
        <w:rPr>
          <w:rFonts w:ascii="Arial" w:hAnsi="Arial" w:cs="Arial"/>
        </w:rPr>
        <w:t>interdisciplinariedade</w:t>
      </w:r>
      <w:proofErr w:type="spellEnd"/>
      <w:r>
        <w:rPr>
          <w:rFonts w:ascii="Arial" w:hAnsi="Arial" w:cs="Arial"/>
        </w:rPr>
        <w:t xml:space="preserve"> dos conhecimentos teóricos e práticos e o profissional que se deseja formar.</w:t>
      </w:r>
    </w:p>
    <w:p w14:paraId="070CAA60" w14:textId="77777777" w:rsidR="00FD589D" w:rsidRDefault="00FD589D" w:rsidP="00C52EB5">
      <w:pPr>
        <w:tabs>
          <w:tab w:val="left" w:pos="426"/>
        </w:tabs>
        <w:autoSpaceDE w:val="0"/>
        <w:spacing w:line="360" w:lineRule="auto"/>
        <w:ind w:firstLine="709"/>
        <w:jc w:val="both"/>
        <w:rPr>
          <w:rFonts w:ascii="Arial" w:hAnsi="Arial" w:cs="Arial"/>
        </w:rPr>
      </w:pPr>
      <w:r>
        <w:rPr>
          <w:rFonts w:ascii="Arial" w:hAnsi="Arial" w:cs="Arial"/>
        </w:rPr>
        <w:t>As necessidades humanas e o compromisso com a transformação social devem estar presentes na seleção dos conteúdos, na metodologia de trabalho e, especialmente, na sistemática de avaliação adotada.</w:t>
      </w:r>
    </w:p>
    <w:p w14:paraId="070CAA61" w14:textId="77777777" w:rsidR="00FD589D" w:rsidRDefault="00FD589D" w:rsidP="00C52EB5">
      <w:pPr>
        <w:autoSpaceDE w:val="0"/>
        <w:spacing w:line="360" w:lineRule="auto"/>
        <w:ind w:firstLine="709"/>
        <w:jc w:val="both"/>
        <w:rPr>
          <w:rFonts w:ascii="Arial" w:hAnsi="Arial" w:cs="Arial"/>
        </w:rPr>
      </w:pPr>
      <w:r>
        <w:rPr>
          <w:rFonts w:ascii="Arial" w:hAnsi="Arial" w:cs="Arial"/>
        </w:rPr>
        <w:t xml:space="preserve">O docente do ensino superior, pertencente ao Curso de </w:t>
      </w:r>
      <w:r w:rsidRPr="00312847">
        <w:rPr>
          <w:rFonts w:ascii="Arial" w:hAnsi="Arial" w:cs="Arial"/>
          <w:highlight w:val="yellow"/>
        </w:rPr>
        <w:t>...</w:t>
      </w:r>
      <w:r>
        <w:rPr>
          <w:rFonts w:ascii="Arial" w:hAnsi="Arial" w:cs="Arial"/>
        </w:rPr>
        <w:t>, deve  possuir as seguintes características:</w:t>
      </w:r>
    </w:p>
    <w:p w14:paraId="070CAA62" w14:textId="77777777" w:rsidR="00FD589D" w:rsidRDefault="00FD589D" w:rsidP="00C52EB5">
      <w:pPr>
        <w:autoSpaceDE w:val="0"/>
        <w:spacing w:line="360" w:lineRule="auto"/>
        <w:ind w:left="1134" w:hanging="574"/>
        <w:jc w:val="both"/>
        <w:rPr>
          <w:rFonts w:ascii="Arial" w:hAnsi="Arial" w:cs="Arial"/>
        </w:rPr>
      </w:pPr>
      <w:r>
        <w:rPr>
          <w:rFonts w:ascii="Arial" w:hAnsi="Arial" w:cs="Arial"/>
        </w:rPr>
        <w:t>1.</w:t>
      </w:r>
      <w:r>
        <w:rPr>
          <w:rFonts w:ascii="Arial" w:hAnsi="Arial" w:cs="Arial"/>
        </w:rPr>
        <w:tab/>
        <w:t>Coerência entre discurso e ação;</w:t>
      </w:r>
    </w:p>
    <w:p w14:paraId="070CAA63" w14:textId="77777777" w:rsidR="00FD589D" w:rsidRDefault="00FD589D" w:rsidP="00C52EB5">
      <w:pPr>
        <w:autoSpaceDE w:val="0"/>
        <w:spacing w:line="360" w:lineRule="auto"/>
        <w:ind w:left="1134" w:hanging="574"/>
        <w:jc w:val="both"/>
        <w:rPr>
          <w:rFonts w:ascii="Arial" w:hAnsi="Arial" w:cs="Arial"/>
        </w:rPr>
      </w:pPr>
      <w:r>
        <w:rPr>
          <w:rFonts w:ascii="Arial" w:hAnsi="Arial" w:cs="Arial"/>
        </w:rPr>
        <w:t>2.</w:t>
      </w:r>
      <w:r>
        <w:rPr>
          <w:rFonts w:ascii="Arial" w:hAnsi="Arial" w:cs="Arial"/>
        </w:rPr>
        <w:tab/>
        <w:t>Segurança e abertura às sugestões e propostas dos alunos, e capacidade de diálogo;</w:t>
      </w:r>
    </w:p>
    <w:p w14:paraId="070CAA64" w14:textId="77777777" w:rsidR="00FD589D" w:rsidRDefault="00FD589D" w:rsidP="00C52EB5">
      <w:pPr>
        <w:autoSpaceDE w:val="0"/>
        <w:spacing w:line="360" w:lineRule="auto"/>
        <w:ind w:left="1134" w:hanging="574"/>
        <w:jc w:val="both"/>
        <w:rPr>
          <w:rFonts w:ascii="Arial" w:hAnsi="Arial" w:cs="Arial"/>
        </w:rPr>
      </w:pPr>
      <w:r>
        <w:rPr>
          <w:rFonts w:ascii="Arial" w:hAnsi="Arial" w:cs="Arial"/>
        </w:rPr>
        <w:t>3.</w:t>
      </w:r>
      <w:r>
        <w:rPr>
          <w:rFonts w:ascii="Arial" w:hAnsi="Arial" w:cs="Arial"/>
        </w:rPr>
        <w:tab/>
        <w:t>Preocupação com o aluno e seus interesses;</w:t>
      </w:r>
    </w:p>
    <w:p w14:paraId="070CAA65" w14:textId="77777777" w:rsidR="00FD589D" w:rsidRDefault="00FD589D" w:rsidP="00C52EB5">
      <w:pPr>
        <w:autoSpaceDE w:val="0"/>
        <w:spacing w:line="360" w:lineRule="auto"/>
        <w:ind w:left="1134" w:hanging="574"/>
        <w:jc w:val="both"/>
        <w:rPr>
          <w:rFonts w:ascii="Arial" w:hAnsi="Arial" w:cs="Arial"/>
        </w:rPr>
      </w:pPr>
      <w:r>
        <w:rPr>
          <w:rFonts w:ascii="Arial" w:hAnsi="Arial" w:cs="Arial"/>
        </w:rPr>
        <w:t>4.</w:t>
      </w:r>
      <w:r>
        <w:rPr>
          <w:rFonts w:ascii="Arial" w:hAnsi="Arial" w:cs="Arial"/>
        </w:rPr>
        <w:tab/>
        <w:t>Relacionamento pessoal e amigo;</w:t>
      </w:r>
    </w:p>
    <w:p w14:paraId="070CAA66" w14:textId="77777777" w:rsidR="00FD589D" w:rsidRDefault="00FD589D" w:rsidP="00C52EB5">
      <w:pPr>
        <w:autoSpaceDE w:val="0"/>
        <w:spacing w:line="360" w:lineRule="auto"/>
        <w:ind w:left="1134" w:hanging="574"/>
        <w:jc w:val="both"/>
        <w:rPr>
          <w:rFonts w:ascii="Arial" w:hAnsi="Arial" w:cs="Arial"/>
        </w:rPr>
      </w:pPr>
      <w:r>
        <w:rPr>
          <w:rFonts w:ascii="Arial" w:hAnsi="Arial" w:cs="Arial"/>
        </w:rPr>
        <w:t>5.</w:t>
      </w:r>
      <w:r>
        <w:rPr>
          <w:rFonts w:ascii="Arial" w:hAnsi="Arial" w:cs="Arial"/>
        </w:rPr>
        <w:tab/>
        <w:t>Competência;</w:t>
      </w:r>
    </w:p>
    <w:p w14:paraId="070CAA67" w14:textId="77777777" w:rsidR="00FD589D" w:rsidRDefault="00FD589D" w:rsidP="00C52EB5">
      <w:pPr>
        <w:autoSpaceDE w:val="0"/>
        <w:spacing w:line="360" w:lineRule="auto"/>
        <w:ind w:left="1134" w:hanging="574"/>
        <w:jc w:val="both"/>
        <w:rPr>
          <w:rFonts w:ascii="Arial" w:hAnsi="Arial" w:cs="Arial"/>
        </w:rPr>
      </w:pPr>
      <w:r>
        <w:rPr>
          <w:rFonts w:ascii="Arial" w:hAnsi="Arial" w:cs="Arial"/>
        </w:rPr>
        <w:t>6.</w:t>
      </w:r>
      <w:r>
        <w:rPr>
          <w:rFonts w:ascii="Arial" w:hAnsi="Arial" w:cs="Arial"/>
        </w:rPr>
        <w:tab/>
        <w:t>Capacidade didática e flexibilidade;</w:t>
      </w:r>
    </w:p>
    <w:p w14:paraId="070CAA68" w14:textId="77777777" w:rsidR="00FD589D" w:rsidRDefault="00FD589D" w:rsidP="00C52EB5">
      <w:pPr>
        <w:autoSpaceDE w:val="0"/>
        <w:spacing w:line="360" w:lineRule="auto"/>
        <w:ind w:left="1134" w:hanging="574"/>
        <w:jc w:val="both"/>
        <w:rPr>
          <w:rFonts w:ascii="Arial" w:hAnsi="Arial" w:cs="Arial"/>
        </w:rPr>
      </w:pPr>
      <w:r>
        <w:rPr>
          <w:rFonts w:ascii="Arial" w:hAnsi="Arial" w:cs="Arial"/>
        </w:rPr>
        <w:t>7.</w:t>
      </w:r>
      <w:r>
        <w:rPr>
          <w:rFonts w:ascii="Arial" w:hAnsi="Arial" w:cs="Arial"/>
        </w:rPr>
        <w:tab/>
        <w:t>Incentivo à participação, dinamismo, coordenação;</w:t>
      </w:r>
    </w:p>
    <w:p w14:paraId="070CAA69" w14:textId="77777777" w:rsidR="00FD589D" w:rsidRDefault="00FD589D" w:rsidP="00C52EB5">
      <w:pPr>
        <w:autoSpaceDE w:val="0"/>
        <w:spacing w:line="360" w:lineRule="auto"/>
        <w:ind w:left="1134" w:hanging="574"/>
        <w:jc w:val="both"/>
        <w:rPr>
          <w:rFonts w:ascii="Arial" w:hAnsi="Arial" w:cs="Arial"/>
        </w:rPr>
      </w:pPr>
      <w:r>
        <w:rPr>
          <w:rFonts w:ascii="Arial" w:hAnsi="Arial" w:cs="Arial"/>
        </w:rPr>
        <w:t>8.</w:t>
      </w:r>
      <w:r>
        <w:rPr>
          <w:rFonts w:ascii="Arial" w:hAnsi="Arial" w:cs="Arial"/>
        </w:rPr>
        <w:tab/>
        <w:t>Clareza e objetividade na transmissão de informações;</w:t>
      </w:r>
    </w:p>
    <w:p w14:paraId="070CAA6A" w14:textId="77777777" w:rsidR="00FD589D" w:rsidRDefault="00FD589D" w:rsidP="00C52EB5">
      <w:pPr>
        <w:autoSpaceDE w:val="0"/>
        <w:spacing w:line="360" w:lineRule="auto"/>
        <w:ind w:left="1134" w:hanging="574"/>
        <w:jc w:val="both"/>
        <w:rPr>
          <w:rFonts w:ascii="Arial" w:hAnsi="Arial" w:cs="Arial"/>
        </w:rPr>
      </w:pPr>
      <w:r>
        <w:rPr>
          <w:rFonts w:ascii="Arial" w:hAnsi="Arial" w:cs="Arial"/>
        </w:rPr>
        <w:t>9.</w:t>
      </w:r>
      <w:r>
        <w:rPr>
          <w:rFonts w:ascii="Arial" w:hAnsi="Arial" w:cs="Arial"/>
        </w:rPr>
        <w:tab/>
        <w:t>Interesse, dedicação, paixão pela ação docente”.</w:t>
      </w:r>
      <w:r>
        <w:rPr>
          <w:rStyle w:val="Caracteresdenotaderodap"/>
          <w:rFonts w:ascii="Arial" w:hAnsi="Arial" w:cs="Arial"/>
        </w:rPr>
        <w:footnoteReference w:id="4"/>
      </w:r>
    </w:p>
    <w:p w14:paraId="070CAA6B" w14:textId="77777777" w:rsidR="00FD589D" w:rsidRDefault="00FD589D" w:rsidP="00C52EB5">
      <w:pPr>
        <w:autoSpaceDE w:val="0"/>
        <w:spacing w:line="360" w:lineRule="auto"/>
        <w:ind w:left="1134" w:hanging="574"/>
        <w:jc w:val="both"/>
        <w:rPr>
          <w:rFonts w:ascii="Arial" w:hAnsi="Arial" w:cs="Arial"/>
          <w:b/>
          <w:bCs/>
        </w:rPr>
      </w:pPr>
    </w:p>
    <w:p w14:paraId="070CAA6C" w14:textId="77777777" w:rsidR="00FD589D" w:rsidRPr="006249E0" w:rsidRDefault="00FD589D" w:rsidP="006249E0">
      <w:pPr>
        <w:pStyle w:val="Ttulo3"/>
        <w:rPr>
          <w:rFonts w:ascii="Arial" w:hAnsi="Arial" w:cs="Arial"/>
          <w:spacing w:val="4"/>
          <w:sz w:val="28"/>
          <w:szCs w:val="28"/>
        </w:rPr>
      </w:pPr>
      <w:bookmarkStart w:id="112" w:name="_Toc389809135"/>
      <w:r w:rsidRPr="006249E0">
        <w:rPr>
          <w:rFonts w:ascii="Arial" w:hAnsi="Arial" w:cs="Arial"/>
          <w:spacing w:val="4"/>
          <w:sz w:val="28"/>
          <w:szCs w:val="28"/>
        </w:rPr>
        <w:t>11.2.1. Quadro docente do curso</w:t>
      </w:r>
      <w:bookmarkEnd w:id="112"/>
    </w:p>
    <w:p w14:paraId="070CAA6D" w14:textId="77777777" w:rsidR="00FD589D" w:rsidRDefault="00FD589D" w:rsidP="00C52EB5">
      <w:pPr>
        <w:pStyle w:val="IndicedeQuadros"/>
        <w:ind w:firstLine="720"/>
        <w:jc w:val="both"/>
        <w:rPr>
          <w:rFonts w:ascii="Arial" w:hAnsi="Arial" w:cs="Arial"/>
          <w:sz w:val="24"/>
          <w:szCs w:val="24"/>
        </w:rPr>
      </w:pPr>
      <w:r w:rsidRPr="00447A4C">
        <w:rPr>
          <w:rFonts w:ascii="Arial" w:hAnsi="Arial" w:cs="Arial"/>
          <w:sz w:val="24"/>
          <w:szCs w:val="24"/>
        </w:rPr>
        <w:t xml:space="preserve"> </w:t>
      </w:r>
    </w:p>
    <w:p w14:paraId="070CAA6E" w14:textId="77777777" w:rsidR="00FD589D" w:rsidRPr="00447A4C" w:rsidRDefault="00FD589D" w:rsidP="00C52EB5">
      <w:pPr>
        <w:pStyle w:val="IndicedeQuadros"/>
        <w:ind w:firstLine="720"/>
        <w:jc w:val="both"/>
        <w:rPr>
          <w:rFonts w:ascii="Arial" w:hAnsi="Arial" w:cs="Arial"/>
          <w:sz w:val="24"/>
          <w:szCs w:val="24"/>
        </w:rPr>
      </w:pPr>
      <w:r w:rsidRPr="00447A4C">
        <w:rPr>
          <w:rFonts w:ascii="Arial" w:hAnsi="Arial" w:cs="Arial"/>
          <w:sz w:val="24"/>
          <w:szCs w:val="24"/>
        </w:rPr>
        <w:t xml:space="preserve">O corpo docente que ministra aulas no Curso de </w:t>
      </w:r>
      <w:r w:rsidRPr="00B92F4E">
        <w:rPr>
          <w:rFonts w:ascii="Arial" w:hAnsi="Arial" w:cs="Arial"/>
          <w:sz w:val="24"/>
          <w:szCs w:val="24"/>
          <w:highlight w:val="yellow"/>
        </w:rPr>
        <w:t>...</w:t>
      </w:r>
      <w:r w:rsidRPr="00447A4C">
        <w:rPr>
          <w:rFonts w:ascii="Arial" w:hAnsi="Arial" w:cs="Arial"/>
          <w:sz w:val="24"/>
          <w:szCs w:val="24"/>
        </w:rPr>
        <w:t xml:space="preserve"> está envolvido com atividades de ensino, pesquisa e extensão. São doutores, mestres, especialistas. Abaixo os dados da titulação e carga horária docente.</w:t>
      </w:r>
    </w:p>
    <w:p w14:paraId="070CAA6F" w14:textId="77777777" w:rsidR="00FD589D" w:rsidRDefault="00FD589D" w:rsidP="00C52EB5"/>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720"/>
        <w:gridCol w:w="2535"/>
        <w:gridCol w:w="3225"/>
      </w:tblGrid>
      <w:tr w:rsidR="00FD589D" w:rsidRPr="00E663B4" w14:paraId="070CAA74" w14:textId="77777777" w:rsidTr="00636CFD">
        <w:trPr>
          <w:tblHeader/>
        </w:trPr>
        <w:tc>
          <w:tcPr>
            <w:tcW w:w="2520" w:type="dxa"/>
            <w:shd w:val="clear" w:color="auto" w:fill="CCCCCC"/>
          </w:tcPr>
          <w:p w14:paraId="070CAA70"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DOCENTE</w:t>
            </w:r>
          </w:p>
        </w:tc>
        <w:tc>
          <w:tcPr>
            <w:tcW w:w="720" w:type="dxa"/>
            <w:shd w:val="clear" w:color="auto" w:fill="CCCCCC"/>
          </w:tcPr>
          <w:p w14:paraId="070CAA71"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R.T.</w:t>
            </w:r>
          </w:p>
        </w:tc>
        <w:tc>
          <w:tcPr>
            <w:tcW w:w="2535" w:type="dxa"/>
            <w:shd w:val="clear" w:color="auto" w:fill="CCCCCC"/>
          </w:tcPr>
          <w:p w14:paraId="070CAA72"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TITULAÇÃO</w:t>
            </w:r>
          </w:p>
        </w:tc>
        <w:tc>
          <w:tcPr>
            <w:tcW w:w="3225" w:type="dxa"/>
            <w:shd w:val="clear" w:color="auto" w:fill="CCCCCC"/>
          </w:tcPr>
          <w:p w14:paraId="070CAA73"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DISCIPLINAS</w:t>
            </w:r>
          </w:p>
        </w:tc>
      </w:tr>
      <w:tr w:rsidR="00FD589D" w14:paraId="070CAA79" w14:textId="77777777">
        <w:tc>
          <w:tcPr>
            <w:tcW w:w="2520" w:type="dxa"/>
          </w:tcPr>
          <w:p w14:paraId="070CAA75" w14:textId="77777777" w:rsidR="00FD589D" w:rsidRPr="00647387" w:rsidRDefault="00FD589D" w:rsidP="00C82DB4">
            <w:pPr>
              <w:widowControl w:val="0"/>
              <w:snapToGrid w:val="0"/>
              <w:spacing w:line="360" w:lineRule="auto"/>
              <w:jc w:val="both"/>
              <w:rPr>
                <w:b/>
                <w:bCs/>
              </w:rPr>
            </w:pPr>
          </w:p>
        </w:tc>
        <w:tc>
          <w:tcPr>
            <w:tcW w:w="720" w:type="dxa"/>
          </w:tcPr>
          <w:p w14:paraId="070CAA76" w14:textId="77777777" w:rsidR="00FD589D" w:rsidRPr="00647387" w:rsidRDefault="00FD589D" w:rsidP="00C82DB4">
            <w:pPr>
              <w:widowControl w:val="0"/>
              <w:snapToGrid w:val="0"/>
              <w:spacing w:line="360" w:lineRule="auto"/>
              <w:jc w:val="center"/>
            </w:pPr>
          </w:p>
        </w:tc>
        <w:tc>
          <w:tcPr>
            <w:tcW w:w="2535" w:type="dxa"/>
          </w:tcPr>
          <w:p w14:paraId="070CAA77" w14:textId="77777777" w:rsidR="00FD589D" w:rsidRPr="00647387" w:rsidRDefault="00FD589D" w:rsidP="00C82DB4">
            <w:pPr>
              <w:widowControl w:val="0"/>
              <w:snapToGrid w:val="0"/>
              <w:spacing w:line="360" w:lineRule="auto"/>
              <w:jc w:val="both"/>
            </w:pPr>
          </w:p>
        </w:tc>
        <w:tc>
          <w:tcPr>
            <w:tcW w:w="3225" w:type="dxa"/>
          </w:tcPr>
          <w:p w14:paraId="070CAA78" w14:textId="77777777" w:rsidR="00FD589D" w:rsidRPr="00647387" w:rsidRDefault="00FD589D" w:rsidP="00C82DB4">
            <w:pPr>
              <w:widowControl w:val="0"/>
              <w:snapToGrid w:val="0"/>
              <w:spacing w:line="360" w:lineRule="auto"/>
              <w:jc w:val="both"/>
            </w:pPr>
          </w:p>
        </w:tc>
      </w:tr>
      <w:tr w:rsidR="00FD589D" w14:paraId="070CAA7E" w14:textId="77777777">
        <w:tc>
          <w:tcPr>
            <w:tcW w:w="2520" w:type="dxa"/>
          </w:tcPr>
          <w:p w14:paraId="070CAA7A" w14:textId="77777777" w:rsidR="00FD589D" w:rsidRPr="00647387" w:rsidRDefault="00FD589D" w:rsidP="00C82DB4">
            <w:pPr>
              <w:widowControl w:val="0"/>
              <w:snapToGrid w:val="0"/>
              <w:spacing w:line="360" w:lineRule="auto"/>
              <w:jc w:val="both"/>
              <w:rPr>
                <w:b/>
                <w:bCs/>
              </w:rPr>
            </w:pPr>
          </w:p>
        </w:tc>
        <w:tc>
          <w:tcPr>
            <w:tcW w:w="720" w:type="dxa"/>
          </w:tcPr>
          <w:p w14:paraId="070CAA7B" w14:textId="77777777" w:rsidR="00FD589D" w:rsidRPr="00647387" w:rsidRDefault="00FD589D" w:rsidP="00C82DB4">
            <w:pPr>
              <w:widowControl w:val="0"/>
              <w:snapToGrid w:val="0"/>
              <w:spacing w:line="360" w:lineRule="auto"/>
              <w:jc w:val="center"/>
            </w:pPr>
          </w:p>
        </w:tc>
        <w:tc>
          <w:tcPr>
            <w:tcW w:w="2535" w:type="dxa"/>
          </w:tcPr>
          <w:p w14:paraId="070CAA7C" w14:textId="77777777" w:rsidR="00FD589D" w:rsidRPr="00647387" w:rsidRDefault="00FD589D" w:rsidP="00C82DB4">
            <w:pPr>
              <w:widowControl w:val="0"/>
              <w:snapToGrid w:val="0"/>
              <w:spacing w:line="360" w:lineRule="auto"/>
              <w:jc w:val="both"/>
            </w:pPr>
          </w:p>
        </w:tc>
        <w:tc>
          <w:tcPr>
            <w:tcW w:w="3225" w:type="dxa"/>
          </w:tcPr>
          <w:p w14:paraId="070CAA7D" w14:textId="77777777" w:rsidR="00FD589D" w:rsidRPr="00647387" w:rsidRDefault="00FD589D" w:rsidP="00C82DB4">
            <w:pPr>
              <w:widowControl w:val="0"/>
              <w:spacing w:line="360" w:lineRule="auto"/>
              <w:jc w:val="both"/>
              <w:rPr>
                <w:b/>
                <w:bCs/>
              </w:rPr>
            </w:pPr>
          </w:p>
        </w:tc>
      </w:tr>
      <w:tr w:rsidR="00FD589D" w14:paraId="070CAA83" w14:textId="77777777">
        <w:tc>
          <w:tcPr>
            <w:tcW w:w="2520" w:type="dxa"/>
          </w:tcPr>
          <w:p w14:paraId="070CAA7F" w14:textId="77777777" w:rsidR="00FD589D" w:rsidRPr="00647387" w:rsidRDefault="00FD589D" w:rsidP="00C82DB4">
            <w:pPr>
              <w:widowControl w:val="0"/>
              <w:snapToGrid w:val="0"/>
              <w:spacing w:line="360" w:lineRule="auto"/>
              <w:jc w:val="both"/>
              <w:rPr>
                <w:b/>
                <w:bCs/>
              </w:rPr>
            </w:pPr>
          </w:p>
        </w:tc>
        <w:tc>
          <w:tcPr>
            <w:tcW w:w="720" w:type="dxa"/>
          </w:tcPr>
          <w:p w14:paraId="070CAA80" w14:textId="77777777" w:rsidR="00FD589D" w:rsidRPr="00647387" w:rsidRDefault="00FD589D" w:rsidP="00C82DB4">
            <w:pPr>
              <w:widowControl w:val="0"/>
              <w:snapToGrid w:val="0"/>
              <w:spacing w:line="360" w:lineRule="auto"/>
              <w:jc w:val="center"/>
            </w:pPr>
          </w:p>
        </w:tc>
        <w:tc>
          <w:tcPr>
            <w:tcW w:w="2535" w:type="dxa"/>
          </w:tcPr>
          <w:p w14:paraId="070CAA81" w14:textId="77777777" w:rsidR="00FD589D" w:rsidRPr="00647387" w:rsidRDefault="00FD589D" w:rsidP="00C82DB4">
            <w:pPr>
              <w:widowControl w:val="0"/>
              <w:snapToGrid w:val="0"/>
              <w:spacing w:line="360" w:lineRule="auto"/>
              <w:jc w:val="both"/>
            </w:pPr>
          </w:p>
        </w:tc>
        <w:tc>
          <w:tcPr>
            <w:tcW w:w="3225" w:type="dxa"/>
          </w:tcPr>
          <w:p w14:paraId="070CAA82" w14:textId="77777777" w:rsidR="00FD589D" w:rsidRPr="00647387" w:rsidRDefault="00FD589D" w:rsidP="00C82DB4">
            <w:pPr>
              <w:widowControl w:val="0"/>
              <w:snapToGrid w:val="0"/>
              <w:spacing w:line="360" w:lineRule="auto"/>
              <w:jc w:val="both"/>
            </w:pPr>
          </w:p>
        </w:tc>
      </w:tr>
      <w:tr w:rsidR="00FD589D" w14:paraId="070CAA88" w14:textId="77777777">
        <w:tc>
          <w:tcPr>
            <w:tcW w:w="2520" w:type="dxa"/>
          </w:tcPr>
          <w:p w14:paraId="070CAA84" w14:textId="77777777" w:rsidR="00FD589D" w:rsidRPr="00647387" w:rsidRDefault="00FD589D" w:rsidP="00C82DB4">
            <w:pPr>
              <w:widowControl w:val="0"/>
              <w:snapToGrid w:val="0"/>
              <w:spacing w:line="360" w:lineRule="auto"/>
              <w:jc w:val="both"/>
              <w:rPr>
                <w:b/>
                <w:bCs/>
              </w:rPr>
            </w:pPr>
          </w:p>
        </w:tc>
        <w:tc>
          <w:tcPr>
            <w:tcW w:w="720" w:type="dxa"/>
          </w:tcPr>
          <w:p w14:paraId="070CAA85" w14:textId="77777777" w:rsidR="00FD589D" w:rsidRPr="00647387" w:rsidRDefault="00FD589D" w:rsidP="00C82DB4">
            <w:pPr>
              <w:widowControl w:val="0"/>
              <w:snapToGrid w:val="0"/>
              <w:spacing w:line="360" w:lineRule="auto"/>
              <w:jc w:val="center"/>
            </w:pPr>
          </w:p>
        </w:tc>
        <w:tc>
          <w:tcPr>
            <w:tcW w:w="2535" w:type="dxa"/>
          </w:tcPr>
          <w:p w14:paraId="070CAA86" w14:textId="77777777" w:rsidR="00FD589D" w:rsidRPr="00647387" w:rsidRDefault="00FD589D" w:rsidP="00C82DB4">
            <w:pPr>
              <w:widowControl w:val="0"/>
              <w:snapToGrid w:val="0"/>
              <w:spacing w:line="360" w:lineRule="auto"/>
              <w:jc w:val="both"/>
            </w:pPr>
          </w:p>
        </w:tc>
        <w:tc>
          <w:tcPr>
            <w:tcW w:w="3225" w:type="dxa"/>
          </w:tcPr>
          <w:p w14:paraId="070CAA87" w14:textId="77777777" w:rsidR="00FD589D" w:rsidRPr="00647387" w:rsidRDefault="00FD589D" w:rsidP="00C82DB4">
            <w:pPr>
              <w:widowControl w:val="0"/>
              <w:snapToGrid w:val="0"/>
              <w:spacing w:line="360" w:lineRule="auto"/>
              <w:jc w:val="both"/>
            </w:pPr>
          </w:p>
        </w:tc>
      </w:tr>
      <w:tr w:rsidR="00FD589D" w14:paraId="070CAA8D" w14:textId="77777777">
        <w:tc>
          <w:tcPr>
            <w:tcW w:w="2520" w:type="dxa"/>
          </w:tcPr>
          <w:p w14:paraId="070CAA89" w14:textId="77777777" w:rsidR="00FD589D" w:rsidRPr="00647387" w:rsidRDefault="00FD589D" w:rsidP="00C82DB4">
            <w:pPr>
              <w:widowControl w:val="0"/>
              <w:snapToGrid w:val="0"/>
              <w:spacing w:line="360" w:lineRule="auto"/>
              <w:jc w:val="both"/>
              <w:rPr>
                <w:b/>
                <w:bCs/>
              </w:rPr>
            </w:pPr>
          </w:p>
        </w:tc>
        <w:tc>
          <w:tcPr>
            <w:tcW w:w="720" w:type="dxa"/>
          </w:tcPr>
          <w:p w14:paraId="070CAA8A" w14:textId="77777777" w:rsidR="00FD589D" w:rsidRPr="00647387" w:rsidRDefault="00FD589D" w:rsidP="00C82DB4">
            <w:pPr>
              <w:widowControl w:val="0"/>
              <w:snapToGrid w:val="0"/>
              <w:spacing w:line="360" w:lineRule="auto"/>
              <w:jc w:val="center"/>
            </w:pPr>
          </w:p>
        </w:tc>
        <w:tc>
          <w:tcPr>
            <w:tcW w:w="2535" w:type="dxa"/>
          </w:tcPr>
          <w:p w14:paraId="070CAA8B" w14:textId="77777777" w:rsidR="00FD589D" w:rsidRPr="00647387" w:rsidRDefault="00FD589D" w:rsidP="00C82DB4">
            <w:pPr>
              <w:widowControl w:val="0"/>
              <w:snapToGrid w:val="0"/>
              <w:spacing w:line="360" w:lineRule="auto"/>
              <w:jc w:val="both"/>
            </w:pPr>
          </w:p>
        </w:tc>
        <w:tc>
          <w:tcPr>
            <w:tcW w:w="3225" w:type="dxa"/>
          </w:tcPr>
          <w:p w14:paraId="070CAA8C" w14:textId="77777777" w:rsidR="00FD589D" w:rsidRPr="00647387" w:rsidRDefault="00FD589D" w:rsidP="00C82DB4">
            <w:pPr>
              <w:widowControl w:val="0"/>
              <w:snapToGrid w:val="0"/>
              <w:spacing w:line="360" w:lineRule="auto"/>
              <w:jc w:val="both"/>
            </w:pPr>
          </w:p>
        </w:tc>
      </w:tr>
      <w:tr w:rsidR="00FD589D" w14:paraId="070CAA92" w14:textId="77777777">
        <w:tc>
          <w:tcPr>
            <w:tcW w:w="2520" w:type="dxa"/>
          </w:tcPr>
          <w:p w14:paraId="070CAA8E" w14:textId="77777777" w:rsidR="00FD589D" w:rsidRPr="00647387" w:rsidRDefault="00FD589D" w:rsidP="00C82DB4">
            <w:pPr>
              <w:widowControl w:val="0"/>
              <w:snapToGrid w:val="0"/>
              <w:spacing w:line="360" w:lineRule="auto"/>
              <w:jc w:val="both"/>
              <w:rPr>
                <w:b/>
                <w:bCs/>
              </w:rPr>
            </w:pPr>
          </w:p>
        </w:tc>
        <w:tc>
          <w:tcPr>
            <w:tcW w:w="720" w:type="dxa"/>
          </w:tcPr>
          <w:p w14:paraId="070CAA8F" w14:textId="77777777" w:rsidR="00FD589D" w:rsidRPr="00647387" w:rsidRDefault="00FD589D" w:rsidP="00C82DB4">
            <w:pPr>
              <w:widowControl w:val="0"/>
              <w:snapToGrid w:val="0"/>
              <w:spacing w:line="360" w:lineRule="auto"/>
              <w:jc w:val="center"/>
            </w:pPr>
          </w:p>
        </w:tc>
        <w:tc>
          <w:tcPr>
            <w:tcW w:w="2535" w:type="dxa"/>
          </w:tcPr>
          <w:p w14:paraId="070CAA90" w14:textId="77777777" w:rsidR="00FD589D" w:rsidRPr="00647387" w:rsidRDefault="00FD589D" w:rsidP="00C82DB4">
            <w:pPr>
              <w:widowControl w:val="0"/>
              <w:snapToGrid w:val="0"/>
              <w:spacing w:line="360" w:lineRule="auto"/>
              <w:jc w:val="both"/>
            </w:pPr>
          </w:p>
        </w:tc>
        <w:tc>
          <w:tcPr>
            <w:tcW w:w="3225" w:type="dxa"/>
          </w:tcPr>
          <w:p w14:paraId="070CAA91" w14:textId="77777777" w:rsidR="00FD589D" w:rsidRPr="00647387" w:rsidRDefault="00FD589D" w:rsidP="00C82DB4">
            <w:pPr>
              <w:widowControl w:val="0"/>
              <w:snapToGrid w:val="0"/>
              <w:spacing w:line="360" w:lineRule="auto"/>
              <w:jc w:val="both"/>
            </w:pPr>
          </w:p>
        </w:tc>
      </w:tr>
    </w:tbl>
    <w:p w14:paraId="070CAA93" w14:textId="77777777" w:rsidR="00FD589D" w:rsidRDefault="00FD589D" w:rsidP="00C52EB5"/>
    <w:tbl>
      <w:tblPr>
        <w:tblW w:w="0" w:type="auto"/>
        <w:tblInd w:w="-106" w:type="dxa"/>
        <w:tblLayout w:type="fixed"/>
        <w:tblLook w:val="0000" w:firstRow="0" w:lastRow="0" w:firstColumn="0" w:lastColumn="0" w:noHBand="0" w:noVBand="0"/>
      </w:tblPr>
      <w:tblGrid>
        <w:gridCol w:w="1701"/>
        <w:gridCol w:w="1215"/>
        <w:gridCol w:w="1430"/>
        <w:gridCol w:w="1408"/>
        <w:gridCol w:w="1322"/>
        <w:gridCol w:w="1924"/>
      </w:tblGrid>
      <w:tr w:rsidR="00FD589D" w:rsidRPr="00E663B4" w14:paraId="070CAA9A" w14:textId="77777777" w:rsidTr="00636CFD">
        <w:trPr>
          <w:tblHeader/>
        </w:trPr>
        <w:tc>
          <w:tcPr>
            <w:tcW w:w="1701" w:type="dxa"/>
            <w:tcBorders>
              <w:top w:val="single" w:sz="4" w:space="0" w:color="000000"/>
              <w:left w:val="single" w:sz="4" w:space="0" w:color="000000"/>
              <w:bottom w:val="single" w:sz="4" w:space="0" w:color="000000"/>
            </w:tcBorders>
            <w:shd w:val="clear" w:color="auto" w:fill="CCCCCC"/>
          </w:tcPr>
          <w:p w14:paraId="070CAA94"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TITULAÇÃO</w:t>
            </w:r>
          </w:p>
        </w:tc>
        <w:tc>
          <w:tcPr>
            <w:tcW w:w="1215" w:type="dxa"/>
            <w:tcBorders>
              <w:top w:val="single" w:sz="4" w:space="0" w:color="000000"/>
              <w:left w:val="single" w:sz="4" w:space="0" w:color="000000"/>
              <w:bottom w:val="single" w:sz="4" w:space="0" w:color="000000"/>
            </w:tcBorders>
            <w:shd w:val="clear" w:color="auto" w:fill="CCCCCC"/>
          </w:tcPr>
          <w:p w14:paraId="070CAA95"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GRAD</w:t>
            </w:r>
          </w:p>
        </w:tc>
        <w:tc>
          <w:tcPr>
            <w:tcW w:w="1430" w:type="dxa"/>
            <w:tcBorders>
              <w:top w:val="single" w:sz="4" w:space="0" w:color="000000"/>
              <w:left w:val="single" w:sz="4" w:space="0" w:color="000000"/>
              <w:bottom w:val="single" w:sz="4" w:space="0" w:color="000000"/>
            </w:tcBorders>
            <w:shd w:val="clear" w:color="auto" w:fill="CCCCCC"/>
          </w:tcPr>
          <w:p w14:paraId="070CAA96"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ESP</w:t>
            </w:r>
          </w:p>
        </w:tc>
        <w:tc>
          <w:tcPr>
            <w:tcW w:w="1408" w:type="dxa"/>
            <w:tcBorders>
              <w:top w:val="single" w:sz="4" w:space="0" w:color="000000"/>
              <w:left w:val="single" w:sz="4" w:space="0" w:color="000000"/>
              <w:bottom w:val="single" w:sz="4" w:space="0" w:color="000000"/>
            </w:tcBorders>
            <w:shd w:val="clear" w:color="auto" w:fill="CCCCCC"/>
          </w:tcPr>
          <w:p w14:paraId="070CAA97"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MS</w:t>
            </w:r>
          </w:p>
        </w:tc>
        <w:tc>
          <w:tcPr>
            <w:tcW w:w="1322" w:type="dxa"/>
            <w:tcBorders>
              <w:top w:val="single" w:sz="4" w:space="0" w:color="000000"/>
              <w:left w:val="single" w:sz="4" w:space="0" w:color="000000"/>
              <w:bottom w:val="single" w:sz="4" w:space="0" w:color="000000"/>
            </w:tcBorders>
            <w:shd w:val="clear" w:color="auto" w:fill="CCCCCC"/>
          </w:tcPr>
          <w:p w14:paraId="070CAA98"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DT</w:t>
            </w:r>
          </w:p>
        </w:tc>
        <w:tc>
          <w:tcPr>
            <w:tcW w:w="1924" w:type="dxa"/>
            <w:tcBorders>
              <w:top w:val="single" w:sz="4" w:space="0" w:color="000000"/>
              <w:left w:val="single" w:sz="4" w:space="0" w:color="000000"/>
              <w:bottom w:val="single" w:sz="4" w:space="0" w:color="000000"/>
              <w:right w:val="single" w:sz="4" w:space="0" w:color="000000"/>
            </w:tcBorders>
            <w:shd w:val="clear" w:color="auto" w:fill="CCCCCC"/>
          </w:tcPr>
          <w:p w14:paraId="070CAA99"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TOTAL</w:t>
            </w:r>
          </w:p>
        </w:tc>
      </w:tr>
      <w:tr w:rsidR="00FD589D" w:rsidRPr="00E663B4" w14:paraId="070CAAA1" w14:textId="77777777">
        <w:tc>
          <w:tcPr>
            <w:tcW w:w="1701" w:type="dxa"/>
            <w:tcBorders>
              <w:top w:val="single" w:sz="4" w:space="0" w:color="000000"/>
              <w:left w:val="single" w:sz="4" w:space="0" w:color="000000"/>
              <w:bottom w:val="single" w:sz="4" w:space="0" w:color="000000"/>
            </w:tcBorders>
          </w:tcPr>
          <w:p w14:paraId="070CAA9B" w14:textId="77777777" w:rsidR="00FD589D" w:rsidRPr="00647387" w:rsidRDefault="00FD589D" w:rsidP="00C82DB4">
            <w:pPr>
              <w:widowControl w:val="0"/>
              <w:snapToGrid w:val="0"/>
              <w:spacing w:line="360" w:lineRule="auto"/>
              <w:jc w:val="center"/>
              <w:rPr>
                <w:rFonts w:ascii="Arial" w:hAnsi="Arial" w:cs="Arial"/>
                <w:b/>
                <w:bCs/>
              </w:rPr>
            </w:pPr>
            <w:r w:rsidRPr="00647387">
              <w:rPr>
                <w:rFonts w:ascii="Arial" w:hAnsi="Arial" w:cs="Arial"/>
                <w:b/>
                <w:bCs/>
              </w:rPr>
              <w:t>TOTAL</w:t>
            </w:r>
          </w:p>
        </w:tc>
        <w:tc>
          <w:tcPr>
            <w:tcW w:w="1215" w:type="dxa"/>
            <w:tcBorders>
              <w:top w:val="single" w:sz="4" w:space="0" w:color="000000"/>
              <w:left w:val="single" w:sz="4" w:space="0" w:color="000000"/>
              <w:bottom w:val="single" w:sz="4" w:space="0" w:color="000000"/>
            </w:tcBorders>
          </w:tcPr>
          <w:p w14:paraId="070CAA9C" w14:textId="77777777" w:rsidR="00FD589D" w:rsidRPr="00647387" w:rsidRDefault="00FD589D" w:rsidP="00C82DB4">
            <w:pPr>
              <w:widowControl w:val="0"/>
              <w:snapToGrid w:val="0"/>
              <w:spacing w:line="360" w:lineRule="auto"/>
              <w:jc w:val="center"/>
              <w:rPr>
                <w:rFonts w:ascii="Arial" w:hAnsi="Arial" w:cs="Arial"/>
                <w:b/>
                <w:bCs/>
              </w:rPr>
            </w:pPr>
          </w:p>
        </w:tc>
        <w:tc>
          <w:tcPr>
            <w:tcW w:w="1430" w:type="dxa"/>
            <w:tcBorders>
              <w:top w:val="single" w:sz="4" w:space="0" w:color="000000"/>
              <w:left w:val="single" w:sz="4" w:space="0" w:color="000000"/>
              <w:bottom w:val="single" w:sz="4" w:space="0" w:color="000000"/>
            </w:tcBorders>
          </w:tcPr>
          <w:p w14:paraId="070CAA9D" w14:textId="77777777" w:rsidR="00FD589D" w:rsidRPr="00647387" w:rsidRDefault="00FD589D" w:rsidP="00C82DB4">
            <w:pPr>
              <w:widowControl w:val="0"/>
              <w:snapToGrid w:val="0"/>
              <w:spacing w:line="360" w:lineRule="auto"/>
              <w:jc w:val="center"/>
              <w:rPr>
                <w:rFonts w:ascii="Arial" w:hAnsi="Arial" w:cs="Arial"/>
                <w:b/>
                <w:bCs/>
              </w:rPr>
            </w:pPr>
          </w:p>
        </w:tc>
        <w:tc>
          <w:tcPr>
            <w:tcW w:w="1408" w:type="dxa"/>
            <w:tcBorders>
              <w:top w:val="single" w:sz="4" w:space="0" w:color="000000"/>
              <w:left w:val="single" w:sz="4" w:space="0" w:color="000000"/>
              <w:bottom w:val="single" w:sz="4" w:space="0" w:color="000000"/>
            </w:tcBorders>
          </w:tcPr>
          <w:p w14:paraId="070CAA9E" w14:textId="77777777" w:rsidR="00FD589D" w:rsidRPr="00647387" w:rsidRDefault="00FD589D" w:rsidP="00C82DB4">
            <w:pPr>
              <w:widowControl w:val="0"/>
              <w:snapToGrid w:val="0"/>
              <w:spacing w:line="360" w:lineRule="auto"/>
              <w:jc w:val="center"/>
              <w:rPr>
                <w:rFonts w:ascii="Arial" w:hAnsi="Arial" w:cs="Arial"/>
                <w:b/>
                <w:bCs/>
              </w:rPr>
            </w:pPr>
          </w:p>
        </w:tc>
        <w:tc>
          <w:tcPr>
            <w:tcW w:w="1322" w:type="dxa"/>
            <w:tcBorders>
              <w:top w:val="single" w:sz="4" w:space="0" w:color="000000"/>
              <w:left w:val="single" w:sz="4" w:space="0" w:color="000000"/>
              <w:bottom w:val="single" w:sz="4" w:space="0" w:color="000000"/>
            </w:tcBorders>
          </w:tcPr>
          <w:p w14:paraId="070CAA9F" w14:textId="77777777" w:rsidR="00FD589D" w:rsidRPr="00647387" w:rsidRDefault="00FD589D" w:rsidP="00C82DB4">
            <w:pPr>
              <w:widowControl w:val="0"/>
              <w:snapToGrid w:val="0"/>
              <w:spacing w:line="360" w:lineRule="auto"/>
              <w:jc w:val="center"/>
              <w:rPr>
                <w:rFonts w:ascii="Arial" w:hAnsi="Arial" w:cs="Arial"/>
                <w:b/>
                <w:bCs/>
              </w:rPr>
            </w:pPr>
          </w:p>
        </w:tc>
        <w:tc>
          <w:tcPr>
            <w:tcW w:w="1924" w:type="dxa"/>
            <w:tcBorders>
              <w:top w:val="single" w:sz="4" w:space="0" w:color="000000"/>
              <w:left w:val="single" w:sz="4" w:space="0" w:color="000000"/>
              <w:bottom w:val="single" w:sz="4" w:space="0" w:color="000000"/>
              <w:right w:val="single" w:sz="4" w:space="0" w:color="000000"/>
            </w:tcBorders>
          </w:tcPr>
          <w:p w14:paraId="070CAAA0" w14:textId="77777777" w:rsidR="00FD589D" w:rsidRPr="00647387" w:rsidRDefault="00FD589D" w:rsidP="00C82DB4">
            <w:pPr>
              <w:widowControl w:val="0"/>
              <w:snapToGrid w:val="0"/>
              <w:spacing w:line="360" w:lineRule="auto"/>
              <w:jc w:val="center"/>
              <w:rPr>
                <w:rFonts w:ascii="Arial" w:hAnsi="Arial" w:cs="Arial"/>
                <w:b/>
                <w:bCs/>
              </w:rPr>
            </w:pPr>
          </w:p>
        </w:tc>
      </w:tr>
    </w:tbl>
    <w:p w14:paraId="070CAAA2" w14:textId="77777777" w:rsidR="00FD589D" w:rsidRDefault="00FD589D" w:rsidP="00156079"/>
    <w:p w14:paraId="070CAAA3" w14:textId="77777777" w:rsidR="00FD589D" w:rsidRDefault="00FD589D" w:rsidP="00156079"/>
    <w:p w14:paraId="070CAAA4" w14:textId="77777777" w:rsidR="00FD589D" w:rsidRPr="006249E0" w:rsidRDefault="00FD589D" w:rsidP="006249E0">
      <w:pPr>
        <w:pStyle w:val="Ttulo3"/>
        <w:rPr>
          <w:rFonts w:ascii="Arial" w:hAnsi="Arial" w:cs="Arial"/>
          <w:spacing w:val="4"/>
          <w:sz w:val="28"/>
          <w:szCs w:val="28"/>
        </w:rPr>
      </w:pPr>
      <w:bookmarkStart w:id="113" w:name="_Toc389809136"/>
      <w:r w:rsidRPr="006249E0">
        <w:rPr>
          <w:rFonts w:ascii="Arial" w:hAnsi="Arial" w:cs="Arial"/>
          <w:spacing w:val="4"/>
          <w:sz w:val="28"/>
          <w:szCs w:val="28"/>
        </w:rPr>
        <w:t>11.2.2. Programa de melhoria da qualificação do corpo docente</w:t>
      </w:r>
      <w:bookmarkEnd w:id="113"/>
    </w:p>
    <w:p w14:paraId="070CAAA5" w14:textId="77777777" w:rsidR="00FD589D" w:rsidRPr="00076ECB" w:rsidRDefault="00FD589D" w:rsidP="00076ECB"/>
    <w:p w14:paraId="070CAAA6" w14:textId="77777777" w:rsidR="00FD589D" w:rsidRPr="00C302CC" w:rsidRDefault="00FD589D" w:rsidP="00C52EB5">
      <w:pPr>
        <w:spacing w:line="360" w:lineRule="auto"/>
        <w:ind w:firstLine="720"/>
        <w:jc w:val="both"/>
        <w:rPr>
          <w:rFonts w:ascii="Arial" w:hAnsi="Arial" w:cs="Arial"/>
        </w:rPr>
      </w:pPr>
      <w:r w:rsidRPr="00C302CC">
        <w:rPr>
          <w:rFonts w:ascii="Arial" w:hAnsi="Arial" w:cs="Arial"/>
        </w:rPr>
        <w:t>A UESB conta um programa de qualificação do seu corpo docente, estimulando-o a ingressar em cursos de pós-graduação em nível de mestrado, doutorado e pós-doutorado.</w:t>
      </w:r>
    </w:p>
    <w:p w14:paraId="070CAAA7" w14:textId="77777777" w:rsidR="00FD589D" w:rsidRDefault="00FD589D" w:rsidP="00C52EB5">
      <w:pPr>
        <w:spacing w:line="360" w:lineRule="auto"/>
        <w:ind w:firstLine="720"/>
        <w:jc w:val="both"/>
        <w:rPr>
          <w:rFonts w:ascii="Arial" w:hAnsi="Arial" w:cs="Arial"/>
          <w:b/>
          <w:bCs/>
        </w:rPr>
      </w:pPr>
      <w:r w:rsidRPr="00C302CC">
        <w:rPr>
          <w:rFonts w:ascii="Arial" w:hAnsi="Arial" w:cs="Arial"/>
        </w:rPr>
        <w:t xml:space="preserve">Para isso, conta com a possibilidade de contratação de professores substitutos e visitantes, mantendo o quadro de professores durante o afastamento dos membros efetivos. Atualmente o </w:t>
      </w:r>
      <w:r w:rsidRPr="00FC089E">
        <w:rPr>
          <w:rFonts w:ascii="Arial" w:hAnsi="Arial" w:cs="Arial"/>
          <w:highlight w:val="yellow"/>
        </w:rPr>
        <w:t>...</w:t>
      </w:r>
      <w:r w:rsidRPr="00C302CC">
        <w:rPr>
          <w:rFonts w:ascii="Arial" w:hAnsi="Arial" w:cs="Arial"/>
        </w:rPr>
        <w:t xml:space="preserve"> (departamento)  tem, ligados ao Curso de </w:t>
      </w:r>
      <w:r w:rsidRPr="00FC089E">
        <w:rPr>
          <w:rFonts w:ascii="Arial" w:hAnsi="Arial" w:cs="Arial"/>
          <w:highlight w:val="yellow"/>
        </w:rPr>
        <w:t>...</w:t>
      </w:r>
      <w:r w:rsidRPr="00C302CC">
        <w:rPr>
          <w:rFonts w:ascii="Arial" w:hAnsi="Arial" w:cs="Arial"/>
        </w:rPr>
        <w:t xml:space="preserve">, </w:t>
      </w:r>
      <w:r w:rsidRPr="00C302CC">
        <w:rPr>
          <w:rFonts w:ascii="Arial" w:hAnsi="Arial" w:cs="Arial"/>
          <w:highlight w:val="yellow"/>
        </w:rPr>
        <w:t>...</w:t>
      </w:r>
      <w:r w:rsidRPr="00C302CC">
        <w:rPr>
          <w:rFonts w:ascii="Arial" w:hAnsi="Arial" w:cs="Arial"/>
        </w:rPr>
        <w:t xml:space="preserve"> professores afastados para cursar doutorado, contando com </w:t>
      </w:r>
      <w:r w:rsidRPr="00C302CC">
        <w:rPr>
          <w:rFonts w:ascii="Arial" w:hAnsi="Arial" w:cs="Arial"/>
          <w:highlight w:val="yellow"/>
        </w:rPr>
        <w:t>...</w:t>
      </w:r>
      <w:r w:rsidRPr="00C302CC">
        <w:rPr>
          <w:rFonts w:ascii="Arial" w:hAnsi="Arial" w:cs="Arial"/>
        </w:rPr>
        <w:t xml:space="preserve"> professores substitutos.</w:t>
      </w:r>
    </w:p>
    <w:p w14:paraId="070CAAA8" w14:textId="77777777" w:rsidR="00FD589D" w:rsidRDefault="00FD589D" w:rsidP="00C52EB5">
      <w:pPr>
        <w:spacing w:line="360" w:lineRule="auto"/>
        <w:ind w:firstLine="720"/>
        <w:jc w:val="both"/>
        <w:rPr>
          <w:rFonts w:ascii="Arial" w:hAnsi="Arial" w:cs="Arial"/>
          <w:b/>
          <w:bCs/>
        </w:rPr>
      </w:pPr>
    </w:p>
    <w:p w14:paraId="070CAAA9" w14:textId="77777777" w:rsidR="00FD589D" w:rsidRDefault="00FD589D" w:rsidP="00C52EB5">
      <w:pPr>
        <w:spacing w:line="360" w:lineRule="auto"/>
        <w:ind w:firstLine="720"/>
        <w:jc w:val="both"/>
        <w:rPr>
          <w:rFonts w:ascii="Arial" w:hAnsi="Arial" w:cs="Arial"/>
          <w:b/>
          <w:bCs/>
        </w:rPr>
      </w:pPr>
    </w:p>
    <w:p w14:paraId="070CAAAA" w14:textId="77777777" w:rsidR="00FD589D" w:rsidRDefault="00FD589D" w:rsidP="00076ECB">
      <w:pPr>
        <w:pStyle w:val="Ttulo2"/>
        <w:rPr>
          <w:rFonts w:ascii="Arial" w:hAnsi="Arial" w:cs="Arial"/>
          <w:b/>
          <w:bCs/>
          <w:sz w:val="28"/>
          <w:szCs w:val="28"/>
        </w:rPr>
      </w:pPr>
      <w:bookmarkStart w:id="114" w:name="_Toc389809137"/>
      <w:r w:rsidRPr="00076ECB">
        <w:rPr>
          <w:rFonts w:ascii="Arial" w:hAnsi="Arial" w:cs="Arial"/>
          <w:b/>
          <w:bCs/>
          <w:sz w:val="28"/>
          <w:szCs w:val="28"/>
        </w:rPr>
        <w:t>11.3. Representação Estudantil</w:t>
      </w:r>
      <w:bookmarkEnd w:id="114"/>
    </w:p>
    <w:p w14:paraId="070CAAAB" w14:textId="77777777" w:rsidR="00FD589D" w:rsidRPr="00076ECB" w:rsidRDefault="00FD589D" w:rsidP="00076ECB"/>
    <w:p w14:paraId="070CAAAC" w14:textId="77777777" w:rsidR="00FD589D" w:rsidRPr="00447A4C" w:rsidRDefault="00FD589D" w:rsidP="00C52EB5">
      <w:pPr>
        <w:pStyle w:val="IndicedeQuadros"/>
        <w:jc w:val="both"/>
        <w:rPr>
          <w:rFonts w:ascii="Arial" w:hAnsi="Arial" w:cs="Arial"/>
          <w:sz w:val="24"/>
          <w:szCs w:val="24"/>
        </w:rPr>
      </w:pPr>
      <w:r>
        <w:rPr>
          <w:rFonts w:ascii="Arial" w:hAnsi="Arial" w:cs="Arial"/>
          <w:sz w:val="24"/>
          <w:szCs w:val="24"/>
        </w:rPr>
        <w:tab/>
      </w:r>
      <w:r w:rsidRPr="00447A4C">
        <w:rPr>
          <w:rFonts w:ascii="Arial" w:hAnsi="Arial" w:cs="Arial"/>
          <w:sz w:val="24"/>
          <w:szCs w:val="24"/>
        </w:rPr>
        <w:t>A representação dos Estudantes da UESB é feita por duas entidades principais:</w:t>
      </w:r>
    </w:p>
    <w:p w14:paraId="070CAAAD" w14:textId="77777777" w:rsidR="00FD589D" w:rsidRPr="00447A4C" w:rsidRDefault="00FD589D" w:rsidP="00C52EB5">
      <w:pPr>
        <w:pStyle w:val="IndicedeQuadros"/>
        <w:jc w:val="both"/>
        <w:rPr>
          <w:rFonts w:ascii="Arial" w:hAnsi="Arial" w:cs="Arial"/>
          <w:sz w:val="24"/>
          <w:szCs w:val="24"/>
        </w:rPr>
      </w:pPr>
      <w:r>
        <w:rPr>
          <w:rFonts w:ascii="Arial" w:hAnsi="Arial" w:cs="Arial"/>
          <w:sz w:val="24"/>
          <w:szCs w:val="24"/>
        </w:rPr>
        <w:tab/>
      </w:r>
      <w:r w:rsidRPr="00447A4C">
        <w:rPr>
          <w:rFonts w:ascii="Arial" w:hAnsi="Arial" w:cs="Arial"/>
          <w:sz w:val="24"/>
          <w:szCs w:val="24"/>
        </w:rPr>
        <w:t xml:space="preserve">O Diretório Central dos Estudantes – DCE: entidade de representação dos estudantes nos campi de Vitória da Conquista, Jequié e Itapetinga. Sua atuação não se limita à comunidade universitária; volta-se, também, a questões sociais da região. </w:t>
      </w:r>
    </w:p>
    <w:p w14:paraId="070CAAAE" w14:textId="77777777" w:rsidR="00FD589D" w:rsidRPr="00447A4C" w:rsidRDefault="00FD589D" w:rsidP="00C52EB5">
      <w:pPr>
        <w:pStyle w:val="IndicedeQuadros"/>
        <w:jc w:val="both"/>
        <w:rPr>
          <w:rFonts w:ascii="Arial" w:hAnsi="Arial" w:cs="Arial"/>
          <w:sz w:val="24"/>
          <w:szCs w:val="24"/>
        </w:rPr>
      </w:pPr>
      <w:r>
        <w:rPr>
          <w:rFonts w:ascii="Arial" w:hAnsi="Arial" w:cs="Arial"/>
          <w:sz w:val="24"/>
          <w:szCs w:val="24"/>
        </w:rPr>
        <w:tab/>
      </w:r>
      <w:r w:rsidRPr="00447A4C">
        <w:rPr>
          <w:rFonts w:ascii="Arial" w:hAnsi="Arial" w:cs="Arial"/>
          <w:sz w:val="24"/>
          <w:szCs w:val="24"/>
        </w:rPr>
        <w:t xml:space="preserve">Os Centros e Diretórios Acadêmicos – CA’S e DA’S: entidades que representam os estudantes, por curso, junto aos colegiados de cursos, </w:t>
      </w:r>
      <w:r w:rsidRPr="00447A4C">
        <w:rPr>
          <w:rFonts w:ascii="Arial" w:hAnsi="Arial" w:cs="Arial"/>
          <w:sz w:val="24"/>
          <w:szCs w:val="24"/>
        </w:rPr>
        <w:lastRenderedPageBreak/>
        <w:t>departamentos e outras instâncias colegiadas da Universidade e, até mesmo, frente à sociedade.</w:t>
      </w:r>
    </w:p>
    <w:p w14:paraId="070CAAAF" w14:textId="77777777" w:rsidR="00FD589D" w:rsidRPr="00447A4C" w:rsidRDefault="00FD589D" w:rsidP="00C52EB5">
      <w:pPr>
        <w:pStyle w:val="IndicedeQuadros"/>
        <w:jc w:val="both"/>
        <w:rPr>
          <w:rFonts w:ascii="Arial" w:hAnsi="Arial" w:cs="Arial"/>
          <w:sz w:val="24"/>
          <w:szCs w:val="24"/>
        </w:rPr>
      </w:pPr>
      <w:r>
        <w:rPr>
          <w:rFonts w:ascii="Arial" w:hAnsi="Arial" w:cs="Arial"/>
          <w:sz w:val="24"/>
          <w:szCs w:val="24"/>
        </w:rPr>
        <w:tab/>
      </w:r>
      <w:r w:rsidRPr="00447A4C">
        <w:rPr>
          <w:rFonts w:ascii="Arial" w:hAnsi="Arial" w:cs="Arial"/>
          <w:sz w:val="24"/>
          <w:szCs w:val="24"/>
        </w:rPr>
        <w:t>O Regimento Interno da UESB assegura ao estudante a livre participação nos órgãos deliberativos, atribuindo-se aos seus representantes direito a voz e voto nas decisões.</w:t>
      </w:r>
    </w:p>
    <w:p w14:paraId="070CAAB0" w14:textId="77777777" w:rsidR="00FD589D" w:rsidRDefault="00FD589D" w:rsidP="00C52EB5">
      <w:pPr>
        <w:spacing w:line="360" w:lineRule="auto"/>
        <w:jc w:val="both"/>
        <w:rPr>
          <w:rFonts w:ascii="Arial" w:hAnsi="Arial" w:cs="Arial"/>
          <w:b/>
          <w:bCs/>
          <w:sz w:val="28"/>
          <w:szCs w:val="28"/>
        </w:rPr>
      </w:pPr>
    </w:p>
    <w:p w14:paraId="070CAAB1" w14:textId="77777777" w:rsidR="00FD589D" w:rsidRDefault="00FD589D" w:rsidP="00C52EB5">
      <w:pPr>
        <w:spacing w:line="360" w:lineRule="auto"/>
        <w:jc w:val="both"/>
        <w:rPr>
          <w:rFonts w:ascii="Arial" w:hAnsi="Arial" w:cs="Arial"/>
          <w:b/>
          <w:bCs/>
          <w:sz w:val="28"/>
          <w:szCs w:val="28"/>
        </w:rPr>
      </w:pPr>
    </w:p>
    <w:p w14:paraId="070CAAB2" w14:textId="77777777" w:rsidR="00FD589D" w:rsidRPr="00076ECB" w:rsidRDefault="00FD589D" w:rsidP="00076ECB">
      <w:pPr>
        <w:pStyle w:val="Ttulo2"/>
        <w:rPr>
          <w:rFonts w:ascii="Arial" w:hAnsi="Arial" w:cs="Arial"/>
          <w:b/>
          <w:bCs/>
          <w:sz w:val="28"/>
          <w:szCs w:val="28"/>
        </w:rPr>
      </w:pPr>
      <w:bookmarkStart w:id="115" w:name="_Toc389809138"/>
      <w:r w:rsidRPr="00076ECB">
        <w:rPr>
          <w:rFonts w:ascii="Arial" w:hAnsi="Arial" w:cs="Arial"/>
          <w:b/>
          <w:bCs/>
          <w:sz w:val="28"/>
          <w:szCs w:val="28"/>
        </w:rPr>
        <w:t xml:space="preserve">11.4. </w:t>
      </w:r>
      <w:proofErr w:type="spellStart"/>
      <w:r w:rsidRPr="00076ECB">
        <w:rPr>
          <w:rFonts w:ascii="Arial" w:hAnsi="Arial" w:cs="Arial"/>
          <w:b/>
          <w:bCs/>
          <w:sz w:val="28"/>
          <w:szCs w:val="28"/>
        </w:rPr>
        <w:t>Infra-Estrutura</w:t>
      </w:r>
      <w:bookmarkEnd w:id="115"/>
      <w:proofErr w:type="spellEnd"/>
    </w:p>
    <w:p w14:paraId="070CAAB3" w14:textId="77777777" w:rsidR="00FD589D" w:rsidRPr="00447A4C" w:rsidRDefault="00FD589D" w:rsidP="00C52EB5">
      <w:pPr>
        <w:rPr>
          <w:rFonts w:ascii="Arial" w:hAnsi="Arial" w:cs="Arial"/>
          <w:b/>
          <w:bCs/>
        </w:rPr>
      </w:pPr>
    </w:p>
    <w:p w14:paraId="070CAAB4" w14:textId="77777777" w:rsidR="00FD589D" w:rsidRPr="00447A4C" w:rsidRDefault="00FD589D" w:rsidP="00C52EB5">
      <w:pPr>
        <w:spacing w:line="360" w:lineRule="auto"/>
        <w:ind w:firstLine="720"/>
        <w:jc w:val="both"/>
        <w:rPr>
          <w:rFonts w:ascii="Arial" w:hAnsi="Arial" w:cs="Arial"/>
        </w:rPr>
      </w:pPr>
      <w:r w:rsidRPr="00447A4C">
        <w:rPr>
          <w:rFonts w:ascii="Arial" w:hAnsi="Arial" w:cs="Arial"/>
        </w:rPr>
        <w:t xml:space="preserve">O Curso de </w:t>
      </w:r>
      <w:r w:rsidRPr="00DC7C97">
        <w:rPr>
          <w:rFonts w:ascii="Arial" w:hAnsi="Arial" w:cs="Arial"/>
          <w:highlight w:val="yellow"/>
        </w:rPr>
        <w:t>...</w:t>
      </w:r>
      <w:r w:rsidRPr="00447A4C">
        <w:rPr>
          <w:rFonts w:ascii="Arial" w:hAnsi="Arial" w:cs="Arial"/>
        </w:rPr>
        <w:t xml:space="preserve"> utiliza, atualmente, </w:t>
      </w:r>
      <w:r w:rsidRPr="00DC7C97">
        <w:rPr>
          <w:rFonts w:ascii="Arial" w:hAnsi="Arial" w:cs="Arial"/>
          <w:highlight w:val="yellow"/>
        </w:rPr>
        <w:t>...</w:t>
      </w:r>
      <w:r w:rsidRPr="00447A4C">
        <w:rPr>
          <w:rFonts w:ascii="Arial" w:hAnsi="Arial" w:cs="Arial"/>
        </w:rPr>
        <w:t xml:space="preserve"> salas de aula para as atividades teóricas de ensino.</w:t>
      </w:r>
    </w:p>
    <w:p w14:paraId="070CAAB5" w14:textId="77777777" w:rsidR="00FD589D" w:rsidRPr="00447A4C" w:rsidRDefault="00FD589D" w:rsidP="00C52EB5">
      <w:pPr>
        <w:spacing w:line="360" w:lineRule="auto"/>
        <w:ind w:firstLine="720"/>
        <w:jc w:val="both"/>
        <w:rPr>
          <w:rFonts w:ascii="Arial" w:hAnsi="Arial" w:cs="Arial"/>
        </w:rPr>
      </w:pPr>
      <w:r w:rsidRPr="00447A4C">
        <w:rPr>
          <w:rFonts w:ascii="Arial" w:hAnsi="Arial" w:cs="Arial"/>
        </w:rPr>
        <w:t xml:space="preserve">A grande maioria das atividades práticas do Curso está, invariavelmente, associada ao suporte de </w:t>
      </w:r>
      <w:proofErr w:type="spellStart"/>
      <w:r w:rsidRPr="00447A4C">
        <w:rPr>
          <w:rFonts w:ascii="Arial" w:hAnsi="Arial" w:cs="Arial"/>
        </w:rPr>
        <w:t>infra-estrutura</w:t>
      </w:r>
      <w:proofErr w:type="spellEnd"/>
      <w:r w:rsidRPr="00447A4C">
        <w:rPr>
          <w:rFonts w:ascii="Arial" w:hAnsi="Arial" w:cs="Arial"/>
        </w:rPr>
        <w:t xml:space="preserve"> técnica e científica oferecida pelos laboratórios. Igualmente, a possibilidade da execução de práticas e procedimentos relacionados às atividades de ensino, através das aulas práticas nos laboratórios, se constituem em condição essencial à formação de profissionais qualificados e consolida a base da estrutura física necessária ao desenvolvimento dos laboratórios, criando condições para o fortalecimento das suas atividades de pesquisa, ensino e extensão.</w:t>
      </w:r>
    </w:p>
    <w:p w14:paraId="070CAAB6" w14:textId="77777777" w:rsidR="00FD589D" w:rsidRDefault="00FD589D" w:rsidP="00C52EB5">
      <w:pPr>
        <w:spacing w:line="360" w:lineRule="auto"/>
        <w:ind w:firstLine="720"/>
        <w:jc w:val="both"/>
        <w:rPr>
          <w:rFonts w:ascii="Arial" w:hAnsi="Arial" w:cs="Arial"/>
        </w:rPr>
      </w:pPr>
    </w:p>
    <w:p w14:paraId="070CAAB7" w14:textId="77777777" w:rsidR="00FD589D" w:rsidRPr="00447A4C" w:rsidRDefault="00FD589D" w:rsidP="00C52EB5">
      <w:pPr>
        <w:spacing w:line="360" w:lineRule="auto"/>
        <w:ind w:firstLine="720"/>
        <w:jc w:val="both"/>
        <w:rPr>
          <w:rFonts w:ascii="Arial" w:hAnsi="Arial" w:cs="Arial"/>
        </w:rPr>
      </w:pPr>
    </w:p>
    <w:p w14:paraId="070CAAB8" w14:textId="77777777" w:rsidR="00FD589D" w:rsidRPr="00447A4C" w:rsidRDefault="00FD589D" w:rsidP="00C52EB5">
      <w:pPr>
        <w:spacing w:line="360" w:lineRule="auto"/>
        <w:ind w:firstLine="720"/>
        <w:jc w:val="both"/>
        <w:rPr>
          <w:rFonts w:ascii="Arial" w:hAnsi="Arial" w:cs="Arial"/>
        </w:rPr>
      </w:pPr>
      <w:r w:rsidRPr="00447A4C">
        <w:rPr>
          <w:rFonts w:ascii="Arial" w:hAnsi="Arial" w:cs="Arial"/>
        </w:rPr>
        <w:t>Quadro dos laboratórios que dão suporte ao Curso:</w:t>
      </w:r>
    </w:p>
    <w:p w14:paraId="070CAAB9" w14:textId="77777777" w:rsidR="00FD589D" w:rsidRPr="00447A4C" w:rsidRDefault="00FD589D" w:rsidP="00C52EB5">
      <w:pPr>
        <w:spacing w:line="360" w:lineRule="auto"/>
        <w:ind w:firstLine="720"/>
        <w:jc w:val="both"/>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4669"/>
      </w:tblGrid>
      <w:tr w:rsidR="00FD589D" w:rsidRPr="00447A4C" w14:paraId="070CAABC" w14:textId="77777777" w:rsidTr="00636CFD">
        <w:trPr>
          <w:tblHeader/>
        </w:trPr>
        <w:tc>
          <w:tcPr>
            <w:tcW w:w="4151" w:type="dxa"/>
            <w:shd w:val="clear" w:color="auto" w:fill="CCCCCC"/>
            <w:vAlign w:val="center"/>
          </w:tcPr>
          <w:p w14:paraId="070CAABA" w14:textId="77777777" w:rsidR="00FD589D" w:rsidRPr="00C43CDA" w:rsidRDefault="00FD589D" w:rsidP="00C43CDA">
            <w:pPr>
              <w:spacing w:line="360" w:lineRule="auto"/>
              <w:jc w:val="center"/>
              <w:rPr>
                <w:rFonts w:ascii="Arial" w:hAnsi="Arial" w:cs="Arial"/>
                <w:b/>
                <w:bCs/>
                <w:smallCaps/>
              </w:rPr>
            </w:pPr>
            <w:r w:rsidRPr="00C43CDA">
              <w:rPr>
                <w:rFonts w:ascii="Arial" w:hAnsi="Arial" w:cs="Arial"/>
                <w:b/>
                <w:bCs/>
                <w:smallCaps/>
              </w:rPr>
              <w:t>LABORATÓRIO</w:t>
            </w:r>
          </w:p>
        </w:tc>
        <w:tc>
          <w:tcPr>
            <w:tcW w:w="4669" w:type="dxa"/>
            <w:shd w:val="clear" w:color="auto" w:fill="CCCCCC"/>
            <w:vAlign w:val="center"/>
          </w:tcPr>
          <w:p w14:paraId="070CAABB" w14:textId="77777777" w:rsidR="00FD589D" w:rsidRPr="00C43CDA" w:rsidRDefault="00FD589D" w:rsidP="00C43CDA">
            <w:pPr>
              <w:spacing w:line="360" w:lineRule="auto"/>
              <w:jc w:val="center"/>
              <w:rPr>
                <w:rFonts w:ascii="Arial" w:hAnsi="Arial" w:cs="Arial"/>
                <w:b/>
                <w:bCs/>
                <w:smallCaps/>
              </w:rPr>
            </w:pPr>
            <w:r w:rsidRPr="00C43CDA">
              <w:rPr>
                <w:rFonts w:ascii="Arial" w:hAnsi="Arial" w:cs="Arial"/>
                <w:b/>
                <w:bCs/>
                <w:smallCaps/>
              </w:rPr>
              <w:t>COORDENADOR</w:t>
            </w:r>
          </w:p>
        </w:tc>
      </w:tr>
      <w:tr w:rsidR="00FD589D" w:rsidRPr="00447A4C" w14:paraId="070CAABF" w14:textId="77777777">
        <w:tc>
          <w:tcPr>
            <w:tcW w:w="4151" w:type="dxa"/>
          </w:tcPr>
          <w:p w14:paraId="070CAABD" w14:textId="77777777" w:rsidR="00FD589D" w:rsidRPr="00C43CDA" w:rsidRDefault="00FD589D" w:rsidP="00C43CDA">
            <w:pPr>
              <w:spacing w:line="360" w:lineRule="auto"/>
              <w:jc w:val="both"/>
              <w:rPr>
                <w:rFonts w:ascii="Arial" w:hAnsi="Arial" w:cs="Arial"/>
                <w:smallCaps/>
              </w:rPr>
            </w:pPr>
          </w:p>
        </w:tc>
        <w:tc>
          <w:tcPr>
            <w:tcW w:w="4669" w:type="dxa"/>
          </w:tcPr>
          <w:p w14:paraId="070CAABE" w14:textId="77777777" w:rsidR="00FD589D" w:rsidRPr="00C43CDA" w:rsidRDefault="00FD589D" w:rsidP="00C43CDA">
            <w:pPr>
              <w:spacing w:line="360" w:lineRule="auto"/>
              <w:jc w:val="both"/>
              <w:rPr>
                <w:rFonts w:ascii="Arial" w:hAnsi="Arial" w:cs="Arial"/>
                <w:smallCaps/>
              </w:rPr>
            </w:pPr>
          </w:p>
        </w:tc>
      </w:tr>
      <w:tr w:rsidR="00FD589D" w:rsidRPr="00447A4C" w14:paraId="070CAAC2" w14:textId="77777777">
        <w:tc>
          <w:tcPr>
            <w:tcW w:w="4151" w:type="dxa"/>
          </w:tcPr>
          <w:p w14:paraId="070CAAC0" w14:textId="77777777" w:rsidR="00FD589D" w:rsidRPr="00C43CDA" w:rsidRDefault="00FD589D" w:rsidP="00C43CDA">
            <w:pPr>
              <w:spacing w:line="360" w:lineRule="auto"/>
              <w:jc w:val="both"/>
              <w:rPr>
                <w:rFonts w:ascii="Arial" w:hAnsi="Arial" w:cs="Arial"/>
                <w:smallCaps/>
              </w:rPr>
            </w:pPr>
          </w:p>
        </w:tc>
        <w:tc>
          <w:tcPr>
            <w:tcW w:w="4669" w:type="dxa"/>
          </w:tcPr>
          <w:p w14:paraId="070CAAC1" w14:textId="77777777" w:rsidR="00FD589D" w:rsidRPr="00C43CDA" w:rsidRDefault="00FD589D" w:rsidP="00C43CDA">
            <w:pPr>
              <w:spacing w:line="360" w:lineRule="auto"/>
              <w:jc w:val="both"/>
              <w:rPr>
                <w:rFonts w:ascii="Arial" w:hAnsi="Arial" w:cs="Arial"/>
                <w:smallCaps/>
              </w:rPr>
            </w:pPr>
          </w:p>
        </w:tc>
      </w:tr>
      <w:tr w:rsidR="00FD589D" w:rsidRPr="00447A4C" w14:paraId="070CAAC5" w14:textId="77777777">
        <w:tc>
          <w:tcPr>
            <w:tcW w:w="4151" w:type="dxa"/>
          </w:tcPr>
          <w:p w14:paraId="070CAAC3" w14:textId="77777777" w:rsidR="00FD589D" w:rsidRPr="00C43CDA" w:rsidRDefault="00FD589D" w:rsidP="00C43CDA">
            <w:pPr>
              <w:spacing w:line="360" w:lineRule="auto"/>
              <w:jc w:val="both"/>
              <w:rPr>
                <w:rFonts w:ascii="Arial" w:hAnsi="Arial" w:cs="Arial"/>
                <w:smallCaps/>
              </w:rPr>
            </w:pPr>
          </w:p>
        </w:tc>
        <w:tc>
          <w:tcPr>
            <w:tcW w:w="4669" w:type="dxa"/>
          </w:tcPr>
          <w:p w14:paraId="070CAAC4" w14:textId="77777777" w:rsidR="00FD589D" w:rsidRPr="00C43CDA" w:rsidRDefault="00FD589D" w:rsidP="00C43CDA">
            <w:pPr>
              <w:spacing w:line="360" w:lineRule="auto"/>
              <w:jc w:val="both"/>
              <w:rPr>
                <w:rFonts w:ascii="Arial" w:hAnsi="Arial" w:cs="Arial"/>
                <w:smallCaps/>
              </w:rPr>
            </w:pPr>
          </w:p>
        </w:tc>
      </w:tr>
    </w:tbl>
    <w:p w14:paraId="070CAAC6" w14:textId="77777777" w:rsidR="00FD589D" w:rsidRPr="00447A4C" w:rsidRDefault="00FD589D" w:rsidP="00C52EB5">
      <w:pPr>
        <w:spacing w:line="360" w:lineRule="auto"/>
        <w:ind w:firstLine="720"/>
        <w:jc w:val="both"/>
        <w:rPr>
          <w:rFonts w:ascii="Arial" w:hAnsi="Arial" w:cs="Arial"/>
          <w:smallCaps/>
        </w:rPr>
      </w:pPr>
    </w:p>
    <w:p w14:paraId="070CAAC7" w14:textId="77777777" w:rsidR="00FD589D" w:rsidRPr="00447A4C" w:rsidRDefault="00FD589D" w:rsidP="00C52EB5">
      <w:pPr>
        <w:spacing w:line="360" w:lineRule="auto"/>
        <w:ind w:firstLine="720"/>
        <w:jc w:val="both"/>
        <w:rPr>
          <w:rFonts w:ascii="Arial" w:hAnsi="Arial" w:cs="Arial"/>
          <w:smallCaps/>
        </w:rPr>
      </w:pPr>
    </w:p>
    <w:tbl>
      <w:tblPr>
        <w:tblW w:w="0" w:type="auto"/>
        <w:tblInd w:w="-106"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4151"/>
        <w:gridCol w:w="4669"/>
      </w:tblGrid>
      <w:tr w:rsidR="00FD589D" w:rsidRPr="00447A4C" w14:paraId="070CAACA" w14:textId="77777777">
        <w:tc>
          <w:tcPr>
            <w:tcW w:w="4151" w:type="dxa"/>
            <w:tcBorders>
              <w:top w:val="thickThinSmallGap" w:sz="24" w:space="0" w:color="auto"/>
            </w:tcBorders>
          </w:tcPr>
          <w:p w14:paraId="070CAAC8" w14:textId="77777777" w:rsidR="00FD589D" w:rsidRPr="00C43CDA" w:rsidRDefault="00FD589D" w:rsidP="00C43CDA">
            <w:pPr>
              <w:spacing w:line="360" w:lineRule="auto"/>
              <w:jc w:val="both"/>
              <w:rPr>
                <w:rFonts w:ascii="Arial" w:hAnsi="Arial" w:cs="Arial"/>
                <w:b/>
                <w:bCs/>
                <w:smallCaps/>
              </w:rPr>
            </w:pPr>
            <w:r w:rsidRPr="00C43CDA">
              <w:rPr>
                <w:rFonts w:ascii="Arial" w:hAnsi="Arial" w:cs="Arial"/>
                <w:b/>
                <w:bCs/>
                <w:smallCaps/>
              </w:rPr>
              <w:t>Nome do Laboratório:</w:t>
            </w:r>
          </w:p>
        </w:tc>
        <w:tc>
          <w:tcPr>
            <w:tcW w:w="4669" w:type="dxa"/>
            <w:tcBorders>
              <w:top w:val="thickThinSmallGap" w:sz="24" w:space="0" w:color="auto"/>
            </w:tcBorders>
          </w:tcPr>
          <w:p w14:paraId="070CAAC9" w14:textId="77777777" w:rsidR="00FD589D" w:rsidRPr="00C43CDA" w:rsidRDefault="00FD589D" w:rsidP="00C43CDA">
            <w:pPr>
              <w:spacing w:line="360" w:lineRule="auto"/>
              <w:jc w:val="both"/>
              <w:rPr>
                <w:rFonts w:ascii="Arial" w:hAnsi="Arial" w:cs="Arial"/>
                <w:smallCaps/>
              </w:rPr>
            </w:pPr>
          </w:p>
        </w:tc>
      </w:tr>
      <w:tr w:rsidR="00FD589D" w:rsidRPr="00447A4C" w14:paraId="070CAACD" w14:textId="77777777">
        <w:tc>
          <w:tcPr>
            <w:tcW w:w="4151" w:type="dxa"/>
          </w:tcPr>
          <w:p w14:paraId="070CAACB" w14:textId="77777777" w:rsidR="00FD589D" w:rsidRPr="00C43CDA" w:rsidRDefault="00FD589D" w:rsidP="00C43CDA">
            <w:pPr>
              <w:spacing w:line="360" w:lineRule="auto"/>
              <w:jc w:val="both"/>
              <w:rPr>
                <w:rFonts w:ascii="Arial" w:hAnsi="Arial" w:cs="Arial"/>
                <w:b/>
                <w:bCs/>
                <w:smallCaps/>
              </w:rPr>
            </w:pPr>
            <w:r w:rsidRPr="00C43CDA">
              <w:rPr>
                <w:rFonts w:ascii="Arial" w:hAnsi="Arial" w:cs="Arial"/>
                <w:b/>
                <w:bCs/>
                <w:smallCaps/>
              </w:rPr>
              <w:t>Coordenador:</w:t>
            </w:r>
          </w:p>
        </w:tc>
        <w:tc>
          <w:tcPr>
            <w:tcW w:w="4669" w:type="dxa"/>
          </w:tcPr>
          <w:p w14:paraId="070CAACC" w14:textId="77777777" w:rsidR="00FD589D" w:rsidRPr="00C43CDA" w:rsidRDefault="00FD589D" w:rsidP="00C43CDA">
            <w:pPr>
              <w:spacing w:line="360" w:lineRule="auto"/>
              <w:jc w:val="both"/>
              <w:rPr>
                <w:rFonts w:ascii="Arial" w:hAnsi="Arial" w:cs="Arial"/>
                <w:smallCaps/>
              </w:rPr>
            </w:pPr>
          </w:p>
        </w:tc>
      </w:tr>
      <w:tr w:rsidR="00FD589D" w:rsidRPr="00447A4C" w14:paraId="070CAAD0" w14:textId="77777777">
        <w:tc>
          <w:tcPr>
            <w:tcW w:w="4151" w:type="dxa"/>
          </w:tcPr>
          <w:p w14:paraId="070CAACE" w14:textId="77777777" w:rsidR="00FD589D" w:rsidRPr="00C43CDA" w:rsidRDefault="00FD589D" w:rsidP="00C43CDA">
            <w:pPr>
              <w:spacing w:line="360" w:lineRule="auto"/>
              <w:jc w:val="both"/>
              <w:rPr>
                <w:rFonts w:ascii="Arial" w:hAnsi="Arial" w:cs="Arial"/>
                <w:b/>
                <w:bCs/>
                <w:smallCaps/>
              </w:rPr>
            </w:pPr>
            <w:r w:rsidRPr="00C43CDA">
              <w:rPr>
                <w:rFonts w:ascii="Arial" w:hAnsi="Arial" w:cs="Arial"/>
                <w:b/>
                <w:bCs/>
                <w:smallCaps/>
              </w:rPr>
              <w:lastRenderedPageBreak/>
              <w:t>disciplinas ministradas no laboratório</w:t>
            </w:r>
          </w:p>
        </w:tc>
        <w:tc>
          <w:tcPr>
            <w:tcW w:w="4669" w:type="dxa"/>
          </w:tcPr>
          <w:p w14:paraId="070CAACF" w14:textId="77777777" w:rsidR="00FD589D" w:rsidRPr="00C43CDA" w:rsidRDefault="00FD589D" w:rsidP="00C43CDA">
            <w:pPr>
              <w:spacing w:line="360" w:lineRule="auto"/>
              <w:jc w:val="both"/>
              <w:rPr>
                <w:rFonts w:ascii="Arial" w:hAnsi="Arial" w:cs="Arial"/>
                <w:smallCaps/>
              </w:rPr>
            </w:pPr>
          </w:p>
        </w:tc>
      </w:tr>
      <w:tr w:rsidR="00FD589D" w:rsidRPr="00447A4C" w14:paraId="070CAAD3" w14:textId="77777777">
        <w:tc>
          <w:tcPr>
            <w:tcW w:w="4151" w:type="dxa"/>
          </w:tcPr>
          <w:p w14:paraId="070CAAD1" w14:textId="77777777" w:rsidR="00FD589D" w:rsidRPr="00C43CDA" w:rsidRDefault="00FD589D" w:rsidP="00C43CDA">
            <w:pPr>
              <w:spacing w:line="360" w:lineRule="auto"/>
              <w:jc w:val="both"/>
              <w:rPr>
                <w:rFonts w:ascii="Arial" w:hAnsi="Arial" w:cs="Arial"/>
                <w:b/>
                <w:bCs/>
                <w:smallCaps/>
              </w:rPr>
            </w:pPr>
            <w:r w:rsidRPr="00C43CDA">
              <w:rPr>
                <w:rFonts w:ascii="Arial" w:hAnsi="Arial" w:cs="Arial"/>
                <w:b/>
                <w:bCs/>
                <w:smallCaps/>
              </w:rPr>
              <w:t>atividades de ensino realizadas:</w:t>
            </w:r>
          </w:p>
        </w:tc>
        <w:tc>
          <w:tcPr>
            <w:tcW w:w="4669" w:type="dxa"/>
          </w:tcPr>
          <w:p w14:paraId="070CAAD2" w14:textId="77777777" w:rsidR="00FD589D" w:rsidRPr="00C43CDA" w:rsidRDefault="00FD589D" w:rsidP="00C43CDA">
            <w:pPr>
              <w:spacing w:line="360" w:lineRule="auto"/>
              <w:jc w:val="both"/>
              <w:rPr>
                <w:rFonts w:ascii="Arial" w:hAnsi="Arial" w:cs="Arial"/>
                <w:smallCaps/>
              </w:rPr>
            </w:pPr>
          </w:p>
        </w:tc>
      </w:tr>
      <w:tr w:rsidR="00FD589D" w:rsidRPr="00447A4C" w14:paraId="070CAAD6" w14:textId="77777777">
        <w:tc>
          <w:tcPr>
            <w:tcW w:w="4151" w:type="dxa"/>
            <w:tcBorders>
              <w:bottom w:val="thickThinSmallGap" w:sz="24" w:space="0" w:color="auto"/>
            </w:tcBorders>
          </w:tcPr>
          <w:p w14:paraId="070CAAD4" w14:textId="77777777" w:rsidR="00FD589D" w:rsidRPr="00C43CDA" w:rsidRDefault="00FD589D" w:rsidP="00C43CDA">
            <w:pPr>
              <w:spacing w:line="360" w:lineRule="auto"/>
              <w:jc w:val="both"/>
              <w:rPr>
                <w:rFonts w:ascii="Arial" w:hAnsi="Arial" w:cs="Arial"/>
                <w:b/>
                <w:bCs/>
                <w:smallCaps/>
              </w:rPr>
            </w:pPr>
            <w:r w:rsidRPr="00C43CDA">
              <w:rPr>
                <w:rFonts w:ascii="Arial" w:hAnsi="Arial" w:cs="Arial"/>
                <w:b/>
                <w:bCs/>
                <w:smallCaps/>
              </w:rPr>
              <w:t>equipamentos disponíveis:</w:t>
            </w:r>
          </w:p>
        </w:tc>
        <w:tc>
          <w:tcPr>
            <w:tcW w:w="4669" w:type="dxa"/>
            <w:tcBorders>
              <w:bottom w:val="thickThinSmallGap" w:sz="24" w:space="0" w:color="auto"/>
            </w:tcBorders>
          </w:tcPr>
          <w:p w14:paraId="070CAAD5" w14:textId="77777777" w:rsidR="00FD589D" w:rsidRPr="00C43CDA" w:rsidRDefault="00FD589D" w:rsidP="00C43CDA">
            <w:pPr>
              <w:spacing w:line="360" w:lineRule="auto"/>
              <w:jc w:val="both"/>
              <w:rPr>
                <w:rFonts w:ascii="Arial" w:hAnsi="Arial" w:cs="Arial"/>
                <w:smallCaps/>
              </w:rPr>
            </w:pPr>
          </w:p>
        </w:tc>
      </w:tr>
    </w:tbl>
    <w:p w14:paraId="070CAAD7" w14:textId="77777777" w:rsidR="00FD589D" w:rsidRPr="00076ECB" w:rsidRDefault="00FD589D" w:rsidP="00076ECB">
      <w:pPr>
        <w:pStyle w:val="Ttulo1"/>
        <w:rPr>
          <w:b/>
          <w:bCs/>
        </w:rPr>
      </w:pPr>
      <w:r w:rsidRPr="00447A4C">
        <w:rPr>
          <w:rFonts w:cs="Times New Roman"/>
          <w:smallCaps/>
        </w:rPr>
        <w:br w:type="page"/>
      </w:r>
      <w:bookmarkStart w:id="116" w:name="_Toc389809139"/>
      <w:r w:rsidRPr="00076ECB">
        <w:rPr>
          <w:b/>
          <w:bCs/>
        </w:rPr>
        <w:lastRenderedPageBreak/>
        <w:t>12. DADOS DO CURSO</w:t>
      </w:r>
      <w:bookmarkEnd w:id="116"/>
    </w:p>
    <w:p w14:paraId="070CAAD8" w14:textId="77777777" w:rsidR="00FD589D" w:rsidRPr="00076ECB" w:rsidRDefault="00FD589D" w:rsidP="00076ECB">
      <w:pPr>
        <w:pStyle w:val="Ttulo2"/>
        <w:rPr>
          <w:rFonts w:ascii="Arial" w:hAnsi="Arial" w:cs="Arial"/>
          <w:b/>
          <w:bCs/>
          <w:sz w:val="28"/>
          <w:szCs w:val="28"/>
        </w:rPr>
      </w:pPr>
      <w:bookmarkStart w:id="117" w:name="_Toc389809140"/>
      <w:r w:rsidRPr="00076ECB">
        <w:rPr>
          <w:rFonts w:ascii="Arial" w:hAnsi="Arial" w:cs="Arial"/>
          <w:b/>
          <w:bCs/>
          <w:sz w:val="28"/>
          <w:szCs w:val="28"/>
        </w:rPr>
        <w:t xml:space="preserve">12.1. Número de vagas iniciais e relação candidato/vaga para o curso de </w:t>
      </w:r>
      <w:r w:rsidRPr="00076ECB">
        <w:rPr>
          <w:rFonts w:ascii="Arial" w:hAnsi="Arial" w:cs="Arial"/>
          <w:b/>
          <w:bCs/>
          <w:sz w:val="28"/>
          <w:szCs w:val="28"/>
          <w:highlight w:val="yellow"/>
        </w:rPr>
        <w:t>...</w:t>
      </w:r>
      <w:r w:rsidRPr="00076ECB">
        <w:rPr>
          <w:rFonts w:ascii="Arial" w:hAnsi="Arial" w:cs="Arial"/>
          <w:b/>
          <w:bCs/>
          <w:sz w:val="28"/>
          <w:szCs w:val="28"/>
        </w:rPr>
        <w:t xml:space="preserve"> – de </w:t>
      </w:r>
      <w:r w:rsidRPr="00076ECB">
        <w:rPr>
          <w:rFonts w:ascii="Arial" w:hAnsi="Arial" w:cs="Arial"/>
          <w:b/>
          <w:bCs/>
          <w:sz w:val="28"/>
          <w:szCs w:val="28"/>
          <w:highlight w:val="yellow"/>
        </w:rPr>
        <w:t>...</w:t>
      </w:r>
      <w:r w:rsidRPr="00076ECB">
        <w:rPr>
          <w:rFonts w:ascii="Arial" w:hAnsi="Arial" w:cs="Arial"/>
          <w:b/>
          <w:bCs/>
          <w:sz w:val="28"/>
          <w:szCs w:val="28"/>
        </w:rPr>
        <w:t xml:space="preserve"> a </w:t>
      </w:r>
      <w:r w:rsidRPr="00076ECB">
        <w:rPr>
          <w:rFonts w:ascii="Arial" w:hAnsi="Arial" w:cs="Arial"/>
          <w:b/>
          <w:bCs/>
          <w:sz w:val="28"/>
          <w:szCs w:val="28"/>
          <w:highlight w:val="yellow"/>
        </w:rPr>
        <w:t>...</w:t>
      </w:r>
      <w:bookmarkEnd w:id="117"/>
    </w:p>
    <w:p w14:paraId="070CAAD9" w14:textId="77777777" w:rsidR="00FD589D" w:rsidRDefault="00DC4788" w:rsidP="00C52EB5">
      <w:pPr>
        <w:rPr>
          <w:rFonts w:ascii="Arial" w:hAnsi="Arial" w:cs="Arial"/>
        </w:rPr>
      </w:pPr>
      <w:r>
        <w:rPr>
          <w:noProof/>
          <w:lang w:eastAsia="pt-BR"/>
        </w:rPr>
        <w:pict w14:anchorId="070CBE05">
          <v:shape id="_x0000_s2204" type="#_x0000_t202" style="position:absolute;margin-left:52.95pt;margin-top:8.6pt;width:278.5pt;height:162.35pt;z-index:251655680;mso-wrap-distance-left:7.05pt;mso-wrap-distance-right:7.05pt;mso-position-horizontal-relative:margin" stroked="f">
            <v:fill opacity="0" color2="black"/>
            <v:textbox style="mso-next-textbox:#_x0000_s2204" inset="0,0,0,0">
              <w:txbxContent>
                <w:p w14:paraId="070CBEE0" w14:textId="77777777" w:rsidR="00636CFD" w:rsidRDefault="00636CFD" w:rsidP="00C52EB5">
                  <w:r>
                    <w:t xml:space="preserve"> </w:t>
                  </w:r>
                </w:p>
                <w:tbl>
                  <w:tblPr>
                    <w:tblW w:w="0" w:type="auto"/>
                    <w:tblInd w:w="-68" w:type="dxa"/>
                    <w:tblLayout w:type="fixed"/>
                    <w:tblCellMar>
                      <w:left w:w="70" w:type="dxa"/>
                      <w:right w:w="70" w:type="dxa"/>
                    </w:tblCellMar>
                    <w:tblLook w:val="0000" w:firstRow="0" w:lastRow="0" w:firstColumn="0" w:lastColumn="0" w:noHBand="0" w:noVBand="0"/>
                  </w:tblPr>
                  <w:tblGrid>
                    <w:gridCol w:w="1025"/>
                    <w:gridCol w:w="1075"/>
                    <w:gridCol w:w="1594"/>
                    <w:gridCol w:w="1835"/>
                  </w:tblGrid>
                  <w:tr w:rsidR="00636CFD" w14:paraId="070CBEE5" w14:textId="77777777">
                    <w:trPr>
                      <w:trHeight w:val="255"/>
                    </w:trPr>
                    <w:tc>
                      <w:tcPr>
                        <w:tcW w:w="1025" w:type="dxa"/>
                        <w:tcBorders>
                          <w:top w:val="single" w:sz="4" w:space="0" w:color="000000"/>
                          <w:bottom w:val="single" w:sz="4" w:space="0" w:color="000000"/>
                        </w:tcBorders>
                        <w:vAlign w:val="center"/>
                      </w:tcPr>
                      <w:p w14:paraId="070CBEE1" w14:textId="77777777" w:rsidR="00636CFD" w:rsidRDefault="00636CFD">
                        <w:pPr>
                          <w:snapToGrid w:val="0"/>
                          <w:jc w:val="center"/>
                          <w:rPr>
                            <w:rFonts w:ascii="Arial" w:hAnsi="Arial" w:cs="Arial"/>
                          </w:rPr>
                        </w:pPr>
                        <w:r>
                          <w:rPr>
                            <w:rFonts w:ascii="Arial" w:hAnsi="Arial" w:cs="Arial"/>
                          </w:rPr>
                          <w:t>Período</w:t>
                        </w:r>
                      </w:p>
                    </w:tc>
                    <w:tc>
                      <w:tcPr>
                        <w:tcW w:w="1075" w:type="dxa"/>
                        <w:tcBorders>
                          <w:top w:val="single" w:sz="4" w:space="0" w:color="000000"/>
                          <w:bottom w:val="single" w:sz="4" w:space="0" w:color="000000"/>
                        </w:tcBorders>
                        <w:vAlign w:val="center"/>
                      </w:tcPr>
                      <w:p w14:paraId="070CBEE2" w14:textId="77777777" w:rsidR="00636CFD" w:rsidRDefault="00636CFD">
                        <w:pPr>
                          <w:snapToGrid w:val="0"/>
                          <w:jc w:val="center"/>
                          <w:rPr>
                            <w:rFonts w:ascii="Arial" w:hAnsi="Arial" w:cs="Arial"/>
                          </w:rPr>
                        </w:pPr>
                        <w:r>
                          <w:rPr>
                            <w:rFonts w:ascii="Arial" w:hAnsi="Arial" w:cs="Arial"/>
                          </w:rPr>
                          <w:t>Inscritos</w:t>
                        </w:r>
                      </w:p>
                    </w:tc>
                    <w:tc>
                      <w:tcPr>
                        <w:tcW w:w="1594" w:type="dxa"/>
                        <w:tcBorders>
                          <w:top w:val="single" w:sz="4" w:space="0" w:color="000000"/>
                          <w:bottom w:val="single" w:sz="4" w:space="0" w:color="000000"/>
                        </w:tcBorders>
                        <w:vAlign w:val="center"/>
                      </w:tcPr>
                      <w:p w14:paraId="070CBEE3" w14:textId="77777777" w:rsidR="00636CFD" w:rsidRDefault="00636CFD">
                        <w:pPr>
                          <w:snapToGrid w:val="0"/>
                          <w:jc w:val="center"/>
                          <w:rPr>
                            <w:rFonts w:ascii="Arial" w:hAnsi="Arial" w:cs="Arial"/>
                          </w:rPr>
                        </w:pPr>
                        <w:r>
                          <w:rPr>
                            <w:rFonts w:ascii="Arial" w:hAnsi="Arial" w:cs="Arial"/>
                          </w:rPr>
                          <w:t>Vagas                                      oferecidas</w:t>
                        </w:r>
                      </w:p>
                    </w:tc>
                    <w:tc>
                      <w:tcPr>
                        <w:tcW w:w="1835" w:type="dxa"/>
                        <w:tcBorders>
                          <w:top w:val="single" w:sz="4" w:space="0" w:color="000000"/>
                          <w:bottom w:val="single" w:sz="4" w:space="0" w:color="000000"/>
                        </w:tcBorders>
                        <w:vAlign w:val="center"/>
                      </w:tcPr>
                      <w:p w14:paraId="070CBEE4" w14:textId="77777777" w:rsidR="00636CFD" w:rsidRDefault="00636CFD">
                        <w:pPr>
                          <w:snapToGrid w:val="0"/>
                          <w:jc w:val="center"/>
                          <w:rPr>
                            <w:rFonts w:ascii="Arial" w:hAnsi="Arial" w:cs="Arial"/>
                          </w:rPr>
                        </w:pPr>
                        <w:r>
                          <w:rPr>
                            <w:rFonts w:ascii="Arial" w:hAnsi="Arial" w:cs="Arial"/>
                          </w:rPr>
                          <w:t xml:space="preserve">    Candidato/vaga</w:t>
                        </w:r>
                      </w:p>
                    </w:tc>
                  </w:tr>
                  <w:tr w:rsidR="00636CFD" w14:paraId="070CBEEA" w14:textId="77777777">
                    <w:trPr>
                      <w:trHeight w:val="255"/>
                    </w:trPr>
                    <w:tc>
                      <w:tcPr>
                        <w:tcW w:w="1025" w:type="dxa"/>
                        <w:vAlign w:val="bottom"/>
                      </w:tcPr>
                      <w:p w14:paraId="070CBEE6" w14:textId="77777777" w:rsidR="00636CFD" w:rsidRDefault="00636CFD">
                        <w:pPr>
                          <w:snapToGrid w:val="0"/>
                          <w:jc w:val="center"/>
                          <w:rPr>
                            <w:rFonts w:ascii="Arial" w:hAnsi="Arial" w:cs="Arial"/>
                          </w:rPr>
                        </w:pPr>
                      </w:p>
                    </w:tc>
                    <w:tc>
                      <w:tcPr>
                        <w:tcW w:w="1075" w:type="dxa"/>
                        <w:vAlign w:val="bottom"/>
                      </w:tcPr>
                      <w:p w14:paraId="070CBEE7" w14:textId="77777777" w:rsidR="00636CFD" w:rsidRDefault="00636CFD">
                        <w:pPr>
                          <w:snapToGrid w:val="0"/>
                          <w:jc w:val="center"/>
                          <w:rPr>
                            <w:rFonts w:ascii="Arial" w:hAnsi="Arial" w:cs="Arial"/>
                          </w:rPr>
                        </w:pPr>
                      </w:p>
                    </w:tc>
                    <w:tc>
                      <w:tcPr>
                        <w:tcW w:w="1594" w:type="dxa"/>
                        <w:vAlign w:val="bottom"/>
                      </w:tcPr>
                      <w:p w14:paraId="070CBEE8" w14:textId="77777777" w:rsidR="00636CFD" w:rsidRDefault="00636CFD">
                        <w:pPr>
                          <w:snapToGrid w:val="0"/>
                          <w:jc w:val="center"/>
                          <w:rPr>
                            <w:rFonts w:ascii="Arial" w:hAnsi="Arial" w:cs="Arial"/>
                          </w:rPr>
                        </w:pPr>
                      </w:p>
                    </w:tc>
                    <w:tc>
                      <w:tcPr>
                        <w:tcW w:w="1835" w:type="dxa"/>
                        <w:vAlign w:val="bottom"/>
                      </w:tcPr>
                      <w:p w14:paraId="070CBEE9" w14:textId="77777777" w:rsidR="00636CFD" w:rsidRDefault="00636CFD">
                        <w:pPr>
                          <w:snapToGrid w:val="0"/>
                          <w:jc w:val="center"/>
                          <w:rPr>
                            <w:rFonts w:ascii="Arial" w:hAnsi="Arial" w:cs="Arial"/>
                          </w:rPr>
                        </w:pPr>
                      </w:p>
                    </w:tc>
                  </w:tr>
                  <w:tr w:rsidR="00636CFD" w14:paraId="070CBEEF" w14:textId="77777777">
                    <w:trPr>
                      <w:trHeight w:val="255"/>
                    </w:trPr>
                    <w:tc>
                      <w:tcPr>
                        <w:tcW w:w="1025" w:type="dxa"/>
                        <w:vAlign w:val="bottom"/>
                      </w:tcPr>
                      <w:p w14:paraId="070CBEEB" w14:textId="77777777" w:rsidR="00636CFD" w:rsidRDefault="00636CFD">
                        <w:pPr>
                          <w:snapToGrid w:val="0"/>
                          <w:jc w:val="center"/>
                          <w:rPr>
                            <w:rFonts w:ascii="Arial" w:hAnsi="Arial" w:cs="Arial"/>
                          </w:rPr>
                        </w:pPr>
                      </w:p>
                    </w:tc>
                    <w:tc>
                      <w:tcPr>
                        <w:tcW w:w="1075" w:type="dxa"/>
                        <w:vAlign w:val="bottom"/>
                      </w:tcPr>
                      <w:p w14:paraId="070CBEEC" w14:textId="77777777" w:rsidR="00636CFD" w:rsidRDefault="00636CFD">
                        <w:pPr>
                          <w:snapToGrid w:val="0"/>
                          <w:jc w:val="center"/>
                          <w:rPr>
                            <w:rFonts w:ascii="Arial" w:hAnsi="Arial" w:cs="Arial"/>
                          </w:rPr>
                        </w:pPr>
                      </w:p>
                    </w:tc>
                    <w:tc>
                      <w:tcPr>
                        <w:tcW w:w="1594" w:type="dxa"/>
                        <w:vAlign w:val="bottom"/>
                      </w:tcPr>
                      <w:p w14:paraId="070CBEED" w14:textId="77777777" w:rsidR="00636CFD" w:rsidRDefault="00636CFD">
                        <w:pPr>
                          <w:snapToGrid w:val="0"/>
                          <w:jc w:val="center"/>
                          <w:rPr>
                            <w:rFonts w:ascii="Arial" w:hAnsi="Arial" w:cs="Arial"/>
                          </w:rPr>
                        </w:pPr>
                      </w:p>
                    </w:tc>
                    <w:tc>
                      <w:tcPr>
                        <w:tcW w:w="1835" w:type="dxa"/>
                        <w:vAlign w:val="bottom"/>
                      </w:tcPr>
                      <w:p w14:paraId="070CBEEE" w14:textId="77777777" w:rsidR="00636CFD" w:rsidRDefault="00636CFD">
                        <w:pPr>
                          <w:snapToGrid w:val="0"/>
                          <w:jc w:val="center"/>
                          <w:rPr>
                            <w:rFonts w:ascii="Arial" w:hAnsi="Arial" w:cs="Arial"/>
                          </w:rPr>
                        </w:pPr>
                      </w:p>
                    </w:tc>
                  </w:tr>
                  <w:tr w:rsidR="00636CFD" w14:paraId="070CBEF4" w14:textId="77777777">
                    <w:trPr>
                      <w:trHeight w:val="255"/>
                    </w:trPr>
                    <w:tc>
                      <w:tcPr>
                        <w:tcW w:w="1025" w:type="dxa"/>
                        <w:vAlign w:val="bottom"/>
                      </w:tcPr>
                      <w:p w14:paraId="070CBEF0" w14:textId="77777777" w:rsidR="00636CFD" w:rsidRDefault="00636CFD">
                        <w:pPr>
                          <w:snapToGrid w:val="0"/>
                          <w:jc w:val="center"/>
                          <w:rPr>
                            <w:rFonts w:ascii="Arial" w:hAnsi="Arial" w:cs="Arial"/>
                          </w:rPr>
                        </w:pPr>
                      </w:p>
                    </w:tc>
                    <w:tc>
                      <w:tcPr>
                        <w:tcW w:w="1075" w:type="dxa"/>
                        <w:vAlign w:val="bottom"/>
                      </w:tcPr>
                      <w:p w14:paraId="070CBEF1" w14:textId="77777777" w:rsidR="00636CFD" w:rsidRDefault="00636CFD">
                        <w:pPr>
                          <w:snapToGrid w:val="0"/>
                          <w:jc w:val="center"/>
                          <w:rPr>
                            <w:rFonts w:ascii="Arial" w:hAnsi="Arial" w:cs="Arial"/>
                          </w:rPr>
                        </w:pPr>
                      </w:p>
                    </w:tc>
                    <w:tc>
                      <w:tcPr>
                        <w:tcW w:w="1594" w:type="dxa"/>
                        <w:vAlign w:val="bottom"/>
                      </w:tcPr>
                      <w:p w14:paraId="070CBEF2" w14:textId="77777777" w:rsidR="00636CFD" w:rsidRDefault="00636CFD">
                        <w:pPr>
                          <w:snapToGrid w:val="0"/>
                          <w:jc w:val="center"/>
                          <w:rPr>
                            <w:rFonts w:ascii="Arial" w:hAnsi="Arial" w:cs="Arial"/>
                          </w:rPr>
                        </w:pPr>
                      </w:p>
                    </w:tc>
                    <w:tc>
                      <w:tcPr>
                        <w:tcW w:w="1835" w:type="dxa"/>
                        <w:vAlign w:val="bottom"/>
                      </w:tcPr>
                      <w:p w14:paraId="070CBEF3" w14:textId="77777777" w:rsidR="00636CFD" w:rsidRDefault="00636CFD">
                        <w:pPr>
                          <w:snapToGrid w:val="0"/>
                          <w:jc w:val="center"/>
                          <w:rPr>
                            <w:rFonts w:ascii="Arial" w:hAnsi="Arial" w:cs="Arial"/>
                          </w:rPr>
                        </w:pPr>
                      </w:p>
                    </w:tc>
                  </w:tr>
                  <w:tr w:rsidR="00636CFD" w14:paraId="070CBEF9" w14:textId="77777777">
                    <w:trPr>
                      <w:trHeight w:val="255"/>
                    </w:trPr>
                    <w:tc>
                      <w:tcPr>
                        <w:tcW w:w="1025" w:type="dxa"/>
                        <w:vAlign w:val="bottom"/>
                      </w:tcPr>
                      <w:p w14:paraId="070CBEF5" w14:textId="77777777" w:rsidR="00636CFD" w:rsidRDefault="00636CFD">
                        <w:pPr>
                          <w:snapToGrid w:val="0"/>
                          <w:jc w:val="center"/>
                          <w:rPr>
                            <w:rFonts w:ascii="Arial" w:hAnsi="Arial" w:cs="Arial"/>
                          </w:rPr>
                        </w:pPr>
                      </w:p>
                    </w:tc>
                    <w:tc>
                      <w:tcPr>
                        <w:tcW w:w="1075" w:type="dxa"/>
                        <w:vAlign w:val="bottom"/>
                      </w:tcPr>
                      <w:p w14:paraId="070CBEF6" w14:textId="77777777" w:rsidR="00636CFD" w:rsidRDefault="00636CFD">
                        <w:pPr>
                          <w:snapToGrid w:val="0"/>
                          <w:jc w:val="center"/>
                          <w:rPr>
                            <w:rFonts w:ascii="Arial" w:hAnsi="Arial" w:cs="Arial"/>
                          </w:rPr>
                        </w:pPr>
                      </w:p>
                    </w:tc>
                    <w:tc>
                      <w:tcPr>
                        <w:tcW w:w="1594" w:type="dxa"/>
                        <w:vAlign w:val="bottom"/>
                      </w:tcPr>
                      <w:p w14:paraId="070CBEF7" w14:textId="77777777" w:rsidR="00636CFD" w:rsidRDefault="00636CFD">
                        <w:pPr>
                          <w:snapToGrid w:val="0"/>
                          <w:jc w:val="center"/>
                          <w:rPr>
                            <w:rFonts w:ascii="Arial" w:hAnsi="Arial" w:cs="Arial"/>
                          </w:rPr>
                        </w:pPr>
                      </w:p>
                    </w:tc>
                    <w:tc>
                      <w:tcPr>
                        <w:tcW w:w="1835" w:type="dxa"/>
                        <w:vAlign w:val="bottom"/>
                      </w:tcPr>
                      <w:p w14:paraId="070CBEF8" w14:textId="77777777" w:rsidR="00636CFD" w:rsidRDefault="00636CFD">
                        <w:pPr>
                          <w:snapToGrid w:val="0"/>
                          <w:jc w:val="center"/>
                          <w:rPr>
                            <w:rFonts w:ascii="Arial" w:hAnsi="Arial" w:cs="Arial"/>
                          </w:rPr>
                        </w:pPr>
                      </w:p>
                    </w:tc>
                  </w:tr>
                  <w:tr w:rsidR="00636CFD" w14:paraId="070CBEFE" w14:textId="77777777">
                    <w:trPr>
                      <w:trHeight w:val="255"/>
                    </w:trPr>
                    <w:tc>
                      <w:tcPr>
                        <w:tcW w:w="1025" w:type="dxa"/>
                        <w:vAlign w:val="bottom"/>
                      </w:tcPr>
                      <w:p w14:paraId="070CBEFA" w14:textId="77777777" w:rsidR="00636CFD" w:rsidRDefault="00636CFD">
                        <w:pPr>
                          <w:snapToGrid w:val="0"/>
                          <w:jc w:val="center"/>
                          <w:rPr>
                            <w:rFonts w:ascii="Arial" w:hAnsi="Arial" w:cs="Arial"/>
                          </w:rPr>
                        </w:pPr>
                      </w:p>
                    </w:tc>
                    <w:tc>
                      <w:tcPr>
                        <w:tcW w:w="1075" w:type="dxa"/>
                        <w:vAlign w:val="bottom"/>
                      </w:tcPr>
                      <w:p w14:paraId="070CBEFB" w14:textId="77777777" w:rsidR="00636CFD" w:rsidRDefault="00636CFD">
                        <w:pPr>
                          <w:snapToGrid w:val="0"/>
                          <w:jc w:val="center"/>
                          <w:rPr>
                            <w:rFonts w:ascii="Arial" w:hAnsi="Arial" w:cs="Arial"/>
                          </w:rPr>
                        </w:pPr>
                      </w:p>
                    </w:tc>
                    <w:tc>
                      <w:tcPr>
                        <w:tcW w:w="1594" w:type="dxa"/>
                        <w:vAlign w:val="bottom"/>
                      </w:tcPr>
                      <w:p w14:paraId="070CBEFC" w14:textId="77777777" w:rsidR="00636CFD" w:rsidRDefault="00636CFD">
                        <w:pPr>
                          <w:snapToGrid w:val="0"/>
                          <w:jc w:val="center"/>
                          <w:rPr>
                            <w:rFonts w:ascii="Arial" w:hAnsi="Arial" w:cs="Arial"/>
                          </w:rPr>
                        </w:pPr>
                      </w:p>
                    </w:tc>
                    <w:tc>
                      <w:tcPr>
                        <w:tcW w:w="1835" w:type="dxa"/>
                        <w:vAlign w:val="bottom"/>
                      </w:tcPr>
                      <w:p w14:paraId="070CBEFD" w14:textId="77777777" w:rsidR="00636CFD" w:rsidRDefault="00636CFD">
                        <w:pPr>
                          <w:snapToGrid w:val="0"/>
                          <w:jc w:val="center"/>
                          <w:rPr>
                            <w:rFonts w:ascii="Arial" w:hAnsi="Arial" w:cs="Arial"/>
                          </w:rPr>
                        </w:pPr>
                      </w:p>
                    </w:tc>
                  </w:tr>
                  <w:tr w:rsidR="00636CFD" w14:paraId="070CBF03" w14:textId="77777777">
                    <w:trPr>
                      <w:trHeight w:val="255"/>
                    </w:trPr>
                    <w:tc>
                      <w:tcPr>
                        <w:tcW w:w="1025" w:type="dxa"/>
                        <w:vAlign w:val="bottom"/>
                      </w:tcPr>
                      <w:p w14:paraId="070CBEFF" w14:textId="77777777" w:rsidR="00636CFD" w:rsidRDefault="00636CFD">
                        <w:pPr>
                          <w:snapToGrid w:val="0"/>
                          <w:jc w:val="center"/>
                          <w:rPr>
                            <w:rFonts w:ascii="Arial" w:hAnsi="Arial" w:cs="Arial"/>
                          </w:rPr>
                        </w:pPr>
                      </w:p>
                    </w:tc>
                    <w:tc>
                      <w:tcPr>
                        <w:tcW w:w="1075" w:type="dxa"/>
                        <w:vAlign w:val="bottom"/>
                      </w:tcPr>
                      <w:p w14:paraId="070CBF00" w14:textId="77777777" w:rsidR="00636CFD" w:rsidRDefault="00636CFD">
                        <w:pPr>
                          <w:snapToGrid w:val="0"/>
                          <w:jc w:val="center"/>
                          <w:rPr>
                            <w:rFonts w:ascii="Arial" w:hAnsi="Arial" w:cs="Arial"/>
                          </w:rPr>
                        </w:pPr>
                      </w:p>
                    </w:tc>
                    <w:tc>
                      <w:tcPr>
                        <w:tcW w:w="1594" w:type="dxa"/>
                        <w:vAlign w:val="bottom"/>
                      </w:tcPr>
                      <w:p w14:paraId="070CBF01" w14:textId="77777777" w:rsidR="00636CFD" w:rsidRDefault="00636CFD">
                        <w:pPr>
                          <w:snapToGrid w:val="0"/>
                          <w:jc w:val="center"/>
                          <w:rPr>
                            <w:rFonts w:ascii="Arial" w:hAnsi="Arial" w:cs="Arial"/>
                          </w:rPr>
                        </w:pPr>
                      </w:p>
                    </w:tc>
                    <w:tc>
                      <w:tcPr>
                        <w:tcW w:w="1835" w:type="dxa"/>
                        <w:vAlign w:val="bottom"/>
                      </w:tcPr>
                      <w:p w14:paraId="070CBF02" w14:textId="77777777" w:rsidR="00636CFD" w:rsidRDefault="00636CFD">
                        <w:pPr>
                          <w:snapToGrid w:val="0"/>
                          <w:jc w:val="center"/>
                          <w:rPr>
                            <w:rFonts w:ascii="Arial" w:hAnsi="Arial" w:cs="Arial"/>
                          </w:rPr>
                        </w:pPr>
                      </w:p>
                    </w:tc>
                  </w:tr>
                  <w:tr w:rsidR="00636CFD" w14:paraId="070CBF08" w14:textId="77777777">
                    <w:trPr>
                      <w:trHeight w:val="255"/>
                    </w:trPr>
                    <w:tc>
                      <w:tcPr>
                        <w:tcW w:w="1025" w:type="dxa"/>
                        <w:shd w:val="clear" w:color="auto" w:fill="CCCCCC"/>
                        <w:vAlign w:val="bottom"/>
                      </w:tcPr>
                      <w:p w14:paraId="070CBF04" w14:textId="77777777" w:rsidR="00636CFD" w:rsidRDefault="00636CFD">
                        <w:pPr>
                          <w:snapToGrid w:val="0"/>
                          <w:jc w:val="center"/>
                          <w:rPr>
                            <w:rFonts w:ascii="Arial" w:hAnsi="Arial" w:cs="Arial"/>
                          </w:rPr>
                        </w:pPr>
                      </w:p>
                    </w:tc>
                    <w:tc>
                      <w:tcPr>
                        <w:tcW w:w="1075" w:type="dxa"/>
                        <w:shd w:val="clear" w:color="auto" w:fill="CCCCCC"/>
                        <w:vAlign w:val="bottom"/>
                      </w:tcPr>
                      <w:p w14:paraId="070CBF05" w14:textId="77777777" w:rsidR="00636CFD" w:rsidRDefault="00636CFD">
                        <w:pPr>
                          <w:snapToGrid w:val="0"/>
                          <w:jc w:val="center"/>
                          <w:rPr>
                            <w:rFonts w:ascii="Arial" w:hAnsi="Arial" w:cs="Arial"/>
                          </w:rPr>
                        </w:pPr>
                      </w:p>
                    </w:tc>
                    <w:tc>
                      <w:tcPr>
                        <w:tcW w:w="1594" w:type="dxa"/>
                        <w:shd w:val="clear" w:color="auto" w:fill="CCCCCC"/>
                        <w:vAlign w:val="bottom"/>
                      </w:tcPr>
                      <w:p w14:paraId="070CBF06" w14:textId="77777777" w:rsidR="00636CFD" w:rsidRDefault="00636CFD">
                        <w:pPr>
                          <w:snapToGrid w:val="0"/>
                          <w:jc w:val="center"/>
                          <w:rPr>
                            <w:rFonts w:ascii="Arial" w:hAnsi="Arial" w:cs="Arial"/>
                          </w:rPr>
                        </w:pPr>
                      </w:p>
                    </w:tc>
                    <w:tc>
                      <w:tcPr>
                        <w:tcW w:w="1835" w:type="dxa"/>
                        <w:shd w:val="clear" w:color="auto" w:fill="CCCCCC"/>
                        <w:vAlign w:val="bottom"/>
                      </w:tcPr>
                      <w:p w14:paraId="070CBF07" w14:textId="77777777" w:rsidR="00636CFD" w:rsidRDefault="00636CFD">
                        <w:pPr>
                          <w:snapToGrid w:val="0"/>
                          <w:jc w:val="center"/>
                          <w:rPr>
                            <w:rFonts w:ascii="Arial" w:hAnsi="Arial" w:cs="Arial"/>
                          </w:rPr>
                        </w:pPr>
                      </w:p>
                    </w:tc>
                  </w:tr>
                  <w:tr w:rsidR="00636CFD" w14:paraId="070CBF0D" w14:textId="77777777">
                    <w:trPr>
                      <w:trHeight w:val="270"/>
                    </w:trPr>
                    <w:tc>
                      <w:tcPr>
                        <w:tcW w:w="1025" w:type="dxa"/>
                        <w:tcBorders>
                          <w:top w:val="single" w:sz="4" w:space="0" w:color="000000"/>
                          <w:bottom w:val="single" w:sz="8" w:space="0" w:color="000000"/>
                        </w:tcBorders>
                        <w:shd w:val="clear" w:color="auto" w:fill="B3B3B3"/>
                        <w:vAlign w:val="bottom"/>
                      </w:tcPr>
                      <w:p w14:paraId="070CBF09" w14:textId="77777777" w:rsidR="00636CFD" w:rsidRDefault="00636CFD">
                        <w:pPr>
                          <w:snapToGrid w:val="0"/>
                          <w:jc w:val="center"/>
                          <w:rPr>
                            <w:rFonts w:ascii="Arial" w:hAnsi="Arial" w:cs="Arial"/>
                          </w:rPr>
                        </w:pPr>
                        <w:r>
                          <w:rPr>
                            <w:rFonts w:ascii="Arial" w:hAnsi="Arial" w:cs="Arial"/>
                          </w:rPr>
                          <w:t>Total</w:t>
                        </w:r>
                      </w:p>
                    </w:tc>
                    <w:tc>
                      <w:tcPr>
                        <w:tcW w:w="1075" w:type="dxa"/>
                        <w:tcBorders>
                          <w:top w:val="single" w:sz="4" w:space="0" w:color="000000"/>
                          <w:bottom w:val="single" w:sz="8" w:space="0" w:color="000000"/>
                        </w:tcBorders>
                        <w:shd w:val="clear" w:color="auto" w:fill="B3B3B3"/>
                        <w:vAlign w:val="bottom"/>
                      </w:tcPr>
                      <w:p w14:paraId="070CBF0A" w14:textId="77777777" w:rsidR="00636CFD" w:rsidRDefault="00636CFD">
                        <w:pPr>
                          <w:snapToGrid w:val="0"/>
                          <w:jc w:val="center"/>
                          <w:rPr>
                            <w:rFonts w:ascii="Arial" w:hAnsi="Arial" w:cs="Arial"/>
                          </w:rPr>
                        </w:pPr>
                      </w:p>
                    </w:tc>
                    <w:tc>
                      <w:tcPr>
                        <w:tcW w:w="1594" w:type="dxa"/>
                        <w:tcBorders>
                          <w:top w:val="single" w:sz="4" w:space="0" w:color="000000"/>
                          <w:bottom w:val="single" w:sz="8" w:space="0" w:color="000000"/>
                        </w:tcBorders>
                        <w:shd w:val="clear" w:color="auto" w:fill="B3B3B3"/>
                        <w:vAlign w:val="bottom"/>
                      </w:tcPr>
                      <w:p w14:paraId="070CBF0B" w14:textId="77777777" w:rsidR="00636CFD" w:rsidRDefault="00636CFD">
                        <w:pPr>
                          <w:snapToGrid w:val="0"/>
                          <w:jc w:val="center"/>
                          <w:rPr>
                            <w:rFonts w:ascii="Arial" w:hAnsi="Arial" w:cs="Arial"/>
                          </w:rPr>
                        </w:pPr>
                      </w:p>
                    </w:tc>
                    <w:tc>
                      <w:tcPr>
                        <w:tcW w:w="1835" w:type="dxa"/>
                        <w:tcBorders>
                          <w:top w:val="single" w:sz="4" w:space="0" w:color="000000"/>
                          <w:bottom w:val="single" w:sz="8" w:space="0" w:color="000000"/>
                        </w:tcBorders>
                        <w:shd w:val="clear" w:color="auto" w:fill="B3B3B3"/>
                        <w:vAlign w:val="bottom"/>
                      </w:tcPr>
                      <w:p w14:paraId="070CBF0C" w14:textId="77777777" w:rsidR="00636CFD" w:rsidRDefault="00636CFD">
                        <w:pPr>
                          <w:snapToGrid w:val="0"/>
                          <w:jc w:val="center"/>
                          <w:rPr>
                            <w:rFonts w:ascii="Arial" w:hAnsi="Arial" w:cs="Arial"/>
                          </w:rPr>
                        </w:pPr>
                        <w:r>
                          <w:rPr>
                            <w:rFonts w:ascii="Arial" w:hAnsi="Arial" w:cs="Arial"/>
                          </w:rPr>
                          <w:t>--</w:t>
                        </w:r>
                      </w:p>
                    </w:tc>
                  </w:tr>
                </w:tbl>
                <w:p w14:paraId="070CBF0E" w14:textId="77777777" w:rsidR="00636CFD" w:rsidRDefault="00636CFD" w:rsidP="00C52EB5"/>
              </w:txbxContent>
            </v:textbox>
            <w10:wrap type="square" side="largest" anchorx="margin"/>
            <w10:anchorlock/>
          </v:shape>
        </w:pict>
      </w:r>
    </w:p>
    <w:p w14:paraId="070CAADA" w14:textId="77777777" w:rsidR="00FD589D" w:rsidRDefault="00FD589D" w:rsidP="00C52EB5">
      <w:pPr>
        <w:rPr>
          <w:rFonts w:ascii="Arial" w:hAnsi="Arial" w:cs="Arial"/>
        </w:rPr>
      </w:pPr>
    </w:p>
    <w:p w14:paraId="070CAADB" w14:textId="77777777" w:rsidR="00FD589D" w:rsidRDefault="00FD589D" w:rsidP="00C52EB5">
      <w:pPr>
        <w:rPr>
          <w:rFonts w:ascii="Arial" w:hAnsi="Arial" w:cs="Arial"/>
        </w:rPr>
      </w:pPr>
    </w:p>
    <w:p w14:paraId="070CAADC" w14:textId="77777777" w:rsidR="00FD589D" w:rsidRDefault="00FD589D" w:rsidP="00C52EB5">
      <w:pPr>
        <w:rPr>
          <w:rFonts w:ascii="Arial" w:hAnsi="Arial" w:cs="Arial"/>
        </w:rPr>
      </w:pPr>
    </w:p>
    <w:p w14:paraId="070CAADD" w14:textId="77777777" w:rsidR="00FD589D" w:rsidRDefault="00FD589D" w:rsidP="00C52EB5">
      <w:pPr>
        <w:rPr>
          <w:rFonts w:ascii="Arial" w:hAnsi="Arial" w:cs="Arial"/>
        </w:rPr>
      </w:pPr>
    </w:p>
    <w:p w14:paraId="070CAADE" w14:textId="77777777" w:rsidR="00FD589D" w:rsidRDefault="00FD589D" w:rsidP="00C52EB5">
      <w:pPr>
        <w:rPr>
          <w:rFonts w:ascii="Arial" w:hAnsi="Arial" w:cs="Arial"/>
        </w:rPr>
      </w:pPr>
    </w:p>
    <w:p w14:paraId="070CAADF" w14:textId="77777777" w:rsidR="00FD589D" w:rsidRDefault="00FD589D" w:rsidP="00C52EB5">
      <w:pPr>
        <w:rPr>
          <w:rFonts w:ascii="Arial" w:hAnsi="Arial" w:cs="Arial"/>
        </w:rPr>
      </w:pPr>
    </w:p>
    <w:p w14:paraId="070CAAE0" w14:textId="77777777" w:rsidR="00FD589D" w:rsidRDefault="00FD589D" w:rsidP="00C52EB5">
      <w:pPr>
        <w:rPr>
          <w:rFonts w:ascii="Arial" w:hAnsi="Arial" w:cs="Arial"/>
        </w:rPr>
      </w:pPr>
    </w:p>
    <w:p w14:paraId="070CAAE1" w14:textId="77777777" w:rsidR="00FD589D" w:rsidRDefault="00FD589D" w:rsidP="00C52EB5">
      <w:pPr>
        <w:rPr>
          <w:rFonts w:ascii="Arial" w:hAnsi="Arial" w:cs="Arial"/>
        </w:rPr>
      </w:pPr>
    </w:p>
    <w:p w14:paraId="070CAAE2" w14:textId="77777777" w:rsidR="00FD589D" w:rsidRDefault="00FD589D" w:rsidP="00C52EB5">
      <w:pPr>
        <w:rPr>
          <w:rFonts w:ascii="Arial" w:hAnsi="Arial" w:cs="Arial"/>
        </w:rPr>
      </w:pPr>
    </w:p>
    <w:p w14:paraId="070CAAE3" w14:textId="77777777" w:rsidR="00FD589D" w:rsidRDefault="00FD589D" w:rsidP="00C52EB5">
      <w:pPr>
        <w:rPr>
          <w:rFonts w:ascii="Arial" w:hAnsi="Arial" w:cs="Arial"/>
        </w:rPr>
      </w:pPr>
    </w:p>
    <w:p w14:paraId="070CAAE4" w14:textId="77777777" w:rsidR="00FD589D" w:rsidRDefault="00FD589D" w:rsidP="00C52EB5">
      <w:pPr>
        <w:rPr>
          <w:rFonts w:ascii="Arial" w:hAnsi="Arial" w:cs="Arial"/>
        </w:rPr>
      </w:pPr>
    </w:p>
    <w:p w14:paraId="070CAAE5" w14:textId="77777777" w:rsidR="00FD589D" w:rsidRDefault="00FD589D" w:rsidP="00C52EB5">
      <w:pPr>
        <w:rPr>
          <w:rFonts w:ascii="Arial" w:hAnsi="Arial" w:cs="Arial"/>
        </w:rPr>
      </w:pPr>
    </w:p>
    <w:p w14:paraId="070CAAE6" w14:textId="77777777" w:rsidR="00FD589D" w:rsidRDefault="00FD589D" w:rsidP="00C52EB5">
      <w:pPr>
        <w:ind w:left="993"/>
        <w:rPr>
          <w:rFonts w:ascii="Arial" w:hAnsi="Arial" w:cs="Arial"/>
          <w:sz w:val="20"/>
          <w:szCs w:val="20"/>
        </w:rPr>
      </w:pPr>
      <w:r w:rsidRPr="00791F04">
        <w:rPr>
          <w:rFonts w:ascii="Arial" w:hAnsi="Arial" w:cs="Arial"/>
          <w:sz w:val="20"/>
          <w:szCs w:val="20"/>
        </w:rPr>
        <w:t xml:space="preserve">Fonte: </w:t>
      </w:r>
    </w:p>
    <w:p w14:paraId="070CAAE7" w14:textId="77777777" w:rsidR="00FD589D" w:rsidRDefault="00FD589D" w:rsidP="00C52EB5">
      <w:pPr>
        <w:ind w:left="993"/>
        <w:rPr>
          <w:rFonts w:ascii="Arial" w:hAnsi="Arial" w:cs="Arial"/>
          <w:sz w:val="20"/>
          <w:szCs w:val="20"/>
        </w:rPr>
      </w:pPr>
    </w:p>
    <w:p w14:paraId="070CAAE8" w14:textId="77777777" w:rsidR="00FD589D" w:rsidRDefault="00FD589D" w:rsidP="00C52EB5">
      <w:pPr>
        <w:ind w:left="993"/>
        <w:rPr>
          <w:rFonts w:ascii="Arial" w:hAnsi="Arial" w:cs="Arial"/>
          <w:sz w:val="20"/>
          <w:szCs w:val="20"/>
        </w:rPr>
      </w:pPr>
    </w:p>
    <w:p w14:paraId="070CAAE9" w14:textId="77777777" w:rsidR="00FD589D" w:rsidRDefault="00FD589D" w:rsidP="00C52EB5">
      <w:pPr>
        <w:ind w:left="993"/>
        <w:rPr>
          <w:rFonts w:ascii="Arial" w:hAnsi="Arial" w:cs="Arial"/>
          <w:sz w:val="20"/>
          <w:szCs w:val="20"/>
        </w:rPr>
      </w:pPr>
    </w:p>
    <w:p w14:paraId="070CAAEA" w14:textId="77777777" w:rsidR="00FD589D" w:rsidRPr="00076ECB" w:rsidRDefault="00FD589D" w:rsidP="00076ECB">
      <w:pPr>
        <w:pStyle w:val="Ttulo2"/>
        <w:ind w:left="720" w:hanging="720"/>
        <w:rPr>
          <w:rFonts w:ascii="Arial" w:hAnsi="Arial" w:cs="Arial"/>
          <w:b/>
          <w:bCs/>
          <w:sz w:val="28"/>
          <w:szCs w:val="28"/>
        </w:rPr>
      </w:pPr>
      <w:bookmarkStart w:id="118" w:name="_Toc389809141"/>
      <w:r w:rsidRPr="00076ECB">
        <w:rPr>
          <w:rFonts w:ascii="Arial" w:hAnsi="Arial" w:cs="Arial"/>
          <w:b/>
          <w:bCs/>
          <w:sz w:val="28"/>
          <w:szCs w:val="28"/>
        </w:rPr>
        <w:t>1</w:t>
      </w:r>
      <w:r>
        <w:rPr>
          <w:rFonts w:ascii="Arial" w:hAnsi="Arial" w:cs="Arial"/>
          <w:b/>
          <w:bCs/>
          <w:sz w:val="28"/>
          <w:szCs w:val="28"/>
        </w:rPr>
        <w:t>2</w:t>
      </w:r>
      <w:r w:rsidRPr="00076ECB">
        <w:rPr>
          <w:rFonts w:ascii="Arial" w:hAnsi="Arial" w:cs="Arial"/>
          <w:b/>
          <w:bCs/>
          <w:sz w:val="28"/>
          <w:szCs w:val="28"/>
        </w:rPr>
        <w:t xml:space="preserve">.2. Distribuição Numérica dos Alunos por ano de ingresso/semestre no período de </w:t>
      </w:r>
      <w:r w:rsidRPr="00076ECB">
        <w:rPr>
          <w:rFonts w:ascii="Arial" w:hAnsi="Arial" w:cs="Arial"/>
          <w:b/>
          <w:bCs/>
          <w:sz w:val="28"/>
          <w:szCs w:val="28"/>
          <w:highlight w:val="yellow"/>
        </w:rPr>
        <w:t>...</w:t>
      </w:r>
      <w:r w:rsidRPr="00076ECB">
        <w:rPr>
          <w:rFonts w:ascii="Arial" w:hAnsi="Arial" w:cs="Arial"/>
          <w:b/>
          <w:bCs/>
          <w:sz w:val="28"/>
          <w:szCs w:val="28"/>
        </w:rPr>
        <w:t xml:space="preserve"> a </w:t>
      </w:r>
      <w:r w:rsidRPr="00076ECB">
        <w:rPr>
          <w:rFonts w:ascii="Arial" w:hAnsi="Arial" w:cs="Arial"/>
          <w:b/>
          <w:bCs/>
          <w:sz w:val="28"/>
          <w:szCs w:val="28"/>
          <w:highlight w:val="yellow"/>
        </w:rPr>
        <w:t>...</w:t>
      </w:r>
      <w:bookmarkEnd w:id="118"/>
    </w:p>
    <w:p w14:paraId="070CAAEB" w14:textId="77777777" w:rsidR="00FD589D" w:rsidRDefault="00FD589D" w:rsidP="00076ECB">
      <w:pPr>
        <w:ind w:left="993"/>
        <w:rPr>
          <w:rFonts w:ascii="Arial" w:hAnsi="Arial" w:cs="Arial"/>
          <w:sz w:val="20"/>
          <w:szCs w:val="20"/>
        </w:rPr>
      </w:pPr>
    </w:p>
    <w:p w14:paraId="070CAAEC" w14:textId="77777777" w:rsidR="00FD589D" w:rsidRDefault="00FD589D" w:rsidP="00636CFD">
      <w:pPr>
        <w:ind w:firstLine="709"/>
        <w:rPr>
          <w:rFonts w:ascii="Arial" w:hAnsi="Arial" w:cs="Arial"/>
          <w:sz w:val="20"/>
          <w:szCs w:val="20"/>
        </w:rPr>
      </w:pPr>
      <w:r w:rsidRPr="009A7939">
        <w:rPr>
          <w:rFonts w:ascii="Arial" w:hAnsi="Arial" w:cs="Arial"/>
          <w:b/>
          <w:bCs/>
          <w:highlight w:val="yellow"/>
        </w:rPr>
        <w:t>...</w:t>
      </w:r>
    </w:p>
    <w:p w14:paraId="070CAAED" w14:textId="77777777" w:rsidR="00FD589D" w:rsidRPr="00076ECB" w:rsidRDefault="00FD589D" w:rsidP="00076ECB">
      <w:pPr>
        <w:pStyle w:val="Ttulo3"/>
        <w:rPr>
          <w:rFonts w:ascii="Arial" w:hAnsi="Arial" w:cs="Arial"/>
          <w:spacing w:val="4"/>
          <w:sz w:val="28"/>
          <w:szCs w:val="28"/>
        </w:rPr>
      </w:pPr>
      <w:bookmarkStart w:id="119" w:name="_Toc389809142"/>
      <w:r w:rsidRPr="00076ECB">
        <w:rPr>
          <w:rFonts w:ascii="Arial" w:hAnsi="Arial" w:cs="Arial"/>
          <w:spacing w:val="4"/>
          <w:sz w:val="28"/>
          <w:szCs w:val="28"/>
        </w:rPr>
        <w:t>12.3. Distribuição numérica dos alunos por período letivo no Curso</w:t>
      </w:r>
      <w:r w:rsidRPr="00076ECB">
        <w:rPr>
          <w:rStyle w:val="Caracteresdenotaderodap"/>
          <w:rFonts w:ascii="Arial" w:hAnsi="Arial" w:cs="Arial"/>
          <w:spacing w:val="4"/>
          <w:sz w:val="28"/>
          <w:szCs w:val="28"/>
        </w:rPr>
        <w:footnoteReference w:id="5"/>
      </w:r>
      <w:bookmarkEnd w:id="119"/>
    </w:p>
    <w:p w14:paraId="070CAAEE" w14:textId="77777777" w:rsidR="00FD589D" w:rsidRDefault="00FD589D" w:rsidP="00C52EB5">
      <w:pPr>
        <w:jc w:val="both"/>
      </w:pPr>
    </w:p>
    <w:tbl>
      <w:tblPr>
        <w:tblW w:w="9127" w:type="dxa"/>
        <w:tblInd w:w="-53" w:type="dxa"/>
        <w:tblLayout w:type="fixed"/>
        <w:tblCellMar>
          <w:top w:w="55" w:type="dxa"/>
          <w:left w:w="55" w:type="dxa"/>
          <w:bottom w:w="55" w:type="dxa"/>
          <w:right w:w="55" w:type="dxa"/>
        </w:tblCellMar>
        <w:tblLook w:val="0000" w:firstRow="0" w:lastRow="0" w:firstColumn="0" w:lastColumn="0" w:noHBand="0" w:noVBand="0"/>
      </w:tblPr>
      <w:tblGrid>
        <w:gridCol w:w="2238"/>
        <w:gridCol w:w="6889"/>
      </w:tblGrid>
      <w:tr w:rsidR="00FD589D" w14:paraId="070CAAF1" w14:textId="77777777" w:rsidTr="00636CFD">
        <w:trPr>
          <w:tblHeader/>
        </w:trPr>
        <w:tc>
          <w:tcPr>
            <w:tcW w:w="2238" w:type="dxa"/>
            <w:shd w:val="clear" w:color="auto" w:fill="CCCCCC"/>
          </w:tcPr>
          <w:p w14:paraId="070CAAEF" w14:textId="77777777" w:rsidR="00FD589D" w:rsidRPr="00935664" w:rsidRDefault="00FD589D" w:rsidP="00C82DB4">
            <w:pPr>
              <w:pStyle w:val="Contedodetabela"/>
              <w:snapToGrid w:val="0"/>
              <w:jc w:val="center"/>
              <w:rPr>
                <w:rFonts w:ascii="Arial" w:hAnsi="Arial" w:cs="Arial"/>
                <w:b/>
                <w:bCs/>
              </w:rPr>
            </w:pPr>
            <w:r w:rsidRPr="00935664">
              <w:rPr>
                <w:rFonts w:ascii="Arial" w:hAnsi="Arial" w:cs="Arial"/>
                <w:b/>
                <w:bCs/>
              </w:rPr>
              <w:t>PERÍODO LETIVO</w:t>
            </w:r>
          </w:p>
        </w:tc>
        <w:tc>
          <w:tcPr>
            <w:tcW w:w="6889" w:type="dxa"/>
            <w:shd w:val="clear" w:color="auto" w:fill="CCCCCC"/>
          </w:tcPr>
          <w:p w14:paraId="070CAAF0" w14:textId="77777777" w:rsidR="00FD589D" w:rsidRPr="00935664" w:rsidRDefault="00FD589D" w:rsidP="00C82DB4">
            <w:pPr>
              <w:pStyle w:val="Contedodetabela"/>
              <w:snapToGrid w:val="0"/>
              <w:jc w:val="center"/>
              <w:rPr>
                <w:rFonts w:ascii="Arial" w:hAnsi="Arial" w:cs="Arial"/>
                <w:b/>
                <w:bCs/>
              </w:rPr>
            </w:pPr>
            <w:r w:rsidRPr="00935664">
              <w:rPr>
                <w:rFonts w:ascii="Arial" w:hAnsi="Arial" w:cs="Arial"/>
                <w:b/>
                <w:bCs/>
              </w:rPr>
              <w:t>TOTAL DE MATRICULADOS</w:t>
            </w:r>
          </w:p>
        </w:tc>
      </w:tr>
      <w:tr w:rsidR="00FD589D" w14:paraId="070CAAF4" w14:textId="77777777">
        <w:tc>
          <w:tcPr>
            <w:tcW w:w="2238" w:type="dxa"/>
          </w:tcPr>
          <w:p w14:paraId="070CAAF2" w14:textId="77777777" w:rsidR="00FD589D" w:rsidRDefault="00FD589D" w:rsidP="00C82DB4">
            <w:pPr>
              <w:pStyle w:val="Contedodetabela"/>
              <w:snapToGrid w:val="0"/>
              <w:jc w:val="center"/>
            </w:pPr>
          </w:p>
        </w:tc>
        <w:tc>
          <w:tcPr>
            <w:tcW w:w="6889" w:type="dxa"/>
          </w:tcPr>
          <w:p w14:paraId="070CAAF3" w14:textId="77777777" w:rsidR="00FD589D" w:rsidRDefault="00FD589D" w:rsidP="00C82DB4">
            <w:pPr>
              <w:pStyle w:val="Contedodetabela"/>
              <w:snapToGrid w:val="0"/>
              <w:jc w:val="center"/>
            </w:pPr>
          </w:p>
        </w:tc>
      </w:tr>
      <w:tr w:rsidR="00FD589D" w14:paraId="070CAAF7" w14:textId="77777777">
        <w:tc>
          <w:tcPr>
            <w:tcW w:w="2238" w:type="dxa"/>
          </w:tcPr>
          <w:p w14:paraId="070CAAF5" w14:textId="77777777" w:rsidR="00FD589D" w:rsidRDefault="00FD589D" w:rsidP="00C82DB4">
            <w:pPr>
              <w:pStyle w:val="Contedodetabela"/>
              <w:snapToGrid w:val="0"/>
              <w:jc w:val="center"/>
            </w:pPr>
          </w:p>
        </w:tc>
        <w:tc>
          <w:tcPr>
            <w:tcW w:w="6889" w:type="dxa"/>
          </w:tcPr>
          <w:p w14:paraId="070CAAF6" w14:textId="77777777" w:rsidR="00FD589D" w:rsidRDefault="00FD589D" w:rsidP="00C82DB4">
            <w:pPr>
              <w:pStyle w:val="Contedodetabela"/>
              <w:snapToGrid w:val="0"/>
              <w:jc w:val="center"/>
            </w:pPr>
          </w:p>
        </w:tc>
      </w:tr>
      <w:tr w:rsidR="00FD589D" w14:paraId="070CAAFA" w14:textId="77777777">
        <w:tc>
          <w:tcPr>
            <w:tcW w:w="2238" w:type="dxa"/>
          </w:tcPr>
          <w:p w14:paraId="070CAAF8" w14:textId="77777777" w:rsidR="00FD589D" w:rsidRDefault="00FD589D" w:rsidP="00C82DB4">
            <w:pPr>
              <w:pStyle w:val="Contedodetabela"/>
              <w:snapToGrid w:val="0"/>
              <w:jc w:val="center"/>
            </w:pPr>
          </w:p>
        </w:tc>
        <w:tc>
          <w:tcPr>
            <w:tcW w:w="6889" w:type="dxa"/>
          </w:tcPr>
          <w:p w14:paraId="070CAAF9" w14:textId="77777777" w:rsidR="00FD589D" w:rsidRDefault="00FD589D" w:rsidP="00C82DB4">
            <w:pPr>
              <w:pStyle w:val="Contedodetabela"/>
              <w:snapToGrid w:val="0"/>
              <w:jc w:val="center"/>
            </w:pPr>
          </w:p>
        </w:tc>
      </w:tr>
      <w:tr w:rsidR="00FD589D" w14:paraId="070CAAFD" w14:textId="77777777">
        <w:tc>
          <w:tcPr>
            <w:tcW w:w="2238" w:type="dxa"/>
          </w:tcPr>
          <w:p w14:paraId="070CAAFB" w14:textId="77777777" w:rsidR="00FD589D" w:rsidRDefault="00FD589D" w:rsidP="00C82DB4">
            <w:pPr>
              <w:pStyle w:val="Contedodetabela"/>
              <w:snapToGrid w:val="0"/>
              <w:jc w:val="center"/>
            </w:pPr>
          </w:p>
        </w:tc>
        <w:tc>
          <w:tcPr>
            <w:tcW w:w="6889" w:type="dxa"/>
          </w:tcPr>
          <w:p w14:paraId="070CAAFC" w14:textId="77777777" w:rsidR="00FD589D" w:rsidRDefault="00FD589D" w:rsidP="00C82DB4">
            <w:pPr>
              <w:pStyle w:val="Contedodetabela"/>
              <w:snapToGrid w:val="0"/>
              <w:jc w:val="center"/>
            </w:pPr>
          </w:p>
        </w:tc>
      </w:tr>
      <w:tr w:rsidR="00FD589D" w14:paraId="070CAB00" w14:textId="77777777">
        <w:tc>
          <w:tcPr>
            <w:tcW w:w="2238" w:type="dxa"/>
          </w:tcPr>
          <w:p w14:paraId="070CAAFE" w14:textId="77777777" w:rsidR="00FD589D" w:rsidRDefault="00FD589D" w:rsidP="00C82DB4">
            <w:pPr>
              <w:pStyle w:val="Contedodetabela"/>
              <w:snapToGrid w:val="0"/>
              <w:jc w:val="center"/>
            </w:pPr>
          </w:p>
        </w:tc>
        <w:tc>
          <w:tcPr>
            <w:tcW w:w="6889" w:type="dxa"/>
          </w:tcPr>
          <w:p w14:paraId="070CAAFF" w14:textId="77777777" w:rsidR="00FD589D" w:rsidRDefault="00FD589D" w:rsidP="00C82DB4">
            <w:pPr>
              <w:pStyle w:val="Contedodetabela"/>
              <w:snapToGrid w:val="0"/>
              <w:jc w:val="center"/>
            </w:pPr>
          </w:p>
        </w:tc>
      </w:tr>
    </w:tbl>
    <w:p w14:paraId="070CAB01" w14:textId="77777777" w:rsidR="00FD589D" w:rsidRDefault="00FD589D" w:rsidP="00C52EB5">
      <w:pPr>
        <w:pStyle w:val="IndicedeQuadros"/>
        <w:spacing w:line="200" w:lineRule="atLeast"/>
        <w:jc w:val="both"/>
        <w:rPr>
          <w:rFonts w:ascii="Arial" w:hAnsi="Arial" w:cs="Arial"/>
        </w:rPr>
      </w:pPr>
      <w:r>
        <w:rPr>
          <w:rFonts w:ascii="Arial" w:hAnsi="Arial" w:cs="Arial"/>
        </w:rPr>
        <w:t xml:space="preserve">Fonte: Secretaria Geral de Cursos </w:t>
      </w:r>
      <w:r w:rsidR="00636CFD">
        <w:rPr>
          <w:rFonts w:ascii="Arial" w:hAnsi="Arial" w:cs="Arial"/>
        </w:rPr>
        <w:t>–</w:t>
      </w:r>
      <w:r>
        <w:rPr>
          <w:rFonts w:ascii="Arial" w:hAnsi="Arial" w:cs="Arial"/>
        </w:rPr>
        <w:t xml:space="preserve"> UESB</w:t>
      </w:r>
    </w:p>
    <w:p w14:paraId="070CAB02" w14:textId="77777777" w:rsidR="00636CFD" w:rsidRDefault="00636CFD" w:rsidP="00C52EB5">
      <w:pPr>
        <w:pStyle w:val="IndicedeQuadros"/>
        <w:spacing w:line="200" w:lineRule="atLeast"/>
        <w:jc w:val="both"/>
        <w:rPr>
          <w:rFonts w:ascii="Arial" w:hAnsi="Arial" w:cs="Arial"/>
        </w:rPr>
      </w:pPr>
    </w:p>
    <w:p w14:paraId="070CAB03" w14:textId="77777777" w:rsidR="00636CFD" w:rsidRDefault="00636CFD" w:rsidP="00C52EB5">
      <w:pPr>
        <w:pStyle w:val="IndicedeQuadros"/>
        <w:spacing w:line="200" w:lineRule="atLeast"/>
        <w:jc w:val="both"/>
        <w:rPr>
          <w:rFonts w:ascii="Arial" w:hAnsi="Arial" w:cs="Arial"/>
        </w:rPr>
      </w:pPr>
    </w:p>
    <w:p w14:paraId="070CAB04" w14:textId="77777777" w:rsidR="00636CFD" w:rsidRDefault="00636CFD" w:rsidP="00C52EB5">
      <w:pPr>
        <w:pStyle w:val="IndicedeQuadros"/>
        <w:spacing w:line="200" w:lineRule="atLeast"/>
        <w:jc w:val="both"/>
        <w:rPr>
          <w:rFonts w:ascii="Arial" w:hAnsi="Arial" w:cs="Arial"/>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2238"/>
        <w:gridCol w:w="6889"/>
      </w:tblGrid>
      <w:tr w:rsidR="00FD589D" w14:paraId="070CAB07" w14:textId="77777777" w:rsidTr="00636CFD">
        <w:trPr>
          <w:tblHeader/>
        </w:trPr>
        <w:tc>
          <w:tcPr>
            <w:tcW w:w="2238" w:type="dxa"/>
            <w:shd w:val="clear" w:color="auto" w:fill="CCCCCC"/>
          </w:tcPr>
          <w:p w14:paraId="070CAB05" w14:textId="77777777" w:rsidR="00FD589D" w:rsidRPr="00EE3D4C" w:rsidRDefault="00FD589D" w:rsidP="00C82DB4">
            <w:pPr>
              <w:pStyle w:val="Contedodetabela"/>
              <w:snapToGrid w:val="0"/>
              <w:jc w:val="center"/>
              <w:rPr>
                <w:rFonts w:ascii="Arial" w:hAnsi="Arial" w:cs="Arial"/>
                <w:b/>
                <w:bCs/>
              </w:rPr>
            </w:pPr>
            <w:r w:rsidRPr="00EE3D4C">
              <w:rPr>
                <w:rFonts w:ascii="Arial" w:hAnsi="Arial" w:cs="Arial"/>
                <w:b/>
                <w:bCs/>
              </w:rPr>
              <w:lastRenderedPageBreak/>
              <w:t>PERÍODO LETIVO</w:t>
            </w:r>
          </w:p>
        </w:tc>
        <w:tc>
          <w:tcPr>
            <w:tcW w:w="6889" w:type="dxa"/>
            <w:shd w:val="clear" w:color="auto" w:fill="CCCCCC"/>
          </w:tcPr>
          <w:p w14:paraId="070CAB06" w14:textId="77777777" w:rsidR="00FD589D" w:rsidRPr="00EE3D4C" w:rsidRDefault="00FD589D" w:rsidP="00C82DB4">
            <w:pPr>
              <w:pStyle w:val="Contedodetabela"/>
              <w:snapToGrid w:val="0"/>
              <w:jc w:val="center"/>
              <w:rPr>
                <w:rFonts w:ascii="Arial" w:hAnsi="Arial" w:cs="Arial"/>
                <w:b/>
                <w:bCs/>
              </w:rPr>
            </w:pPr>
            <w:r w:rsidRPr="00EE3D4C">
              <w:rPr>
                <w:rFonts w:ascii="Arial" w:hAnsi="Arial" w:cs="Arial"/>
                <w:b/>
                <w:bCs/>
              </w:rPr>
              <w:t>TOTAL DE TRANSFERIDOS</w:t>
            </w:r>
          </w:p>
        </w:tc>
      </w:tr>
      <w:tr w:rsidR="00FD589D" w14:paraId="070CAB0A" w14:textId="77777777">
        <w:tc>
          <w:tcPr>
            <w:tcW w:w="2238" w:type="dxa"/>
          </w:tcPr>
          <w:p w14:paraId="070CAB08" w14:textId="77777777" w:rsidR="00FD589D" w:rsidRDefault="00FD589D" w:rsidP="00C82DB4">
            <w:pPr>
              <w:pStyle w:val="Contedodetabela"/>
              <w:snapToGrid w:val="0"/>
              <w:jc w:val="center"/>
            </w:pPr>
          </w:p>
        </w:tc>
        <w:tc>
          <w:tcPr>
            <w:tcW w:w="6889" w:type="dxa"/>
          </w:tcPr>
          <w:p w14:paraId="070CAB09" w14:textId="77777777" w:rsidR="00FD589D" w:rsidRDefault="00FD589D" w:rsidP="00C82DB4">
            <w:pPr>
              <w:pStyle w:val="Contedodetabela"/>
              <w:snapToGrid w:val="0"/>
              <w:jc w:val="center"/>
            </w:pPr>
          </w:p>
        </w:tc>
      </w:tr>
      <w:tr w:rsidR="00FD589D" w14:paraId="070CAB0D" w14:textId="77777777">
        <w:tc>
          <w:tcPr>
            <w:tcW w:w="2238" w:type="dxa"/>
          </w:tcPr>
          <w:p w14:paraId="070CAB0B" w14:textId="77777777" w:rsidR="00FD589D" w:rsidRDefault="00FD589D" w:rsidP="00C82DB4">
            <w:pPr>
              <w:pStyle w:val="Contedodetabela"/>
              <w:snapToGrid w:val="0"/>
              <w:jc w:val="center"/>
            </w:pPr>
          </w:p>
        </w:tc>
        <w:tc>
          <w:tcPr>
            <w:tcW w:w="6889" w:type="dxa"/>
          </w:tcPr>
          <w:p w14:paraId="070CAB0C" w14:textId="77777777" w:rsidR="00FD589D" w:rsidRDefault="00FD589D" w:rsidP="00C82DB4">
            <w:pPr>
              <w:pStyle w:val="Contedodetabela"/>
              <w:snapToGrid w:val="0"/>
              <w:jc w:val="center"/>
            </w:pPr>
          </w:p>
        </w:tc>
      </w:tr>
      <w:tr w:rsidR="00FD589D" w14:paraId="070CAB10" w14:textId="77777777">
        <w:tc>
          <w:tcPr>
            <w:tcW w:w="2238" w:type="dxa"/>
          </w:tcPr>
          <w:p w14:paraId="070CAB0E" w14:textId="77777777" w:rsidR="00FD589D" w:rsidRDefault="00FD589D" w:rsidP="00C82DB4">
            <w:pPr>
              <w:pStyle w:val="Contedodetabela"/>
              <w:snapToGrid w:val="0"/>
              <w:jc w:val="center"/>
            </w:pPr>
          </w:p>
        </w:tc>
        <w:tc>
          <w:tcPr>
            <w:tcW w:w="6889" w:type="dxa"/>
          </w:tcPr>
          <w:p w14:paraId="070CAB0F" w14:textId="77777777" w:rsidR="00FD589D" w:rsidRDefault="00FD589D" w:rsidP="00C82DB4">
            <w:pPr>
              <w:pStyle w:val="Contedodetabela"/>
              <w:snapToGrid w:val="0"/>
              <w:jc w:val="center"/>
            </w:pPr>
          </w:p>
        </w:tc>
      </w:tr>
      <w:tr w:rsidR="00FD589D" w14:paraId="070CAB13" w14:textId="77777777">
        <w:tc>
          <w:tcPr>
            <w:tcW w:w="2238" w:type="dxa"/>
          </w:tcPr>
          <w:p w14:paraId="070CAB11" w14:textId="77777777" w:rsidR="00FD589D" w:rsidRDefault="00FD589D" w:rsidP="00C82DB4">
            <w:pPr>
              <w:pStyle w:val="Contedodetabela"/>
              <w:snapToGrid w:val="0"/>
              <w:jc w:val="center"/>
            </w:pPr>
          </w:p>
        </w:tc>
        <w:tc>
          <w:tcPr>
            <w:tcW w:w="6889" w:type="dxa"/>
          </w:tcPr>
          <w:p w14:paraId="070CAB12" w14:textId="77777777" w:rsidR="00FD589D" w:rsidRDefault="00FD589D" w:rsidP="00C82DB4">
            <w:pPr>
              <w:pStyle w:val="Contedodetabela"/>
              <w:snapToGrid w:val="0"/>
              <w:jc w:val="center"/>
            </w:pPr>
          </w:p>
        </w:tc>
      </w:tr>
      <w:tr w:rsidR="00FD589D" w14:paraId="070CAB16" w14:textId="77777777">
        <w:tc>
          <w:tcPr>
            <w:tcW w:w="2238" w:type="dxa"/>
          </w:tcPr>
          <w:p w14:paraId="070CAB14" w14:textId="77777777" w:rsidR="00FD589D" w:rsidRDefault="00FD589D" w:rsidP="00C82DB4">
            <w:pPr>
              <w:pStyle w:val="Contedodetabela"/>
              <w:snapToGrid w:val="0"/>
              <w:jc w:val="center"/>
            </w:pPr>
          </w:p>
        </w:tc>
        <w:tc>
          <w:tcPr>
            <w:tcW w:w="6889" w:type="dxa"/>
          </w:tcPr>
          <w:p w14:paraId="070CAB15" w14:textId="77777777" w:rsidR="00FD589D" w:rsidRDefault="00FD589D" w:rsidP="00C82DB4">
            <w:pPr>
              <w:pStyle w:val="Contedodetabela"/>
              <w:snapToGrid w:val="0"/>
              <w:jc w:val="center"/>
            </w:pPr>
          </w:p>
        </w:tc>
      </w:tr>
      <w:tr w:rsidR="00FD589D" w14:paraId="070CAB19" w14:textId="77777777">
        <w:tc>
          <w:tcPr>
            <w:tcW w:w="2238" w:type="dxa"/>
          </w:tcPr>
          <w:p w14:paraId="070CAB17" w14:textId="77777777" w:rsidR="00FD589D" w:rsidRDefault="00FD589D" w:rsidP="00C82DB4">
            <w:pPr>
              <w:pStyle w:val="Contedodetabela"/>
              <w:snapToGrid w:val="0"/>
              <w:jc w:val="center"/>
            </w:pPr>
          </w:p>
        </w:tc>
        <w:tc>
          <w:tcPr>
            <w:tcW w:w="6889" w:type="dxa"/>
          </w:tcPr>
          <w:p w14:paraId="070CAB18" w14:textId="77777777" w:rsidR="00FD589D" w:rsidRDefault="00FD589D" w:rsidP="00C82DB4">
            <w:pPr>
              <w:pStyle w:val="Contedodetabela"/>
              <w:snapToGrid w:val="0"/>
              <w:jc w:val="center"/>
            </w:pPr>
          </w:p>
        </w:tc>
      </w:tr>
    </w:tbl>
    <w:p w14:paraId="070CAB1A" w14:textId="77777777" w:rsidR="00FD589D" w:rsidRDefault="00FD589D" w:rsidP="00C52EB5">
      <w:pPr>
        <w:spacing w:line="200" w:lineRule="atLeast"/>
        <w:jc w:val="both"/>
        <w:rPr>
          <w:rFonts w:ascii="Arial" w:hAnsi="Arial" w:cs="Arial"/>
          <w:sz w:val="20"/>
          <w:szCs w:val="20"/>
        </w:rPr>
      </w:pPr>
      <w:r>
        <w:rPr>
          <w:rFonts w:ascii="Arial" w:hAnsi="Arial" w:cs="Arial"/>
          <w:sz w:val="20"/>
          <w:szCs w:val="20"/>
        </w:rPr>
        <w:t>Fonte: Secretaria Geral de Cursos – UESB</w:t>
      </w:r>
    </w:p>
    <w:p w14:paraId="070CAB1B" w14:textId="77777777" w:rsidR="00FD589D" w:rsidRDefault="00FD589D" w:rsidP="00C52EB5">
      <w:pPr>
        <w:spacing w:line="200" w:lineRule="atLeast"/>
        <w:jc w:val="both"/>
        <w:rPr>
          <w:rFonts w:ascii="Arial" w:hAnsi="Arial" w:cs="Arial"/>
          <w:sz w:val="20"/>
          <w:szCs w:val="20"/>
        </w:rPr>
      </w:pPr>
    </w:p>
    <w:p w14:paraId="070CAB1C" w14:textId="77777777" w:rsidR="00FD589D" w:rsidRDefault="00FD589D" w:rsidP="00C52EB5">
      <w:pPr>
        <w:spacing w:line="200" w:lineRule="atLeast"/>
        <w:jc w:val="both"/>
        <w:rPr>
          <w:rFonts w:ascii="Arial" w:hAnsi="Arial" w:cs="Arial"/>
          <w:sz w:val="20"/>
          <w:szCs w:val="20"/>
        </w:rPr>
      </w:pPr>
    </w:p>
    <w:p w14:paraId="070CAB1D" w14:textId="77777777" w:rsidR="00636CFD" w:rsidRDefault="00636CFD" w:rsidP="00C52EB5">
      <w:pPr>
        <w:spacing w:line="200" w:lineRule="atLeast"/>
        <w:jc w:val="both"/>
        <w:rPr>
          <w:rFonts w:ascii="Arial" w:hAnsi="Arial" w:cs="Arial"/>
          <w:sz w:val="20"/>
          <w:szCs w:val="20"/>
        </w:rPr>
      </w:pPr>
    </w:p>
    <w:p w14:paraId="070CAB1E" w14:textId="77777777" w:rsidR="00FD589D" w:rsidRPr="00076ECB" w:rsidRDefault="00FD589D" w:rsidP="00076ECB">
      <w:pPr>
        <w:pStyle w:val="Ttulo2"/>
        <w:rPr>
          <w:rFonts w:ascii="Arial" w:hAnsi="Arial" w:cs="Arial"/>
          <w:b/>
          <w:bCs/>
          <w:sz w:val="28"/>
          <w:szCs w:val="28"/>
        </w:rPr>
      </w:pPr>
      <w:bookmarkStart w:id="120" w:name="_Toc389809143"/>
      <w:r w:rsidRPr="00076ECB">
        <w:rPr>
          <w:rFonts w:ascii="Arial" w:hAnsi="Arial" w:cs="Arial"/>
          <w:b/>
          <w:bCs/>
          <w:sz w:val="28"/>
          <w:szCs w:val="28"/>
        </w:rPr>
        <w:t>12.4. Resultados obtidos no Exame Nacional de Cursos e na Avaliação das Condições de Oferta realizada pelo MEC</w:t>
      </w:r>
      <w:bookmarkEnd w:id="120"/>
    </w:p>
    <w:p w14:paraId="070CAB1F" w14:textId="77777777" w:rsidR="00FD589D" w:rsidRDefault="00FD589D" w:rsidP="00076ECB">
      <w:pPr>
        <w:pStyle w:val="f1"/>
        <w:spacing w:after="0" w:line="360" w:lineRule="auto"/>
      </w:pPr>
      <w:r>
        <w:t xml:space="preserve">Os discentes do curso de </w:t>
      </w:r>
      <w:r w:rsidRPr="00CC5A65">
        <w:rPr>
          <w:highlight w:val="yellow"/>
        </w:rPr>
        <w:t>...</w:t>
      </w:r>
      <w:r>
        <w:t xml:space="preserve"> participaram em </w:t>
      </w:r>
      <w:r w:rsidRPr="00CC5A65">
        <w:rPr>
          <w:highlight w:val="yellow"/>
        </w:rPr>
        <w:t>...</w:t>
      </w:r>
      <w:r>
        <w:t xml:space="preserve"> do Exame Nacional do Desempenho de Estudantes (ENADE) do Ministério da Educação e Cultura (MEC). </w:t>
      </w:r>
    </w:p>
    <w:p w14:paraId="070CAB20" w14:textId="77777777" w:rsidR="00FD589D" w:rsidRDefault="00FD589D" w:rsidP="00076ECB">
      <w:pPr>
        <w:pStyle w:val="f1"/>
        <w:spacing w:after="0" w:line="360" w:lineRule="auto"/>
      </w:pPr>
      <w:r>
        <w:t xml:space="preserve">A prova do referido exame fora realizada no dia </w:t>
      </w:r>
      <w:r w:rsidRPr="00CC5A65">
        <w:rPr>
          <w:highlight w:val="yellow"/>
        </w:rPr>
        <w:t>...</w:t>
      </w:r>
      <w:r>
        <w:t xml:space="preserve"> Do total de </w:t>
      </w:r>
      <w:r w:rsidRPr="00CC5A65">
        <w:rPr>
          <w:highlight w:val="yellow"/>
        </w:rPr>
        <w:t>...</w:t>
      </w:r>
      <w:r>
        <w:t xml:space="preserve"> (</w:t>
      </w:r>
      <w:r w:rsidRPr="00CC5A65">
        <w:rPr>
          <w:highlight w:val="yellow"/>
        </w:rPr>
        <w:t>...</w:t>
      </w:r>
      <w:r>
        <w:t xml:space="preserve">) discentes que participaram, </w:t>
      </w:r>
      <w:r w:rsidRPr="00CC5A65">
        <w:rPr>
          <w:highlight w:val="yellow"/>
        </w:rPr>
        <w:t>...</w:t>
      </w:r>
      <w:r>
        <w:t xml:space="preserve"> eram ingressantes e </w:t>
      </w:r>
      <w:r w:rsidRPr="00CC5A65">
        <w:rPr>
          <w:highlight w:val="yellow"/>
        </w:rPr>
        <w:t>...</w:t>
      </w:r>
      <w:r>
        <w:t xml:space="preserve"> concluintes. Os alunos do curso obtiveram a nota/conceito </w:t>
      </w:r>
      <w:r w:rsidRPr="00CC5A65">
        <w:rPr>
          <w:highlight w:val="yellow"/>
        </w:rPr>
        <w:t>...</w:t>
      </w:r>
      <w:r>
        <w:t xml:space="preserve"> (</w:t>
      </w:r>
      <w:r w:rsidRPr="00CC5A65">
        <w:rPr>
          <w:highlight w:val="yellow"/>
        </w:rPr>
        <w:t>...</w:t>
      </w:r>
      <w:r>
        <w:t xml:space="preserve">) no ENADE. </w:t>
      </w:r>
    </w:p>
    <w:p w14:paraId="070CAB21" w14:textId="77777777" w:rsidR="00FD589D" w:rsidRDefault="00FD589D" w:rsidP="00C52EB5">
      <w:pPr>
        <w:spacing w:line="200" w:lineRule="atLeast"/>
        <w:jc w:val="both"/>
        <w:rPr>
          <w:rFonts w:ascii="Arial" w:hAnsi="Arial" w:cs="Arial"/>
          <w:sz w:val="20"/>
          <w:szCs w:val="20"/>
        </w:rPr>
      </w:pPr>
    </w:p>
    <w:p w14:paraId="070CAB22" w14:textId="77777777" w:rsidR="00FD589D" w:rsidRDefault="00FD589D" w:rsidP="00C52EB5">
      <w:pPr>
        <w:spacing w:line="200" w:lineRule="atLeast"/>
        <w:jc w:val="both"/>
        <w:rPr>
          <w:rFonts w:ascii="Arial" w:hAnsi="Arial" w:cs="Arial"/>
          <w:sz w:val="20"/>
          <w:szCs w:val="20"/>
        </w:rPr>
      </w:pPr>
    </w:p>
    <w:p w14:paraId="070CAB23" w14:textId="77777777" w:rsidR="00FD589D" w:rsidRDefault="00FD589D" w:rsidP="00C52EB5">
      <w:pPr>
        <w:jc w:val="both"/>
        <w:sectPr w:rsidR="00FD589D" w:rsidSect="00076ECB">
          <w:type w:val="continuous"/>
          <w:pgSz w:w="11906" w:h="16838"/>
          <w:pgMar w:top="1701" w:right="1134" w:bottom="1134" w:left="1701" w:header="1979" w:footer="1412" w:gutter="0"/>
          <w:cols w:space="720"/>
          <w:docGrid w:linePitch="360"/>
        </w:sectPr>
      </w:pPr>
    </w:p>
    <w:p w14:paraId="070CAB24" w14:textId="77777777" w:rsidR="00FD589D" w:rsidRDefault="00FD589D" w:rsidP="0064601D">
      <w:pPr>
        <w:pStyle w:val="Ttulo1"/>
        <w:rPr>
          <w:rFonts w:cs="Times New Roman"/>
          <w:b/>
          <w:bCs/>
        </w:rPr>
      </w:pPr>
      <w:bookmarkStart w:id="121" w:name="_Toc389809144"/>
      <w:r w:rsidRPr="0064601D">
        <w:rPr>
          <w:b/>
          <w:bCs/>
        </w:rPr>
        <w:lastRenderedPageBreak/>
        <w:t xml:space="preserve">13. CURRÍCULO VIGENTE À ÉPOCA DO RECONHECIMENTO </w:t>
      </w:r>
      <w:r w:rsidRPr="0064601D">
        <w:rPr>
          <w:b/>
          <w:bCs/>
          <w:highlight w:val="yellow"/>
        </w:rPr>
        <w:t>(ou autorização)</w:t>
      </w:r>
      <w:bookmarkEnd w:id="121"/>
    </w:p>
    <w:p w14:paraId="070CAB25" w14:textId="77777777" w:rsidR="00FD589D" w:rsidRPr="0064601D" w:rsidRDefault="00FD589D" w:rsidP="0064601D"/>
    <w:p w14:paraId="070CAB26" w14:textId="77777777" w:rsidR="00FD589D" w:rsidRDefault="00FD589D" w:rsidP="00C52EB5">
      <w:pPr>
        <w:pStyle w:val="Corpodetexto"/>
        <w:tabs>
          <w:tab w:val="left" w:pos="720"/>
        </w:tabs>
        <w:spacing w:after="0" w:line="360" w:lineRule="auto"/>
        <w:ind w:firstLine="709"/>
        <w:jc w:val="both"/>
        <w:rPr>
          <w:rFonts w:ascii="Arial" w:hAnsi="Arial" w:cs="Arial"/>
        </w:rPr>
      </w:pPr>
      <w:r>
        <w:rPr>
          <w:rFonts w:ascii="Arial" w:hAnsi="Arial" w:cs="Arial"/>
        </w:rPr>
        <w:t xml:space="preserve">O Curso de </w:t>
      </w:r>
      <w:r w:rsidRPr="00CC5A65">
        <w:rPr>
          <w:rFonts w:ascii="Arial" w:hAnsi="Arial" w:cs="Arial"/>
          <w:highlight w:val="yellow"/>
        </w:rPr>
        <w:t>...</w:t>
      </w:r>
      <w:r>
        <w:rPr>
          <w:rFonts w:ascii="Arial" w:hAnsi="Arial" w:cs="Arial"/>
        </w:rPr>
        <w:t xml:space="preserve"> da Universidade Estadual do Sudoeste da Bahia possui uma matriz curricular aprovada no ano de </w:t>
      </w:r>
      <w:r w:rsidRPr="00CC5A65">
        <w:rPr>
          <w:rFonts w:ascii="Arial" w:hAnsi="Arial" w:cs="Arial"/>
          <w:highlight w:val="yellow"/>
        </w:rPr>
        <w:t>...</w:t>
      </w:r>
      <w:r>
        <w:rPr>
          <w:rFonts w:ascii="Arial" w:hAnsi="Arial" w:cs="Arial"/>
        </w:rPr>
        <w:t xml:space="preserve">  Após o Processo de Reconhecimento, novas alterações foram promovidas na estrutura curricular, como uma necessidade de ajustes no projeto original do Curso, atendendo às exigências das Diretrizes Curriculares Nacionais. Tais alterações estão descritas no presente Processo de Reconhecimento </w:t>
      </w:r>
      <w:r w:rsidRPr="004E38C7">
        <w:rPr>
          <w:rFonts w:ascii="Arial" w:hAnsi="Arial" w:cs="Arial"/>
          <w:b/>
          <w:bCs/>
          <w:highlight w:val="yellow"/>
          <w:u w:val="single"/>
        </w:rPr>
        <w:t>ou</w:t>
      </w:r>
      <w:r>
        <w:rPr>
          <w:rFonts w:ascii="Arial" w:hAnsi="Arial" w:cs="Arial"/>
        </w:rPr>
        <w:t xml:space="preserve"> Renovação de Reconhecimento, a partir da página </w:t>
      </w:r>
      <w:r w:rsidRPr="004E38C7">
        <w:rPr>
          <w:rFonts w:ascii="Arial" w:hAnsi="Arial" w:cs="Arial"/>
          <w:highlight w:val="yellow"/>
        </w:rPr>
        <w:t>131</w:t>
      </w:r>
      <w:r>
        <w:rPr>
          <w:rFonts w:ascii="Arial" w:hAnsi="Arial" w:cs="Arial"/>
        </w:rPr>
        <w:t xml:space="preserve"> (item 7. Reforma Curricular do Curso de </w:t>
      </w:r>
      <w:r w:rsidRPr="009B6EED">
        <w:rPr>
          <w:rFonts w:ascii="Arial" w:hAnsi="Arial" w:cs="Arial"/>
          <w:highlight w:val="yellow"/>
        </w:rPr>
        <w:t>...</w:t>
      </w:r>
      <w:r>
        <w:rPr>
          <w:rFonts w:ascii="Arial" w:hAnsi="Arial" w:cs="Arial"/>
        </w:rPr>
        <w:t xml:space="preserve">) e constam do Projeto Pedagógico do Curso, aprovado pelo Conselho de Ensino, Pesquisa e Extensão (CONSEPE) da UESB, atendendo às novas Diretrizes Curriculares impostas pela Resolução </w:t>
      </w:r>
      <w:r w:rsidRPr="009B6EED">
        <w:rPr>
          <w:rFonts w:ascii="Arial" w:hAnsi="Arial" w:cs="Arial"/>
          <w:highlight w:val="yellow"/>
        </w:rPr>
        <w:t>...</w:t>
      </w:r>
      <w:r>
        <w:rPr>
          <w:rFonts w:ascii="Arial" w:hAnsi="Arial" w:cs="Arial"/>
        </w:rPr>
        <w:t xml:space="preserve"> do Conselho Nacional de Educação.</w:t>
      </w:r>
    </w:p>
    <w:p w14:paraId="070CAB27" w14:textId="77777777" w:rsidR="00FD589D" w:rsidRDefault="00FD589D" w:rsidP="00C52EB5">
      <w:pPr>
        <w:pStyle w:val="Corpodetexto"/>
        <w:tabs>
          <w:tab w:val="left" w:pos="720"/>
        </w:tabs>
        <w:spacing w:after="0" w:line="360" w:lineRule="auto"/>
        <w:ind w:firstLine="709"/>
        <w:jc w:val="both"/>
        <w:rPr>
          <w:rFonts w:ascii="Arial" w:hAnsi="Arial" w:cs="Arial"/>
        </w:rPr>
      </w:pPr>
      <w:r>
        <w:rPr>
          <w:rFonts w:ascii="Arial" w:hAnsi="Arial" w:cs="Arial"/>
        </w:rPr>
        <w:tab/>
        <w:t>(Currículo Pleno):</w:t>
      </w:r>
    </w:p>
    <w:p w14:paraId="070CAB28" w14:textId="77777777" w:rsidR="00FD589D" w:rsidRDefault="00FD589D" w:rsidP="00C52EB5">
      <w:pPr>
        <w:pStyle w:val="Corpodetexto"/>
        <w:numPr>
          <w:ilvl w:val="0"/>
          <w:numId w:val="8"/>
        </w:numPr>
        <w:tabs>
          <w:tab w:val="clear" w:pos="1429"/>
          <w:tab w:val="left" w:pos="1442"/>
        </w:tabs>
        <w:spacing w:after="0" w:line="360" w:lineRule="auto"/>
        <w:ind w:left="0" w:firstLine="720"/>
        <w:jc w:val="both"/>
        <w:rPr>
          <w:rFonts w:ascii="Arial" w:hAnsi="Arial" w:cs="Arial"/>
        </w:rPr>
      </w:pPr>
      <w:r>
        <w:rPr>
          <w:rFonts w:ascii="Arial" w:hAnsi="Arial" w:cs="Arial"/>
        </w:rPr>
        <w:t xml:space="preserve">Total de Créditos: </w:t>
      </w:r>
      <w:r w:rsidRPr="009B6EED">
        <w:rPr>
          <w:rFonts w:ascii="Arial" w:hAnsi="Arial" w:cs="Arial"/>
          <w:highlight w:val="yellow"/>
        </w:rPr>
        <w:t>...</w:t>
      </w:r>
      <w:r>
        <w:rPr>
          <w:rFonts w:ascii="Arial" w:hAnsi="Arial" w:cs="Arial"/>
        </w:rPr>
        <w:t xml:space="preserve"> Créditos;</w:t>
      </w:r>
    </w:p>
    <w:p w14:paraId="070CAB29" w14:textId="77777777" w:rsidR="00FD589D" w:rsidRDefault="00FD589D" w:rsidP="00C52EB5">
      <w:pPr>
        <w:pStyle w:val="Corpodetexto"/>
        <w:numPr>
          <w:ilvl w:val="0"/>
          <w:numId w:val="8"/>
        </w:numPr>
        <w:tabs>
          <w:tab w:val="clear" w:pos="1429"/>
          <w:tab w:val="left" w:pos="1442"/>
        </w:tabs>
        <w:spacing w:after="0" w:line="360" w:lineRule="auto"/>
        <w:ind w:left="0" w:firstLine="720"/>
        <w:jc w:val="both"/>
        <w:rPr>
          <w:rFonts w:ascii="Arial" w:hAnsi="Arial" w:cs="Arial"/>
        </w:rPr>
      </w:pPr>
      <w:r>
        <w:rPr>
          <w:rFonts w:ascii="Arial" w:hAnsi="Arial" w:cs="Arial"/>
        </w:rPr>
        <w:t xml:space="preserve">Carga Horária Total: </w:t>
      </w:r>
      <w:r w:rsidRPr="009B6EED">
        <w:rPr>
          <w:rFonts w:ascii="Arial" w:hAnsi="Arial" w:cs="Arial"/>
          <w:highlight w:val="yellow"/>
        </w:rPr>
        <w:t>...</w:t>
      </w:r>
      <w:r>
        <w:rPr>
          <w:rFonts w:ascii="Arial" w:hAnsi="Arial" w:cs="Arial"/>
        </w:rPr>
        <w:t xml:space="preserve"> Horas;</w:t>
      </w:r>
    </w:p>
    <w:p w14:paraId="070CAB2A" w14:textId="77777777" w:rsidR="00FD589D" w:rsidRDefault="00FD589D" w:rsidP="00C52EB5">
      <w:pPr>
        <w:pStyle w:val="Corpodetexto"/>
        <w:numPr>
          <w:ilvl w:val="0"/>
          <w:numId w:val="8"/>
        </w:numPr>
        <w:tabs>
          <w:tab w:val="clear" w:pos="1429"/>
          <w:tab w:val="left" w:pos="1442"/>
        </w:tabs>
        <w:spacing w:after="0" w:line="360" w:lineRule="auto"/>
        <w:ind w:left="0" w:firstLine="720"/>
        <w:jc w:val="both"/>
        <w:rPr>
          <w:rFonts w:ascii="Arial" w:hAnsi="Arial" w:cs="Arial"/>
        </w:rPr>
      </w:pPr>
      <w:r>
        <w:rPr>
          <w:rFonts w:ascii="Arial" w:hAnsi="Arial" w:cs="Arial"/>
        </w:rPr>
        <w:t xml:space="preserve">Integralização Mínima: </w:t>
      </w:r>
      <w:r w:rsidRPr="009B6EED">
        <w:rPr>
          <w:rFonts w:ascii="Arial" w:hAnsi="Arial" w:cs="Arial"/>
          <w:highlight w:val="yellow"/>
        </w:rPr>
        <w:t>...</w:t>
      </w:r>
      <w:r>
        <w:rPr>
          <w:rFonts w:ascii="Arial" w:hAnsi="Arial" w:cs="Arial"/>
        </w:rPr>
        <w:t xml:space="preserve"> Semestres;</w:t>
      </w:r>
    </w:p>
    <w:p w14:paraId="070CAB2B" w14:textId="77777777" w:rsidR="00FD589D" w:rsidRDefault="00FD589D" w:rsidP="00C52EB5">
      <w:pPr>
        <w:pStyle w:val="Corpodetexto"/>
        <w:numPr>
          <w:ilvl w:val="0"/>
          <w:numId w:val="8"/>
        </w:numPr>
        <w:tabs>
          <w:tab w:val="clear" w:pos="1429"/>
          <w:tab w:val="left" w:pos="1442"/>
        </w:tabs>
        <w:spacing w:after="0" w:line="360" w:lineRule="auto"/>
        <w:ind w:left="0" w:firstLine="720"/>
        <w:jc w:val="both"/>
        <w:rPr>
          <w:rFonts w:ascii="Arial" w:hAnsi="Arial" w:cs="Arial"/>
        </w:rPr>
      </w:pPr>
      <w:r>
        <w:rPr>
          <w:rFonts w:ascii="Arial" w:hAnsi="Arial" w:cs="Arial"/>
        </w:rPr>
        <w:t xml:space="preserve">Integralização Média: </w:t>
      </w:r>
      <w:r w:rsidRPr="009B6EED">
        <w:rPr>
          <w:rFonts w:ascii="Arial" w:hAnsi="Arial" w:cs="Arial"/>
          <w:highlight w:val="yellow"/>
        </w:rPr>
        <w:t>...</w:t>
      </w:r>
      <w:r>
        <w:rPr>
          <w:rFonts w:ascii="Arial" w:hAnsi="Arial" w:cs="Arial"/>
        </w:rPr>
        <w:t xml:space="preserve"> Semestres;</w:t>
      </w:r>
    </w:p>
    <w:p w14:paraId="070CAB2C" w14:textId="77777777" w:rsidR="00FD589D" w:rsidRDefault="00FD589D" w:rsidP="00C52EB5">
      <w:pPr>
        <w:pStyle w:val="Corpodetexto"/>
        <w:numPr>
          <w:ilvl w:val="0"/>
          <w:numId w:val="8"/>
        </w:numPr>
        <w:tabs>
          <w:tab w:val="clear" w:pos="1429"/>
          <w:tab w:val="left" w:pos="1442"/>
        </w:tabs>
        <w:spacing w:after="0" w:line="360" w:lineRule="auto"/>
        <w:ind w:left="0" w:firstLine="720"/>
        <w:jc w:val="both"/>
        <w:rPr>
          <w:rFonts w:ascii="Arial" w:hAnsi="Arial" w:cs="Arial"/>
        </w:rPr>
      </w:pPr>
      <w:r>
        <w:rPr>
          <w:rFonts w:ascii="Arial" w:hAnsi="Arial" w:cs="Arial"/>
        </w:rPr>
        <w:t xml:space="preserve">Integralização Máxima: </w:t>
      </w:r>
      <w:r w:rsidRPr="009B6EED">
        <w:rPr>
          <w:rFonts w:ascii="Arial" w:hAnsi="Arial" w:cs="Arial"/>
          <w:highlight w:val="yellow"/>
        </w:rPr>
        <w:t>...</w:t>
      </w:r>
      <w:r>
        <w:rPr>
          <w:rFonts w:ascii="Arial" w:hAnsi="Arial" w:cs="Arial"/>
        </w:rPr>
        <w:t xml:space="preserve"> Semestres.</w:t>
      </w:r>
    </w:p>
    <w:p w14:paraId="070CAB2D" w14:textId="77777777" w:rsidR="00FD589D" w:rsidRDefault="00FD589D" w:rsidP="00C52EB5">
      <w:pPr>
        <w:spacing w:before="120" w:after="120" w:line="360" w:lineRule="auto"/>
        <w:ind w:firstLine="720"/>
        <w:jc w:val="both"/>
        <w:rPr>
          <w:rFonts w:ascii="Arial" w:hAnsi="Arial" w:cs="Arial"/>
        </w:rPr>
      </w:pPr>
      <w:r>
        <w:rPr>
          <w:rFonts w:ascii="Arial" w:hAnsi="Arial" w:cs="Arial"/>
        </w:rPr>
        <w:t xml:space="preserve">O Currículo Pleno do Curso de Graduação em </w:t>
      </w:r>
      <w:r w:rsidRPr="009B6EED">
        <w:rPr>
          <w:rFonts w:ascii="Arial" w:hAnsi="Arial" w:cs="Arial"/>
          <w:highlight w:val="yellow"/>
        </w:rPr>
        <w:t>...</w:t>
      </w:r>
      <w:r>
        <w:rPr>
          <w:rFonts w:ascii="Arial" w:hAnsi="Arial" w:cs="Arial"/>
        </w:rPr>
        <w:t xml:space="preserve">, à época do Reconhecimento, possuía </w:t>
      </w:r>
      <w:r w:rsidRPr="009B6EED">
        <w:rPr>
          <w:rFonts w:ascii="Arial" w:hAnsi="Arial" w:cs="Arial"/>
          <w:highlight w:val="yellow"/>
        </w:rPr>
        <w:t>...</w:t>
      </w:r>
      <w:r>
        <w:rPr>
          <w:rFonts w:ascii="Arial" w:hAnsi="Arial" w:cs="Arial"/>
        </w:rPr>
        <w:t xml:space="preserve"> horas de atividades para serem efetivadas em </w:t>
      </w:r>
      <w:r w:rsidRPr="009B6EED">
        <w:rPr>
          <w:rFonts w:ascii="Arial" w:hAnsi="Arial" w:cs="Arial"/>
          <w:highlight w:val="yellow"/>
        </w:rPr>
        <w:t>...</w:t>
      </w:r>
      <w:r>
        <w:rPr>
          <w:rFonts w:ascii="Arial" w:hAnsi="Arial" w:cs="Arial"/>
        </w:rPr>
        <w:t xml:space="preserve"> (</w:t>
      </w:r>
      <w:r w:rsidRPr="009B6EED">
        <w:rPr>
          <w:rFonts w:ascii="Arial" w:hAnsi="Arial" w:cs="Arial"/>
          <w:highlight w:val="yellow"/>
        </w:rPr>
        <w:t>...</w:t>
      </w:r>
      <w:r>
        <w:rPr>
          <w:rFonts w:ascii="Arial" w:hAnsi="Arial" w:cs="Arial"/>
        </w:rPr>
        <w:t>) semestres letivos, conforme quadro abaixo:</w:t>
      </w:r>
    </w:p>
    <w:p w14:paraId="070CAB2E" w14:textId="77777777" w:rsidR="00FD589D" w:rsidRPr="0064601D" w:rsidRDefault="00FD589D" w:rsidP="0064601D">
      <w:pPr>
        <w:pStyle w:val="Ttulo2"/>
        <w:rPr>
          <w:rFonts w:ascii="Arial" w:hAnsi="Arial" w:cs="Arial"/>
          <w:b/>
          <w:bCs/>
          <w:sz w:val="28"/>
          <w:szCs w:val="28"/>
        </w:rPr>
      </w:pPr>
      <w:bookmarkStart w:id="122" w:name="_Toc389809145"/>
      <w:r w:rsidRPr="0064601D">
        <w:rPr>
          <w:rFonts w:ascii="Arial" w:hAnsi="Arial" w:cs="Arial"/>
          <w:b/>
          <w:bCs/>
          <w:sz w:val="28"/>
          <w:szCs w:val="28"/>
        </w:rPr>
        <w:t>13.1. Quadro de Integralização Curricular à época do Reconhecimento</w:t>
      </w:r>
      <w:bookmarkEnd w:id="122"/>
    </w:p>
    <w:tbl>
      <w:tblPr>
        <w:tblW w:w="9180" w:type="dxa"/>
        <w:tblInd w:w="-106" w:type="dxa"/>
        <w:tblLayout w:type="fixed"/>
        <w:tblLook w:val="0000" w:firstRow="0" w:lastRow="0" w:firstColumn="0" w:lastColumn="0" w:noHBand="0" w:noVBand="0"/>
      </w:tblPr>
      <w:tblGrid>
        <w:gridCol w:w="4820"/>
        <w:gridCol w:w="4360"/>
      </w:tblGrid>
      <w:tr w:rsidR="00FD589D" w14:paraId="070CAB31" w14:textId="77777777">
        <w:tc>
          <w:tcPr>
            <w:tcW w:w="4820" w:type="dxa"/>
            <w:tcBorders>
              <w:top w:val="single" w:sz="4" w:space="0" w:color="000000"/>
              <w:bottom w:val="single" w:sz="4" w:space="0" w:color="000000"/>
            </w:tcBorders>
          </w:tcPr>
          <w:p w14:paraId="070CAB2F" w14:textId="77777777" w:rsidR="00FD589D" w:rsidRPr="00A16985" w:rsidRDefault="00FD589D" w:rsidP="00C82DB4">
            <w:pPr>
              <w:snapToGrid w:val="0"/>
              <w:spacing w:before="120"/>
              <w:jc w:val="both"/>
              <w:rPr>
                <w:rFonts w:ascii="Arial" w:hAnsi="Arial" w:cs="Arial"/>
                <w:b/>
                <w:bCs/>
              </w:rPr>
            </w:pPr>
            <w:r w:rsidRPr="00A16985">
              <w:rPr>
                <w:rFonts w:ascii="Arial" w:hAnsi="Arial" w:cs="Arial"/>
                <w:b/>
                <w:bCs/>
              </w:rPr>
              <w:t>ATIVIDADES</w:t>
            </w:r>
          </w:p>
        </w:tc>
        <w:tc>
          <w:tcPr>
            <w:tcW w:w="4360" w:type="dxa"/>
            <w:tcBorders>
              <w:top w:val="single" w:sz="4" w:space="0" w:color="000000"/>
              <w:left w:val="single" w:sz="4" w:space="0" w:color="000000"/>
              <w:bottom w:val="single" w:sz="4" w:space="0" w:color="000000"/>
            </w:tcBorders>
          </w:tcPr>
          <w:p w14:paraId="070CAB30" w14:textId="77777777" w:rsidR="00FD589D" w:rsidRPr="00A16985" w:rsidRDefault="00FD589D" w:rsidP="00C82DB4">
            <w:pPr>
              <w:snapToGrid w:val="0"/>
              <w:spacing w:before="120"/>
              <w:jc w:val="center"/>
              <w:rPr>
                <w:rFonts w:ascii="Arial" w:hAnsi="Arial" w:cs="Arial"/>
                <w:b/>
                <w:bCs/>
              </w:rPr>
            </w:pPr>
            <w:r w:rsidRPr="00A16985">
              <w:rPr>
                <w:rFonts w:ascii="Arial" w:hAnsi="Arial" w:cs="Arial"/>
                <w:b/>
                <w:bCs/>
              </w:rPr>
              <w:t>CARGA HORÁRIA</w:t>
            </w:r>
          </w:p>
        </w:tc>
      </w:tr>
      <w:tr w:rsidR="00FD589D" w14:paraId="070CAB37" w14:textId="77777777">
        <w:tc>
          <w:tcPr>
            <w:tcW w:w="4820" w:type="dxa"/>
            <w:tcBorders>
              <w:top w:val="single" w:sz="4" w:space="0" w:color="000000"/>
              <w:bottom w:val="single" w:sz="4" w:space="0" w:color="000000"/>
            </w:tcBorders>
          </w:tcPr>
          <w:p w14:paraId="070CAB32" w14:textId="77777777" w:rsidR="00FD589D" w:rsidRDefault="00FD589D" w:rsidP="00C82DB4">
            <w:pPr>
              <w:snapToGrid w:val="0"/>
              <w:spacing w:before="120"/>
              <w:jc w:val="both"/>
              <w:rPr>
                <w:rFonts w:ascii="Arial" w:hAnsi="Arial" w:cs="Arial"/>
              </w:rPr>
            </w:pPr>
            <w:r>
              <w:rPr>
                <w:rFonts w:ascii="Arial" w:hAnsi="Arial" w:cs="Arial"/>
              </w:rPr>
              <w:t>Disciplinas obrigatórias</w:t>
            </w:r>
          </w:p>
          <w:p w14:paraId="070CAB33" w14:textId="77777777" w:rsidR="00FD589D" w:rsidRDefault="00FD589D" w:rsidP="00C82DB4">
            <w:pPr>
              <w:spacing w:before="120"/>
              <w:jc w:val="both"/>
              <w:rPr>
                <w:rFonts w:ascii="Arial" w:hAnsi="Arial" w:cs="Arial"/>
              </w:rPr>
            </w:pPr>
            <w:r>
              <w:rPr>
                <w:rFonts w:ascii="Arial" w:hAnsi="Arial" w:cs="Arial"/>
              </w:rPr>
              <w:t>Disciplinas optativas</w:t>
            </w:r>
          </w:p>
          <w:p w14:paraId="070CAB34" w14:textId="77777777" w:rsidR="00FD589D" w:rsidRDefault="00FD589D" w:rsidP="00C82DB4">
            <w:pPr>
              <w:spacing w:before="120"/>
              <w:jc w:val="both"/>
              <w:rPr>
                <w:rFonts w:ascii="Arial" w:hAnsi="Arial" w:cs="Arial"/>
              </w:rPr>
            </w:pPr>
            <w:r>
              <w:rPr>
                <w:rFonts w:ascii="Arial" w:hAnsi="Arial" w:cs="Arial"/>
              </w:rPr>
              <w:t>Estágio Supervisionado</w:t>
            </w:r>
          </w:p>
          <w:p w14:paraId="070CAB35" w14:textId="77777777" w:rsidR="00FD589D" w:rsidRDefault="00FD589D" w:rsidP="00C82DB4">
            <w:pPr>
              <w:spacing w:before="120"/>
              <w:jc w:val="both"/>
              <w:rPr>
                <w:rFonts w:ascii="Arial" w:hAnsi="Arial" w:cs="Arial"/>
              </w:rPr>
            </w:pPr>
            <w:r>
              <w:rPr>
                <w:rFonts w:ascii="Arial" w:hAnsi="Arial" w:cs="Arial"/>
              </w:rPr>
              <w:t>Trabalho de Conclusão de Curso</w:t>
            </w:r>
          </w:p>
        </w:tc>
        <w:tc>
          <w:tcPr>
            <w:tcW w:w="4360" w:type="dxa"/>
            <w:tcBorders>
              <w:top w:val="single" w:sz="4" w:space="0" w:color="000000"/>
              <w:left w:val="single" w:sz="4" w:space="0" w:color="000000"/>
              <w:bottom w:val="single" w:sz="4" w:space="0" w:color="000000"/>
            </w:tcBorders>
          </w:tcPr>
          <w:p w14:paraId="070CAB36" w14:textId="77777777" w:rsidR="00FD589D" w:rsidRDefault="00FD589D" w:rsidP="00C82DB4">
            <w:pPr>
              <w:spacing w:before="120"/>
              <w:jc w:val="center"/>
              <w:rPr>
                <w:rFonts w:ascii="Arial" w:hAnsi="Arial" w:cs="Arial"/>
              </w:rPr>
            </w:pPr>
          </w:p>
        </w:tc>
      </w:tr>
      <w:tr w:rsidR="00FD589D" w14:paraId="070CAB3A" w14:textId="77777777">
        <w:tc>
          <w:tcPr>
            <w:tcW w:w="4820" w:type="dxa"/>
            <w:tcBorders>
              <w:top w:val="single" w:sz="4" w:space="0" w:color="000000"/>
              <w:bottom w:val="single" w:sz="4" w:space="0" w:color="000000"/>
            </w:tcBorders>
          </w:tcPr>
          <w:p w14:paraId="070CAB38" w14:textId="77777777" w:rsidR="00FD589D" w:rsidRDefault="00FD589D" w:rsidP="00C82DB4">
            <w:pPr>
              <w:snapToGrid w:val="0"/>
              <w:spacing w:before="120"/>
              <w:jc w:val="both"/>
              <w:rPr>
                <w:rFonts w:ascii="Arial" w:hAnsi="Arial" w:cs="Arial"/>
              </w:rPr>
            </w:pPr>
            <w:r>
              <w:rPr>
                <w:rFonts w:ascii="Arial" w:hAnsi="Arial" w:cs="Arial"/>
              </w:rPr>
              <w:t>Atividades Complementares</w:t>
            </w:r>
          </w:p>
        </w:tc>
        <w:tc>
          <w:tcPr>
            <w:tcW w:w="4360" w:type="dxa"/>
            <w:tcBorders>
              <w:top w:val="single" w:sz="4" w:space="0" w:color="000000"/>
              <w:left w:val="single" w:sz="4" w:space="0" w:color="000000"/>
              <w:bottom w:val="single" w:sz="4" w:space="0" w:color="000000"/>
            </w:tcBorders>
          </w:tcPr>
          <w:p w14:paraId="070CAB39" w14:textId="77777777" w:rsidR="00FD589D" w:rsidRDefault="00FD589D" w:rsidP="00C82DB4">
            <w:pPr>
              <w:snapToGrid w:val="0"/>
              <w:spacing w:before="120"/>
              <w:jc w:val="center"/>
              <w:rPr>
                <w:rFonts w:ascii="Arial" w:hAnsi="Arial" w:cs="Arial"/>
              </w:rPr>
            </w:pPr>
          </w:p>
        </w:tc>
      </w:tr>
      <w:tr w:rsidR="00FD589D" w14:paraId="070CAB3D" w14:textId="77777777">
        <w:tc>
          <w:tcPr>
            <w:tcW w:w="4820" w:type="dxa"/>
            <w:tcBorders>
              <w:top w:val="single" w:sz="4" w:space="0" w:color="000000"/>
              <w:bottom w:val="single" w:sz="4" w:space="0" w:color="000000"/>
            </w:tcBorders>
          </w:tcPr>
          <w:p w14:paraId="070CAB3B" w14:textId="77777777" w:rsidR="00FD589D" w:rsidRDefault="00FD589D" w:rsidP="00C82DB4">
            <w:pPr>
              <w:snapToGrid w:val="0"/>
              <w:spacing w:before="120"/>
              <w:jc w:val="both"/>
              <w:rPr>
                <w:rFonts w:ascii="Arial" w:hAnsi="Arial" w:cs="Arial"/>
                <w:b/>
                <w:bCs/>
              </w:rPr>
            </w:pPr>
            <w:r>
              <w:rPr>
                <w:rFonts w:ascii="Arial" w:hAnsi="Arial" w:cs="Arial"/>
                <w:b/>
                <w:bCs/>
              </w:rPr>
              <w:t>TOTAL GERAL</w:t>
            </w:r>
          </w:p>
        </w:tc>
        <w:tc>
          <w:tcPr>
            <w:tcW w:w="4360" w:type="dxa"/>
            <w:tcBorders>
              <w:top w:val="single" w:sz="4" w:space="0" w:color="000000"/>
              <w:left w:val="single" w:sz="4" w:space="0" w:color="000000"/>
              <w:bottom w:val="single" w:sz="4" w:space="0" w:color="000000"/>
            </w:tcBorders>
          </w:tcPr>
          <w:p w14:paraId="070CAB3C" w14:textId="77777777" w:rsidR="00FD589D" w:rsidRDefault="00FD589D" w:rsidP="00C82DB4">
            <w:pPr>
              <w:snapToGrid w:val="0"/>
              <w:spacing w:before="120"/>
              <w:jc w:val="center"/>
              <w:rPr>
                <w:rFonts w:ascii="Arial" w:hAnsi="Arial" w:cs="Arial"/>
                <w:b/>
                <w:bCs/>
              </w:rPr>
            </w:pPr>
            <w:r>
              <w:rPr>
                <w:rFonts w:ascii="Arial" w:hAnsi="Arial" w:cs="Arial"/>
                <w:b/>
                <w:bCs/>
              </w:rPr>
              <w:t>h</w:t>
            </w:r>
          </w:p>
        </w:tc>
      </w:tr>
    </w:tbl>
    <w:p w14:paraId="070CAB3E" w14:textId="77777777" w:rsidR="00FD589D" w:rsidRPr="0064601D" w:rsidRDefault="00FD589D" w:rsidP="00636CFD">
      <w:pPr>
        <w:pStyle w:val="Ttulo2"/>
        <w:jc w:val="both"/>
        <w:rPr>
          <w:rFonts w:ascii="Arial" w:hAnsi="Arial" w:cs="Arial"/>
          <w:b/>
          <w:bCs/>
          <w:sz w:val="28"/>
          <w:szCs w:val="28"/>
        </w:rPr>
      </w:pPr>
      <w:bookmarkStart w:id="123" w:name="_Toc389809146"/>
      <w:r w:rsidRPr="0064601D">
        <w:rPr>
          <w:rFonts w:ascii="Arial" w:hAnsi="Arial" w:cs="Arial"/>
          <w:b/>
          <w:bCs/>
          <w:sz w:val="28"/>
          <w:szCs w:val="28"/>
        </w:rPr>
        <w:lastRenderedPageBreak/>
        <w:t xml:space="preserve">13.2. Estrutura Curricular do Curso de </w:t>
      </w:r>
      <w:r w:rsidRPr="0064601D">
        <w:rPr>
          <w:rFonts w:ascii="Arial" w:hAnsi="Arial" w:cs="Arial"/>
          <w:b/>
          <w:bCs/>
          <w:sz w:val="28"/>
          <w:szCs w:val="28"/>
          <w:highlight w:val="yellow"/>
        </w:rPr>
        <w:t>...</w:t>
      </w:r>
      <w:r w:rsidRPr="0064601D">
        <w:rPr>
          <w:rFonts w:ascii="Arial" w:hAnsi="Arial" w:cs="Arial"/>
          <w:b/>
          <w:bCs/>
          <w:sz w:val="28"/>
          <w:szCs w:val="28"/>
        </w:rPr>
        <w:t xml:space="preserve"> quando do seu reconhecimento</w:t>
      </w:r>
      <w:bookmarkEnd w:id="123"/>
      <w:r w:rsidRPr="0064601D">
        <w:rPr>
          <w:rFonts w:ascii="Arial" w:hAnsi="Arial" w:cs="Arial"/>
          <w:b/>
          <w:bCs/>
          <w:sz w:val="28"/>
          <w:szCs w:val="28"/>
        </w:rPr>
        <w:t xml:space="preserve"> </w:t>
      </w:r>
    </w:p>
    <w:p w14:paraId="070CAB3F" w14:textId="77777777" w:rsidR="00FD589D" w:rsidRDefault="00FD589D" w:rsidP="00C52EB5">
      <w:pPr>
        <w:pStyle w:val="western"/>
        <w:spacing w:after="0" w:line="360" w:lineRule="auto"/>
        <w:jc w:val="both"/>
        <w:rPr>
          <w:rFonts w:ascii="Arial" w:hAnsi="Arial" w:cs="Arial"/>
        </w:rPr>
      </w:pPr>
      <w:r>
        <w:rPr>
          <w:rFonts w:ascii="Arial" w:hAnsi="Arial" w:cs="Arial"/>
        </w:rPr>
        <w:t xml:space="preserve">(à esquerda encontram-se disciplinas exigíveis à época, por força da Resolução CNE/CES nº </w:t>
      </w:r>
      <w:r w:rsidRPr="00D45C3A">
        <w:rPr>
          <w:rFonts w:ascii="Arial" w:hAnsi="Arial" w:cs="Arial"/>
          <w:highlight w:val="yellow"/>
        </w:rPr>
        <w:t>...</w:t>
      </w:r>
      <w:r>
        <w:rPr>
          <w:rFonts w:ascii="Arial" w:hAnsi="Arial" w:cs="Arial"/>
        </w:rPr>
        <w:t xml:space="preserve"> - MEC. À direita estão as disciplinas do currículo do Curso de </w:t>
      </w:r>
      <w:r w:rsidRPr="00D45C3A">
        <w:rPr>
          <w:rFonts w:ascii="Arial" w:hAnsi="Arial" w:cs="Arial"/>
          <w:highlight w:val="yellow"/>
        </w:rPr>
        <w:t>...</w:t>
      </w:r>
      <w:r>
        <w:rPr>
          <w:rFonts w:ascii="Arial" w:hAnsi="Arial" w:cs="Arial"/>
        </w:rPr>
        <w:t xml:space="preserve"> da Universidade Estadual do Sudoeste da Bahia) </w:t>
      </w:r>
    </w:p>
    <w:p w14:paraId="070CAB40" w14:textId="77777777" w:rsidR="00FD589D" w:rsidRPr="006017A0" w:rsidRDefault="00FD589D" w:rsidP="00C52EB5">
      <w:pPr>
        <w:pStyle w:val="western"/>
        <w:spacing w:after="0"/>
        <w:ind w:left="540"/>
        <w:rPr>
          <w:rFonts w:ascii="Arial" w:hAnsi="Arial" w:cs="Arial"/>
          <w:b/>
          <w:bCs/>
          <w:sz w:val="28"/>
          <w:szCs w:val="28"/>
        </w:rPr>
      </w:pPr>
      <w:r w:rsidRPr="006017A0">
        <w:rPr>
          <w:rFonts w:ascii="Arial" w:hAnsi="Arial" w:cs="Arial"/>
          <w:b/>
          <w:bCs/>
          <w:sz w:val="28"/>
          <w:szCs w:val="28"/>
        </w:rPr>
        <w:t>Matérias fundamentais</w:t>
      </w:r>
    </w:p>
    <w:p w14:paraId="070CAB41" w14:textId="77777777" w:rsidR="00FD589D" w:rsidRDefault="00FD589D" w:rsidP="00C52EB5">
      <w:pPr>
        <w:pStyle w:val="western"/>
        <w:spacing w:after="0"/>
        <w:rPr>
          <w:rFonts w:ascii="Arial" w:hAnsi="Arial" w:cs="Arial"/>
        </w:rPr>
      </w:pPr>
    </w:p>
    <w:tbl>
      <w:tblPr>
        <w:tblW w:w="9180" w:type="dxa"/>
        <w:tblInd w:w="-58" w:type="dxa"/>
        <w:tblLayout w:type="fixed"/>
        <w:tblCellMar>
          <w:top w:w="60" w:type="dxa"/>
          <w:left w:w="60" w:type="dxa"/>
          <w:bottom w:w="60" w:type="dxa"/>
          <w:right w:w="60" w:type="dxa"/>
        </w:tblCellMar>
        <w:tblLook w:val="0000" w:firstRow="0" w:lastRow="0" w:firstColumn="0" w:lastColumn="0" w:noHBand="0" w:noVBand="0"/>
      </w:tblPr>
      <w:tblGrid>
        <w:gridCol w:w="4397"/>
        <w:gridCol w:w="4783"/>
      </w:tblGrid>
      <w:tr w:rsidR="00FD589D" w14:paraId="070CAB44" w14:textId="77777777">
        <w:tc>
          <w:tcPr>
            <w:tcW w:w="4397" w:type="dxa"/>
          </w:tcPr>
          <w:p w14:paraId="070CAB42" w14:textId="77777777" w:rsidR="00FD589D" w:rsidRDefault="00FD589D" w:rsidP="00C82DB4">
            <w:pPr>
              <w:snapToGrid w:val="0"/>
              <w:rPr>
                <w:rFonts w:ascii="Arial" w:hAnsi="Arial" w:cs="Arial"/>
              </w:rPr>
            </w:pPr>
            <w:r>
              <w:rPr>
                <w:rFonts w:ascii="Arial" w:hAnsi="Arial" w:cs="Arial"/>
              </w:rPr>
              <w:t>Matéria</w:t>
            </w:r>
          </w:p>
        </w:tc>
        <w:tc>
          <w:tcPr>
            <w:tcW w:w="4783" w:type="dxa"/>
          </w:tcPr>
          <w:p w14:paraId="070CAB43" w14:textId="77777777" w:rsidR="00FD589D" w:rsidRDefault="00FD589D" w:rsidP="00C82DB4">
            <w:pPr>
              <w:snapToGrid w:val="0"/>
              <w:rPr>
                <w:rFonts w:ascii="Arial" w:hAnsi="Arial" w:cs="Arial"/>
              </w:rPr>
            </w:pPr>
            <w:r>
              <w:rPr>
                <w:rFonts w:ascii="Arial" w:hAnsi="Arial" w:cs="Arial"/>
              </w:rPr>
              <w:t>Disciplinas</w:t>
            </w:r>
          </w:p>
        </w:tc>
      </w:tr>
      <w:tr w:rsidR="00FD589D" w14:paraId="070CAB47" w14:textId="77777777">
        <w:tc>
          <w:tcPr>
            <w:tcW w:w="4397" w:type="dxa"/>
          </w:tcPr>
          <w:p w14:paraId="070CAB45" w14:textId="77777777" w:rsidR="00FD589D" w:rsidRDefault="00FD589D" w:rsidP="00C82DB4">
            <w:pPr>
              <w:snapToGrid w:val="0"/>
              <w:rPr>
                <w:rFonts w:ascii="Arial" w:hAnsi="Arial" w:cs="Arial"/>
              </w:rPr>
            </w:pPr>
          </w:p>
        </w:tc>
        <w:tc>
          <w:tcPr>
            <w:tcW w:w="4783" w:type="dxa"/>
          </w:tcPr>
          <w:p w14:paraId="070CAB46" w14:textId="77777777" w:rsidR="00FD589D" w:rsidRDefault="00FD589D" w:rsidP="00C82DB4">
            <w:pPr>
              <w:snapToGrid w:val="0"/>
              <w:rPr>
                <w:rFonts w:ascii="Arial" w:hAnsi="Arial" w:cs="Arial"/>
              </w:rPr>
            </w:pPr>
          </w:p>
        </w:tc>
      </w:tr>
      <w:tr w:rsidR="00FD589D" w14:paraId="070CAB4A" w14:textId="77777777">
        <w:tc>
          <w:tcPr>
            <w:tcW w:w="4397" w:type="dxa"/>
          </w:tcPr>
          <w:p w14:paraId="070CAB48" w14:textId="77777777" w:rsidR="00FD589D" w:rsidRDefault="00FD589D" w:rsidP="00C82DB4">
            <w:pPr>
              <w:snapToGrid w:val="0"/>
              <w:rPr>
                <w:rFonts w:ascii="Arial" w:hAnsi="Arial" w:cs="Arial"/>
              </w:rPr>
            </w:pPr>
          </w:p>
        </w:tc>
        <w:tc>
          <w:tcPr>
            <w:tcW w:w="4783" w:type="dxa"/>
          </w:tcPr>
          <w:p w14:paraId="070CAB49" w14:textId="77777777" w:rsidR="00FD589D" w:rsidRDefault="00FD589D" w:rsidP="00C82DB4">
            <w:pPr>
              <w:snapToGrid w:val="0"/>
              <w:rPr>
                <w:rFonts w:ascii="Arial" w:hAnsi="Arial" w:cs="Arial"/>
              </w:rPr>
            </w:pPr>
          </w:p>
        </w:tc>
      </w:tr>
      <w:tr w:rsidR="00FD589D" w14:paraId="070CAB4D" w14:textId="77777777">
        <w:tc>
          <w:tcPr>
            <w:tcW w:w="4397" w:type="dxa"/>
          </w:tcPr>
          <w:p w14:paraId="070CAB4B" w14:textId="77777777" w:rsidR="00FD589D" w:rsidRDefault="00FD589D" w:rsidP="00C82DB4">
            <w:pPr>
              <w:snapToGrid w:val="0"/>
              <w:rPr>
                <w:rFonts w:ascii="Arial" w:hAnsi="Arial" w:cs="Arial"/>
              </w:rPr>
            </w:pPr>
          </w:p>
        </w:tc>
        <w:tc>
          <w:tcPr>
            <w:tcW w:w="4783" w:type="dxa"/>
          </w:tcPr>
          <w:p w14:paraId="070CAB4C" w14:textId="77777777" w:rsidR="00FD589D" w:rsidRDefault="00FD589D" w:rsidP="00C82DB4">
            <w:pPr>
              <w:snapToGrid w:val="0"/>
              <w:rPr>
                <w:rFonts w:ascii="Arial" w:hAnsi="Arial" w:cs="Arial"/>
              </w:rPr>
            </w:pPr>
          </w:p>
        </w:tc>
      </w:tr>
      <w:tr w:rsidR="00FD589D" w14:paraId="070CAB50" w14:textId="77777777">
        <w:tc>
          <w:tcPr>
            <w:tcW w:w="4397" w:type="dxa"/>
          </w:tcPr>
          <w:p w14:paraId="070CAB4E" w14:textId="77777777" w:rsidR="00FD589D" w:rsidRDefault="00FD589D" w:rsidP="00C82DB4">
            <w:pPr>
              <w:snapToGrid w:val="0"/>
              <w:rPr>
                <w:rFonts w:ascii="Arial" w:hAnsi="Arial" w:cs="Arial"/>
              </w:rPr>
            </w:pPr>
          </w:p>
        </w:tc>
        <w:tc>
          <w:tcPr>
            <w:tcW w:w="4783" w:type="dxa"/>
          </w:tcPr>
          <w:p w14:paraId="070CAB4F" w14:textId="77777777" w:rsidR="00FD589D" w:rsidRDefault="00FD589D" w:rsidP="00C82DB4">
            <w:pPr>
              <w:snapToGrid w:val="0"/>
              <w:rPr>
                <w:rFonts w:ascii="Arial" w:hAnsi="Arial" w:cs="Arial"/>
              </w:rPr>
            </w:pPr>
          </w:p>
        </w:tc>
      </w:tr>
      <w:tr w:rsidR="00FD589D" w14:paraId="070CAB53" w14:textId="77777777">
        <w:tc>
          <w:tcPr>
            <w:tcW w:w="4397" w:type="dxa"/>
          </w:tcPr>
          <w:p w14:paraId="070CAB51" w14:textId="77777777" w:rsidR="00FD589D" w:rsidRDefault="00FD589D" w:rsidP="00C82DB4">
            <w:pPr>
              <w:snapToGrid w:val="0"/>
              <w:rPr>
                <w:rFonts w:ascii="Arial" w:hAnsi="Arial" w:cs="Arial"/>
              </w:rPr>
            </w:pPr>
          </w:p>
        </w:tc>
        <w:tc>
          <w:tcPr>
            <w:tcW w:w="4783" w:type="dxa"/>
          </w:tcPr>
          <w:p w14:paraId="070CAB52" w14:textId="77777777" w:rsidR="00FD589D" w:rsidRDefault="00FD589D" w:rsidP="00C82DB4">
            <w:pPr>
              <w:snapToGrid w:val="0"/>
              <w:rPr>
                <w:rFonts w:ascii="Arial" w:hAnsi="Arial" w:cs="Arial"/>
              </w:rPr>
            </w:pPr>
          </w:p>
        </w:tc>
      </w:tr>
    </w:tbl>
    <w:p w14:paraId="070CAB54" w14:textId="77777777" w:rsidR="00FD589D" w:rsidRDefault="00FD589D" w:rsidP="00C52EB5">
      <w:pPr>
        <w:pStyle w:val="western"/>
        <w:spacing w:after="0"/>
      </w:pPr>
    </w:p>
    <w:p w14:paraId="070CAB55" w14:textId="77777777" w:rsidR="00FD589D" w:rsidRPr="006017A0" w:rsidRDefault="00FD589D" w:rsidP="00C52EB5">
      <w:pPr>
        <w:pStyle w:val="western"/>
        <w:spacing w:after="0"/>
        <w:ind w:left="540"/>
        <w:rPr>
          <w:rFonts w:ascii="Arial" w:hAnsi="Arial" w:cs="Arial"/>
          <w:b/>
          <w:bCs/>
          <w:sz w:val="28"/>
          <w:szCs w:val="28"/>
        </w:rPr>
      </w:pPr>
      <w:r w:rsidRPr="006017A0">
        <w:rPr>
          <w:rFonts w:ascii="Arial" w:hAnsi="Arial" w:cs="Arial"/>
          <w:b/>
          <w:bCs/>
          <w:sz w:val="28"/>
          <w:szCs w:val="28"/>
        </w:rPr>
        <w:t>Matérias profissionalizantes</w:t>
      </w:r>
    </w:p>
    <w:p w14:paraId="070CAB56" w14:textId="77777777" w:rsidR="00FD589D" w:rsidRDefault="00FD589D" w:rsidP="00C52EB5">
      <w:pPr>
        <w:pStyle w:val="western"/>
        <w:spacing w:after="0"/>
        <w:rPr>
          <w:rFonts w:ascii="Arial" w:hAnsi="Arial" w:cs="Arial"/>
        </w:rPr>
      </w:pPr>
    </w:p>
    <w:tbl>
      <w:tblPr>
        <w:tblW w:w="9180" w:type="dxa"/>
        <w:tblInd w:w="-58" w:type="dxa"/>
        <w:tblLayout w:type="fixed"/>
        <w:tblCellMar>
          <w:top w:w="60" w:type="dxa"/>
          <w:left w:w="60" w:type="dxa"/>
          <w:bottom w:w="60" w:type="dxa"/>
          <w:right w:w="60" w:type="dxa"/>
        </w:tblCellMar>
        <w:tblLook w:val="0000" w:firstRow="0" w:lastRow="0" w:firstColumn="0" w:lastColumn="0" w:noHBand="0" w:noVBand="0"/>
      </w:tblPr>
      <w:tblGrid>
        <w:gridCol w:w="4397"/>
        <w:gridCol w:w="4783"/>
      </w:tblGrid>
      <w:tr w:rsidR="00FD589D" w14:paraId="070CAB59" w14:textId="77777777">
        <w:tc>
          <w:tcPr>
            <w:tcW w:w="4397" w:type="dxa"/>
          </w:tcPr>
          <w:p w14:paraId="070CAB57" w14:textId="77777777" w:rsidR="00FD589D" w:rsidRDefault="00FD589D" w:rsidP="00C82DB4">
            <w:pPr>
              <w:snapToGrid w:val="0"/>
              <w:rPr>
                <w:rFonts w:ascii="Arial" w:hAnsi="Arial" w:cs="Arial"/>
              </w:rPr>
            </w:pPr>
            <w:r>
              <w:rPr>
                <w:rFonts w:ascii="Arial" w:hAnsi="Arial" w:cs="Arial"/>
              </w:rPr>
              <w:t>Matéria</w:t>
            </w:r>
          </w:p>
        </w:tc>
        <w:tc>
          <w:tcPr>
            <w:tcW w:w="4783" w:type="dxa"/>
          </w:tcPr>
          <w:p w14:paraId="070CAB58" w14:textId="77777777" w:rsidR="00FD589D" w:rsidRDefault="00FD589D" w:rsidP="00C82DB4">
            <w:pPr>
              <w:snapToGrid w:val="0"/>
              <w:rPr>
                <w:rFonts w:ascii="Arial" w:hAnsi="Arial" w:cs="Arial"/>
              </w:rPr>
            </w:pPr>
            <w:r>
              <w:rPr>
                <w:rFonts w:ascii="Arial" w:hAnsi="Arial" w:cs="Arial"/>
              </w:rPr>
              <w:t>Disciplinas</w:t>
            </w:r>
          </w:p>
        </w:tc>
      </w:tr>
      <w:tr w:rsidR="00FD589D" w14:paraId="070CAB5C" w14:textId="77777777">
        <w:tc>
          <w:tcPr>
            <w:tcW w:w="4397" w:type="dxa"/>
          </w:tcPr>
          <w:p w14:paraId="070CAB5A" w14:textId="77777777" w:rsidR="00FD589D" w:rsidRDefault="00FD589D" w:rsidP="00C82DB4">
            <w:pPr>
              <w:snapToGrid w:val="0"/>
              <w:rPr>
                <w:rFonts w:ascii="Arial" w:hAnsi="Arial" w:cs="Arial"/>
              </w:rPr>
            </w:pPr>
          </w:p>
        </w:tc>
        <w:tc>
          <w:tcPr>
            <w:tcW w:w="4783" w:type="dxa"/>
          </w:tcPr>
          <w:p w14:paraId="070CAB5B" w14:textId="77777777" w:rsidR="00FD589D" w:rsidRDefault="00FD589D" w:rsidP="00C82DB4">
            <w:pPr>
              <w:snapToGrid w:val="0"/>
              <w:rPr>
                <w:rFonts w:ascii="Arial" w:hAnsi="Arial" w:cs="Arial"/>
              </w:rPr>
            </w:pPr>
          </w:p>
        </w:tc>
      </w:tr>
      <w:tr w:rsidR="00FD589D" w14:paraId="070CAB5F" w14:textId="77777777">
        <w:tc>
          <w:tcPr>
            <w:tcW w:w="4397" w:type="dxa"/>
          </w:tcPr>
          <w:p w14:paraId="070CAB5D" w14:textId="77777777" w:rsidR="00FD589D" w:rsidRDefault="00FD589D" w:rsidP="00C82DB4">
            <w:pPr>
              <w:snapToGrid w:val="0"/>
              <w:rPr>
                <w:rFonts w:ascii="Arial" w:hAnsi="Arial" w:cs="Arial"/>
              </w:rPr>
            </w:pPr>
          </w:p>
        </w:tc>
        <w:tc>
          <w:tcPr>
            <w:tcW w:w="4783" w:type="dxa"/>
          </w:tcPr>
          <w:p w14:paraId="070CAB5E" w14:textId="77777777" w:rsidR="00FD589D" w:rsidRDefault="00FD589D" w:rsidP="00C82DB4">
            <w:pPr>
              <w:snapToGrid w:val="0"/>
              <w:rPr>
                <w:rFonts w:ascii="Arial" w:hAnsi="Arial" w:cs="Arial"/>
              </w:rPr>
            </w:pPr>
          </w:p>
        </w:tc>
      </w:tr>
      <w:tr w:rsidR="00FD589D" w14:paraId="070CAB62" w14:textId="77777777">
        <w:tc>
          <w:tcPr>
            <w:tcW w:w="4397" w:type="dxa"/>
          </w:tcPr>
          <w:p w14:paraId="070CAB60" w14:textId="77777777" w:rsidR="00FD589D" w:rsidRDefault="00FD589D" w:rsidP="00C82DB4">
            <w:pPr>
              <w:snapToGrid w:val="0"/>
              <w:rPr>
                <w:rFonts w:ascii="Arial" w:hAnsi="Arial" w:cs="Arial"/>
              </w:rPr>
            </w:pPr>
          </w:p>
        </w:tc>
        <w:tc>
          <w:tcPr>
            <w:tcW w:w="4783" w:type="dxa"/>
          </w:tcPr>
          <w:p w14:paraId="070CAB61" w14:textId="77777777" w:rsidR="00FD589D" w:rsidRDefault="00FD589D" w:rsidP="00C82DB4">
            <w:pPr>
              <w:snapToGrid w:val="0"/>
              <w:rPr>
                <w:rFonts w:ascii="Arial" w:hAnsi="Arial" w:cs="Arial"/>
              </w:rPr>
            </w:pPr>
          </w:p>
        </w:tc>
      </w:tr>
      <w:tr w:rsidR="00FD589D" w14:paraId="070CAB65" w14:textId="77777777">
        <w:tc>
          <w:tcPr>
            <w:tcW w:w="4397" w:type="dxa"/>
          </w:tcPr>
          <w:p w14:paraId="070CAB63" w14:textId="77777777" w:rsidR="00FD589D" w:rsidRDefault="00FD589D" w:rsidP="00C82DB4">
            <w:pPr>
              <w:snapToGrid w:val="0"/>
              <w:rPr>
                <w:rFonts w:ascii="Arial" w:hAnsi="Arial" w:cs="Arial"/>
              </w:rPr>
            </w:pPr>
          </w:p>
        </w:tc>
        <w:tc>
          <w:tcPr>
            <w:tcW w:w="4783" w:type="dxa"/>
          </w:tcPr>
          <w:p w14:paraId="070CAB64" w14:textId="77777777" w:rsidR="00FD589D" w:rsidRDefault="00FD589D" w:rsidP="00C82DB4">
            <w:pPr>
              <w:snapToGrid w:val="0"/>
              <w:rPr>
                <w:rFonts w:ascii="Arial" w:hAnsi="Arial" w:cs="Arial"/>
              </w:rPr>
            </w:pPr>
          </w:p>
        </w:tc>
      </w:tr>
      <w:tr w:rsidR="00FD589D" w14:paraId="070CAB68" w14:textId="77777777">
        <w:tc>
          <w:tcPr>
            <w:tcW w:w="4397" w:type="dxa"/>
          </w:tcPr>
          <w:p w14:paraId="070CAB66" w14:textId="77777777" w:rsidR="00FD589D" w:rsidRDefault="00FD589D" w:rsidP="00C82DB4">
            <w:pPr>
              <w:snapToGrid w:val="0"/>
              <w:rPr>
                <w:rFonts w:ascii="Arial" w:hAnsi="Arial" w:cs="Arial"/>
              </w:rPr>
            </w:pPr>
          </w:p>
        </w:tc>
        <w:tc>
          <w:tcPr>
            <w:tcW w:w="4783" w:type="dxa"/>
          </w:tcPr>
          <w:p w14:paraId="070CAB67" w14:textId="77777777" w:rsidR="00FD589D" w:rsidRDefault="00FD589D" w:rsidP="00C82DB4">
            <w:pPr>
              <w:snapToGrid w:val="0"/>
              <w:rPr>
                <w:rFonts w:ascii="Arial" w:hAnsi="Arial" w:cs="Arial"/>
              </w:rPr>
            </w:pPr>
          </w:p>
        </w:tc>
      </w:tr>
      <w:tr w:rsidR="00FD589D" w14:paraId="070CAB6B" w14:textId="77777777">
        <w:tc>
          <w:tcPr>
            <w:tcW w:w="4397" w:type="dxa"/>
          </w:tcPr>
          <w:p w14:paraId="070CAB69" w14:textId="77777777" w:rsidR="00FD589D" w:rsidRDefault="00FD589D" w:rsidP="00C82DB4">
            <w:pPr>
              <w:snapToGrid w:val="0"/>
              <w:rPr>
                <w:rFonts w:ascii="Arial" w:hAnsi="Arial" w:cs="Arial"/>
              </w:rPr>
            </w:pPr>
          </w:p>
        </w:tc>
        <w:tc>
          <w:tcPr>
            <w:tcW w:w="4783" w:type="dxa"/>
          </w:tcPr>
          <w:p w14:paraId="070CAB6A" w14:textId="77777777" w:rsidR="00FD589D" w:rsidRDefault="00FD589D" w:rsidP="00C82DB4">
            <w:pPr>
              <w:snapToGrid w:val="0"/>
              <w:rPr>
                <w:rFonts w:ascii="Arial" w:hAnsi="Arial" w:cs="Arial"/>
              </w:rPr>
            </w:pPr>
          </w:p>
        </w:tc>
      </w:tr>
      <w:tr w:rsidR="00FD589D" w14:paraId="070CAB6E" w14:textId="77777777">
        <w:tc>
          <w:tcPr>
            <w:tcW w:w="4397" w:type="dxa"/>
          </w:tcPr>
          <w:p w14:paraId="070CAB6C" w14:textId="77777777" w:rsidR="00FD589D" w:rsidRDefault="00FD589D" w:rsidP="00C82DB4">
            <w:pPr>
              <w:snapToGrid w:val="0"/>
              <w:rPr>
                <w:rFonts w:ascii="Arial" w:hAnsi="Arial" w:cs="Arial"/>
              </w:rPr>
            </w:pPr>
          </w:p>
        </w:tc>
        <w:tc>
          <w:tcPr>
            <w:tcW w:w="4783" w:type="dxa"/>
          </w:tcPr>
          <w:p w14:paraId="070CAB6D" w14:textId="77777777" w:rsidR="00FD589D" w:rsidRDefault="00FD589D" w:rsidP="00C82DB4">
            <w:pPr>
              <w:snapToGrid w:val="0"/>
              <w:rPr>
                <w:rFonts w:ascii="Arial" w:hAnsi="Arial" w:cs="Arial"/>
              </w:rPr>
            </w:pPr>
          </w:p>
        </w:tc>
      </w:tr>
    </w:tbl>
    <w:p w14:paraId="070CAB6F" w14:textId="77777777" w:rsidR="00FD589D" w:rsidRPr="006017A0" w:rsidRDefault="00FD589D" w:rsidP="00C52EB5">
      <w:pPr>
        <w:pStyle w:val="western"/>
        <w:spacing w:after="0"/>
        <w:ind w:firstLine="567"/>
        <w:rPr>
          <w:rFonts w:ascii="Arial" w:hAnsi="Arial" w:cs="Arial"/>
          <w:b/>
          <w:bCs/>
          <w:sz w:val="28"/>
          <w:szCs w:val="28"/>
        </w:rPr>
      </w:pPr>
      <w:r w:rsidRPr="006017A0">
        <w:rPr>
          <w:rFonts w:ascii="Arial" w:hAnsi="Arial" w:cs="Arial"/>
          <w:b/>
          <w:bCs/>
          <w:sz w:val="28"/>
          <w:szCs w:val="28"/>
        </w:rPr>
        <w:t>Estágio Supervisionado</w:t>
      </w:r>
    </w:p>
    <w:p w14:paraId="070CAB70" w14:textId="77777777" w:rsidR="00FD589D" w:rsidRDefault="00FD589D" w:rsidP="00C52EB5">
      <w:pPr>
        <w:pStyle w:val="western"/>
        <w:spacing w:after="0"/>
        <w:rPr>
          <w:rFonts w:ascii="Arial" w:hAnsi="Arial" w:cs="Arial"/>
        </w:rPr>
      </w:pPr>
    </w:p>
    <w:tbl>
      <w:tblPr>
        <w:tblW w:w="9180" w:type="dxa"/>
        <w:tblInd w:w="-58" w:type="dxa"/>
        <w:tblLayout w:type="fixed"/>
        <w:tblCellMar>
          <w:top w:w="60" w:type="dxa"/>
          <w:left w:w="60" w:type="dxa"/>
          <w:bottom w:w="60" w:type="dxa"/>
          <w:right w:w="60" w:type="dxa"/>
        </w:tblCellMar>
        <w:tblLook w:val="0000" w:firstRow="0" w:lastRow="0" w:firstColumn="0" w:lastColumn="0" w:noHBand="0" w:noVBand="0"/>
      </w:tblPr>
      <w:tblGrid>
        <w:gridCol w:w="4397"/>
        <w:gridCol w:w="4783"/>
      </w:tblGrid>
      <w:tr w:rsidR="00FD589D" w14:paraId="070CAB73" w14:textId="77777777">
        <w:tc>
          <w:tcPr>
            <w:tcW w:w="4397" w:type="dxa"/>
          </w:tcPr>
          <w:p w14:paraId="070CAB71" w14:textId="77777777" w:rsidR="00FD589D" w:rsidRDefault="00FD589D" w:rsidP="00C82DB4">
            <w:pPr>
              <w:snapToGrid w:val="0"/>
              <w:rPr>
                <w:rFonts w:ascii="Arial" w:hAnsi="Arial" w:cs="Arial"/>
              </w:rPr>
            </w:pPr>
            <w:r>
              <w:rPr>
                <w:rFonts w:ascii="Arial" w:hAnsi="Arial" w:cs="Arial"/>
              </w:rPr>
              <w:t>Matéria</w:t>
            </w:r>
          </w:p>
        </w:tc>
        <w:tc>
          <w:tcPr>
            <w:tcW w:w="4783" w:type="dxa"/>
          </w:tcPr>
          <w:p w14:paraId="070CAB72" w14:textId="77777777" w:rsidR="00FD589D" w:rsidRDefault="00FD589D" w:rsidP="00C82DB4">
            <w:pPr>
              <w:snapToGrid w:val="0"/>
              <w:rPr>
                <w:rFonts w:ascii="Arial" w:hAnsi="Arial" w:cs="Arial"/>
              </w:rPr>
            </w:pPr>
            <w:r>
              <w:rPr>
                <w:rFonts w:ascii="Arial" w:hAnsi="Arial" w:cs="Arial"/>
              </w:rPr>
              <w:t>Disciplinas</w:t>
            </w:r>
          </w:p>
        </w:tc>
      </w:tr>
      <w:tr w:rsidR="00FD589D" w14:paraId="070CAB76" w14:textId="77777777">
        <w:tc>
          <w:tcPr>
            <w:tcW w:w="4397" w:type="dxa"/>
          </w:tcPr>
          <w:p w14:paraId="070CAB74" w14:textId="77777777" w:rsidR="00FD589D" w:rsidRDefault="00FD589D" w:rsidP="00C82DB4">
            <w:pPr>
              <w:snapToGrid w:val="0"/>
              <w:rPr>
                <w:rFonts w:ascii="Arial" w:hAnsi="Arial" w:cs="Arial"/>
              </w:rPr>
            </w:pPr>
          </w:p>
        </w:tc>
        <w:tc>
          <w:tcPr>
            <w:tcW w:w="4783" w:type="dxa"/>
          </w:tcPr>
          <w:p w14:paraId="070CAB75" w14:textId="77777777" w:rsidR="00FD589D" w:rsidRDefault="00FD589D" w:rsidP="00C82DB4">
            <w:pPr>
              <w:snapToGrid w:val="0"/>
              <w:rPr>
                <w:rFonts w:ascii="Arial" w:hAnsi="Arial" w:cs="Arial"/>
              </w:rPr>
            </w:pPr>
          </w:p>
        </w:tc>
      </w:tr>
      <w:tr w:rsidR="00FD589D" w14:paraId="070CAB79" w14:textId="77777777">
        <w:tc>
          <w:tcPr>
            <w:tcW w:w="4397" w:type="dxa"/>
          </w:tcPr>
          <w:p w14:paraId="070CAB77" w14:textId="77777777" w:rsidR="00FD589D" w:rsidRDefault="00FD589D" w:rsidP="00C82DB4">
            <w:pPr>
              <w:snapToGrid w:val="0"/>
              <w:rPr>
                <w:rFonts w:ascii="Arial" w:hAnsi="Arial" w:cs="Arial"/>
              </w:rPr>
            </w:pPr>
          </w:p>
        </w:tc>
        <w:tc>
          <w:tcPr>
            <w:tcW w:w="4783" w:type="dxa"/>
          </w:tcPr>
          <w:p w14:paraId="070CAB78" w14:textId="77777777" w:rsidR="00FD589D" w:rsidRDefault="00FD589D" w:rsidP="00C82DB4">
            <w:pPr>
              <w:snapToGrid w:val="0"/>
              <w:rPr>
                <w:rFonts w:ascii="Arial" w:hAnsi="Arial" w:cs="Arial"/>
              </w:rPr>
            </w:pPr>
          </w:p>
        </w:tc>
      </w:tr>
    </w:tbl>
    <w:p w14:paraId="070CAB7A" w14:textId="77777777" w:rsidR="00FD589D" w:rsidRPr="006017A0" w:rsidRDefault="00FD589D" w:rsidP="00C52EB5">
      <w:pPr>
        <w:pStyle w:val="western"/>
        <w:spacing w:after="0"/>
        <w:ind w:left="540"/>
        <w:rPr>
          <w:rFonts w:ascii="Arial" w:hAnsi="Arial" w:cs="Arial"/>
          <w:b/>
          <w:bCs/>
          <w:sz w:val="28"/>
          <w:szCs w:val="28"/>
        </w:rPr>
      </w:pPr>
      <w:r w:rsidRPr="006017A0">
        <w:rPr>
          <w:rFonts w:ascii="Arial" w:hAnsi="Arial" w:cs="Arial"/>
          <w:b/>
          <w:bCs/>
          <w:sz w:val="28"/>
          <w:szCs w:val="28"/>
        </w:rPr>
        <w:lastRenderedPageBreak/>
        <w:t>Atividades Complementares</w:t>
      </w:r>
    </w:p>
    <w:p w14:paraId="070CAB7B" w14:textId="77777777" w:rsidR="00FD589D" w:rsidRDefault="00FD589D" w:rsidP="00C52EB5">
      <w:pPr>
        <w:pStyle w:val="western"/>
        <w:spacing w:after="0"/>
        <w:rPr>
          <w:rFonts w:ascii="Arial" w:hAnsi="Arial" w:cs="Arial"/>
        </w:rPr>
      </w:pPr>
    </w:p>
    <w:tbl>
      <w:tblPr>
        <w:tblW w:w="9180" w:type="dxa"/>
        <w:tblInd w:w="-58" w:type="dxa"/>
        <w:tblLayout w:type="fixed"/>
        <w:tblCellMar>
          <w:top w:w="60" w:type="dxa"/>
          <w:left w:w="60" w:type="dxa"/>
          <w:bottom w:w="60" w:type="dxa"/>
          <w:right w:w="60" w:type="dxa"/>
        </w:tblCellMar>
        <w:tblLook w:val="0000" w:firstRow="0" w:lastRow="0" w:firstColumn="0" w:lastColumn="0" w:noHBand="0" w:noVBand="0"/>
      </w:tblPr>
      <w:tblGrid>
        <w:gridCol w:w="4610"/>
        <w:gridCol w:w="4570"/>
      </w:tblGrid>
      <w:tr w:rsidR="00FD589D" w14:paraId="070CAB7E" w14:textId="77777777">
        <w:tc>
          <w:tcPr>
            <w:tcW w:w="4610" w:type="dxa"/>
          </w:tcPr>
          <w:p w14:paraId="070CAB7C" w14:textId="77777777" w:rsidR="00FD589D" w:rsidRDefault="00FD589D" w:rsidP="00C82DB4">
            <w:pPr>
              <w:snapToGrid w:val="0"/>
              <w:rPr>
                <w:rFonts w:ascii="Arial" w:hAnsi="Arial" w:cs="Arial"/>
              </w:rPr>
            </w:pPr>
            <w:r>
              <w:rPr>
                <w:rFonts w:ascii="Arial" w:hAnsi="Arial" w:cs="Arial"/>
              </w:rPr>
              <w:t>Atividade Geral</w:t>
            </w:r>
          </w:p>
        </w:tc>
        <w:tc>
          <w:tcPr>
            <w:tcW w:w="4570" w:type="dxa"/>
          </w:tcPr>
          <w:p w14:paraId="070CAB7D" w14:textId="77777777" w:rsidR="00FD589D" w:rsidRDefault="00FD589D" w:rsidP="00C82DB4">
            <w:pPr>
              <w:snapToGrid w:val="0"/>
              <w:rPr>
                <w:rFonts w:ascii="Arial" w:hAnsi="Arial" w:cs="Arial"/>
              </w:rPr>
            </w:pPr>
            <w:r>
              <w:rPr>
                <w:rFonts w:ascii="Arial" w:hAnsi="Arial" w:cs="Arial"/>
              </w:rPr>
              <w:t>Atividades Específicas</w:t>
            </w:r>
          </w:p>
        </w:tc>
      </w:tr>
      <w:tr w:rsidR="00FD589D" w14:paraId="070CAB81" w14:textId="77777777">
        <w:tc>
          <w:tcPr>
            <w:tcW w:w="4610" w:type="dxa"/>
          </w:tcPr>
          <w:p w14:paraId="070CAB7F" w14:textId="77777777" w:rsidR="00FD589D" w:rsidRDefault="00FD589D" w:rsidP="00C82DB4">
            <w:pPr>
              <w:snapToGrid w:val="0"/>
              <w:rPr>
                <w:rFonts w:ascii="Arial" w:hAnsi="Arial" w:cs="Arial"/>
              </w:rPr>
            </w:pPr>
            <w:r>
              <w:rPr>
                <w:rFonts w:ascii="Arial" w:hAnsi="Arial" w:cs="Arial"/>
              </w:rPr>
              <w:t>Ensino</w:t>
            </w:r>
          </w:p>
        </w:tc>
        <w:tc>
          <w:tcPr>
            <w:tcW w:w="4570" w:type="dxa"/>
          </w:tcPr>
          <w:p w14:paraId="070CAB80" w14:textId="77777777" w:rsidR="00FD589D" w:rsidRDefault="00FD589D" w:rsidP="00C82DB4">
            <w:pPr>
              <w:snapToGrid w:val="0"/>
              <w:rPr>
                <w:rFonts w:ascii="Arial" w:hAnsi="Arial" w:cs="Arial"/>
              </w:rPr>
            </w:pPr>
          </w:p>
        </w:tc>
      </w:tr>
      <w:tr w:rsidR="00FD589D" w14:paraId="070CAB84" w14:textId="77777777">
        <w:tc>
          <w:tcPr>
            <w:tcW w:w="4610" w:type="dxa"/>
          </w:tcPr>
          <w:p w14:paraId="070CAB82" w14:textId="77777777" w:rsidR="00FD589D" w:rsidRDefault="00FD589D" w:rsidP="00C82DB4">
            <w:pPr>
              <w:snapToGrid w:val="0"/>
              <w:rPr>
                <w:rFonts w:ascii="Arial" w:hAnsi="Arial" w:cs="Arial"/>
              </w:rPr>
            </w:pPr>
            <w:r>
              <w:rPr>
                <w:rFonts w:ascii="Arial" w:hAnsi="Arial" w:cs="Arial"/>
              </w:rPr>
              <w:t>Pesquisa</w:t>
            </w:r>
          </w:p>
        </w:tc>
        <w:tc>
          <w:tcPr>
            <w:tcW w:w="4570" w:type="dxa"/>
          </w:tcPr>
          <w:p w14:paraId="070CAB83" w14:textId="77777777" w:rsidR="00FD589D" w:rsidRDefault="00FD589D" w:rsidP="00C82DB4">
            <w:pPr>
              <w:snapToGrid w:val="0"/>
              <w:rPr>
                <w:rFonts w:ascii="Arial" w:hAnsi="Arial" w:cs="Arial"/>
              </w:rPr>
            </w:pPr>
          </w:p>
        </w:tc>
      </w:tr>
      <w:tr w:rsidR="00FD589D" w14:paraId="070CAB87" w14:textId="77777777">
        <w:tc>
          <w:tcPr>
            <w:tcW w:w="4610" w:type="dxa"/>
          </w:tcPr>
          <w:p w14:paraId="070CAB85" w14:textId="77777777" w:rsidR="00FD589D" w:rsidRDefault="00FD589D" w:rsidP="00C82DB4">
            <w:pPr>
              <w:snapToGrid w:val="0"/>
              <w:rPr>
                <w:rFonts w:ascii="Arial" w:hAnsi="Arial" w:cs="Arial"/>
              </w:rPr>
            </w:pPr>
            <w:r>
              <w:rPr>
                <w:rFonts w:ascii="Arial" w:hAnsi="Arial" w:cs="Arial"/>
              </w:rPr>
              <w:t>Extensão</w:t>
            </w:r>
          </w:p>
        </w:tc>
        <w:tc>
          <w:tcPr>
            <w:tcW w:w="4570" w:type="dxa"/>
          </w:tcPr>
          <w:p w14:paraId="070CAB86" w14:textId="77777777" w:rsidR="00FD589D" w:rsidRDefault="00FD589D" w:rsidP="00C82DB4">
            <w:pPr>
              <w:snapToGrid w:val="0"/>
              <w:rPr>
                <w:rFonts w:ascii="Arial" w:hAnsi="Arial" w:cs="Arial"/>
              </w:rPr>
            </w:pPr>
          </w:p>
        </w:tc>
      </w:tr>
    </w:tbl>
    <w:p w14:paraId="070CAB88" w14:textId="77777777" w:rsidR="00FD589D" w:rsidRDefault="00FD589D" w:rsidP="00C52EB5">
      <w:pPr>
        <w:rPr>
          <w:b/>
          <w:bCs/>
        </w:rPr>
      </w:pPr>
    </w:p>
    <w:p w14:paraId="070CAB89" w14:textId="77777777" w:rsidR="00FD589D" w:rsidRDefault="00FD589D" w:rsidP="00C52EB5">
      <w:pPr>
        <w:rPr>
          <w:b/>
          <w:bCs/>
        </w:rPr>
      </w:pPr>
    </w:p>
    <w:p w14:paraId="070CAB8A" w14:textId="77777777" w:rsidR="00FD589D" w:rsidRDefault="00FD589D" w:rsidP="00C52EB5">
      <w:pPr>
        <w:rPr>
          <w:b/>
          <w:bCs/>
        </w:rPr>
      </w:pPr>
    </w:p>
    <w:p w14:paraId="070CAB8B" w14:textId="77777777" w:rsidR="00FD589D" w:rsidRPr="0064601D" w:rsidRDefault="00FD589D" w:rsidP="0064601D">
      <w:pPr>
        <w:pStyle w:val="Ttulo2"/>
        <w:rPr>
          <w:rFonts w:ascii="Arial" w:hAnsi="Arial" w:cs="Arial"/>
          <w:b/>
          <w:bCs/>
          <w:sz w:val="28"/>
          <w:szCs w:val="28"/>
        </w:rPr>
      </w:pPr>
      <w:bookmarkStart w:id="124" w:name="_Toc389809147"/>
      <w:r>
        <w:rPr>
          <w:rFonts w:ascii="Arial" w:hAnsi="Arial" w:cs="Arial"/>
          <w:b/>
          <w:bCs/>
          <w:sz w:val="28"/>
          <w:szCs w:val="28"/>
        </w:rPr>
        <w:t xml:space="preserve">13.3. </w:t>
      </w:r>
      <w:r w:rsidRPr="0064601D">
        <w:rPr>
          <w:rFonts w:ascii="Arial" w:hAnsi="Arial" w:cs="Arial"/>
          <w:b/>
          <w:bCs/>
          <w:sz w:val="28"/>
          <w:szCs w:val="28"/>
        </w:rPr>
        <w:t>Matriz Curricular à época do Reconhecimento</w:t>
      </w:r>
      <w:bookmarkEnd w:id="124"/>
    </w:p>
    <w:p w14:paraId="070CAB8C" w14:textId="77777777" w:rsidR="00FD589D" w:rsidRDefault="00FD589D" w:rsidP="00C52EB5">
      <w:pPr>
        <w:rPr>
          <w:rFonts w:ascii="Arial" w:hAnsi="Arial" w:cs="Arial"/>
        </w:rPr>
      </w:pPr>
    </w:p>
    <w:p w14:paraId="070CAB8D" w14:textId="77777777" w:rsidR="00FD589D" w:rsidRDefault="00FD589D" w:rsidP="00C52EB5">
      <w:pPr>
        <w:rPr>
          <w:rFonts w:ascii="Arial" w:hAnsi="Arial" w:cs="Arial"/>
          <w:b/>
          <w:bCs/>
        </w:rPr>
      </w:pPr>
      <w:r>
        <w:rPr>
          <w:rFonts w:ascii="Arial" w:hAnsi="Arial" w:cs="Arial"/>
          <w:b/>
          <w:bCs/>
        </w:rPr>
        <w:t>1º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B92" w14:textId="77777777">
        <w:tc>
          <w:tcPr>
            <w:tcW w:w="3348" w:type="dxa"/>
            <w:tcBorders>
              <w:top w:val="single" w:sz="4" w:space="0" w:color="000000"/>
              <w:left w:val="single" w:sz="4" w:space="0" w:color="000000"/>
              <w:bottom w:val="single" w:sz="4" w:space="0" w:color="000000"/>
            </w:tcBorders>
          </w:tcPr>
          <w:p w14:paraId="070CAB8E"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B8F"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B90"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B91"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B97" w14:textId="77777777">
        <w:tc>
          <w:tcPr>
            <w:tcW w:w="3348" w:type="dxa"/>
            <w:tcBorders>
              <w:top w:val="single" w:sz="4" w:space="0" w:color="000000"/>
              <w:left w:val="single" w:sz="4" w:space="0" w:color="000000"/>
              <w:bottom w:val="single" w:sz="4" w:space="0" w:color="000000"/>
            </w:tcBorders>
          </w:tcPr>
          <w:p w14:paraId="070CAB93"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94"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95"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96" w14:textId="77777777" w:rsidR="00FD589D" w:rsidRDefault="00FD589D" w:rsidP="00C82DB4">
            <w:pPr>
              <w:snapToGrid w:val="0"/>
              <w:jc w:val="center"/>
              <w:rPr>
                <w:rFonts w:ascii="Arial" w:hAnsi="Arial" w:cs="Arial"/>
                <w:b/>
                <w:bCs/>
              </w:rPr>
            </w:pPr>
          </w:p>
        </w:tc>
      </w:tr>
      <w:tr w:rsidR="00FD589D" w14:paraId="070CAB9C" w14:textId="77777777">
        <w:tc>
          <w:tcPr>
            <w:tcW w:w="3348" w:type="dxa"/>
            <w:tcBorders>
              <w:top w:val="single" w:sz="4" w:space="0" w:color="000000"/>
              <w:left w:val="single" w:sz="4" w:space="0" w:color="000000"/>
              <w:bottom w:val="single" w:sz="4" w:space="0" w:color="000000"/>
            </w:tcBorders>
          </w:tcPr>
          <w:p w14:paraId="070CAB98"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99"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9A"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9B" w14:textId="77777777" w:rsidR="00FD589D" w:rsidRDefault="00FD589D" w:rsidP="00C82DB4">
            <w:pPr>
              <w:snapToGrid w:val="0"/>
              <w:jc w:val="center"/>
              <w:rPr>
                <w:rFonts w:ascii="Arial" w:hAnsi="Arial" w:cs="Arial"/>
                <w:b/>
                <w:bCs/>
              </w:rPr>
            </w:pPr>
          </w:p>
        </w:tc>
      </w:tr>
      <w:tr w:rsidR="00FD589D" w14:paraId="070CABA1" w14:textId="77777777">
        <w:tc>
          <w:tcPr>
            <w:tcW w:w="3348" w:type="dxa"/>
            <w:tcBorders>
              <w:top w:val="single" w:sz="4" w:space="0" w:color="000000"/>
              <w:left w:val="single" w:sz="4" w:space="0" w:color="000000"/>
              <w:bottom w:val="single" w:sz="4" w:space="0" w:color="000000"/>
            </w:tcBorders>
          </w:tcPr>
          <w:p w14:paraId="070CAB9D"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9E"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9F"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A0" w14:textId="77777777" w:rsidR="00FD589D" w:rsidRDefault="00FD589D" w:rsidP="00C82DB4">
            <w:pPr>
              <w:snapToGrid w:val="0"/>
              <w:jc w:val="center"/>
              <w:rPr>
                <w:rFonts w:ascii="Arial" w:hAnsi="Arial" w:cs="Arial"/>
                <w:b/>
                <w:bCs/>
              </w:rPr>
            </w:pPr>
          </w:p>
        </w:tc>
      </w:tr>
      <w:tr w:rsidR="00FD589D" w14:paraId="070CABA6" w14:textId="77777777">
        <w:tc>
          <w:tcPr>
            <w:tcW w:w="3348" w:type="dxa"/>
            <w:tcBorders>
              <w:top w:val="single" w:sz="4" w:space="0" w:color="000000"/>
              <w:left w:val="single" w:sz="4" w:space="0" w:color="000000"/>
              <w:bottom w:val="single" w:sz="4" w:space="0" w:color="000000"/>
            </w:tcBorders>
          </w:tcPr>
          <w:p w14:paraId="070CABA2"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A3"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A4"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A5" w14:textId="77777777" w:rsidR="00FD589D" w:rsidRDefault="00FD589D" w:rsidP="00C82DB4">
            <w:pPr>
              <w:snapToGrid w:val="0"/>
              <w:jc w:val="center"/>
              <w:rPr>
                <w:rFonts w:ascii="Arial" w:hAnsi="Arial" w:cs="Arial"/>
              </w:rPr>
            </w:pPr>
          </w:p>
        </w:tc>
      </w:tr>
      <w:tr w:rsidR="00FD589D" w14:paraId="070CABAB" w14:textId="77777777">
        <w:tc>
          <w:tcPr>
            <w:tcW w:w="3348" w:type="dxa"/>
            <w:tcBorders>
              <w:top w:val="single" w:sz="4" w:space="0" w:color="000000"/>
              <w:left w:val="single" w:sz="4" w:space="0" w:color="000000"/>
              <w:bottom w:val="single" w:sz="4" w:space="0" w:color="000000"/>
            </w:tcBorders>
          </w:tcPr>
          <w:p w14:paraId="070CABA7"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A8"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A9"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AA" w14:textId="77777777" w:rsidR="00FD589D" w:rsidRDefault="00FD589D" w:rsidP="00C82DB4">
            <w:pPr>
              <w:snapToGrid w:val="0"/>
              <w:jc w:val="center"/>
              <w:rPr>
                <w:rFonts w:ascii="Arial" w:hAnsi="Arial" w:cs="Arial"/>
              </w:rPr>
            </w:pPr>
          </w:p>
        </w:tc>
      </w:tr>
      <w:tr w:rsidR="00FD589D" w14:paraId="070CABB0" w14:textId="77777777">
        <w:tc>
          <w:tcPr>
            <w:tcW w:w="3348" w:type="dxa"/>
            <w:tcBorders>
              <w:top w:val="single" w:sz="4" w:space="0" w:color="000000"/>
              <w:left w:val="single" w:sz="4" w:space="0" w:color="000000"/>
              <w:bottom w:val="single" w:sz="4" w:space="0" w:color="000000"/>
            </w:tcBorders>
          </w:tcPr>
          <w:p w14:paraId="070CABAC"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AD"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AE"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AF" w14:textId="77777777" w:rsidR="00FD589D" w:rsidRDefault="00FD589D" w:rsidP="00C82DB4">
            <w:pPr>
              <w:snapToGrid w:val="0"/>
              <w:jc w:val="center"/>
              <w:rPr>
                <w:rFonts w:ascii="Arial" w:hAnsi="Arial" w:cs="Arial"/>
              </w:rPr>
            </w:pPr>
          </w:p>
        </w:tc>
      </w:tr>
      <w:tr w:rsidR="00FD589D" w14:paraId="070CABB5" w14:textId="77777777">
        <w:tc>
          <w:tcPr>
            <w:tcW w:w="3348" w:type="dxa"/>
            <w:tcBorders>
              <w:top w:val="single" w:sz="4" w:space="0" w:color="000000"/>
              <w:left w:val="single" w:sz="4" w:space="0" w:color="000000"/>
              <w:bottom w:val="single" w:sz="4" w:space="0" w:color="000000"/>
            </w:tcBorders>
          </w:tcPr>
          <w:p w14:paraId="070CABB1"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BB2"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B3"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B4" w14:textId="77777777" w:rsidR="00FD589D" w:rsidRDefault="00FD589D" w:rsidP="00C82DB4">
            <w:pPr>
              <w:snapToGrid w:val="0"/>
              <w:jc w:val="center"/>
              <w:rPr>
                <w:rFonts w:ascii="Arial" w:hAnsi="Arial" w:cs="Arial"/>
              </w:rPr>
            </w:pPr>
          </w:p>
        </w:tc>
      </w:tr>
    </w:tbl>
    <w:p w14:paraId="070CABB6" w14:textId="77777777" w:rsidR="00FD589D" w:rsidRDefault="00FD589D" w:rsidP="00C52EB5"/>
    <w:p w14:paraId="070CABB7" w14:textId="77777777" w:rsidR="00FD589D" w:rsidRDefault="00FD589D" w:rsidP="00C52EB5"/>
    <w:p w14:paraId="070CABB8" w14:textId="77777777" w:rsidR="00FD589D" w:rsidRDefault="00FD589D" w:rsidP="00C52EB5">
      <w:pPr>
        <w:rPr>
          <w:rFonts w:ascii="Arial" w:hAnsi="Arial" w:cs="Arial"/>
          <w:b/>
          <w:bCs/>
        </w:rPr>
      </w:pPr>
      <w:r>
        <w:rPr>
          <w:rFonts w:ascii="Arial" w:hAnsi="Arial" w:cs="Arial"/>
          <w:b/>
          <w:bCs/>
        </w:rPr>
        <w:t>2º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BBD" w14:textId="77777777">
        <w:tc>
          <w:tcPr>
            <w:tcW w:w="3348" w:type="dxa"/>
            <w:tcBorders>
              <w:top w:val="single" w:sz="4" w:space="0" w:color="000000"/>
              <w:left w:val="single" w:sz="4" w:space="0" w:color="000000"/>
              <w:bottom w:val="single" w:sz="4" w:space="0" w:color="000000"/>
            </w:tcBorders>
          </w:tcPr>
          <w:p w14:paraId="070CABB9"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BBA"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BBB"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BBC"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BC2" w14:textId="77777777">
        <w:tc>
          <w:tcPr>
            <w:tcW w:w="3348" w:type="dxa"/>
            <w:tcBorders>
              <w:top w:val="single" w:sz="4" w:space="0" w:color="000000"/>
              <w:left w:val="single" w:sz="4" w:space="0" w:color="000000"/>
              <w:bottom w:val="single" w:sz="4" w:space="0" w:color="000000"/>
            </w:tcBorders>
          </w:tcPr>
          <w:p w14:paraId="070CABBE"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BF"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C0"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C1" w14:textId="77777777" w:rsidR="00FD589D" w:rsidRDefault="00FD589D" w:rsidP="00C82DB4">
            <w:pPr>
              <w:snapToGrid w:val="0"/>
              <w:jc w:val="center"/>
              <w:rPr>
                <w:rFonts w:ascii="Arial" w:hAnsi="Arial" w:cs="Arial"/>
              </w:rPr>
            </w:pPr>
          </w:p>
        </w:tc>
      </w:tr>
      <w:tr w:rsidR="00FD589D" w14:paraId="070CABC7" w14:textId="77777777">
        <w:tc>
          <w:tcPr>
            <w:tcW w:w="3348" w:type="dxa"/>
            <w:tcBorders>
              <w:top w:val="single" w:sz="4" w:space="0" w:color="000000"/>
              <w:left w:val="single" w:sz="4" w:space="0" w:color="000000"/>
              <w:bottom w:val="single" w:sz="4" w:space="0" w:color="000000"/>
            </w:tcBorders>
          </w:tcPr>
          <w:p w14:paraId="070CABC3"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C4"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C5"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C6" w14:textId="77777777" w:rsidR="00FD589D" w:rsidRDefault="00FD589D" w:rsidP="00C82DB4">
            <w:pPr>
              <w:snapToGrid w:val="0"/>
              <w:jc w:val="center"/>
              <w:rPr>
                <w:rFonts w:ascii="Arial" w:hAnsi="Arial" w:cs="Arial"/>
              </w:rPr>
            </w:pPr>
          </w:p>
        </w:tc>
      </w:tr>
      <w:tr w:rsidR="00FD589D" w14:paraId="070CABCC" w14:textId="77777777">
        <w:tc>
          <w:tcPr>
            <w:tcW w:w="3348" w:type="dxa"/>
            <w:tcBorders>
              <w:top w:val="single" w:sz="4" w:space="0" w:color="000000"/>
              <w:left w:val="single" w:sz="4" w:space="0" w:color="000000"/>
              <w:bottom w:val="single" w:sz="4" w:space="0" w:color="000000"/>
            </w:tcBorders>
          </w:tcPr>
          <w:p w14:paraId="070CABC8"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C9"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CA"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CB" w14:textId="77777777" w:rsidR="00FD589D" w:rsidRDefault="00FD589D" w:rsidP="00C82DB4">
            <w:pPr>
              <w:jc w:val="center"/>
              <w:rPr>
                <w:rFonts w:ascii="Arial" w:hAnsi="Arial" w:cs="Arial"/>
              </w:rPr>
            </w:pPr>
          </w:p>
        </w:tc>
      </w:tr>
      <w:tr w:rsidR="00FD589D" w14:paraId="070CABD1" w14:textId="77777777">
        <w:tc>
          <w:tcPr>
            <w:tcW w:w="3348" w:type="dxa"/>
            <w:tcBorders>
              <w:top w:val="single" w:sz="4" w:space="0" w:color="000000"/>
              <w:left w:val="single" w:sz="4" w:space="0" w:color="000000"/>
              <w:bottom w:val="single" w:sz="4" w:space="0" w:color="000000"/>
            </w:tcBorders>
          </w:tcPr>
          <w:p w14:paraId="070CABCD"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CE"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CF"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D0" w14:textId="77777777" w:rsidR="00FD589D" w:rsidRDefault="00FD589D" w:rsidP="00C82DB4">
            <w:pPr>
              <w:snapToGrid w:val="0"/>
              <w:jc w:val="center"/>
              <w:rPr>
                <w:rFonts w:ascii="Arial" w:hAnsi="Arial" w:cs="Arial"/>
              </w:rPr>
            </w:pPr>
          </w:p>
        </w:tc>
      </w:tr>
      <w:tr w:rsidR="00FD589D" w14:paraId="070CABD6" w14:textId="77777777">
        <w:tc>
          <w:tcPr>
            <w:tcW w:w="3348" w:type="dxa"/>
            <w:tcBorders>
              <w:top w:val="single" w:sz="4" w:space="0" w:color="000000"/>
              <w:left w:val="single" w:sz="4" w:space="0" w:color="000000"/>
              <w:bottom w:val="single" w:sz="4" w:space="0" w:color="000000"/>
            </w:tcBorders>
          </w:tcPr>
          <w:p w14:paraId="070CABD2"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D3"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D4"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D5" w14:textId="77777777" w:rsidR="00FD589D" w:rsidRDefault="00FD589D" w:rsidP="00C82DB4">
            <w:pPr>
              <w:snapToGrid w:val="0"/>
              <w:jc w:val="center"/>
              <w:rPr>
                <w:rFonts w:ascii="Arial" w:hAnsi="Arial" w:cs="Arial"/>
              </w:rPr>
            </w:pPr>
          </w:p>
        </w:tc>
      </w:tr>
      <w:tr w:rsidR="00FD589D" w14:paraId="070CABDB" w14:textId="77777777">
        <w:tc>
          <w:tcPr>
            <w:tcW w:w="3348" w:type="dxa"/>
            <w:tcBorders>
              <w:top w:val="single" w:sz="4" w:space="0" w:color="000000"/>
              <w:left w:val="single" w:sz="4" w:space="0" w:color="000000"/>
              <w:bottom w:val="single" w:sz="4" w:space="0" w:color="000000"/>
            </w:tcBorders>
          </w:tcPr>
          <w:p w14:paraId="070CABD7"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D8"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D9"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DA" w14:textId="77777777" w:rsidR="00FD589D" w:rsidRDefault="00FD589D" w:rsidP="00C82DB4">
            <w:pPr>
              <w:snapToGrid w:val="0"/>
              <w:jc w:val="center"/>
              <w:rPr>
                <w:rFonts w:ascii="Arial" w:hAnsi="Arial" w:cs="Arial"/>
              </w:rPr>
            </w:pPr>
          </w:p>
        </w:tc>
      </w:tr>
      <w:tr w:rsidR="00FD589D" w14:paraId="070CABE0" w14:textId="77777777">
        <w:tc>
          <w:tcPr>
            <w:tcW w:w="3348" w:type="dxa"/>
            <w:tcBorders>
              <w:top w:val="single" w:sz="4" w:space="0" w:color="000000"/>
              <w:left w:val="single" w:sz="4" w:space="0" w:color="000000"/>
              <w:bottom w:val="single" w:sz="4" w:space="0" w:color="000000"/>
            </w:tcBorders>
          </w:tcPr>
          <w:p w14:paraId="070CABDC"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BDD"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DE"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DF" w14:textId="77777777" w:rsidR="00FD589D" w:rsidRDefault="00FD589D" w:rsidP="00C82DB4">
            <w:pPr>
              <w:snapToGrid w:val="0"/>
              <w:jc w:val="center"/>
              <w:rPr>
                <w:rFonts w:ascii="Arial" w:hAnsi="Arial" w:cs="Arial"/>
              </w:rPr>
            </w:pPr>
          </w:p>
        </w:tc>
      </w:tr>
    </w:tbl>
    <w:p w14:paraId="070CABE1" w14:textId="77777777" w:rsidR="00FD589D" w:rsidRDefault="00FD589D" w:rsidP="00C52EB5"/>
    <w:p w14:paraId="070CABE2" w14:textId="77777777" w:rsidR="00FD589D" w:rsidRDefault="00FD589D" w:rsidP="00C52EB5"/>
    <w:p w14:paraId="070CABE3" w14:textId="77777777" w:rsidR="00FD589D" w:rsidRDefault="00FD589D" w:rsidP="00C52EB5">
      <w:pPr>
        <w:rPr>
          <w:rFonts w:ascii="Arial" w:hAnsi="Arial" w:cs="Arial"/>
          <w:b/>
          <w:bCs/>
        </w:rPr>
      </w:pPr>
      <w:r>
        <w:rPr>
          <w:rFonts w:ascii="Arial" w:hAnsi="Arial" w:cs="Arial"/>
          <w:b/>
          <w:bCs/>
        </w:rPr>
        <w:t>3º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BE8" w14:textId="77777777">
        <w:tc>
          <w:tcPr>
            <w:tcW w:w="3348" w:type="dxa"/>
            <w:tcBorders>
              <w:top w:val="single" w:sz="4" w:space="0" w:color="000000"/>
              <w:left w:val="single" w:sz="4" w:space="0" w:color="000000"/>
              <w:bottom w:val="single" w:sz="4" w:space="0" w:color="000000"/>
            </w:tcBorders>
          </w:tcPr>
          <w:p w14:paraId="070CABE4"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BE5"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BE6"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BE7"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BED" w14:textId="77777777">
        <w:tc>
          <w:tcPr>
            <w:tcW w:w="3348" w:type="dxa"/>
            <w:tcBorders>
              <w:top w:val="single" w:sz="4" w:space="0" w:color="000000"/>
              <w:left w:val="single" w:sz="4" w:space="0" w:color="000000"/>
              <w:bottom w:val="single" w:sz="4" w:space="0" w:color="000000"/>
            </w:tcBorders>
          </w:tcPr>
          <w:p w14:paraId="070CABE9"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EA"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EB"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EC" w14:textId="77777777" w:rsidR="00FD589D" w:rsidRDefault="00FD589D" w:rsidP="00C82DB4">
            <w:pPr>
              <w:snapToGrid w:val="0"/>
              <w:jc w:val="center"/>
              <w:rPr>
                <w:rFonts w:ascii="Arial" w:hAnsi="Arial" w:cs="Arial"/>
                <w:b/>
                <w:bCs/>
              </w:rPr>
            </w:pPr>
          </w:p>
        </w:tc>
      </w:tr>
      <w:tr w:rsidR="00FD589D" w14:paraId="070CABF2" w14:textId="77777777">
        <w:tc>
          <w:tcPr>
            <w:tcW w:w="3348" w:type="dxa"/>
            <w:tcBorders>
              <w:top w:val="single" w:sz="4" w:space="0" w:color="000000"/>
              <w:left w:val="single" w:sz="4" w:space="0" w:color="000000"/>
              <w:bottom w:val="single" w:sz="4" w:space="0" w:color="000000"/>
            </w:tcBorders>
          </w:tcPr>
          <w:p w14:paraId="070CABEE"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EF"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F0"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F1" w14:textId="77777777" w:rsidR="00FD589D" w:rsidRDefault="00FD589D" w:rsidP="00C82DB4">
            <w:pPr>
              <w:snapToGrid w:val="0"/>
              <w:jc w:val="center"/>
              <w:rPr>
                <w:rFonts w:ascii="Arial" w:hAnsi="Arial" w:cs="Arial"/>
              </w:rPr>
            </w:pPr>
          </w:p>
        </w:tc>
      </w:tr>
      <w:tr w:rsidR="00FD589D" w14:paraId="070CABF7" w14:textId="77777777">
        <w:tc>
          <w:tcPr>
            <w:tcW w:w="3348" w:type="dxa"/>
            <w:tcBorders>
              <w:top w:val="single" w:sz="4" w:space="0" w:color="000000"/>
              <w:left w:val="single" w:sz="4" w:space="0" w:color="000000"/>
              <w:bottom w:val="single" w:sz="4" w:space="0" w:color="000000"/>
            </w:tcBorders>
          </w:tcPr>
          <w:p w14:paraId="070CABF3"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F4"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F5"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F6" w14:textId="77777777" w:rsidR="00FD589D" w:rsidRDefault="00FD589D" w:rsidP="00C82DB4">
            <w:pPr>
              <w:snapToGrid w:val="0"/>
              <w:jc w:val="center"/>
              <w:rPr>
                <w:rFonts w:ascii="Arial" w:hAnsi="Arial" w:cs="Arial"/>
              </w:rPr>
            </w:pPr>
          </w:p>
        </w:tc>
      </w:tr>
      <w:tr w:rsidR="00FD589D" w14:paraId="070CABFC" w14:textId="77777777">
        <w:tc>
          <w:tcPr>
            <w:tcW w:w="3348" w:type="dxa"/>
            <w:tcBorders>
              <w:top w:val="single" w:sz="4" w:space="0" w:color="000000"/>
              <w:left w:val="single" w:sz="4" w:space="0" w:color="000000"/>
              <w:bottom w:val="single" w:sz="4" w:space="0" w:color="000000"/>
            </w:tcBorders>
          </w:tcPr>
          <w:p w14:paraId="070CABF8"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F9"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FA"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BFB" w14:textId="77777777" w:rsidR="00FD589D" w:rsidRDefault="00FD589D" w:rsidP="00C82DB4">
            <w:pPr>
              <w:snapToGrid w:val="0"/>
              <w:jc w:val="center"/>
              <w:rPr>
                <w:rFonts w:ascii="Arial" w:hAnsi="Arial" w:cs="Arial"/>
              </w:rPr>
            </w:pPr>
          </w:p>
        </w:tc>
      </w:tr>
      <w:tr w:rsidR="00FD589D" w14:paraId="070CAC01" w14:textId="77777777">
        <w:tc>
          <w:tcPr>
            <w:tcW w:w="3348" w:type="dxa"/>
            <w:tcBorders>
              <w:top w:val="single" w:sz="4" w:space="0" w:color="000000"/>
              <w:left w:val="single" w:sz="4" w:space="0" w:color="000000"/>
              <w:bottom w:val="single" w:sz="4" w:space="0" w:color="000000"/>
            </w:tcBorders>
          </w:tcPr>
          <w:p w14:paraId="070CABFD"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BFE"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BFF"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00" w14:textId="77777777" w:rsidR="00FD589D" w:rsidRDefault="00FD589D" w:rsidP="00C82DB4">
            <w:pPr>
              <w:snapToGrid w:val="0"/>
              <w:jc w:val="center"/>
              <w:rPr>
                <w:rFonts w:ascii="Arial" w:hAnsi="Arial" w:cs="Arial"/>
              </w:rPr>
            </w:pPr>
          </w:p>
        </w:tc>
      </w:tr>
      <w:tr w:rsidR="00FD589D" w14:paraId="070CAC06" w14:textId="77777777">
        <w:tc>
          <w:tcPr>
            <w:tcW w:w="3348" w:type="dxa"/>
            <w:tcBorders>
              <w:top w:val="single" w:sz="4" w:space="0" w:color="000000"/>
              <w:left w:val="single" w:sz="4" w:space="0" w:color="000000"/>
              <w:bottom w:val="single" w:sz="4" w:space="0" w:color="000000"/>
            </w:tcBorders>
          </w:tcPr>
          <w:p w14:paraId="070CAC02"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03"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04"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05" w14:textId="77777777" w:rsidR="00FD589D" w:rsidRDefault="00FD589D" w:rsidP="00C82DB4">
            <w:pPr>
              <w:snapToGrid w:val="0"/>
              <w:jc w:val="center"/>
              <w:rPr>
                <w:rFonts w:ascii="Arial" w:hAnsi="Arial" w:cs="Arial"/>
              </w:rPr>
            </w:pPr>
          </w:p>
        </w:tc>
      </w:tr>
      <w:tr w:rsidR="00FD589D" w14:paraId="070CAC0B" w14:textId="77777777">
        <w:tc>
          <w:tcPr>
            <w:tcW w:w="3348" w:type="dxa"/>
            <w:tcBorders>
              <w:top w:val="single" w:sz="4" w:space="0" w:color="000000"/>
              <w:left w:val="single" w:sz="4" w:space="0" w:color="000000"/>
              <w:bottom w:val="single" w:sz="4" w:space="0" w:color="000000"/>
            </w:tcBorders>
          </w:tcPr>
          <w:p w14:paraId="070CAC07"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C08"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09"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0A" w14:textId="77777777" w:rsidR="00FD589D" w:rsidRDefault="00FD589D" w:rsidP="00C82DB4">
            <w:pPr>
              <w:snapToGrid w:val="0"/>
              <w:jc w:val="center"/>
              <w:rPr>
                <w:rFonts w:ascii="Arial" w:hAnsi="Arial" w:cs="Arial"/>
              </w:rPr>
            </w:pPr>
          </w:p>
        </w:tc>
      </w:tr>
    </w:tbl>
    <w:p w14:paraId="070CAC0C" w14:textId="77777777" w:rsidR="00FD589D" w:rsidRDefault="00FD589D" w:rsidP="00C52EB5"/>
    <w:p w14:paraId="070CAC0D" w14:textId="77777777" w:rsidR="00FD589D" w:rsidRDefault="00FD589D" w:rsidP="00C52EB5">
      <w:pPr>
        <w:rPr>
          <w:rFonts w:ascii="Arial" w:hAnsi="Arial" w:cs="Arial"/>
        </w:rPr>
      </w:pPr>
    </w:p>
    <w:p w14:paraId="070CAC0E" w14:textId="77777777" w:rsidR="00FD589D" w:rsidRDefault="00FD589D" w:rsidP="00C52EB5">
      <w:pPr>
        <w:rPr>
          <w:rFonts w:ascii="Arial" w:hAnsi="Arial" w:cs="Arial"/>
          <w:b/>
          <w:bCs/>
        </w:rPr>
      </w:pPr>
      <w:r>
        <w:rPr>
          <w:rFonts w:ascii="Arial" w:hAnsi="Arial" w:cs="Arial"/>
          <w:b/>
          <w:bCs/>
        </w:rPr>
        <w:lastRenderedPageBreak/>
        <w:t>4º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C13" w14:textId="77777777">
        <w:tc>
          <w:tcPr>
            <w:tcW w:w="3348" w:type="dxa"/>
            <w:tcBorders>
              <w:top w:val="single" w:sz="4" w:space="0" w:color="000000"/>
              <w:left w:val="single" w:sz="4" w:space="0" w:color="000000"/>
              <w:bottom w:val="single" w:sz="4" w:space="0" w:color="000000"/>
            </w:tcBorders>
          </w:tcPr>
          <w:p w14:paraId="070CAC0F"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C10"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C11"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C12"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C18" w14:textId="77777777">
        <w:tc>
          <w:tcPr>
            <w:tcW w:w="3348" w:type="dxa"/>
            <w:tcBorders>
              <w:top w:val="single" w:sz="4" w:space="0" w:color="000000"/>
              <w:left w:val="single" w:sz="4" w:space="0" w:color="000000"/>
              <w:bottom w:val="single" w:sz="4" w:space="0" w:color="000000"/>
            </w:tcBorders>
          </w:tcPr>
          <w:p w14:paraId="070CAC14"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15"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16"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17" w14:textId="77777777" w:rsidR="00FD589D" w:rsidRDefault="00FD589D" w:rsidP="00C82DB4">
            <w:pPr>
              <w:snapToGrid w:val="0"/>
              <w:jc w:val="center"/>
              <w:rPr>
                <w:rFonts w:ascii="Arial" w:hAnsi="Arial" w:cs="Arial"/>
              </w:rPr>
            </w:pPr>
          </w:p>
        </w:tc>
      </w:tr>
      <w:tr w:rsidR="00FD589D" w14:paraId="070CAC1D" w14:textId="77777777">
        <w:tc>
          <w:tcPr>
            <w:tcW w:w="3348" w:type="dxa"/>
            <w:tcBorders>
              <w:top w:val="single" w:sz="4" w:space="0" w:color="000000"/>
              <w:left w:val="single" w:sz="4" w:space="0" w:color="000000"/>
              <w:bottom w:val="single" w:sz="4" w:space="0" w:color="000000"/>
            </w:tcBorders>
          </w:tcPr>
          <w:p w14:paraId="070CAC19"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1A"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1B"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1C" w14:textId="77777777" w:rsidR="00FD589D" w:rsidRDefault="00FD589D" w:rsidP="00C82DB4">
            <w:pPr>
              <w:snapToGrid w:val="0"/>
              <w:jc w:val="center"/>
              <w:rPr>
                <w:rFonts w:ascii="Arial" w:hAnsi="Arial" w:cs="Arial"/>
              </w:rPr>
            </w:pPr>
          </w:p>
        </w:tc>
      </w:tr>
      <w:tr w:rsidR="00FD589D" w14:paraId="070CAC22" w14:textId="77777777">
        <w:tc>
          <w:tcPr>
            <w:tcW w:w="3348" w:type="dxa"/>
            <w:tcBorders>
              <w:top w:val="single" w:sz="4" w:space="0" w:color="000000"/>
              <w:left w:val="single" w:sz="4" w:space="0" w:color="000000"/>
              <w:bottom w:val="single" w:sz="4" w:space="0" w:color="000000"/>
            </w:tcBorders>
          </w:tcPr>
          <w:p w14:paraId="070CAC1E"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1F"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20"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21" w14:textId="77777777" w:rsidR="00FD589D" w:rsidRDefault="00FD589D" w:rsidP="00C82DB4">
            <w:pPr>
              <w:snapToGrid w:val="0"/>
              <w:jc w:val="center"/>
              <w:rPr>
                <w:rFonts w:ascii="Arial" w:hAnsi="Arial" w:cs="Arial"/>
              </w:rPr>
            </w:pPr>
          </w:p>
        </w:tc>
      </w:tr>
      <w:tr w:rsidR="00FD589D" w14:paraId="070CAC27" w14:textId="77777777">
        <w:tc>
          <w:tcPr>
            <w:tcW w:w="3348" w:type="dxa"/>
            <w:tcBorders>
              <w:top w:val="single" w:sz="4" w:space="0" w:color="000000"/>
              <w:left w:val="single" w:sz="4" w:space="0" w:color="000000"/>
              <w:bottom w:val="single" w:sz="4" w:space="0" w:color="000000"/>
            </w:tcBorders>
          </w:tcPr>
          <w:p w14:paraId="070CAC23"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24"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25"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26" w14:textId="77777777" w:rsidR="00FD589D" w:rsidRDefault="00FD589D" w:rsidP="00C82DB4">
            <w:pPr>
              <w:snapToGrid w:val="0"/>
              <w:jc w:val="center"/>
              <w:rPr>
                <w:rFonts w:ascii="Arial" w:hAnsi="Arial" w:cs="Arial"/>
              </w:rPr>
            </w:pPr>
          </w:p>
        </w:tc>
      </w:tr>
      <w:tr w:rsidR="00FD589D" w14:paraId="070CAC2C" w14:textId="77777777">
        <w:tc>
          <w:tcPr>
            <w:tcW w:w="3348" w:type="dxa"/>
            <w:tcBorders>
              <w:top w:val="single" w:sz="4" w:space="0" w:color="000000"/>
              <w:left w:val="single" w:sz="4" w:space="0" w:color="000000"/>
              <w:bottom w:val="single" w:sz="4" w:space="0" w:color="000000"/>
            </w:tcBorders>
          </w:tcPr>
          <w:p w14:paraId="070CAC28"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29"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2A"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2B" w14:textId="77777777" w:rsidR="00FD589D" w:rsidRDefault="00FD589D" w:rsidP="00C82DB4">
            <w:pPr>
              <w:snapToGrid w:val="0"/>
              <w:jc w:val="center"/>
              <w:rPr>
                <w:rFonts w:ascii="Arial" w:hAnsi="Arial" w:cs="Arial"/>
              </w:rPr>
            </w:pPr>
          </w:p>
        </w:tc>
      </w:tr>
      <w:tr w:rsidR="00FD589D" w14:paraId="070CAC31" w14:textId="77777777">
        <w:tc>
          <w:tcPr>
            <w:tcW w:w="3348" w:type="dxa"/>
            <w:tcBorders>
              <w:top w:val="single" w:sz="4" w:space="0" w:color="000000"/>
              <w:left w:val="single" w:sz="4" w:space="0" w:color="000000"/>
              <w:bottom w:val="single" w:sz="4" w:space="0" w:color="000000"/>
            </w:tcBorders>
          </w:tcPr>
          <w:p w14:paraId="070CAC2D"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2E"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2F"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30" w14:textId="77777777" w:rsidR="00FD589D" w:rsidRDefault="00FD589D" w:rsidP="00C82DB4">
            <w:pPr>
              <w:snapToGrid w:val="0"/>
              <w:jc w:val="center"/>
              <w:rPr>
                <w:rFonts w:ascii="Arial" w:hAnsi="Arial" w:cs="Arial"/>
              </w:rPr>
            </w:pPr>
          </w:p>
        </w:tc>
      </w:tr>
      <w:tr w:rsidR="00FD589D" w14:paraId="070CAC36" w14:textId="77777777">
        <w:tc>
          <w:tcPr>
            <w:tcW w:w="3348" w:type="dxa"/>
            <w:tcBorders>
              <w:top w:val="single" w:sz="4" w:space="0" w:color="000000"/>
              <w:left w:val="single" w:sz="4" w:space="0" w:color="000000"/>
              <w:bottom w:val="single" w:sz="4" w:space="0" w:color="000000"/>
            </w:tcBorders>
          </w:tcPr>
          <w:p w14:paraId="070CAC32"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C33"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34"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35" w14:textId="77777777" w:rsidR="00FD589D" w:rsidRDefault="00FD589D" w:rsidP="00C82DB4">
            <w:pPr>
              <w:snapToGrid w:val="0"/>
              <w:jc w:val="center"/>
              <w:rPr>
                <w:rFonts w:ascii="Arial" w:hAnsi="Arial" w:cs="Arial"/>
              </w:rPr>
            </w:pPr>
          </w:p>
        </w:tc>
      </w:tr>
    </w:tbl>
    <w:p w14:paraId="070CAC37" w14:textId="77777777" w:rsidR="00FD589D" w:rsidRDefault="00FD589D" w:rsidP="00C52EB5"/>
    <w:p w14:paraId="070CAC38" w14:textId="77777777" w:rsidR="00FD589D" w:rsidRDefault="00FD589D" w:rsidP="00C52EB5">
      <w:pPr>
        <w:rPr>
          <w:rFonts w:ascii="Arial" w:hAnsi="Arial" w:cs="Arial"/>
          <w:b/>
          <w:bCs/>
        </w:rPr>
      </w:pPr>
    </w:p>
    <w:p w14:paraId="070CAC39" w14:textId="77777777" w:rsidR="00FD589D" w:rsidRDefault="00FD589D" w:rsidP="00C52EB5">
      <w:pPr>
        <w:rPr>
          <w:rFonts w:ascii="Arial" w:hAnsi="Arial" w:cs="Arial"/>
          <w:b/>
          <w:bCs/>
        </w:rPr>
      </w:pPr>
      <w:r>
        <w:rPr>
          <w:rFonts w:ascii="Arial" w:hAnsi="Arial" w:cs="Arial"/>
          <w:b/>
          <w:bCs/>
        </w:rPr>
        <w:t>5º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C3E" w14:textId="77777777">
        <w:tc>
          <w:tcPr>
            <w:tcW w:w="3348" w:type="dxa"/>
            <w:tcBorders>
              <w:top w:val="single" w:sz="4" w:space="0" w:color="000000"/>
              <w:left w:val="single" w:sz="4" w:space="0" w:color="000000"/>
              <w:bottom w:val="single" w:sz="4" w:space="0" w:color="000000"/>
            </w:tcBorders>
          </w:tcPr>
          <w:p w14:paraId="070CAC3A"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C3B"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C3C"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C3D"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C43" w14:textId="77777777">
        <w:tc>
          <w:tcPr>
            <w:tcW w:w="3348" w:type="dxa"/>
            <w:tcBorders>
              <w:top w:val="single" w:sz="4" w:space="0" w:color="000000"/>
              <w:left w:val="single" w:sz="4" w:space="0" w:color="000000"/>
              <w:bottom w:val="single" w:sz="4" w:space="0" w:color="000000"/>
            </w:tcBorders>
          </w:tcPr>
          <w:p w14:paraId="070CAC3F"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40"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41"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42" w14:textId="77777777" w:rsidR="00FD589D" w:rsidRDefault="00FD589D" w:rsidP="00C82DB4">
            <w:pPr>
              <w:snapToGrid w:val="0"/>
              <w:jc w:val="center"/>
              <w:rPr>
                <w:rFonts w:ascii="Arial" w:hAnsi="Arial" w:cs="Arial"/>
              </w:rPr>
            </w:pPr>
          </w:p>
        </w:tc>
      </w:tr>
      <w:tr w:rsidR="00FD589D" w14:paraId="070CAC48" w14:textId="77777777">
        <w:tc>
          <w:tcPr>
            <w:tcW w:w="3348" w:type="dxa"/>
            <w:tcBorders>
              <w:top w:val="single" w:sz="4" w:space="0" w:color="000000"/>
              <w:left w:val="single" w:sz="4" w:space="0" w:color="000000"/>
              <w:bottom w:val="single" w:sz="4" w:space="0" w:color="000000"/>
            </w:tcBorders>
          </w:tcPr>
          <w:p w14:paraId="070CAC44"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45"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46"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47" w14:textId="77777777" w:rsidR="00FD589D" w:rsidRDefault="00FD589D" w:rsidP="00C82DB4">
            <w:pPr>
              <w:snapToGrid w:val="0"/>
              <w:jc w:val="center"/>
              <w:rPr>
                <w:rFonts w:ascii="Arial" w:hAnsi="Arial" w:cs="Arial"/>
              </w:rPr>
            </w:pPr>
          </w:p>
        </w:tc>
      </w:tr>
      <w:tr w:rsidR="00FD589D" w14:paraId="070CAC4D" w14:textId="77777777">
        <w:tc>
          <w:tcPr>
            <w:tcW w:w="3348" w:type="dxa"/>
            <w:tcBorders>
              <w:top w:val="single" w:sz="4" w:space="0" w:color="000000"/>
              <w:left w:val="single" w:sz="4" w:space="0" w:color="000000"/>
              <w:bottom w:val="single" w:sz="4" w:space="0" w:color="000000"/>
            </w:tcBorders>
          </w:tcPr>
          <w:p w14:paraId="070CAC49"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4A"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4B"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4C" w14:textId="77777777" w:rsidR="00FD589D" w:rsidRDefault="00FD589D" w:rsidP="00C82DB4">
            <w:pPr>
              <w:snapToGrid w:val="0"/>
              <w:jc w:val="center"/>
              <w:rPr>
                <w:rFonts w:ascii="Arial" w:hAnsi="Arial" w:cs="Arial"/>
              </w:rPr>
            </w:pPr>
          </w:p>
        </w:tc>
      </w:tr>
      <w:tr w:rsidR="00FD589D" w14:paraId="070CAC52" w14:textId="77777777">
        <w:tc>
          <w:tcPr>
            <w:tcW w:w="3348" w:type="dxa"/>
            <w:tcBorders>
              <w:top w:val="single" w:sz="4" w:space="0" w:color="000000"/>
              <w:left w:val="single" w:sz="4" w:space="0" w:color="000000"/>
              <w:bottom w:val="single" w:sz="4" w:space="0" w:color="000000"/>
            </w:tcBorders>
          </w:tcPr>
          <w:p w14:paraId="070CAC4E"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4F"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50"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51" w14:textId="77777777" w:rsidR="00FD589D" w:rsidRDefault="00FD589D" w:rsidP="00C82DB4">
            <w:pPr>
              <w:snapToGrid w:val="0"/>
              <w:jc w:val="center"/>
              <w:rPr>
                <w:rFonts w:ascii="Arial" w:hAnsi="Arial" w:cs="Arial"/>
              </w:rPr>
            </w:pPr>
          </w:p>
        </w:tc>
      </w:tr>
      <w:tr w:rsidR="00FD589D" w14:paraId="070CAC57" w14:textId="77777777">
        <w:tc>
          <w:tcPr>
            <w:tcW w:w="3348" w:type="dxa"/>
            <w:tcBorders>
              <w:top w:val="single" w:sz="4" w:space="0" w:color="000000"/>
              <w:left w:val="single" w:sz="4" w:space="0" w:color="000000"/>
              <w:bottom w:val="single" w:sz="4" w:space="0" w:color="000000"/>
            </w:tcBorders>
          </w:tcPr>
          <w:p w14:paraId="070CAC53"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54"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55"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56" w14:textId="77777777" w:rsidR="00FD589D" w:rsidRDefault="00FD589D" w:rsidP="00C82DB4">
            <w:pPr>
              <w:snapToGrid w:val="0"/>
              <w:jc w:val="center"/>
              <w:rPr>
                <w:rFonts w:ascii="Arial" w:hAnsi="Arial" w:cs="Arial"/>
              </w:rPr>
            </w:pPr>
          </w:p>
        </w:tc>
      </w:tr>
      <w:tr w:rsidR="00FD589D" w14:paraId="070CAC5C" w14:textId="77777777">
        <w:tc>
          <w:tcPr>
            <w:tcW w:w="3348" w:type="dxa"/>
            <w:tcBorders>
              <w:top w:val="single" w:sz="4" w:space="0" w:color="000000"/>
              <w:left w:val="single" w:sz="4" w:space="0" w:color="000000"/>
              <w:bottom w:val="single" w:sz="4" w:space="0" w:color="000000"/>
            </w:tcBorders>
          </w:tcPr>
          <w:p w14:paraId="070CAC58"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59"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5A"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5B" w14:textId="77777777" w:rsidR="00FD589D" w:rsidRDefault="00FD589D" w:rsidP="00C82DB4">
            <w:pPr>
              <w:snapToGrid w:val="0"/>
              <w:jc w:val="center"/>
              <w:rPr>
                <w:rFonts w:ascii="Arial" w:hAnsi="Arial" w:cs="Arial"/>
              </w:rPr>
            </w:pPr>
          </w:p>
        </w:tc>
      </w:tr>
      <w:tr w:rsidR="00FD589D" w14:paraId="070CAC61" w14:textId="77777777">
        <w:tc>
          <w:tcPr>
            <w:tcW w:w="3348" w:type="dxa"/>
            <w:tcBorders>
              <w:top w:val="single" w:sz="4" w:space="0" w:color="000000"/>
              <w:left w:val="single" w:sz="4" w:space="0" w:color="000000"/>
              <w:bottom w:val="single" w:sz="4" w:space="0" w:color="000000"/>
            </w:tcBorders>
          </w:tcPr>
          <w:p w14:paraId="070CAC5D"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C5E"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5F"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60" w14:textId="77777777" w:rsidR="00FD589D" w:rsidRDefault="00FD589D" w:rsidP="00C82DB4">
            <w:pPr>
              <w:snapToGrid w:val="0"/>
              <w:jc w:val="center"/>
              <w:rPr>
                <w:rFonts w:ascii="Arial" w:hAnsi="Arial" w:cs="Arial"/>
              </w:rPr>
            </w:pPr>
          </w:p>
        </w:tc>
      </w:tr>
    </w:tbl>
    <w:p w14:paraId="070CAC62" w14:textId="77777777" w:rsidR="00FD589D" w:rsidRDefault="00FD589D" w:rsidP="00C52EB5"/>
    <w:p w14:paraId="070CAC63" w14:textId="77777777" w:rsidR="00FD589D" w:rsidRDefault="00FD589D" w:rsidP="00C52EB5">
      <w:pPr>
        <w:rPr>
          <w:rFonts w:ascii="Arial" w:hAnsi="Arial" w:cs="Arial"/>
        </w:rPr>
      </w:pPr>
    </w:p>
    <w:p w14:paraId="070CAC64" w14:textId="77777777" w:rsidR="00FD589D" w:rsidRDefault="00FD589D" w:rsidP="00C52EB5">
      <w:pPr>
        <w:rPr>
          <w:rFonts w:ascii="Arial" w:hAnsi="Arial" w:cs="Arial"/>
          <w:b/>
          <w:bCs/>
        </w:rPr>
      </w:pPr>
      <w:r>
        <w:rPr>
          <w:rFonts w:ascii="Arial" w:hAnsi="Arial" w:cs="Arial"/>
          <w:b/>
          <w:bCs/>
        </w:rPr>
        <w:t>6º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C69" w14:textId="77777777">
        <w:tc>
          <w:tcPr>
            <w:tcW w:w="3348" w:type="dxa"/>
            <w:tcBorders>
              <w:top w:val="single" w:sz="4" w:space="0" w:color="000000"/>
              <w:left w:val="single" w:sz="4" w:space="0" w:color="000000"/>
              <w:bottom w:val="single" w:sz="4" w:space="0" w:color="000000"/>
            </w:tcBorders>
          </w:tcPr>
          <w:p w14:paraId="070CAC65"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C66"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C67"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C68"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C6E" w14:textId="77777777">
        <w:tc>
          <w:tcPr>
            <w:tcW w:w="3348" w:type="dxa"/>
            <w:tcBorders>
              <w:top w:val="single" w:sz="4" w:space="0" w:color="000000"/>
              <w:left w:val="single" w:sz="4" w:space="0" w:color="000000"/>
              <w:bottom w:val="single" w:sz="4" w:space="0" w:color="000000"/>
            </w:tcBorders>
          </w:tcPr>
          <w:p w14:paraId="070CAC6A"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6B"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6C"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6D" w14:textId="77777777" w:rsidR="00FD589D" w:rsidRDefault="00FD589D" w:rsidP="00C82DB4">
            <w:pPr>
              <w:snapToGrid w:val="0"/>
              <w:jc w:val="center"/>
              <w:rPr>
                <w:rFonts w:ascii="Arial" w:hAnsi="Arial" w:cs="Arial"/>
              </w:rPr>
            </w:pPr>
          </w:p>
        </w:tc>
      </w:tr>
      <w:tr w:rsidR="00FD589D" w14:paraId="070CAC73" w14:textId="77777777">
        <w:tc>
          <w:tcPr>
            <w:tcW w:w="3348" w:type="dxa"/>
            <w:tcBorders>
              <w:top w:val="single" w:sz="4" w:space="0" w:color="000000"/>
              <w:left w:val="single" w:sz="4" w:space="0" w:color="000000"/>
              <w:bottom w:val="single" w:sz="4" w:space="0" w:color="000000"/>
            </w:tcBorders>
          </w:tcPr>
          <w:p w14:paraId="070CAC6F"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70"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71"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72" w14:textId="77777777" w:rsidR="00FD589D" w:rsidRDefault="00FD589D" w:rsidP="00C82DB4">
            <w:pPr>
              <w:snapToGrid w:val="0"/>
              <w:jc w:val="center"/>
              <w:rPr>
                <w:rFonts w:ascii="Arial" w:hAnsi="Arial" w:cs="Arial"/>
              </w:rPr>
            </w:pPr>
          </w:p>
        </w:tc>
      </w:tr>
      <w:tr w:rsidR="00FD589D" w14:paraId="070CAC78" w14:textId="77777777">
        <w:tc>
          <w:tcPr>
            <w:tcW w:w="3348" w:type="dxa"/>
            <w:tcBorders>
              <w:top w:val="single" w:sz="4" w:space="0" w:color="000000"/>
              <w:left w:val="single" w:sz="4" w:space="0" w:color="000000"/>
              <w:bottom w:val="single" w:sz="4" w:space="0" w:color="000000"/>
            </w:tcBorders>
          </w:tcPr>
          <w:p w14:paraId="070CAC74"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75"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76"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77" w14:textId="77777777" w:rsidR="00FD589D" w:rsidRDefault="00FD589D" w:rsidP="00C82DB4">
            <w:pPr>
              <w:snapToGrid w:val="0"/>
              <w:jc w:val="center"/>
              <w:rPr>
                <w:rFonts w:ascii="Arial" w:hAnsi="Arial" w:cs="Arial"/>
              </w:rPr>
            </w:pPr>
          </w:p>
        </w:tc>
      </w:tr>
      <w:tr w:rsidR="00FD589D" w14:paraId="070CAC7D" w14:textId="77777777">
        <w:tc>
          <w:tcPr>
            <w:tcW w:w="3348" w:type="dxa"/>
            <w:tcBorders>
              <w:top w:val="single" w:sz="4" w:space="0" w:color="000000"/>
              <w:left w:val="single" w:sz="4" w:space="0" w:color="000000"/>
              <w:bottom w:val="single" w:sz="4" w:space="0" w:color="000000"/>
            </w:tcBorders>
          </w:tcPr>
          <w:p w14:paraId="070CAC79"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7A"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7B"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7C" w14:textId="77777777" w:rsidR="00FD589D" w:rsidRDefault="00FD589D" w:rsidP="00C82DB4">
            <w:pPr>
              <w:snapToGrid w:val="0"/>
              <w:jc w:val="center"/>
              <w:rPr>
                <w:rFonts w:ascii="Arial" w:hAnsi="Arial" w:cs="Arial"/>
              </w:rPr>
            </w:pPr>
          </w:p>
        </w:tc>
      </w:tr>
      <w:tr w:rsidR="00FD589D" w14:paraId="070CAC82" w14:textId="77777777">
        <w:tc>
          <w:tcPr>
            <w:tcW w:w="3348" w:type="dxa"/>
            <w:tcBorders>
              <w:top w:val="single" w:sz="4" w:space="0" w:color="000000"/>
              <w:left w:val="single" w:sz="4" w:space="0" w:color="000000"/>
              <w:bottom w:val="single" w:sz="4" w:space="0" w:color="000000"/>
            </w:tcBorders>
          </w:tcPr>
          <w:p w14:paraId="070CAC7E"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7F"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80"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81" w14:textId="77777777" w:rsidR="00FD589D" w:rsidRDefault="00FD589D" w:rsidP="00C82DB4">
            <w:pPr>
              <w:snapToGrid w:val="0"/>
              <w:jc w:val="center"/>
              <w:rPr>
                <w:rFonts w:ascii="Arial" w:hAnsi="Arial" w:cs="Arial"/>
              </w:rPr>
            </w:pPr>
          </w:p>
        </w:tc>
      </w:tr>
      <w:tr w:rsidR="00FD589D" w14:paraId="070CAC87" w14:textId="77777777">
        <w:tc>
          <w:tcPr>
            <w:tcW w:w="3348" w:type="dxa"/>
            <w:tcBorders>
              <w:top w:val="single" w:sz="4" w:space="0" w:color="000000"/>
              <w:left w:val="single" w:sz="4" w:space="0" w:color="000000"/>
              <w:bottom w:val="single" w:sz="4" w:space="0" w:color="000000"/>
            </w:tcBorders>
          </w:tcPr>
          <w:p w14:paraId="070CAC83"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84"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85"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86" w14:textId="77777777" w:rsidR="00FD589D" w:rsidRDefault="00FD589D" w:rsidP="00C82DB4">
            <w:pPr>
              <w:snapToGrid w:val="0"/>
              <w:jc w:val="center"/>
              <w:rPr>
                <w:rFonts w:ascii="Arial" w:hAnsi="Arial" w:cs="Arial"/>
              </w:rPr>
            </w:pPr>
          </w:p>
        </w:tc>
      </w:tr>
      <w:tr w:rsidR="00FD589D" w14:paraId="070CAC8C" w14:textId="77777777">
        <w:tc>
          <w:tcPr>
            <w:tcW w:w="3348" w:type="dxa"/>
            <w:tcBorders>
              <w:top w:val="single" w:sz="4" w:space="0" w:color="000000"/>
              <w:left w:val="single" w:sz="4" w:space="0" w:color="000000"/>
              <w:bottom w:val="single" w:sz="4" w:space="0" w:color="000000"/>
            </w:tcBorders>
          </w:tcPr>
          <w:p w14:paraId="070CAC88"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C89"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tcPr>
          <w:p w14:paraId="070CAC8A" w14:textId="77777777" w:rsidR="00FD589D" w:rsidRDefault="00FD589D" w:rsidP="00C82DB4">
            <w:pPr>
              <w:snapToGrid w:val="0"/>
              <w:jc w:val="center"/>
              <w:rPr>
                <w:rFonts w:ascii="Arial" w:hAnsi="Arial" w:cs="Arial"/>
              </w:rPr>
            </w:pPr>
          </w:p>
        </w:tc>
        <w:tc>
          <w:tcPr>
            <w:tcW w:w="3132" w:type="dxa"/>
            <w:tcBorders>
              <w:top w:val="single" w:sz="4" w:space="0" w:color="000000"/>
              <w:left w:val="single" w:sz="4" w:space="0" w:color="000000"/>
              <w:bottom w:val="single" w:sz="4" w:space="0" w:color="000000"/>
              <w:right w:val="single" w:sz="4" w:space="0" w:color="000000"/>
            </w:tcBorders>
          </w:tcPr>
          <w:p w14:paraId="070CAC8B" w14:textId="77777777" w:rsidR="00FD589D" w:rsidRDefault="00FD589D" w:rsidP="00C82DB4">
            <w:pPr>
              <w:snapToGrid w:val="0"/>
              <w:jc w:val="center"/>
              <w:rPr>
                <w:rFonts w:ascii="Arial" w:hAnsi="Arial" w:cs="Arial"/>
              </w:rPr>
            </w:pPr>
          </w:p>
        </w:tc>
      </w:tr>
    </w:tbl>
    <w:p w14:paraId="070CAC8D" w14:textId="77777777" w:rsidR="00FD589D" w:rsidRDefault="00FD589D" w:rsidP="00C52EB5"/>
    <w:p w14:paraId="070CAC8E" w14:textId="77777777" w:rsidR="00FD589D" w:rsidRDefault="00FD589D" w:rsidP="00C52EB5">
      <w:pPr>
        <w:rPr>
          <w:rFonts w:ascii="Arial" w:hAnsi="Arial" w:cs="Arial"/>
        </w:rPr>
      </w:pPr>
    </w:p>
    <w:p w14:paraId="070CAC8F" w14:textId="77777777" w:rsidR="00FD589D" w:rsidRDefault="00FD589D" w:rsidP="00C52EB5">
      <w:pPr>
        <w:rPr>
          <w:rFonts w:ascii="Arial" w:hAnsi="Arial" w:cs="Arial"/>
          <w:b/>
          <w:bCs/>
        </w:rPr>
      </w:pPr>
      <w:r>
        <w:rPr>
          <w:rFonts w:ascii="Arial" w:hAnsi="Arial" w:cs="Arial"/>
          <w:b/>
          <w:bCs/>
        </w:rPr>
        <w:t>7º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C94" w14:textId="77777777">
        <w:tc>
          <w:tcPr>
            <w:tcW w:w="3348" w:type="dxa"/>
            <w:tcBorders>
              <w:top w:val="single" w:sz="4" w:space="0" w:color="000000"/>
              <w:left w:val="single" w:sz="4" w:space="0" w:color="000000"/>
              <w:bottom w:val="single" w:sz="4" w:space="0" w:color="000000"/>
            </w:tcBorders>
          </w:tcPr>
          <w:p w14:paraId="070CAC90"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C91"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C92"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C93"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C99" w14:textId="77777777">
        <w:tc>
          <w:tcPr>
            <w:tcW w:w="3348" w:type="dxa"/>
            <w:tcBorders>
              <w:top w:val="single" w:sz="4" w:space="0" w:color="000000"/>
              <w:left w:val="single" w:sz="4" w:space="0" w:color="000000"/>
              <w:bottom w:val="single" w:sz="4" w:space="0" w:color="000000"/>
            </w:tcBorders>
          </w:tcPr>
          <w:p w14:paraId="070CAC95"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96"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97"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98" w14:textId="77777777" w:rsidR="00FD589D" w:rsidRDefault="00FD589D" w:rsidP="00C82DB4">
            <w:pPr>
              <w:snapToGrid w:val="0"/>
              <w:jc w:val="center"/>
              <w:rPr>
                <w:rFonts w:ascii="Arial" w:hAnsi="Arial" w:cs="Arial"/>
              </w:rPr>
            </w:pPr>
          </w:p>
        </w:tc>
      </w:tr>
      <w:tr w:rsidR="00FD589D" w14:paraId="070CAC9E" w14:textId="77777777">
        <w:tc>
          <w:tcPr>
            <w:tcW w:w="3348" w:type="dxa"/>
            <w:tcBorders>
              <w:top w:val="single" w:sz="4" w:space="0" w:color="000000"/>
              <w:left w:val="single" w:sz="4" w:space="0" w:color="000000"/>
              <w:bottom w:val="single" w:sz="4" w:space="0" w:color="000000"/>
            </w:tcBorders>
          </w:tcPr>
          <w:p w14:paraId="070CAC9A"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9B"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9C"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9D" w14:textId="77777777" w:rsidR="00FD589D" w:rsidRDefault="00FD589D" w:rsidP="00C82DB4">
            <w:pPr>
              <w:snapToGrid w:val="0"/>
              <w:jc w:val="center"/>
              <w:rPr>
                <w:rFonts w:ascii="Arial" w:hAnsi="Arial" w:cs="Arial"/>
              </w:rPr>
            </w:pPr>
          </w:p>
        </w:tc>
      </w:tr>
      <w:tr w:rsidR="00FD589D" w14:paraId="070CACA3" w14:textId="77777777">
        <w:tc>
          <w:tcPr>
            <w:tcW w:w="3348" w:type="dxa"/>
            <w:tcBorders>
              <w:top w:val="single" w:sz="4" w:space="0" w:color="000000"/>
              <w:left w:val="single" w:sz="4" w:space="0" w:color="000000"/>
              <w:bottom w:val="single" w:sz="4" w:space="0" w:color="000000"/>
            </w:tcBorders>
          </w:tcPr>
          <w:p w14:paraId="070CAC9F"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A0"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A1"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A2" w14:textId="77777777" w:rsidR="00FD589D" w:rsidRDefault="00FD589D" w:rsidP="00C82DB4">
            <w:pPr>
              <w:snapToGrid w:val="0"/>
              <w:jc w:val="center"/>
              <w:rPr>
                <w:rFonts w:ascii="Arial" w:hAnsi="Arial" w:cs="Arial"/>
              </w:rPr>
            </w:pPr>
          </w:p>
        </w:tc>
      </w:tr>
      <w:tr w:rsidR="00FD589D" w14:paraId="070CACA8" w14:textId="77777777">
        <w:tc>
          <w:tcPr>
            <w:tcW w:w="3348" w:type="dxa"/>
            <w:tcBorders>
              <w:top w:val="single" w:sz="4" w:space="0" w:color="000000"/>
              <w:left w:val="single" w:sz="4" w:space="0" w:color="000000"/>
              <w:bottom w:val="single" w:sz="4" w:space="0" w:color="000000"/>
            </w:tcBorders>
          </w:tcPr>
          <w:p w14:paraId="070CACA4"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A5"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A6"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A7" w14:textId="77777777" w:rsidR="00FD589D" w:rsidRDefault="00FD589D" w:rsidP="00C82DB4">
            <w:pPr>
              <w:snapToGrid w:val="0"/>
              <w:jc w:val="center"/>
              <w:rPr>
                <w:rFonts w:ascii="Arial" w:hAnsi="Arial" w:cs="Arial"/>
              </w:rPr>
            </w:pPr>
          </w:p>
        </w:tc>
      </w:tr>
      <w:tr w:rsidR="00FD589D" w14:paraId="070CACAD" w14:textId="77777777">
        <w:tc>
          <w:tcPr>
            <w:tcW w:w="3348" w:type="dxa"/>
            <w:tcBorders>
              <w:top w:val="single" w:sz="4" w:space="0" w:color="000000"/>
              <w:left w:val="single" w:sz="4" w:space="0" w:color="000000"/>
              <w:bottom w:val="single" w:sz="4" w:space="0" w:color="000000"/>
            </w:tcBorders>
          </w:tcPr>
          <w:p w14:paraId="070CACA9"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AA"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AB"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AC" w14:textId="77777777" w:rsidR="00FD589D" w:rsidRDefault="00FD589D" w:rsidP="00C82DB4">
            <w:pPr>
              <w:snapToGrid w:val="0"/>
              <w:jc w:val="center"/>
              <w:rPr>
                <w:rFonts w:ascii="Arial" w:hAnsi="Arial" w:cs="Arial"/>
              </w:rPr>
            </w:pPr>
          </w:p>
        </w:tc>
      </w:tr>
      <w:tr w:rsidR="00FD589D" w14:paraId="070CACB2" w14:textId="77777777">
        <w:tc>
          <w:tcPr>
            <w:tcW w:w="3348" w:type="dxa"/>
            <w:tcBorders>
              <w:top w:val="single" w:sz="4" w:space="0" w:color="000000"/>
              <w:left w:val="single" w:sz="4" w:space="0" w:color="000000"/>
              <w:bottom w:val="single" w:sz="4" w:space="0" w:color="000000"/>
            </w:tcBorders>
          </w:tcPr>
          <w:p w14:paraId="070CACAE"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AF"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B0"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B1" w14:textId="77777777" w:rsidR="00FD589D" w:rsidRDefault="00FD589D" w:rsidP="00C82DB4">
            <w:pPr>
              <w:snapToGrid w:val="0"/>
              <w:jc w:val="center"/>
              <w:rPr>
                <w:rFonts w:ascii="Arial" w:hAnsi="Arial" w:cs="Arial"/>
              </w:rPr>
            </w:pPr>
          </w:p>
        </w:tc>
      </w:tr>
      <w:tr w:rsidR="00FD589D" w14:paraId="070CACB7" w14:textId="77777777">
        <w:tc>
          <w:tcPr>
            <w:tcW w:w="3348" w:type="dxa"/>
            <w:tcBorders>
              <w:top w:val="single" w:sz="4" w:space="0" w:color="000000"/>
              <w:left w:val="single" w:sz="4" w:space="0" w:color="000000"/>
              <w:bottom w:val="single" w:sz="4" w:space="0" w:color="000000"/>
            </w:tcBorders>
          </w:tcPr>
          <w:p w14:paraId="070CACB3"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CB4"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B5"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B6" w14:textId="77777777" w:rsidR="00FD589D" w:rsidRDefault="00FD589D" w:rsidP="00C82DB4">
            <w:pPr>
              <w:snapToGrid w:val="0"/>
              <w:jc w:val="center"/>
              <w:rPr>
                <w:rFonts w:ascii="Arial" w:hAnsi="Arial" w:cs="Arial"/>
              </w:rPr>
            </w:pPr>
          </w:p>
        </w:tc>
      </w:tr>
    </w:tbl>
    <w:p w14:paraId="070CACB8" w14:textId="77777777" w:rsidR="00FD589D" w:rsidRDefault="00FD589D" w:rsidP="00C52EB5"/>
    <w:p w14:paraId="070CACB9" w14:textId="77777777" w:rsidR="00FD589D" w:rsidRDefault="00FD589D" w:rsidP="00C52EB5">
      <w:pPr>
        <w:rPr>
          <w:rFonts w:ascii="Arial" w:hAnsi="Arial" w:cs="Arial"/>
        </w:rPr>
      </w:pPr>
    </w:p>
    <w:p w14:paraId="070CACBA" w14:textId="77777777" w:rsidR="00FD589D" w:rsidRDefault="00FD589D" w:rsidP="00C52EB5">
      <w:pPr>
        <w:rPr>
          <w:rFonts w:ascii="Arial" w:hAnsi="Arial" w:cs="Arial"/>
          <w:b/>
          <w:bCs/>
        </w:rPr>
      </w:pPr>
      <w:r>
        <w:rPr>
          <w:rFonts w:ascii="Arial" w:hAnsi="Arial" w:cs="Arial"/>
          <w:b/>
          <w:bCs/>
        </w:rPr>
        <w:t>8º Semestre</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CBF" w14:textId="77777777">
        <w:tc>
          <w:tcPr>
            <w:tcW w:w="3348" w:type="dxa"/>
            <w:tcBorders>
              <w:top w:val="single" w:sz="4" w:space="0" w:color="000000"/>
              <w:left w:val="single" w:sz="4" w:space="0" w:color="000000"/>
              <w:bottom w:val="single" w:sz="4" w:space="0" w:color="000000"/>
            </w:tcBorders>
          </w:tcPr>
          <w:p w14:paraId="070CACBB"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CBC"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CBD"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CBE"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CC4" w14:textId="77777777">
        <w:tc>
          <w:tcPr>
            <w:tcW w:w="3348" w:type="dxa"/>
            <w:tcBorders>
              <w:top w:val="single" w:sz="4" w:space="0" w:color="000000"/>
              <w:left w:val="single" w:sz="4" w:space="0" w:color="000000"/>
              <w:bottom w:val="single" w:sz="4" w:space="0" w:color="000000"/>
            </w:tcBorders>
          </w:tcPr>
          <w:p w14:paraId="070CACC0"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C1"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C2"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C3" w14:textId="77777777" w:rsidR="00FD589D" w:rsidRDefault="00FD589D" w:rsidP="00C82DB4">
            <w:pPr>
              <w:snapToGrid w:val="0"/>
              <w:jc w:val="center"/>
              <w:rPr>
                <w:rFonts w:ascii="Arial" w:hAnsi="Arial" w:cs="Arial"/>
              </w:rPr>
            </w:pPr>
          </w:p>
        </w:tc>
      </w:tr>
      <w:tr w:rsidR="00FD589D" w14:paraId="070CACC9" w14:textId="77777777">
        <w:tc>
          <w:tcPr>
            <w:tcW w:w="3348" w:type="dxa"/>
            <w:tcBorders>
              <w:top w:val="single" w:sz="4" w:space="0" w:color="000000"/>
              <w:left w:val="single" w:sz="4" w:space="0" w:color="000000"/>
              <w:bottom w:val="single" w:sz="4" w:space="0" w:color="000000"/>
            </w:tcBorders>
          </w:tcPr>
          <w:p w14:paraId="070CACC5"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C6"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C7"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C8" w14:textId="77777777" w:rsidR="00FD589D" w:rsidRDefault="00FD589D" w:rsidP="00C82DB4">
            <w:pPr>
              <w:snapToGrid w:val="0"/>
              <w:jc w:val="center"/>
              <w:rPr>
                <w:rFonts w:ascii="Arial" w:hAnsi="Arial" w:cs="Arial"/>
              </w:rPr>
            </w:pPr>
          </w:p>
        </w:tc>
      </w:tr>
      <w:tr w:rsidR="00FD589D" w14:paraId="070CACCE" w14:textId="77777777">
        <w:tc>
          <w:tcPr>
            <w:tcW w:w="3348" w:type="dxa"/>
            <w:tcBorders>
              <w:top w:val="single" w:sz="4" w:space="0" w:color="000000"/>
              <w:left w:val="single" w:sz="4" w:space="0" w:color="000000"/>
              <w:bottom w:val="single" w:sz="4" w:space="0" w:color="000000"/>
            </w:tcBorders>
          </w:tcPr>
          <w:p w14:paraId="070CACCA"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CB"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CC"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CD" w14:textId="77777777" w:rsidR="00FD589D" w:rsidRDefault="00FD589D" w:rsidP="00C82DB4">
            <w:pPr>
              <w:snapToGrid w:val="0"/>
              <w:jc w:val="center"/>
              <w:rPr>
                <w:rFonts w:ascii="Arial" w:hAnsi="Arial" w:cs="Arial"/>
              </w:rPr>
            </w:pPr>
          </w:p>
        </w:tc>
      </w:tr>
      <w:tr w:rsidR="00FD589D" w14:paraId="070CACD3" w14:textId="77777777">
        <w:tc>
          <w:tcPr>
            <w:tcW w:w="3348" w:type="dxa"/>
            <w:tcBorders>
              <w:top w:val="single" w:sz="4" w:space="0" w:color="000000"/>
              <w:left w:val="single" w:sz="4" w:space="0" w:color="000000"/>
              <w:bottom w:val="single" w:sz="4" w:space="0" w:color="000000"/>
            </w:tcBorders>
          </w:tcPr>
          <w:p w14:paraId="070CACCF"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D0"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D1"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D2" w14:textId="77777777" w:rsidR="00FD589D" w:rsidRDefault="00FD589D" w:rsidP="00C82DB4">
            <w:pPr>
              <w:snapToGrid w:val="0"/>
              <w:jc w:val="center"/>
              <w:rPr>
                <w:rFonts w:ascii="Arial" w:hAnsi="Arial" w:cs="Arial"/>
              </w:rPr>
            </w:pPr>
          </w:p>
        </w:tc>
      </w:tr>
      <w:tr w:rsidR="00FD589D" w14:paraId="070CACD8" w14:textId="77777777">
        <w:tc>
          <w:tcPr>
            <w:tcW w:w="3348" w:type="dxa"/>
            <w:tcBorders>
              <w:top w:val="single" w:sz="4" w:space="0" w:color="000000"/>
              <w:left w:val="single" w:sz="4" w:space="0" w:color="000000"/>
              <w:bottom w:val="single" w:sz="4" w:space="0" w:color="000000"/>
            </w:tcBorders>
          </w:tcPr>
          <w:p w14:paraId="070CACD4"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D5"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D6"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D7" w14:textId="77777777" w:rsidR="00FD589D" w:rsidRDefault="00FD589D" w:rsidP="00C82DB4">
            <w:pPr>
              <w:snapToGrid w:val="0"/>
              <w:jc w:val="center"/>
              <w:rPr>
                <w:rFonts w:ascii="Arial" w:hAnsi="Arial" w:cs="Arial"/>
              </w:rPr>
            </w:pPr>
          </w:p>
        </w:tc>
      </w:tr>
      <w:tr w:rsidR="00FD589D" w14:paraId="070CACDD" w14:textId="77777777">
        <w:tc>
          <w:tcPr>
            <w:tcW w:w="3348" w:type="dxa"/>
            <w:tcBorders>
              <w:top w:val="single" w:sz="4" w:space="0" w:color="000000"/>
              <w:left w:val="single" w:sz="4" w:space="0" w:color="000000"/>
              <w:bottom w:val="single" w:sz="4" w:space="0" w:color="000000"/>
            </w:tcBorders>
          </w:tcPr>
          <w:p w14:paraId="070CACD9"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DA"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DB"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DC" w14:textId="77777777" w:rsidR="00FD589D" w:rsidRDefault="00FD589D" w:rsidP="00C82DB4">
            <w:pPr>
              <w:snapToGrid w:val="0"/>
              <w:jc w:val="center"/>
              <w:rPr>
                <w:rFonts w:ascii="Arial" w:hAnsi="Arial" w:cs="Arial"/>
              </w:rPr>
            </w:pPr>
          </w:p>
        </w:tc>
      </w:tr>
      <w:tr w:rsidR="00FD589D" w14:paraId="070CACE2" w14:textId="77777777">
        <w:tc>
          <w:tcPr>
            <w:tcW w:w="3348" w:type="dxa"/>
            <w:tcBorders>
              <w:top w:val="single" w:sz="4" w:space="0" w:color="000000"/>
              <w:left w:val="single" w:sz="4" w:space="0" w:color="000000"/>
              <w:bottom w:val="single" w:sz="4" w:space="0" w:color="000000"/>
            </w:tcBorders>
          </w:tcPr>
          <w:p w14:paraId="070CACDE" w14:textId="77777777" w:rsidR="00FD589D" w:rsidRDefault="00FD589D" w:rsidP="00C82DB4">
            <w:pPr>
              <w:snapToGrid w:val="0"/>
              <w:rPr>
                <w:rFonts w:ascii="Arial" w:hAnsi="Arial" w:cs="Arial"/>
              </w:rPr>
            </w:pPr>
            <w:r>
              <w:rPr>
                <w:rFonts w:ascii="Arial" w:hAnsi="Arial" w:cs="Arial"/>
              </w:rPr>
              <w:t>Total</w:t>
            </w:r>
          </w:p>
        </w:tc>
        <w:tc>
          <w:tcPr>
            <w:tcW w:w="974" w:type="dxa"/>
            <w:tcBorders>
              <w:top w:val="single" w:sz="4" w:space="0" w:color="000000"/>
              <w:left w:val="single" w:sz="4" w:space="0" w:color="000000"/>
              <w:bottom w:val="single" w:sz="4" w:space="0" w:color="000000"/>
            </w:tcBorders>
          </w:tcPr>
          <w:p w14:paraId="070CACDF"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vAlign w:val="center"/>
          </w:tcPr>
          <w:p w14:paraId="070CACE0" w14:textId="77777777" w:rsidR="00FD589D" w:rsidRDefault="00FD589D" w:rsidP="00C82DB4">
            <w:pPr>
              <w:snapToGrid w:val="0"/>
              <w:jc w:val="center"/>
              <w:rPr>
                <w:rFonts w:ascii="Arial" w:hAnsi="Arial" w:cs="Arial"/>
                <w:sz w:val="20"/>
                <w:szCs w:val="20"/>
              </w:rPr>
            </w:pPr>
          </w:p>
        </w:tc>
        <w:tc>
          <w:tcPr>
            <w:tcW w:w="3132" w:type="dxa"/>
            <w:tcBorders>
              <w:top w:val="single" w:sz="4" w:space="0" w:color="000000"/>
              <w:left w:val="single" w:sz="4" w:space="0" w:color="000000"/>
              <w:bottom w:val="single" w:sz="4" w:space="0" w:color="000000"/>
              <w:right w:val="single" w:sz="4" w:space="0" w:color="000000"/>
            </w:tcBorders>
          </w:tcPr>
          <w:p w14:paraId="070CACE1" w14:textId="77777777" w:rsidR="00FD589D" w:rsidRDefault="00FD589D" w:rsidP="00C82DB4">
            <w:pPr>
              <w:snapToGrid w:val="0"/>
              <w:jc w:val="center"/>
              <w:rPr>
                <w:rFonts w:ascii="Arial" w:hAnsi="Arial" w:cs="Arial"/>
              </w:rPr>
            </w:pPr>
          </w:p>
        </w:tc>
      </w:tr>
    </w:tbl>
    <w:p w14:paraId="070CACE3" w14:textId="77777777" w:rsidR="00FD589D" w:rsidRDefault="00FD589D" w:rsidP="00C52EB5">
      <w:pPr>
        <w:rPr>
          <w:rFonts w:ascii="Arial" w:hAnsi="Arial" w:cs="Arial"/>
          <w:b/>
          <w:bCs/>
        </w:rPr>
      </w:pPr>
    </w:p>
    <w:p w14:paraId="070CACE4" w14:textId="77777777" w:rsidR="00FD589D" w:rsidRDefault="00FD589D" w:rsidP="00C52EB5">
      <w:pPr>
        <w:rPr>
          <w:rFonts w:ascii="Arial" w:hAnsi="Arial" w:cs="Arial"/>
          <w:b/>
          <w:bCs/>
        </w:rPr>
      </w:pPr>
    </w:p>
    <w:p w14:paraId="070CACE5" w14:textId="77777777" w:rsidR="00FD589D" w:rsidRDefault="00FD589D" w:rsidP="00C52EB5">
      <w:pPr>
        <w:rPr>
          <w:rFonts w:ascii="Arial" w:hAnsi="Arial" w:cs="Arial"/>
          <w:b/>
          <w:bCs/>
        </w:rPr>
      </w:pPr>
    </w:p>
    <w:p w14:paraId="070CACE6" w14:textId="77777777" w:rsidR="00FD589D" w:rsidRDefault="00FD589D" w:rsidP="00C52EB5">
      <w:pPr>
        <w:rPr>
          <w:rFonts w:ascii="Arial" w:hAnsi="Arial" w:cs="Arial"/>
          <w:b/>
          <w:bCs/>
        </w:rPr>
      </w:pPr>
      <w:r>
        <w:rPr>
          <w:rFonts w:ascii="Arial" w:hAnsi="Arial" w:cs="Arial"/>
          <w:b/>
          <w:bCs/>
        </w:rPr>
        <w:t>Optativas</w:t>
      </w:r>
    </w:p>
    <w:tbl>
      <w:tblPr>
        <w:tblW w:w="9180" w:type="dxa"/>
        <w:tblInd w:w="-106" w:type="dxa"/>
        <w:tblLayout w:type="fixed"/>
        <w:tblLook w:val="0000" w:firstRow="0" w:lastRow="0" w:firstColumn="0" w:lastColumn="0" w:noHBand="0" w:noVBand="0"/>
      </w:tblPr>
      <w:tblGrid>
        <w:gridCol w:w="3348"/>
        <w:gridCol w:w="974"/>
        <w:gridCol w:w="1726"/>
        <w:gridCol w:w="3132"/>
      </w:tblGrid>
      <w:tr w:rsidR="00FD589D" w14:paraId="070CACEB" w14:textId="77777777">
        <w:tc>
          <w:tcPr>
            <w:tcW w:w="3348" w:type="dxa"/>
            <w:tcBorders>
              <w:top w:val="single" w:sz="4" w:space="0" w:color="000000"/>
              <w:left w:val="single" w:sz="4" w:space="0" w:color="000000"/>
              <w:bottom w:val="single" w:sz="4" w:space="0" w:color="000000"/>
            </w:tcBorders>
          </w:tcPr>
          <w:p w14:paraId="070CACE7" w14:textId="77777777" w:rsidR="00FD589D" w:rsidRDefault="00FD589D" w:rsidP="00C82DB4">
            <w:pPr>
              <w:snapToGrid w:val="0"/>
              <w:jc w:val="center"/>
              <w:rPr>
                <w:rFonts w:ascii="Arial" w:hAnsi="Arial" w:cs="Arial"/>
                <w:b/>
                <w:bCs/>
              </w:rPr>
            </w:pPr>
            <w:r>
              <w:rPr>
                <w:rFonts w:ascii="Arial" w:hAnsi="Arial" w:cs="Arial"/>
                <w:b/>
                <w:bCs/>
              </w:rPr>
              <w:t>DISCIPLINA</w:t>
            </w:r>
          </w:p>
        </w:tc>
        <w:tc>
          <w:tcPr>
            <w:tcW w:w="974" w:type="dxa"/>
            <w:tcBorders>
              <w:top w:val="single" w:sz="4" w:space="0" w:color="000000"/>
              <w:left w:val="single" w:sz="4" w:space="0" w:color="000000"/>
              <w:bottom w:val="single" w:sz="4" w:space="0" w:color="000000"/>
            </w:tcBorders>
          </w:tcPr>
          <w:p w14:paraId="070CACE8" w14:textId="77777777" w:rsidR="00FD589D" w:rsidRDefault="00FD589D" w:rsidP="00C82DB4">
            <w:pPr>
              <w:snapToGrid w:val="0"/>
              <w:jc w:val="center"/>
              <w:rPr>
                <w:rFonts w:ascii="Arial" w:hAnsi="Arial" w:cs="Arial"/>
                <w:b/>
                <w:bCs/>
              </w:rPr>
            </w:pPr>
            <w:r>
              <w:rPr>
                <w:rFonts w:ascii="Arial" w:hAnsi="Arial" w:cs="Arial"/>
                <w:b/>
                <w:bCs/>
              </w:rPr>
              <w:t>CH</w:t>
            </w:r>
          </w:p>
        </w:tc>
        <w:tc>
          <w:tcPr>
            <w:tcW w:w="1726" w:type="dxa"/>
            <w:tcBorders>
              <w:top w:val="single" w:sz="4" w:space="0" w:color="000000"/>
              <w:left w:val="single" w:sz="4" w:space="0" w:color="000000"/>
              <w:bottom w:val="single" w:sz="4" w:space="0" w:color="000000"/>
            </w:tcBorders>
          </w:tcPr>
          <w:p w14:paraId="070CACE9" w14:textId="77777777" w:rsidR="00FD589D" w:rsidRDefault="00FD589D" w:rsidP="00C82DB4">
            <w:pPr>
              <w:snapToGrid w:val="0"/>
              <w:jc w:val="center"/>
              <w:rPr>
                <w:rFonts w:ascii="Arial" w:hAnsi="Arial" w:cs="Arial"/>
                <w:b/>
                <w:bCs/>
              </w:rPr>
            </w:pPr>
            <w:r>
              <w:rPr>
                <w:rFonts w:ascii="Arial" w:hAnsi="Arial" w:cs="Arial"/>
                <w:b/>
                <w:bCs/>
              </w:rPr>
              <w:t>CRÉDITOS</w:t>
            </w:r>
          </w:p>
        </w:tc>
        <w:tc>
          <w:tcPr>
            <w:tcW w:w="3132" w:type="dxa"/>
            <w:tcBorders>
              <w:top w:val="single" w:sz="4" w:space="0" w:color="000000"/>
              <w:left w:val="single" w:sz="4" w:space="0" w:color="000000"/>
              <w:bottom w:val="single" w:sz="4" w:space="0" w:color="000000"/>
              <w:right w:val="single" w:sz="4" w:space="0" w:color="000000"/>
            </w:tcBorders>
          </w:tcPr>
          <w:p w14:paraId="070CACEA" w14:textId="77777777" w:rsidR="00FD589D" w:rsidRDefault="00FD589D" w:rsidP="00C82DB4">
            <w:pPr>
              <w:snapToGrid w:val="0"/>
              <w:jc w:val="center"/>
              <w:rPr>
                <w:rFonts w:ascii="Arial" w:hAnsi="Arial" w:cs="Arial"/>
                <w:b/>
                <w:bCs/>
              </w:rPr>
            </w:pPr>
            <w:r>
              <w:rPr>
                <w:rFonts w:ascii="Arial" w:hAnsi="Arial" w:cs="Arial"/>
                <w:b/>
                <w:bCs/>
              </w:rPr>
              <w:t>PRÉ-REQUISITOS</w:t>
            </w:r>
          </w:p>
        </w:tc>
      </w:tr>
      <w:tr w:rsidR="00FD589D" w14:paraId="070CACF0" w14:textId="77777777">
        <w:tc>
          <w:tcPr>
            <w:tcW w:w="3348" w:type="dxa"/>
            <w:tcBorders>
              <w:top w:val="single" w:sz="4" w:space="0" w:color="000000"/>
              <w:left w:val="single" w:sz="4" w:space="0" w:color="000000"/>
              <w:bottom w:val="single" w:sz="4" w:space="0" w:color="000000"/>
            </w:tcBorders>
          </w:tcPr>
          <w:p w14:paraId="070CACEC"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ED"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tcPr>
          <w:p w14:paraId="070CACEE" w14:textId="77777777" w:rsidR="00FD589D" w:rsidRDefault="00FD589D" w:rsidP="00C82DB4">
            <w:pPr>
              <w:snapToGrid w:val="0"/>
              <w:jc w:val="center"/>
              <w:rPr>
                <w:rFonts w:ascii="Arial" w:hAnsi="Arial" w:cs="Arial"/>
                <w:b/>
                <w:bCs/>
              </w:rPr>
            </w:pPr>
          </w:p>
        </w:tc>
        <w:tc>
          <w:tcPr>
            <w:tcW w:w="3132" w:type="dxa"/>
            <w:tcBorders>
              <w:top w:val="single" w:sz="4" w:space="0" w:color="000000"/>
              <w:left w:val="single" w:sz="4" w:space="0" w:color="000000"/>
              <w:bottom w:val="single" w:sz="4" w:space="0" w:color="000000"/>
              <w:right w:val="single" w:sz="4" w:space="0" w:color="000000"/>
            </w:tcBorders>
          </w:tcPr>
          <w:p w14:paraId="070CACEF" w14:textId="77777777" w:rsidR="00FD589D" w:rsidRDefault="00FD589D" w:rsidP="00C82DB4">
            <w:pPr>
              <w:snapToGrid w:val="0"/>
              <w:jc w:val="center"/>
              <w:rPr>
                <w:rFonts w:ascii="Arial" w:hAnsi="Arial" w:cs="Arial"/>
              </w:rPr>
            </w:pPr>
          </w:p>
        </w:tc>
      </w:tr>
      <w:tr w:rsidR="00FD589D" w14:paraId="070CACF5" w14:textId="77777777">
        <w:tc>
          <w:tcPr>
            <w:tcW w:w="3348" w:type="dxa"/>
            <w:tcBorders>
              <w:top w:val="single" w:sz="4" w:space="0" w:color="000000"/>
              <w:left w:val="single" w:sz="4" w:space="0" w:color="000000"/>
              <w:bottom w:val="single" w:sz="4" w:space="0" w:color="000000"/>
            </w:tcBorders>
          </w:tcPr>
          <w:p w14:paraId="070CACF1"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F2"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tcPr>
          <w:p w14:paraId="070CACF3" w14:textId="77777777" w:rsidR="00FD589D" w:rsidRDefault="00FD589D" w:rsidP="00C82DB4">
            <w:pPr>
              <w:snapToGrid w:val="0"/>
              <w:jc w:val="center"/>
              <w:rPr>
                <w:rFonts w:ascii="Arial" w:hAnsi="Arial" w:cs="Arial"/>
              </w:rPr>
            </w:pPr>
          </w:p>
        </w:tc>
        <w:tc>
          <w:tcPr>
            <w:tcW w:w="3132" w:type="dxa"/>
            <w:tcBorders>
              <w:top w:val="single" w:sz="4" w:space="0" w:color="000000"/>
              <w:left w:val="single" w:sz="4" w:space="0" w:color="000000"/>
              <w:bottom w:val="single" w:sz="4" w:space="0" w:color="000000"/>
              <w:right w:val="single" w:sz="4" w:space="0" w:color="000000"/>
            </w:tcBorders>
          </w:tcPr>
          <w:p w14:paraId="070CACF4" w14:textId="77777777" w:rsidR="00FD589D" w:rsidRDefault="00FD589D" w:rsidP="00C82DB4">
            <w:pPr>
              <w:snapToGrid w:val="0"/>
              <w:jc w:val="center"/>
              <w:rPr>
                <w:rFonts w:ascii="Arial" w:hAnsi="Arial" w:cs="Arial"/>
              </w:rPr>
            </w:pPr>
          </w:p>
        </w:tc>
      </w:tr>
      <w:tr w:rsidR="00FD589D" w14:paraId="070CACFA" w14:textId="77777777">
        <w:tc>
          <w:tcPr>
            <w:tcW w:w="3348" w:type="dxa"/>
            <w:tcBorders>
              <w:top w:val="single" w:sz="4" w:space="0" w:color="000000"/>
              <w:left w:val="single" w:sz="4" w:space="0" w:color="000000"/>
              <w:bottom w:val="single" w:sz="4" w:space="0" w:color="000000"/>
            </w:tcBorders>
          </w:tcPr>
          <w:p w14:paraId="070CACF6"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F7"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tcPr>
          <w:p w14:paraId="070CACF8" w14:textId="77777777" w:rsidR="00FD589D" w:rsidRDefault="00FD589D" w:rsidP="00C82DB4">
            <w:pPr>
              <w:snapToGrid w:val="0"/>
              <w:jc w:val="center"/>
              <w:rPr>
                <w:rFonts w:ascii="Arial" w:hAnsi="Arial" w:cs="Arial"/>
              </w:rPr>
            </w:pPr>
          </w:p>
        </w:tc>
        <w:tc>
          <w:tcPr>
            <w:tcW w:w="3132" w:type="dxa"/>
            <w:tcBorders>
              <w:top w:val="single" w:sz="4" w:space="0" w:color="000000"/>
              <w:left w:val="single" w:sz="4" w:space="0" w:color="000000"/>
              <w:bottom w:val="single" w:sz="4" w:space="0" w:color="000000"/>
              <w:right w:val="single" w:sz="4" w:space="0" w:color="000000"/>
            </w:tcBorders>
          </w:tcPr>
          <w:p w14:paraId="070CACF9" w14:textId="77777777" w:rsidR="00FD589D" w:rsidRDefault="00FD589D" w:rsidP="00C82DB4">
            <w:pPr>
              <w:snapToGrid w:val="0"/>
              <w:jc w:val="center"/>
              <w:rPr>
                <w:rFonts w:ascii="Arial" w:hAnsi="Arial" w:cs="Arial"/>
              </w:rPr>
            </w:pPr>
          </w:p>
        </w:tc>
      </w:tr>
      <w:tr w:rsidR="00FD589D" w14:paraId="070CACFF" w14:textId="77777777">
        <w:tc>
          <w:tcPr>
            <w:tcW w:w="3348" w:type="dxa"/>
            <w:tcBorders>
              <w:top w:val="single" w:sz="4" w:space="0" w:color="000000"/>
              <w:left w:val="single" w:sz="4" w:space="0" w:color="000000"/>
              <w:bottom w:val="single" w:sz="4" w:space="0" w:color="000000"/>
            </w:tcBorders>
          </w:tcPr>
          <w:p w14:paraId="070CACFB"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CFC"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tcPr>
          <w:p w14:paraId="070CACFD" w14:textId="77777777" w:rsidR="00FD589D" w:rsidRDefault="00FD589D" w:rsidP="00C82DB4">
            <w:pPr>
              <w:snapToGrid w:val="0"/>
              <w:jc w:val="center"/>
              <w:rPr>
                <w:rFonts w:ascii="Arial" w:hAnsi="Arial" w:cs="Arial"/>
              </w:rPr>
            </w:pPr>
          </w:p>
        </w:tc>
        <w:tc>
          <w:tcPr>
            <w:tcW w:w="3132" w:type="dxa"/>
            <w:tcBorders>
              <w:top w:val="single" w:sz="4" w:space="0" w:color="000000"/>
              <w:left w:val="single" w:sz="4" w:space="0" w:color="000000"/>
              <w:bottom w:val="single" w:sz="4" w:space="0" w:color="000000"/>
              <w:right w:val="single" w:sz="4" w:space="0" w:color="000000"/>
            </w:tcBorders>
          </w:tcPr>
          <w:p w14:paraId="070CACFE" w14:textId="77777777" w:rsidR="00FD589D" w:rsidRDefault="00FD589D" w:rsidP="00C82DB4">
            <w:pPr>
              <w:snapToGrid w:val="0"/>
              <w:jc w:val="center"/>
              <w:rPr>
                <w:rFonts w:ascii="Arial" w:hAnsi="Arial" w:cs="Arial"/>
              </w:rPr>
            </w:pPr>
          </w:p>
        </w:tc>
      </w:tr>
      <w:tr w:rsidR="00FD589D" w14:paraId="070CAD04" w14:textId="77777777">
        <w:tc>
          <w:tcPr>
            <w:tcW w:w="3348" w:type="dxa"/>
            <w:tcBorders>
              <w:top w:val="single" w:sz="4" w:space="0" w:color="000000"/>
              <w:left w:val="single" w:sz="4" w:space="0" w:color="000000"/>
              <w:bottom w:val="single" w:sz="4" w:space="0" w:color="000000"/>
            </w:tcBorders>
          </w:tcPr>
          <w:p w14:paraId="070CAD00"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D01"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tcPr>
          <w:p w14:paraId="070CAD02" w14:textId="77777777" w:rsidR="00FD589D" w:rsidRDefault="00FD589D" w:rsidP="00C82DB4">
            <w:pPr>
              <w:snapToGrid w:val="0"/>
              <w:jc w:val="center"/>
              <w:rPr>
                <w:rFonts w:ascii="Arial" w:hAnsi="Arial" w:cs="Arial"/>
              </w:rPr>
            </w:pPr>
          </w:p>
        </w:tc>
        <w:tc>
          <w:tcPr>
            <w:tcW w:w="3132" w:type="dxa"/>
            <w:tcBorders>
              <w:top w:val="single" w:sz="4" w:space="0" w:color="000000"/>
              <w:left w:val="single" w:sz="4" w:space="0" w:color="000000"/>
              <w:bottom w:val="single" w:sz="4" w:space="0" w:color="000000"/>
              <w:right w:val="single" w:sz="4" w:space="0" w:color="000000"/>
            </w:tcBorders>
          </w:tcPr>
          <w:p w14:paraId="070CAD03" w14:textId="77777777" w:rsidR="00FD589D" w:rsidRDefault="00FD589D" w:rsidP="00C82DB4">
            <w:pPr>
              <w:snapToGrid w:val="0"/>
              <w:jc w:val="center"/>
              <w:rPr>
                <w:rFonts w:ascii="Arial" w:hAnsi="Arial" w:cs="Arial"/>
              </w:rPr>
            </w:pPr>
          </w:p>
        </w:tc>
      </w:tr>
      <w:tr w:rsidR="00FD589D" w14:paraId="070CAD09" w14:textId="77777777">
        <w:tc>
          <w:tcPr>
            <w:tcW w:w="3348" w:type="dxa"/>
            <w:tcBorders>
              <w:top w:val="single" w:sz="4" w:space="0" w:color="000000"/>
              <w:left w:val="single" w:sz="4" w:space="0" w:color="000000"/>
              <w:bottom w:val="single" w:sz="4" w:space="0" w:color="000000"/>
            </w:tcBorders>
          </w:tcPr>
          <w:p w14:paraId="070CAD05" w14:textId="77777777" w:rsidR="00FD589D" w:rsidRDefault="00FD589D" w:rsidP="00C82DB4">
            <w:pPr>
              <w:snapToGrid w:val="0"/>
              <w:rPr>
                <w:rFonts w:ascii="Arial" w:hAnsi="Arial" w:cs="Arial"/>
              </w:rPr>
            </w:pPr>
          </w:p>
        </w:tc>
        <w:tc>
          <w:tcPr>
            <w:tcW w:w="974" w:type="dxa"/>
            <w:tcBorders>
              <w:top w:val="single" w:sz="4" w:space="0" w:color="000000"/>
              <w:left w:val="single" w:sz="4" w:space="0" w:color="000000"/>
              <w:bottom w:val="single" w:sz="4" w:space="0" w:color="000000"/>
            </w:tcBorders>
          </w:tcPr>
          <w:p w14:paraId="070CAD06" w14:textId="77777777" w:rsidR="00FD589D" w:rsidRDefault="00FD589D" w:rsidP="00C82DB4">
            <w:pPr>
              <w:snapToGrid w:val="0"/>
              <w:jc w:val="center"/>
              <w:rPr>
                <w:rFonts w:ascii="Arial" w:hAnsi="Arial" w:cs="Arial"/>
              </w:rPr>
            </w:pPr>
          </w:p>
        </w:tc>
        <w:tc>
          <w:tcPr>
            <w:tcW w:w="1726" w:type="dxa"/>
            <w:tcBorders>
              <w:top w:val="single" w:sz="4" w:space="0" w:color="000000"/>
              <w:left w:val="single" w:sz="4" w:space="0" w:color="000000"/>
              <w:bottom w:val="single" w:sz="4" w:space="0" w:color="000000"/>
            </w:tcBorders>
          </w:tcPr>
          <w:p w14:paraId="070CAD07" w14:textId="77777777" w:rsidR="00FD589D" w:rsidRDefault="00FD589D" w:rsidP="00C82DB4">
            <w:pPr>
              <w:snapToGrid w:val="0"/>
              <w:jc w:val="center"/>
              <w:rPr>
                <w:rFonts w:ascii="Arial" w:hAnsi="Arial" w:cs="Arial"/>
              </w:rPr>
            </w:pPr>
          </w:p>
        </w:tc>
        <w:tc>
          <w:tcPr>
            <w:tcW w:w="3132" w:type="dxa"/>
            <w:tcBorders>
              <w:top w:val="single" w:sz="4" w:space="0" w:color="000000"/>
              <w:left w:val="single" w:sz="4" w:space="0" w:color="000000"/>
              <w:bottom w:val="single" w:sz="4" w:space="0" w:color="000000"/>
              <w:right w:val="single" w:sz="4" w:space="0" w:color="000000"/>
            </w:tcBorders>
          </w:tcPr>
          <w:p w14:paraId="070CAD08" w14:textId="77777777" w:rsidR="00FD589D" w:rsidRDefault="00FD589D" w:rsidP="00C82DB4">
            <w:pPr>
              <w:snapToGrid w:val="0"/>
              <w:jc w:val="center"/>
              <w:rPr>
                <w:rFonts w:ascii="Arial" w:hAnsi="Arial" w:cs="Arial"/>
              </w:rPr>
            </w:pPr>
          </w:p>
        </w:tc>
      </w:tr>
    </w:tbl>
    <w:p w14:paraId="070CAD0A" w14:textId="77777777" w:rsidR="00FD589D" w:rsidRDefault="00FD589D" w:rsidP="00156079"/>
    <w:p w14:paraId="070CAD0B" w14:textId="77777777" w:rsidR="00FD589D" w:rsidRDefault="00FD589D" w:rsidP="00C52EB5">
      <w:pPr>
        <w:pStyle w:val="western"/>
        <w:spacing w:after="0"/>
        <w:rPr>
          <w:rFonts w:ascii="Arial" w:hAnsi="Arial" w:cs="Arial"/>
          <w:b/>
          <w:bCs/>
        </w:rPr>
      </w:pPr>
    </w:p>
    <w:p w14:paraId="070CAD0C" w14:textId="77777777" w:rsidR="00FD589D" w:rsidRPr="0064601D" w:rsidRDefault="00FD589D" w:rsidP="0064601D">
      <w:pPr>
        <w:pStyle w:val="Ttulo2"/>
        <w:rPr>
          <w:rFonts w:ascii="Arial" w:hAnsi="Arial" w:cs="Arial"/>
          <w:b/>
          <w:bCs/>
          <w:sz w:val="28"/>
          <w:szCs w:val="28"/>
        </w:rPr>
      </w:pPr>
      <w:bookmarkStart w:id="125" w:name="_Toc389809148"/>
      <w:r w:rsidRPr="0064601D">
        <w:rPr>
          <w:rFonts w:ascii="Arial" w:hAnsi="Arial" w:cs="Arial"/>
          <w:b/>
          <w:bCs/>
          <w:sz w:val="28"/>
          <w:szCs w:val="28"/>
        </w:rPr>
        <w:t>13.4. Ementário das disciplinas vigente à época do Reconhecimento</w:t>
      </w:r>
      <w:bookmarkEnd w:id="125"/>
    </w:p>
    <w:p w14:paraId="070CAD0D" w14:textId="77777777" w:rsidR="00FD589D" w:rsidRDefault="00FD589D" w:rsidP="00156079"/>
    <w:p w14:paraId="070CAD0E" w14:textId="77777777" w:rsidR="00FD589D" w:rsidRPr="0064601D" w:rsidRDefault="00FD589D" w:rsidP="0064601D">
      <w:pPr>
        <w:pStyle w:val="Ttulo3"/>
        <w:rPr>
          <w:rFonts w:ascii="Arial" w:hAnsi="Arial" w:cs="Arial"/>
          <w:spacing w:val="4"/>
          <w:sz w:val="28"/>
          <w:szCs w:val="28"/>
        </w:rPr>
      </w:pPr>
      <w:bookmarkStart w:id="126" w:name="_Toc389809149"/>
      <w:r w:rsidRPr="0064601D">
        <w:rPr>
          <w:rFonts w:ascii="Arial" w:hAnsi="Arial" w:cs="Arial"/>
          <w:spacing w:val="4"/>
          <w:sz w:val="28"/>
          <w:szCs w:val="28"/>
        </w:rPr>
        <w:t xml:space="preserve">13.4.1. Disciplinas Obrigatórias (OB), Complementares Obrigatórias (CO) </w:t>
      </w:r>
      <w:proofErr w:type="gramStart"/>
      <w:r w:rsidRPr="0064601D">
        <w:rPr>
          <w:rFonts w:ascii="Arial" w:hAnsi="Arial" w:cs="Arial"/>
          <w:spacing w:val="4"/>
          <w:sz w:val="28"/>
          <w:szCs w:val="28"/>
        </w:rPr>
        <w:t>e Optativas</w:t>
      </w:r>
      <w:proofErr w:type="gramEnd"/>
      <w:r w:rsidRPr="0064601D">
        <w:rPr>
          <w:rFonts w:ascii="Arial" w:hAnsi="Arial" w:cs="Arial"/>
          <w:spacing w:val="4"/>
          <w:sz w:val="28"/>
          <w:szCs w:val="28"/>
        </w:rPr>
        <w:t xml:space="preserve"> (OP)</w:t>
      </w:r>
      <w:bookmarkEnd w:id="126"/>
    </w:p>
    <w:p w14:paraId="070CAD0F" w14:textId="77777777" w:rsidR="00FD589D" w:rsidRDefault="00FD589D" w:rsidP="00C52EB5">
      <w:pPr>
        <w:spacing w:before="120" w:after="120"/>
        <w:jc w:val="both"/>
        <w:rPr>
          <w:b/>
          <w:bCs/>
        </w:rPr>
      </w:pPr>
    </w:p>
    <w:p w14:paraId="070CAD10" w14:textId="77777777" w:rsidR="00FD589D" w:rsidRPr="00905E57" w:rsidRDefault="00FD589D" w:rsidP="00905E57">
      <w:pPr>
        <w:spacing w:line="360" w:lineRule="auto"/>
        <w:rPr>
          <w:rFonts w:ascii="Arial" w:hAnsi="Arial" w:cs="Arial"/>
        </w:rPr>
      </w:pPr>
      <w:r w:rsidRPr="00905E57">
        <w:rPr>
          <w:rFonts w:ascii="Arial" w:hAnsi="Arial" w:cs="Arial"/>
        </w:rPr>
        <w:t>I SEMESTRE</w:t>
      </w:r>
    </w:p>
    <w:p w14:paraId="070CAD11" w14:textId="77777777" w:rsidR="00FD589D" w:rsidRPr="00905E57" w:rsidRDefault="00FD589D" w:rsidP="00905E57">
      <w:pPr>
        <w:spacing w:line="360" w:lineRule="auto"/>
        <w:rPr>
          <w:rFonts w:ascii="Arial" w:hAnsi="Arial" w:cs="Arial"/>
        </w:rPr>
      </w:pPr>
      <w:r w:rsidRPr="00905E57">
        <w:rPr>
          <w:rFonts w:ascii="Arial" w:hAnsi="Arial" w:cs="Arial"/>
        </w:rPr>
        <w:t>II SEMESTRE</w:t>
      </w:r>
    </w:p>
    <w:p w14:paraId="070CAD12" w14:textId="77777777" w:rsidR="00FD589D" w:rsidRPr="00905E57" w:rsidRDefault="00FD589D" w:rsidP="00905E57">
      <w:pPr>
        <w:spacing w:line="360" w:lineRule="auto"/>
        <w:rPr>
          <w:rFonts w:ascii="Arial" w:hAnsi="Arial" w:cs="Arial"/>
        </w:rPr>
      </w:pPr>
      <w:r w:rsidRPr="00905E57">
        <w:rPr>
          <w:rFonts w:ascii="Arial" w:hAnsi="Arial" w:cs="Arial"/>
        </w:rPr>
        <w:t>III SEMESTRE</w:t>
      </w:r>
    </w:p>
    <w:p w14:paraId="070CAD13" w14:textId="77777777" w:rsidR="00FD589D" w:rsidRPr="00905E57" w:rsidRDefault="00FD589D" w:rsidP="00905E57">
      <w:pPr>
        <w:spacing w:line="360" w:lineRule="auto"/>
        <w:rPr>
          <w:rFonts w:ascii="Arial" w:hAnsi="Arial" w:cs="Arial"/>
        </w:rPr>
      </w:pPr>
      <w:r w:rsidRPr="00905E57">
        <w:rPr>
          <w:rFonts w:ascii="Arial" w:hAnsi="Arial" w:cs="Arial"/>
        </w:rPr>
        <w:t>IV SEMESTRE</w:t>
      </w:r>
    </w:p>
    <w:p w14:paraId="070CAD14" w14:textId="77777777" w:rsidR="00FD589D" w:rsidRPr="00905E57" w:rsidRDefault="00FD589D" w:rsidP="00905E57">
      <w:pPr>
        <w:spacing w:line="360" w:lineRule="auto"/>
        <w:rPr>
          <w:rFonts w:ascii="Arial" w:hAnsi="Arial" w:cs="Arial"/>
        </w:rPr>
      </w:pPr>
      <w:r w:rsidRPr="00905E57">
        <w:rPr>
          <w:rFonts w:ascii="Arial" w:hAnsi="Arial" w:cs="Arial"/>
        </w:rPr>
        <w:t>V SEMESTRE</w:t>
      </w:r>
    </w:p>
    <w:p w14:paraId="070CAD15" w14:textId="77777777" w:rsidR="00FD589D" w:rsidRPr="00905E57" w:rsidRDefault="00FD589D" w:rsidP="00905E57">
      <w:pPr>
        <w:spacing w:line="360" w:lineRule="auto"/>
        <w:rPr>
          <w:rFonts w:ascii="Arial" w:hAnsi="Arial" w:cs="Arial"/>
        </w:rPr>
      </w:pPr>
      <w:r w:rsidRPr="00905E57">
        <w:rPr>
          <w:rFonts w:ascii="Arial" w:hAnsi="Arial" w:cs="Arial"/>
        </w:rPr>
        <w:t>VI SEMESTRE</w:t>
      </w:r>
    </w:p>
    <w:p w14:paraId="070CAD16" w14:textId="77777777" w:rsidR="00FD589D" w:rsidRPr="00905E57" w:rsidRDefault="00FD589D" w:rsidP="00905E57">
      <w:pPr>
        <w:spacing w:line="360" w:lineRule="auto"/>
        <w:rPr>
          <w:rFonts w:ascii="Arial" w:hAnsi="Arial" w:cs="Arial"/>
        </w:rPr>
      </w:pPr>
      <w:r w:rsidRPr="00905E57">
        <w:rPr>
          <w:rFonts w:ascii="Arial" w:hAnsi="Arial" w:cs="Arial"/>
        </w:rPr>
        <w:t>VII SEMESTRE</w:t>
      </w:r>
    </w:p>
    <w:p w14:paraId="070CAD17" w14:textId="77777777" w:rsidR="00FD589D" w:rsidRPr="00905E57" w:rsidRDefault="00FD589D" w:rsidP="00905E57">
      <w:pPr>
        <w:spacing w:line="360" w:lineRule="auto"/>
        <w:rPr>
          <w:rFonts w:ascii="Arial" w:hAnsi="Arial" w:cs="Arial"/>
        </w:rPr>
      </w:pPr>
      <w:r w:rsidRPr="00905E57">
        <w:rPr>
          <w:rFonts w:ascii="Arial" w:hAnsi="Arial" w:cs="Arial"/>
        </w:rPr>
        <w:t>VIII SEMESTRE</w:t>
      </w:r>
    </w:p>
    <w:p w14:paraId="070CAD18" w14:textId="77777777" w:rsidR="00FD589D" w:rsidRPr="00905E57" w:rsidRDefault="00FD589D" w:rsidP="00905E57">
      <w:pPr>
        <w:spacing w:line="360" w:lineRule="auto"/>
        <w:rPr>
          <w:rFonts w:ascii="Arial" w:hAnsi="Arial" w:cs="Arial"/>
        </w:rPr>
      </w:pPr>
      <w:r w:rsidRPr="00905E57">
        <w:rPr>
          <w:rFonts w:ascii="Arial" w:hAnsi="Arial" w:cs="Arial"/>
        </w:rPr>
        <w:t>OPTATIVAS</w:t>
      </w:r>
    </w:p>
    <w:p w14:paraId="070CAD19" w14:textId="77777777" w:rsidR="00FD589D" w:rsidRDefault="00FD589D" w:rsidP="0064601D">
      <w:pPr>
        <w:pStyle w:val="Ttulo1"/>
        <w:rPr>
          <w:rFonts w:cs="Times New Roman"/>
          <w:b/>
          <w:bCs/>
        </w:rPr>
      </w:pPr>
      <w:r>
        <w:rPr>
          <w:rFonts w:cs="Times New Roman"/>
        </w:rPr>
        <w:br w:type="page"/>
      </w:r>
      <w:bookmarkStart w:id="127" w:name="_Toc389809150"/>
      <w:r w:rsidRPr="0064601D">
        <w:rPr>
          <w:b/>
          <w:bCs/>
        </w:rPr>
        <w:lastRenderedPageBreak/>
        <w:t xml:space="preserve">14. REFORMA CURRICULAR DO CURSO DE  </w:t>
      </w:r>
      <w:r w:rsidRPr="0064601D">
        <w:rPr>
          <w:b/>
          <w:bCs/>
          <w:highlight w:val="yellow"/>
        </w:rPr>
        <w:t>...</w:t>
      </w:r>
      <w:r w:rsidRPr="0064601D">
        <w:rPr>
          <w:b/>
          <w:bCs/>
        </w:rPr>
        <w:t xml:space="preserve"> </w:t>
      </w:r>
      <w:r w:rsidRPr="0064601D">
        <w:rPr>
          <w:b/>
          <w:bCs/>
          <w:highlight w:val="yellow"/>
        </w:rPr>
        <w:t>(caso tenha ocorrido)</w:t>
      </w:r>
      <w:bookmarkEnd w:id="127"/>
    </w:p>
    <w:p w14:paraId="070CAD1A" w14:textId="77777777" w:rsidR="00FD589D" w:rsidRPr="0064601D" w:rsidRDefault="00FD589D" w:rsidP="0064601D"/>
    <w:p w14:paraId="070CAD1B" w14:textId="77777777" w:rsidR="00FD589D" w:rsidRDefault="00FD589D" w:rsidP="00C52EB5">
      <w:pPr>
        <w:spacing w:line="360" w:lineRule="auto"/>
        <w:ind w:firstLine="709"/>
        <w:jc w:val="both"/>
        <w:rPr>
          <w:rFonts w:ascii="Arial" w:hAnsi="Arial" w:cs="Arial"/>
        </w:rPr>
      </w:pPr>
      <w:r>
        <w:rPr>
          <w:rFonts w:ascii="Arial" w:hAnsi="Arial" w:cs="Arial"/>
        </w:rPr>
        <w:t xml:space="preserve">A nova Organização Curricular do Curso de </w:t>
      </w:r>
      <w:r w:rsidRPr="006F255F">
        <w:rPr>
          <w:rFonts w:ascii="Arial" w:hAnsi="Arial" w:cs="Arial"/>
          <w:highlight w:val="yellow"/>
        </w:rPr>
        <w:t>...</w:t>
      </w:r>
      <w:r>
        <w:rPr>
          <w:rFonts w:ascii="Arial" w:hAnsi="Arial" w:cs="Arial"/>
        </w:rPr>
        <w:t xml:space="preserve">, presente em seu Projeto Pedagógico, contempla as alterações promovidas pela Reforma que buscou ajustar a sua estrutura às Diretrizes Curriculares Nacionais, a partir de discussões realizadas com a comunidade do curso. </w:t>
      </w:r>
    </w:p>
    <w:p w14:paraId="070CAD1C" w14:textId="77777777" w:rsidR="00FD589D" w:rsidRDefault="00FD589D" w:rsidP="00C52EB5">
      <w:pPr>
        <w:spacing w:line="360" w:lineRule="auto"/>
        <w:ind w:firstLine="720"/>
        <w:jc w:val="both"/>
        <w:rPr>
          <w:rFonts w:ascii="Arial" w:hAnsi="Arial" w:cs="Arial"/>
        </w:rPr>
      </w:pPr>
      <w:r>
        <w:rPr>
          <w:rFonts w:ascii="Arial" w:hAnsi="Arial" w:cs="Arial"/>
        </w:rPr>
        <w:t xml:space="preserve">A seguir, demonstram-se as Disciplinas Obrigatórias do Curso de </w:t>
      </w:r>
      <w:r w:rsidRPr="006F255F">
        <w:rPr>
          <w:rFonts w:ascii="Arial" w:hAnsi="Arial" w:cs="Arial"/>
          <w:highlight w:val="yellow"/>
        </w:rPr>
        <w:t>...</w:t>
      </w:r>
      <w:r>
        <w:rPr>
          <w:rFonts w:ascii="Arial" w:hAnsi="Arial" w:cs="Arial"/>
        </w:rPr>
        <w:t xml:space="preserve"> segundo a Resolução nº </w:t>
      </w:r>
      <w:r w:rsidRPr="006F255F">
        <w:rPr>
          <w:rFonts w:ascii="Arial" w:hAnsi="Arial" w:cs="Arial"/>
          <w:highlight w:val="yellow"/>
        </w:rPr>
        <w:t>...</w:t>
      </w:r>
      <w:r>
        <w:rPr>
          <w:rFonts w:ascii="Arial" w:hAnsi="Arial" w:cs="Arial"/>
        </w:rPr>
        <w:t xml:space="preserve"> de </w:t>
      </w:r>
      <w:r w:rsidRPr="006F255F">
        <w:rPr>
          <w:rFonts w:ascii="Arial" w:hAnsi="Arial" w:cs="Arial"/>
          <w:highlight w:val="yellow"/>
        </w:rPr>
        <w:t>...</w:t>
      </w:r>
      <w:r>
        <w:rPr>
          <w:rFonts w:ascii="Arial" w:hAnsi="Arial" w:cs="Arial"/>
        </w:rPr>
        <w:t xml:space="preserve">, do Conselho Nacional de Educação/Câmara de Educação Superior, que institui as Diretrizes Curriculares Nacionais do Curso em </w:t>
      </w:r>
      <w:r w:rsidRPr="006F255F">
        <w:rPr>
          <w:rFonts w:ascii="Arial" w:hAnsi="Arial" w:cs="Arial"/>
          <w:highlight w:val="yellow"/>
        </w:rPr>
        <w:t>...</w:t>
      </w:r>
      <w:r>
        <w:rPr>
          <w:rFonts w:ascii="Arial" w:hAnsi="Arial" w:cs="Arial"/>
        </w:rPr>
        <w:t xml:space="preserve"> e dá outras providências.</w:t>
      </w:r>
    </w:p>
    <w:p w14:paraId="070CAD1D" w14:textId="77777777" w:rsidR="00FD589D" w:rsidRDefault="00FD589D" w:rsidP="00C52EB5">
      <w:pPr>
        <w:spacing w:line="360" w:lineRule="auto"/>
        <w:ind w:firstLine="709"/>
        <w:jc w:val="both"/>
        <w:rPr>
          <w:rFonts w:ascii="Arial" w:hAnsi="Arial" w:cs="Arial"/>
        </w:rPr>
      </w:pPr>
    </w:p>
    <w:p w14:paraId="070CAD1E" w14:textId="77777777" w:rsidR="00FD589D" w:rsidRDefault="00FD589D" w:rsidP="00C52EB5">
      <w:pPr>
        <w:spacing w:before="120" w:after="120" w:line="360" w:lineRule="auto"/>
        <w:jc w:val="both"/>
        <w:rPr>
          <w:rFonts w:ascii="Arial" w:hAnsi="Arial" w:cs="Arial"/>
        </w:rPr>
        <w:sectPr w:rsidR="00FD589D" w:rsidSect="00FE72E5">
          <w:pgSz w:w="11906" w:h="16838"/>
          <w:pgMar w:top="1701" w:right="1134" w:bottom="1134" w:left="1701" w:header="1979" w:footer="1412" w:gutter="0"/>
          <w:cols w:space="720"/>
          <w:docGrid w:linePitch="360"/>
        </w:sectPr>
      </w:pPr>
      <w:r>
        <w:rPr>
          <w:rFonts w:ascii="Arial" w:hAnsi="Arial" w:cs="Arial"/>
        </w:rPr>
        <w:t xml:space="preserve">  </w:t>
      </w:r>
    </w:p>
    <w:p w14:paraId="070CAD1F" w14:textId="77777777" w:rsidR="00FD589D" w:rsidRPr="0064601D" w:rsidRDefault="00FD589D" w:rsidP="0064601D">
      <w:pPr>
        <w:pStyle w:val="Ttulo1"/>
        <w:rPr>
          <w:b/>
          <w:bCs/>
        </w:rPr>
      </w:pPr>
      <w:bookmarkStart w:id="128" w:name="_Toc389809151"/>
      <w:r>
        <w:rPr>
          <w:b/>
          <w:bCs/>
        </w:rPr>
        <w:lastRenderedPageBreak/>
        <w:t xml:space="preserve">15. </w:t>
      </w:r>
      <w:r w:rsidRPr="0064601D">
        <w:rPr>
          <w:b/>
          <w:bCs/>
        </w:rPr>
        <w:t xml:space="preserve">COMPARATIVO ENTRE A RESOLUÇÃO </w:t>
      </w:r>
      <w:r w:rsidRPr="0064601D">
        <w:rPr>
          <w:b/>
          <w:bCs/>
          <w:highlight w:val="yellow"/>
        </w:rPr>
        <w:t>...</w:t>
      </w:r>
      <w:r w:rsidRPr="0064601D">
        <w:rPr>
          <w:b/>
          <w:bCs/>
        </w:rPr>
        <w:t xml:space="preserve"> CNE/CES E A GRADE CURRICULAR DO CURSO DE GRADUAÇÃO EM </w:t>
      </w:r>
      <w:r w:rsidRPr="0064601D">
        <w:rPr>
          <w:b/>
          <w:bCs/>
          <w:highlight w:val="yellow"/>
        </w:rPr>
        <w:t>...</w:t>
      </w:r>
      <w:r w:rsidRPr="0064601D">
        <w:rPr>
          <w:b/>
          <w:bCs/>
        </w:rPr>
        <w:t xml:space="preserve"> OFERECIDO PELA UNIVERSIDADE ESTADUAL DO SUDOESTE DA BAHIA.</w:t>
      </w:r>
      <w:bookmarkEnd w:id="128"/>
      <w:r w:rsidRPr="0064601D">
        <w:rPr>
          <w:b/>
          <w:bCs/>
        </w:rPr>
        <w:t xml:space="preserve"> </w:t>
      </w:r>
    </w:p>
    <w:p w14:paraId="070CAD20" w14:textId="77777777" w:rsidR="00FD589D" w:rsidRDefault="00FD589D" w:rsidP="00C52EB5">
      <w:pPr>
        <w:jc w:val="center"/>
        <w:rPr>
          <w:rFonts w:ascii="Arial" w:hAnsi="Arial" w:cs="Arial"/>
        </w:rPr>
      </w:pPr>
    </w:p>
    <w:p w14:paraId="070CAD21" w14:textId="77777777" w:rsidR="00FD589D" w:rsidRDefault="00FD589D" w:rsidP="00C52EB5">
      <w:pPr>
        <w:jc w:val="center"/>
        <w:rPr>
          <w:rFonts w:ascii="Arial" w:hAnsi="Arial" w:cs="Arial"/>
        </w:rPr>
      </w:pPr>
    </w:p>
    <w:p w14:paraId="070CAD22" w14:textId="77777777" w:rsidR="00FD589D" w:rsidRPr="0056054E" w:rsidRDefault="00FD589D" w:rsidP="00C52EB5">
      <w:pPr>
        <w:ind w:firstLine="709"/>
        <w:rPr>
          <w:rFonts w:ascii="Arial" w:hAnsi="Arial" w:cs="Arial"/>
          <w:b/>
          <w:bCs/>
          <w:sz w:val="28"/>
          <w:szCs w:val="28"/>
        </w:rPr>
      </w:pPr>
      <w:r w:rsidRPr="0056054E">
        <w:rPr>
          <w:rFonts w:ascii="Arial" w:hAnsi="Arial" w:cs="Arial"/>
          <w:b/>
          <w:bCs/>
          <w:sz w:val="28"/>
          <w:szCs w:val="28"/>
        </w:rPr>
        <w:t>Demonstrativo de cumprimento das diretrizes curriculares</w:t>
      </w:r>
    </w:p>
    <w:p w14:paraId="070CAD23" w14:textId="77777777" w:rsidR="00FD589D" w:rsidRDefault="00FD589D" w:rsidP="00C52EB5">
      <w:pPr>
        <w:jc w:val="center"/>
        <w:rPr>
          <w:b/>
          <w:bCs/>
        </w:rPr>
      </w:pPr>
    </w:p>
    <w:tbl>
      <w:tblPr>
        <w:tblW w:w="9180" w:type="dxa"/>
        <w:tblInd w:w="-53" w:type="dxa"/>
        <w:tblLayout w:type="fixed"/>
        <w:tblCellMar>
          <w:top w:w="55" w:type="dxa"/>
          <w:left w:w="55" w:type="dxa"/>
          <w:bottom w:w="55" w:type="dxa"/>
          <w:right w:w="55" w:type="dxa"/>
        </w:tblCellMar>
        <w:tblLook w:val="0000" w:firstRow="0" w:lastRow="0" w:firstColumn="0" w:lastColumn="0" w:noHBand="0" w:noVBand="0"/>
      </w:tblPr>
      <w:tblGrid>
        <w:gridCol w:w="3189"/>
        <w:gridCol w:w="3221"/>
        <w:gridCol w:w="2770"/>
      </w:tblGrid>
      <w:tr w:rsidR="00FD589D" w14:paraId="070CAD25" w14:textId="77777777">
        <w:tc>
          <w:tcPr>
            <w:tcW w:w="9180" w:type="dxa"/>
            <w:gridSpan w:val="3"/>
          </w:tcPr>
          <w:p w14:paraId="070CAD24" w14:textId="77777777" w:rsidR="00FD589D" w:rsidRDefault="00FD589D" w:rsidP="00C82DB4">
            <w:pPr>
              <w:pStyle w:val="Contedodetabela"/>
              <w:snapToGrid w:val="0"/>
              <w:rPr>
                <w:rFonts w:ascii="Arial" w:hAnsi="Arial" w:cs="Arial"/>
                <w:b/>
                <w:bCs/>
              </w:rPr>
            </w:pPr>
            <w:r>
              <w:rPr>
                <w:rFonts w:ascii="Arial" w:hAnsi="Arial" w:cs="Arial"/>
                <w:b/>
                <w:bCs/>
              </w:rPr>
              <w:t>Eixo de Formação Fundamental: estudos que envolvam conteúdos essenciais das disciplinas</w:t>
            </w:r>
          </w:p>
        </w:tc>
      </w:tr>
      <w:tr w:rsidR="00FD589D" w14:paraId="070CAD29" w14:textId="77777777">
        <w:tc>
          <w:tcPr>
            <w:tcW w:w="3189" w:type="dxa"/>
          </w:tcPr>
          <w:p w14:paraId="070CAD26" w14:textId="77777777" w:rsidR="00FD589D" w:rsidRDefault="00FD589D" w:rsidP="00C82DB4">
            <w:pPr>
              <w:pStyle w:val="Contedodetabela"/>
              <w:snapToGrid w:val="0"/>
              <w:jc w:val="center"/>
              <w:rPr>
                <w:rFonts w:ascii="Arial" w:hAnsi="Arial" w:cs="Arial"/>
                <w:b/>
                <w:bCs/>
              </w:rPr>
            </w:pPr>
            <w:r>
              <w:rPr>
                <w:rFonts w:ascii="Arial" w:hAnsi="Arial" w:cs="Arial"/>
                <w:b/>
                <w:bCs/>
              </w:rPr>
              <w:t>Resolução nº ...CNE/CES</w:t>
            </w:r>
          </w:p>
        </w:tc>
        <w:tc>
          <w:tcPr>
            <w:tcW w:w="3221" w:type="dxa"/>
          </w:tcPr>
          <w:p w14:paraId="070CAD27" w14:textId="77777777" w:rsidR="00FD589D" w:rsidRDefault="00FD589D" w:rsidP="00C82DB4">
            <w:pPr>
              <w:pStyle w:val="Contedodetabela"/>
              <w:snapToGrid w:val="0"/>
              <w:jc w:val="center"/>
              <w:rPr>
                <w:rFonts w:ascii="Arial" w:hAnsi="Arial" w:cs="Arial"/>
                <w:b/>
                <w:bCs/>
              </w:rPr>
            </w:pPr>
            <w:r>
              <w:rPr>
                <w:rFonts w:ascii="Arial" w:hAnsi="Arial" w:cs="Arial"/>
                <w:b/>
                <w:bCs/>
              </w:rPr>
              <w:t>UESB</w:t>
            </w:r>
          </w:p>
        </w:tc>
        <w:tc>
          <w:tcPr>
            <w:tcW w:w="2770" w:type="dxa"/>
          </w:tcPr>
          <w:p w14:paraId="070CAD28" w14:textId="77777777" w:rsidR="00FD589D" w:rsidRDefault="00FD589D" w:rsidP="00C82DB4">
            <w:pPr>
              <w:pStyle w:val="Contedodetabela"/>
              <w:snapToGrid w:val="0"/>
              <w:jc w:val="center"/>
              <w:rPr>
                <w:rFonts w:ascii="Arial" w:hAnsi="Arial" w:cs="Arial"/>
                <w:b/>
                <w:bCs/>
              </w:rPr>
            </w:pPr>
            <w:r>
              <w:rPr>
                <w:rFonts w:ascii="Arial" w:hAnsi="Arial" w:cs="Arial"/>
                <w:b/>
                <w:bCs/>
              </w:rPr>
              <w:t>Semestre</w:t>
            </w:r>
          </w:p>
        </w:tc>
      </w:tr>
      <w:tr w:rsidR="00FD589D" w14:paraId="070CAD2D" w14:textId="77777777">
        <w:tc>
          <w:tcPr>
            <w:tcW w:w="3189" w:type="dxa"/>
            <w:vAlign w:val="center"/>
          </w:tcPr>
          <w:p w14:paraId="070CAD2A" w14:textId="77777777" w:rsidR="00FD589D" w:rsidRDefault="00FD589D" w:rsidP="00C82DB4">
            <w:pPr>
              <w:pStyle w:val="Contedodetabela"/>
              <w:snapToGrid w:val="0"/>
              <w:jc w:val="center"/>
              <w:rPr>
                <w:rFonts w:ascii="Arial" w:hAnsi="Arial" w:cs="Arial"/>
              </w:rPr>
            </w:pPr>
          </w:p>
        </w:tc>
        <w:tc>
          <w:tcPr>
            <w:tcW w:w="3221" w:type="dxa"/>
            <w:vAlign w:val="center"/>
          </w:tcPr>
          <w:p w14:paraId="070CAD2B" w14:textId="77777777" w:rsidR="00FD589D" w:rsidRDefault="00FD589D" w:rsidP="00C82DB4">
            <w:pPr>
              <w:snapToGrid w:val="0"/>
              <w:jc w:val="both"/>
              <w:rPr>
                <w:rFonts w:ascii="Arial" w:hAnsi="Arial" w:cs="Arial"/>
                <w:color w:val="000000"/>
              </w:rPr>
            </w:pPr>
          </w:p>
        </w:tc>
        <w:tc>
          <w:tcPr>
            <w:tcW w:w="2770" w:type="dxa"/>
            <w:vAlign w:val="center"/>
          </w:tcPr>
          <w:p w14:paraId="070CAD2C" w14:textId="77777777" w:rsidR="00FD589D" w:rsidRDefault="00FD589D" w:rsidP="00C82DB4">
            <w:pPr>
              <w:snapToGrid w:val="0"/>
              <w:jc w:val="center"/>
              <w:rPr>
                <w:rFonts w:ascii="Arial" w:hAnsi="Arial" w:cs="Arial"/>
                <w:color w:val="000000"/>
              </w:rPr>
            </w:pPr>
          </w:p>
        </w:tc>
      </w:tr>
      <w:tr w:rsidR="00FD589D" w14:paraId="070CAD31" w14:textId="77777777">
        <w:tc>
          <w:tcPr>
            <w:tcW w:w="3189" w:type="dxa"/>
            <w:vAlign w:val="center"/>
          </w:tcPr>
          <w:p w14:paraId="070CAD2E" w14:textId="77777777" w:rsidR="00FD589D" w:rsidRDefault="00FD589D" w:rsidP="00C82DB4">
            <w:pPr>
              <w:pStyle w:val="Contedodetabela"/>
              <w:snapToGrid w:val="0"/>
              <w:jc w:val="center"/>
              <w:rPr>
                <w:rFonts w:ascii="Arial" w:hAnsi="Arial" w:cs="Arial"/>
              </w:rPr>
            </w:pPr>
          </w:p>
        </w:tc>
        <w:tc>
          <w:tcPr>
            <w:tcW w:w="3221" w:type="dxa"/>
            <w:vAlign w:val="center"/>
          </w:tcPr>
          <w:p w14:paraId="070CAD2F" w14:textId="77777777" w:rsidR="00FD589D" w:rsidRDefault="00FD589D" w:rsidP="00C82DB4">
            <w:pPr>
              <w:snapToGrid w:val="0"/>
              <w:jc w:val="both"/>
              <w:rPr>
                <w:rFonts w:ascii="Arial" w:hAnsi="Arial" w:cs="Arial"/>
                <w:color w:val="000000"/>
              </w:rPr>
            </w:pPr>
          </w:p>
        </w:tc>
        <w:tc>
          <w:tcPr>
            <w:tcW w:w="2770" w:type="dxa"/>
            <w:vAlign w:val="center"/>
          </w:tcPr>
          <w:p w14:paraId="070CAD30" w14:textId="77777777" w:rsidR="00FD589D" w:rsidRDefault="00FD589D" w:rsidP="00C82DB4">
            <w:pPr>
              <w:snapToGrid w:val="0"/>
              <w:jc w:val="center"/>
              <w:rPr>
                <w:rFonts w:ascii="Arial" w:hAnsi="Arial" w:cs="Arial"/>
                <w:color w:val="000000"/>
              </w:rPr>
            </w:pPr>
          </w:p>
        </w:tc>
      </w:tr>
      <w:tr w:rsidR="00FD589D" w14:paraId="070CAD35" w14:textId="77777777">
        <w:tc>
          <w:tcPr>
            <w:tcW w:w="3189" w:type="dxa"/>
            <w:vAlign w:val="center"/>
          </w:tcPr>
          <w:p w14:paraId="070CAD32" w14:textId="77777777" w:rsidR="00FD589D" w:rsidRDefault="00FD589D" w:rsidP="00C82DB4">
            <w:pPr>
              <w:pStyle w:val="Contedodetabela"/>
              <w:snapToGrid w:val="0"/>
              <w:jc w:val="center"/>
              <w:rPr>
                <w:rFonts w:ascii="Arial" w:hAnsi="Arial" w:cs="Arial"/>
              </w:rPr>
            </w:pPr>
          </w:p>
        </w:tc>
        <w:tc>
          <w:tcPr>
            <w:tcW w:w="3221" w:type="dxa"/>
            <w:vAlign w:val="center"/>
          </w:tcPr>
          <w:p w14:paraId="070CAD33" w14:textId="77777777" w:rsidR="00FD589D" w:rsidRDefault="00FD589D" w:rsidP="00C82DB4">
            <w:pPr>
              <w:snapToGrid w:val="0"/>
              <w:jc w:val="both"/>
              <w:rPr>
                <w:rFonts w:ascii="Arial" w:hAnsi="Arial" w:cs="Arial"/>
                <w:color w:val="000000"/>
              </w:rPr>
            </w:pPr>
          </w:p>
        </w:tc>
        <w:tc>
          <w:tcPr>
            <w:tcW w:w="2770" w:type="dxa"/>
            <w:vAlign w:val="center"/>
          </w:tcPr>
          <w:p w14:paraId="070CAD34" w14:textId="77777777" w:rsidR="00FD589D" w:rsidRDefault="00FD589D" w:rsidP="00C82DB4">
            <w:pPr>
              <w:snapToGrid w:val="0"/>
              <w:jc w:val="center"/>
              <w:rPr>
                <w:rFonts w:ascii="Arial" w:hAnsi="Arial" w:cs="Arial"/>
                <w:color w:val="000000"/>
              </w:rPr>
            </w:pPr>
          </w:p>
        </w:tc>
      </w:tr>
      <w:tr w:rsidR="00FD589D" w14:paraId="070CAD39" w14:textId="77777777">
        <w:tc>
          <w:tcPr>
            <w:tcW w:w="3189" w:type="dxa"/>
            <w:vAlign w:val="center"/>
          </w:tcPr>
          <w:p w14:paraId="070CAD36" w14:textId="77777777" w:rsidR="00FD589D" w:rsidRDefault="00FD589D" w:rsidP="00C82DB4">
            <w:pPr>
              <w:pStyle w:val="Contedodetabela"/>
              <w:snapToGrid w:val="0"/>
              <w:jc w:val="center"/>
              <w:rPr>
                <w:rFonts w:ascii="Arial" w:hAnsi="Arial" w:cs="Arial"/>
              </w:rPr>
            </w:pPr>
          </w:p>
        </w:tc>
        <w:tc>
          <w:tcPr>
            <w:tcW w:w="3221" w:type="dxa"/>
            <w:vAlign w:val="center"/>
          </w:tcPr>
          <w:p w14:paraId="070CAD37" w14:textId="77777777" w:rsidR="00FD589D" w:rsidRDefault="00FD589D" w:rsidP="00C82DB4">
            <w:pPr>
              <w:snapToGrid w:val="0"/>
              <w:jc w:val="both"/>
              <w:rPr>
                <w:rFonts w:ascii="Arial" w:hAnsi="Arial" w:cs="Arial"/>
                <w:color w:val="000000"/>
              </w:rPr>
            </w:pPr>
          </w:p>
        </w:tc>
        <w:tc>
          <w:tcPr>
            <w:tcW w:w="2770" w:type="dxa"/>
            <w:vAlign w:val="center"/>
          </w:tcPr>
          <w:p w14:paraId="070CAD38" w14:textId="77777777" w:rsidR="00FD589D" w:rsidRDefault="00FD589D" w:rsidP="00C82DB4">
            <w:pPr>
              <w:snapToGrid w:val="0"/>
              <w:jc w:val="center"/>
              <w:rPr>
                <w:rFonts w:ascii="Arial" w:hAnsi="Arial" w:cs="Arial"/>
                <w:color w:val="000000"/>
              </w:rPr>
            </w:pPr>
          </w:p>
        </w:tc>
      </w:tr>
      <w:tr w:rsidR="00FD589D" w14:paraId="070CAD3D" w14:textId="77777777">
        <w:tc>
          <w:tcPr>
            <w:tcW w:w="3189" w:type="dxa"/>
            <w:vAlign w:val="center"/>
          </w:tcPr>
          <w:p w14:paraId="070CAD3A" w14:textId="77777777" w:rsidR="00FD589D" w:rsidRDefault="00FD589D" w:rsidP="00C82DB4">
            <w:pPr>
              <w:pStyle w:val="Contedodetabela"/>
              <w:snapToGrid w:val="0"/>
              <w:jc w:val="center"/>
              <w:rPr>
                <w:rFonts w:ascii="Arial" w:hAnsi="Arial" w:cs="Arial"/>
              </w:rPr>
            </w:pPr>
          </w:p>
        </w:tc>
        <w:tc>
          <w:tcPr>
            <w:tcW w:w="3221" w:type="dxa"/>
            <w:vAlign w:val="center"/>
          </w:tcPr>
          <w:p w14:paraId="070CAD3B" w14:textId="77777777" w:rsidR="00FD589D" w:rsidRDefault="00FD589D" w:rsidP="00C82DB4">
            <w:pPr>
              <w:snapToGrid w:val="0"/>
              <w:jc w:val="both"/>
              <w:rPr>
                <w:rFonts w:ascii="Arial" w:hAnsi="Arial" w:cs="Arial"/>
                <w:color w:val="000000"/>
              </w:rPr>
            </w:pPr>
          </w:p>
        </w:tc>
        <w:tc>
          <w:tcPr>
            <w:tcW w:w="2770" w:type="dxa"/>
            <w:vAlign w:val="center"/>
          </w:tcPr>
          <w:p w14:paraId="070CAD3C" w14:textId="77777777" w:rsidR="00FD589D" w:rsidRDefault="00FD589D" w:rsidP="00C82DB4">
            <w:pPr>
              <w:snapToGrid w:val="0"/>
              <w:jc w:val="center"/>
              <w:rPr>
                <w:rFonts w:ascii="Arial" w:hAnsi="Arial" w:cs="Arial"/>
                <w:color w:val="000000"/>
              </w:rPr>
            </w:pPr>
          </w:p>
        </w:tc>
      </w:tr>
      <w:tr w:rsidR="00FD589D" w14:paraId="070CAD41" w14:textId="77777777">
        <w:tc>
          <w:tcPr>
            <w:tcW w:w="3189" w:type="dxa"/>
            <w:vAlign w:val="center"/>
          </w:tcPr>
          <w:p w14:paraId="070CAD3E" w14:textId="77777777" w:rsidR="00FD589D" w:rsidRDefault="00FD589D" w:rsidP="00C82DB4">
            <w:pPr>
              <w:pStyle w:val="Contedodetabela"/>
              <w:snapToGrid w:val="0"/>
              <w:jc w:val="center"/>
              <w:rPr>
                <w:rFonts w:ascii="Arial" w:hAnsi="Arial" w:cs="Arial"/>
              </w:rPr>
            </w:pPr>
          </w:p>
        </w:tc>
        <w:tc>
          <w:tcPr>
            <w:tcW w:w="3221" w:type="dxa"/>
            <w:vAlign w:val="center"/>
          </w:tcPr>
          <w:p w14:paraId="070CAD3F" w14:textId="77777777" w:rsidR="00FD589D" w:rsidRDefault="00FD589D" w:rsidP="00C82DB4">
            <w:pPr>
              <w:snapToGrid w:val="0"/>
              <w:jc w:val="both"/>
              <w:rPr>
                <w:rFonts w:ascii="Arial" w:hAnsi="Arial" w:cs="Arial"/>
                <w:color w:val="000000"/>
              </w:rPr>
            </w:pPr>
          </w:p>
        </w:tc>
        <w:tc>
          <w:tcPr>
            <w:tcW w:w="2770" w:type="dxa"/>
            <w:vAlign w:val="center"/>
          </w:tcPr>
          <w:p w14:paraId="070CAD40" w14:textId="77777777" w:rsidR="00FD589D" w:rsidRDefault="00FD589D" w:rsidP="00C82DB4">
            <w:pPr>
              <w:snapToGrid w:val="0"/>
              <w:jc w:val="center"/>
              <w:rPr>
                <w:rFonts w:ascii="Arial" w:hAnsi="Arial" w:cs="Arial"/>
                <w:color w:val="000000"/>
              </w:rPr>
            </w:pPr>
          </w:p>
        </w:tc>
      </w:tr>
    </w:tbl>
    <w:p w14:paraId="070CAD42" w14:textId="77777777" w:rsidR="00FD589D" w:rsidRDefault="00FD589D" w:rsidP="00C52EB5"/>
    <w:p w14:paraId="070CAD43" w14:textId="77777777" w:rsidR="00FD589D" w:rsidRDefault="00FD589D" w:rsidP="00C52EB5"/>
    <w:p w14:paraId="070CAD44" w14:textId="77777777" w:rsidR="00FD589D" w:rsidRDefault="00FD589D" w:rsidP="00C52EB5"/>
    <w:tbl>
      <w:tblPr>
        <w:tblW w:w="9180" w:type="dxa"/>
        <w:tblInd w:w="-53" w:type="dxa"/>
        <w:tblLayout w:type="fixed"/>
        <w:tblCellMar>
          <w:top w:w="55" w:type="dxa"/>
          <w:left w:w="55" w:type="dxa"/>
          <w:bottom w:w="55" w:type="dxa"/>
          <w:right w:w="55" w:type="dxa"/>
        </w:tblCellMar>
        <w:tblLook w:val="0000" w:firstRow="0" w:lastRow="0" w:firstColumn="0" w:lastColumn="0" w:noHBand="0" w:noVBand="0"/>
      </w:tblPr>
      <w:tblGrid>
        <w:gridCol w:w="3189"/>
        <w:gridCol w:w="3221"/>
        <w:gridCol w:w="2770"/>
      </w:tblGrid>
      <w:tr w:rsidR="00FD589D" w14:paraId="070CAD46" w14:textId="77777777">
        <w:tc>
          <w:tcPr>
            <w:tcW w:w="9180" w:type="dxa"/>
            <w:gridSpan w:val="3"/>
          </w:tcPr>
          <w:p w14:paraId="070CAD45" w14:textId="77777777" w:rsidR="00FD589D" w:rsidRDefault="00FD589D" w:rsidP="00C82DB4">
            <w:pPr>
              <w:pStyle w:val="Contedodetabela"/>
              <w:snapToGrid w:val="0"/>
              <w:rPr>
                <w:rFonts w:ascii="Arial" w:hAnsi="Arial" w:cs="Arial"/>
                <w:b/>
                <w:bCs/>
              </w:rPr>
            </w:pPr>
            <w:r>
              <w:rPr>
                <w:rFonts w:ascii="Arial" w:hAnsi="Arial" w:cs="Arial"/>
                <w:b/>
                <w:bCs/>
              </w:rPr>
              <w:t>Eixo de Formação Profissional (Mínimo):</w:t>
            </w:r>
          </w:p>
        </w:tc>
      </w:tr>
      <w:tr w:rsidR="00FD589D" w14:paraId="070CAD4A" w14:textId="77777777">
        <w:tc>
          <w:tcPr>
            <w:tcW w:w="3189" w:type="dxa"/>
          </w:tcPr>
          <w:p w14:paraId="070CAD47" w14:textId="77777777" w:rsidR="00FD589D" w:rsidRDefault="00FD589D" w:rsidP="00C82DB4">
            <w:pPr>
              <w:pStyle w:val="Contedodetabela"/>
              <w:snapToGrid w:val="0"/>
              <w:jc w:val="center"/>
              <w:rPr>
                <w:rFonts w:ascii="Arial" w:hAnsi="Arial" w:cs="Arial"/>
                <w:b/>
                <w:bCs/>
              </w:rPr>
            </w:pPr>
            <w:r>
              <w:rPr>
                <w:rFonts w:ascii="Arial" w:hAnsi="Arial" w:cs="Arial"/>
                <w:b/>
                <w:bCs/>
              </w:rPr>
              <w:t>Resolução nº ... CNE/CES</w:t>
            </w:r>
          </w:p>
        </w:tc>
        <w:tc>
          <w:tcPr>
            <w:tcW w:w="3221" w:type="dxa"/>
          </w:tcPr>
          <w:p w14:paraId="070CAD48" w14:textId="77777777" w:rsidR="00FD589D" w:rsidRDefault="00FD589D" w:rsidP="00C82DB4">
            <w:pPr>
              <w:pStyle w:val="Contedodetabela"/>
              <w:snapToGrid w:val="0"/>
              <w:jc w:val="center"/>
              <w:rPr>
                <w:rFonts w:ascii="Arial" w:hAnsi="Arial" w:cs="Arial"/>
                <w:b/>
                <w:bCs/>
              </w:rPr>
            </w:pPr>
            <w:r>
              <w:rPr>
                <w:rFonts w:ascii="Arial" w:hAnsi="Arial" w:cs="Arial"/>
                <w:b/>
                <w:bCs/>
              </w:rPr>
              <w:t>UESB</w:t>
            </w:r>
          </w:p>
        </w:tc>
        <w:tc>
          <w:tcPr>
            <w:tcW w:w="2770" w:type="dxa"/>
          </w:tcPr>
          <w:p w14:paraId="070CAD49" w14:textId="77777777" w:rsidR="00FD589D" w:rsidRDefault="00FD589D" w:rsidP="00C82DB4">
            <w:pPr>
              <w:pStyle w:val="Contedodetabela"/>
              <w:snapToGrid w:val="0"/>
              <w:jc w:val="center"/>
              <w:rPr>
                <w:rFonts w:ascii="Arial" w:hAnsi="Arial" w:cs="Arial"/>
                <w:b/>
                <w:bCs/>
              </w:rPr>
            </w:pPr>
            <w:r>
              <w:rPr>
                <w:rFonts w:ascii="Arial" w:hAnsi="Arial" w:cs="Arial"/>
                <w:b/>
                <w:bCs/>
              </w:rPr>
              <w:t>Semestre</w:t>
            </w:r>
          </w:p>
        </w:tc>
      </w:tr>
      <w:tr w:rsidR="00FD589D" w14:paraId="070CAD4E" w14:textId="77777777">
        <w:tc>
          <w:tcPr>
            <w:tcW w:w="3189" w:type="dxa"/>
            <w:vAlign w:val="center"/>
          </w:tcPr>
          <w:p w14:paraId="070CAD4B" w14:textId="77777777" w:rsidR="00FD589D" w:rsidRDefault="00FD589D" w:rsidP="00C82DB4">
            <w:pPr>
              <w:pStyle w:val="Contedodetabela"/>
              <w:snapToGrid w:val="0"/>
              <w:jc w:val="center"/>
              <w:rPr>
                <w:rFonts w:ascii="Arial" w:hAnsi="Arial" w:cs="Arial"/>
              </w:rPr>
            </w:pPr>
          </w:p>
        </w:tc>
        <w:tc>
          <w:tcPr>
            <w:tcW w:w="3221" w:type="dxa"/>
            <w:vAlign w:val="center"/>
          </w:tcPr>
          <w:p w14:paraId="070CAD4C" w14:textId="77777777" w:rsidR="00FD589D" w:rsidRDefault="00FD589D" w:rsidP="00C82DB4">
            <w:pPr>
              <w:snapToGrid w:val="0"/>
              <w:jc w:val="both"/>
              <w:rPr>
                <w:rFonts w:ascii="Arial" w:hAnsi="Arial" w:cs="Arial"/>
                <w:color w:val="000000"/>
              </w:rPr>
            </w:pPr>
          </w:p>
        </w:tc>
        <w:tc>
          <w:tcPr>
            <w:tcW w:w="2770" w:type="dxa"/>
            <w:vAlign w:val="center"/>
          </w:tcPr>
          <w:p w14:paraId="070CAD4D" w14:textId="77777777" w:rsidR="00FD589D" w:rsidRDefault="00FD589D" w:rsidP="00C82DB4">
            <w:pPr>
              <w:snapToGrid w:val="0"/>
              <w:jc w:val="center"/>
              <w:rPr>
                <w:rFonts w:ascii="Arial" w:hAnsi="Arial" w:cs="Arial"/>
                <w:color w:val="000000"/>
              </w:rPr>
            </w:pPr>
          </w:p>
        </w:tc>
      </w:tr>
      <w:tr w:rsidR="00FD589D" w14:paraId="070CAD52" w14:textId="77777777">
        <w:tc>
          <w:tcPr>
            <w:tcW w:w="3189" w:type="dxa"/>
            <w:vAlign w:val="center"/>
          </w:tcPr>
          <w:p w14:paraId="070CAD4F" w14:textId="77777777" w:rsidR="00FD589D" w:rsidRDefault="00FD589D" w:rsidP="00C82DB4">
            <w:pPr>
              <w:pStyle w:val="Contedodetabela"/>
              <w:snapToGrid w:val="0"/>
              <w:jc w:val="center"/>
              <w:rPr>
                <w:rFonts w:ascii="Arial" w:hAnsi="Arial" w:cs="Arial"/>
              </w:rPr>
            </w:pPr>
          </w:p>
        </w:tc>
        <w:tc>
          <w:tcPr>
            <w:tcW w:w="3221" w:type="dxa"/>
            <w:vAlign w:val="center"/>
          </w:tcPr>
          <w:p w14:paraId="070CAD50" w14:textId="77777777" w:rsidR="00FD589D" w:rsidRDefault="00FD589D" w:rsidP="00C82DB4">
            <w:pPr>
              <w:snapToGrid w:val="0"/>
              <w:jc w:val="both"/>
              <w:rPr>
                <w:rFonts w:ascii="Arial" w:hAnsi="Arial" w:cs="Arial"/>
                <w:color w:val="000000"/>
              </w:rPr>
            </w:pPr>
          </w:p>
        </w:tc>
        <w:tc>
          <w:tcPr>
            <w:tcW w:w="2770" w:type="dxa"/>
            <w:vAlign w:val="center"/>
          </w:tcPr>
          <w:p w14:paraId="070CAD51" w14:textId="77777777" w:rsidR="00FD589D" w:rsidRDefault="00FD589D" w:rsidP="00C82DB4">
            <w:pPr>
              <w:snapToGrid w:val="0"/>
              <w:jc w:val="center"/>
              <w:rPr>
                <w:rFonts w:ascii="Arial" w:hAnsi="Arial" w:cs="Arial"/>
                <w:color w:val="000000"/>
              </w:rPr>
            </w:pPr>
          </w:p>
        </w:tc>
      </w:tr>
      <w:tr w:rsidR="00FD589D" w14:paraId="070CAD56" w14:textId="77777777">
        <w:tc>
          <w:tcPr>
            <w:tcW w:w="3189" w:type="dxa"/>
            <w:vAlign w:val="center"/>
          </w:tcPr>
          <w:p w14:paraId="070CAD53" w14:textId="77777777" w:rsidR="00FD589D" w:rsidRDefault="00FD589D" w:rsidP="00C82DB4">
            <w:pPr>
              <w:pStyle w:val="Contedodetabela"/>
              <w:snapToGrid w:val="0"/>
              <w:jc w:val="center"/>
              <w:rPr>
                <w:rFonts w:ascii="Arial" w:hAnsi="Arial" w:cs="Arial"/>
              </w:rPr>
            </w:pPr>
          </w:p>
        </w:tc>
        <w:tc>
          <w:tcPr>
            <w:tcW w:w="3221" w:type="dxa"/>
            <w:vAlign w:val="center"/>
          </w:tcPr>
          <w:p w14:paraId="070CAD54" w14:textId="77777777" w:rsidR="00FD589D" w:rsidRDefault="00FD589D" w:rsidP="00C82DB4">
            <w:pPr>
              <w:snapToGrid w:val="0"/>
              <w:jc w:val="both"/>
              <w:rPr>
                <w:rFonts w:ascii="Arial" w:hAnsi="Arial" w:cs="Arial"/>
                <w:color w:val="000000"/>
              </w:rPr>
            </w:pPr>
          </w:p>
        </w:tc>
        <w:tc>
          <w:tcPr>
            <w:tcW w:w="2770" w:type="dxa"/>
            <w:vAlign w:val="center"/>
          </w:tcPr>
          <w:p w14:paraId="070CAD55" w14:textId="77777777" w:rsidR="00FD589D" w:rsidRDefault="00FD589D" w:rsidP="00C82DB4">
            <w:pPr>
              <w:snapToGrid w:val="0"/>
              <w:jc w:val="center"/>
              <w:rPr>
                <w:rFonts w:ascii="Arial" w:hAnsi="Arial" w:cs="Arial"/>
                <w:color w:val="000000"/>
              </w:rPr>
            </w:pPr>
          </w:p>
        </w:tc>
      </w:tr>
      <w:tr w:rsidR="00FD589D" w14:paraId="070CAD5A" w14:textId="77777777">
        <w:tc>
          <w:tcPr>
            <w:tcW w:w="3189" w:type="dxa"/>
            <w:vAlign w:val="center"/>
          </w:tcPr>
          <w:p w14:paraId="070CAD57" w14:textId="77777777" w:rsidR="00FD589D" w:rsidRDefault="00FD589D" w:rsidP="00C82DB4">
            <w:pPr>
              <w:pStyle w:val="Contedodetabela"/>
              <w:snapToGrid w:val="0"/>
              <w:jc w:val="center"/>
              <w:rPr>
                <w:rFonts w:ascii="Arial" w:hAnsi="Arial" w:cs="Arial"/>
              </w:rPr>
            </w:pPr>
          </w:p>
        </w:tc>
        <w:tc>
          <w:tcPr>
            <w:tcW w:w="3221" w:type="dxa"/>
            <w:vAlign w:val="center"/>
          </w:tcPr>
          <w:p w14:paraId="070CAD58" w14:textId="77777777" w:rsidR="00FD589D" w:rsidRDefault="00FD589D" w:rsidP="00C82DB4">
            <w:pPr>
              <w:snapToGrid w:val="0"/>
              <w:jc w:val="both"/>
              <w:rPr>
                <w:rFonts w:ascii="Arial" w:hAnsi="Arial" w:cs="Arial"/>
                <w:color w:val="000000"/>
              </w:rPr>
            </w:pPr>
          </w:p>
        </w:tc>
        <w:tc>
          <w:tcPr>
            <w:tcW w:w="2770" w:type="dxa"/>
            <w:vAlign w:val="center"/>
          </w:tcPr>
          <w:p w14:paraId="070CAD59" w14:textId="77777777" w:rsidR="00FD589D" w:rsidRDefault="00FD589D" w:rsidP="00C82DB4">
            <w:pPr>
              <w:snapToGrid w:val="0"/>
              <w:jc w:val="center"/>
              <w:rPr>
                <w:rFonts w:ascii="Arial" w:hAnsi="Arial" w:cs="Arial"/>
                <w:color w:val="000000"/>
              </w:rPr>
            </w:pPr>
          </w:p>
        </w:tc>
      </w:tr>
      <w:tr w:rsidR="00FD589D" w14:paraId="070CAD5E" w14:textId="77777777">
        <w:tc>
          <w:tcPr>
            <w:tcW w:w="3189" w:type="dxa"/>
            <w:vAlign w:val="center"/>
          </w:tcPr>
          <w:p w14:paraId="070CAD5B" w14:textId="77777777" w:rsidR="00FD589D" w:rsidRDefault="00FD589D" w:rsidP="00C82DB4">
            <w:pPr>
              <w:pStyle w:val="Contedodetabela"/>
              <w:snapToGrid w:val="0"/>
              <w:jc w:val="center"/>
              <w:rPr>
                <w:rFonts w:ascii="Arial" w:hAnsi="Arial" w:cs="Arial"/>
              </w:rPr>
            </w:pPr>
          </w:p>
        </w:tc>
        <w:tc>
          <w:tcPr>
            <w:tcW w:w="3221" w:type="dxa"/>
            <w:vAlign w:val="center"/>
          </w:tcPr>
          <w:p w14:paraId="070CAD5C" w14:textId="77777777" w:rsidR="00FD589D" w:rsidRDefault="00FD589D" w:rsidP="00C82DB4">
            <w:pPr>
              <w:snapToGrid w:val="0"/>
              <w:jc w:val="both"/>
              <w:rPr>
                <w:rFonts w:ascii="Arial" w:hAnsi="Arial" w:cs="Arial"/>
                <w:color w:val="000000"/>
              </w:rPr>
            </w:pPr>
          </w:p>
        </w:tc>
        <w:tc>
          <w:tcPr>
            <w:tcW w:w="2770" w:type="dxa"/>
            <w:vAlign w:val="center"/>
          </w:tcPr>
          <w:p w14:paraId="070CAD5D" w14:textId="77777777" w:rsidR="00FD589D" w:rsidRDefault="00FD589D" w:rsidP="00C82DB4">
            <w:pPr>
              <w:snapToGrid w:val="0"/>
              <w:jc w:val="center"/>
              <w:rPr>
                <w:rFonts w:ascii="Arial" w:hAnsi="Arial" w:cs="Arial"/>
                <w:color w:val="000000"/>
              </w:rPr>
            </w:pPr>
          </w:p>
        </w:tc>
      </w:tr>
      <w:tr w:rsidR="00FD589D" w14:paraId="070CAD62" w14:textId="77777777">
        <w:tc>
          <w:tcPr>
            <w:tcW w:w="3189" w:type="dxa"/>
            <w:vAlign w:val="center"/>
          </w:tcPr>
          <w:p w14:paraId="070CAD5F" w14:textId="77777777" w:rsidR="00FD589D" w:rsidRDefault="00FD589D" w:rsidP="00C82DB4">
            <w:pPr>
              <w:pStyle w:val="Contedodetabela"/>
              <w:snapToGrid w:val="0"/>
              <w:jc w:val="center"/>
              <w:rPr>
                <w:rFonts w:ascii="Arial" w:hAnsi="Arial" w:cs="Arial"/>
              </w:rPr>
            </w:pPr>
          </w:p>
        </w:tc>
        <w:tc>
          <w:tcPr>
            <w:tcW w:w="3221" w:type="dxa"/>
            <w:vAlign w:val="center"/>
          </w:tcPr>
          <w:p w14:paraId="070CAD60" w14:textId="77777777" w:rsidR="00FD589D" w:rsidRDefault="00FD589D" w:rsidP="00C82DB4">
            <w:pPr>
              <w:snapToGrid w:val="0"/>
              <w:jc w:val="both"/>
              <w:rPr>
                <w:rFonts w:ascii="Arial" w:hAnsi="Arial" w:cs="Arial"/>
                <w:color w:val="000000"/>
              </w:rPr>
            </w:pPr>
          </w:p>
        </w:tc>
        <w:tc>
          <w:tcPr>
            <w:tcW w:w="2770" w:type="dxa"/>
            <w:vAlign w:val="center"/>
          </w:tcPr>
          <w:p w14:paraId="070CAD61" w14:textId="77777777" w:rsidR="00FD589D" w:rsidRDefault="00FD589D" w:rsidP="00C82DB4">
            <w:pPr>
              <w:snapToGrid w:val="0"/>
              <w:jc w:val="center"/>
              <w:rPr>
                <w:rFonts w:ascii="Arial" w:hAnsi="Arial" w:cs="Arial"/>
                <w:color w:val="000000"/>
              </w:rPr>
            </w:pPr>
          </w:p>
        </w:tc>
      </w:tr>
    </w:tbl>
    <w:p w14:paraId="070CAD63" w14:textId="77777777" w:rsidR="00FD589D" w:rsidRDefault="00FD589D" w:rsidP="00C52EB5"/>
    <w:p w14:paraId="070CAD64" w14:textId="77777777" w:rsidR="00FD589D" w:rsidRDefault="00FD589D" w:rsidP="00C52EB5"/>
    <w:tbl>
      <w:tblPr>
        <w:tblW w:w="9180" w:type="dxa"/>
        <w:tblInd w:w="-53" w:type="dxa"/>
        <w:tblLayout w:type="fixed"/>
        <w:tblCellMar>
          <w:top w:w="55" w:type="dxa"/>
          <w:left w:w="55" w:type="dxa"/>
          <w:bottom w:w="55" w:type="dxa"/>
          <w:right w:w="55" w:type="dxa"/>
        </w:tblCellMar>
        <w:tblLook w:val="0000" w:firstRow="0" w:lastRow="0" w:firstColumn="0" w:lastColumn="0" w:noHBand="0" w:noVBand="0"/>
      </w:tblPr>
      <w:tblGrid>
        <w:gridCol w:w="3189"/>
        <w:gridCol w:w="3221"/>
        <w:gridCol w:w="2770"/>
      </w:tblGrid>
      <w:tr w:rsidR="00FD589D" w14:paraId="070CAD66" w14:textId="77777777">
        <w:tc>
          <w:tcPr>
            <w:tcW w:w="9180" w:type="dxa"/>
            <w:gridSpan w:val="3"/>
          </w:tcPr>
          <w:p w14:paraId="070CAD65" w14:textId="77777777" w:rsidR="00FD589D" w:rsidRDefault="00FD589D" w:rsidP="00C82DB4">
            <w:pPr>
              <w:pStyle w:val="Contedodetabela"/>
              <w:snapToGrid w:val="0"/>
              <w:rPr>
                <w:rFonts w:ascii="Arial" w:hAnsi="Arial" w:cs="Arial"/>
                <w:b/>
                <w:bCs/>
              </w:rPr>
            </w:pPr>
            <w:r>
              <w:rPr>
                <w:rFonts w:ascii="Arial" w:hAnsi="Arial" w:cs="Arial"/>
                <w:b/>
                <w:bCs/>
              </w:rPr>
              <w:t>Eixo de Formação Prática</w:t>
            </w:r>
          </w:p>
        </w:tc>
      </w:tr>
      <w:tr w:rsidR="00FD589D" w14:paraId="070CAD6A" w14:textId="77777777">
        <w:tc>
          <w:tcPr>
            <w:tcW w:w="3189" w:type="dxa"/>
          </w:tcPr>
          <w:p w14:paraId="070CAD67" w14:textId="77777777" w:rsidR="00FD589D" w:rsidRDefault="00FD589D" w:rsidP="00C82DB4">
            <w:pPr>
              <w:pStyle w:val="Contedodetabela"/>
              <w:snapToGrid w:val="0"/>
              <w:jc w:val="center"/>
              <w:rPr>
                <w:rFonts w:ascii="Arial" w:hAnsi="Arial" w:cs="Arial"/>
                <w:b/>
                <w:bCs/>
              </w:rPr>
            </w:pPr>
            <w:r>
              <w:rPr>
                <w:rFonts w:ascii="Arial" w:hAnsi="Arial" w:cs="Arial"/>
                <w:b/>
                <w:bCs/>
              </w:rPr>
              <w:t>Resolução nº ... CNE/CES</w:t>
            </w:r>
          </w:p>
        </w:tc>
        <w:tc>
          <w:tcPr>
            <w:tcW w:w="3221" w:type="dxa"/>
          </w:tcPr>
          <w:p w14:paraId="070CAD68" w14:textId="77777777" w:rsidR="00FD589D" w:rsidRDefault="00FD589D" w:rsidP="00C82DB4">
            <w:pPr>
              <w:pStyle w:val="Contedodetabela"/>
              <w:snapToGrid w:val="0"/>
              <w:jc w:val="center"/>
              <w:rPr>
                <w:rFonts w:ascii="Arial" w:hAnsi="Arial" w:cs="Arial"/>
                <w:b/>
                <w:bCs/>
              </w:rPr>
            </w:pPr>
            <w:r>
              <w:rPr>
                <w:rFonts w:ascii="Arial" w:hAnsi="Arial" w:cs="Arial"/>
                <w:b/>
                <w:bCs/>
              </w:rPr>
              <w:t>UESB</w:t>
            </w:r>
          </w:p>
        </w:tc>
        <w:tc>
          <w:tcPr>
            <w:tcW w:w="2770" w:type="dxa"/>
          </w:tcPr>
          <w:p w14:paraId="070CAD69" w14:textId="77777777" w:rsidR="00FD589D" w:rsidRDefault="00FD589D" w:rsidP="00C82DB4">
            <w:pPr>
              <w:pStyle w:val="Contedodetabela"/>
              <w:snapToGrid w:val="0"/>
              <w:jc w:val="center"/>
              <w:rPr>
                <w:rFonts w:ascii="Arial" w:hAnsi="Arial" w:cs="Arial"/>
                <w:b/>
                <w:bCs/>
              </w:rPr>
            </w:pPr>
            <w:r>
              <w:rPr>
                <w:rFonts w:ascii="Arial" w:hAnsi="Arial" w:cs="Arial"/>
                <w:b/>
                <w:bCs/>
              </w:rPr>
              <w:t>Semestre</w:t>
            </w:r>
          </w:p>
        </w:tc>
      </w:tr>
      <w:tr w:rsidR="00FD589D" w14:paraId="070CAD6E" w14:textId="77777777">
        <w:tc>
          <w:tcPr>
            <w:tcW w:w="3189" w:type="dxa"/>
            <w:vMerge w:val="restart"/>
            <w:vAlign w:val="center"/>
          </w:tcPr>
          <w:p w14:paraId="070CAD6B" w14:textId="77777777" w:rsidR="00FD589D" w:rsidRDefault="00FD589D" w:rsidP="00C82DB4">
            <w:pPr>
              <w:pStyle w:val="Contedodetabela"/>
              <w:snapToGrid w:val="0"/>
              <w:jc w:val="center"/>
              <w:rPr>
                <w:rFonts w:ascii="Arial" w:hAnsi="Arial" w:cs="Arial"/>
              </w:rPr>
            </w:pPr>
            <w:r>
              <w:rPr>
                <w:rFonts w:ascii="Arial" w:hAnsi="Arial" w:cs="Arial"/>
              </w:rPr>
              <w:t>Atividades Complementares</w:t>
            </w:r>
          </w:p>
        </w:tc>
        <w:tc>
          <w:tcPr>
            <w:tcW w:w="3221" w:type="dxa"/>
          </w:tcPr>
          <w:p w14:paraId="070CAD6C" w14:textId="77777777" w:rsidR="00FD589D" w:rsidRDefault="00FD589D" w:rsidP="00C82DB4">
            <w:pPr>
              <w:snapToGrid w:val="0"/>
              <w:jc w:val="both"/>
              <w:rPr>
                <w:rFonts w:ascii="Arial" w:hAnsi="Arial" w:cs="Arial"/>
                <w:color w:val="000000"/>
              </w:rPr>
            </w:pPr>
            <w:r>
              <w:rPr>
                <w:rFonts w:ascii="Arial" w:hAnsi="Arial" w:cs="Arial"/>
                <w:color w:val="000000"/>
              </w:rPr>
              <w:t>Atividade Geral</w:t>
            </w:r>
          </w:p>
        </w:tc>
        <w:tc>
          <w:tcPr>
            <w:tcW w:w="2770" w:type="dxa"/>
          </w:tcPr>
          <w:p w14:paraId="070CAD6D" w14:textId="77777777" w:rsidR="00FD589D" w:rsidRDefault="00FD589D" w:rsidP="00C82DB4">
            <w:pPr>
              <w:snapToGrid w:val="0"/>
              <w:jc w:val="both"/>
              <w:rPr>
                <w:rFonts w:ascii="Arial" w:hAnsi="Arial" w:cs="Arial"/>
                <w:color w:val="000000"/>
              </w:rPr>
            </w:pPr>
            <w:r>
              <w:rPr>
                <w:rFonts w:ascii="Arial" w:hAnsi="Arial" w:cs="Arial"/>
                <w:color w:val="000000"/>
              </w:rPr>
              <w:t>Atividades Específicas</w:t>
            </w:r>
          </w:p>
        </w:tc>
      </w:tr>
      <w:tr w:rsidR="00FD589D" w14:paraId="070CAD72" w14:textId="77777777">
        <w:tc>
          <w:tcPr>
            <w:tcW w:w="3189" w:type="dxa"/>
            <w:vMerge/>
            <w:vAlign w:val="center"/>
          </w:tcPr>
          <w:p w14:paraId="070CAD6F" w14:textId="77777777" w:rsidR="00FD589D" w:rsidRDefault="00FD589D" w:rsidP="00C82DB4">
            <w:pPr>
              <w:snapToGrid w:val="0"/>
            </w:pPr>
          </w:p>
        </w:tc>
        <w:tc>
          <w:tcPr>
            <w:tcW w:w="3221" w:type="dxa"/>
          </w:tcPr>
          <w:p w14:paraId="070CAD70" w14:textId="77777777" w:rsidR="00FD589D" w:rsidRDefault="00FD589D" w:rsidP="00C82DB4">
            <w:pPr>
              <w:snapToGrid w:val="0"/>
              <w:jc w:val="both"/>
              <w:rPr>
                <w:rFonts w:ascii="Arial" w:hAnsi="Arial" w:cs="Arial"/>
                <w:color w:val="000000"/>
              </w:rPr>
            </w:pPr>
            <w:r>
              <w:rPr>
                <w:rFonts w:ascii="Arial" w:hAnsi="Arial" w:cs="Arial"/>
                <w:color w:val="000000"/>
              </w:rPr>
              <w:t>Ensino</w:t>
            </w:r>
          </w:p>
        </w:tc>
        <w:tc>
          <w:tcPr>
            <w:tcW w:w="2770" w:type="dxa"/>
          </w:tcPr>
          <w:p w14:paraId="070CAD71" w14:textId="77777777" w:rsidR="00FD589D" w:rsidRDefault="00FD589D" w:rsidP="00C82DB4">
            <w:pPr>
              <w:snapToGrid w:val="0"/>
              <w:jc w:val="both"/>
              <w:rPr>
                <w:rFonts w:ascii="Arial" w:hAnsi="Arial" w:cs="Arial"/>
                <w:color w:val="000000"/>
              </w:rPr>
            </w:pPr>
          </w:p>
        </w:tc>
      </w:tr>
      <w:tr w:rsidR="00FD589D" w14:paraId="070CAD76" w14:textId="77777777">
        <w:tc>
          <w:tcPr>
            <w:tcW w:w="3189" w:type="dxa"/>
            <w:vMerge/>
            <w:vAlign w:val="center"/>
          </w:tcPr>
          <w:p w14:paraId="070CAD73" w14:textId="77777777" w:rsidR="00FD589D" w:rsidRDefault="00FD589D" w:rsidP="00C82DB4">
            <w:pPr>
              <w:snapToGrid w:val="0"/>
            </w:pPr>
          </w:p>
        </w:tc>
        <w:tc>
          <w:tcPr>
            <w:tcW w:w="3221" w:type="dxa"/>
          </w:tcPr>
          <w:p w14:paraId="070CAD74" w14:textId="77777777" w:rsidR="00FD589D" w:rsidRDefault="00FD589D" w:rsidP="00C82DB4">
            <w:pPr>
              <w:snapToGrid w:val="0"/>
              <w:jc w:val="both"/>
              <w:rPr>
                <w:rFonts w:ascii="Arial" w:hAnsi="Arial" w:cs="Arial"/>
                <w:color w:val="000000"/>
              </w:rPr>
            </w:pPr>
            <w:r>
              <w:rPr>
                <w:rFonts w:ascii="Arial" w:hAnsi="Arial" w:cs="Arial"/>
                <w:color w:val="000000"/>
              </w:rPr>
              <w:t>Pesquisa</w:t>
            </w:r>
          </w:p>
        </w:tc>
        <w:tc>
          <w:tcPr>
            <w:tcW w:w="2770" w:type="dxa"/>
          </w:tcPr>
          <w:p w14:paraId="070CAD75" w14:textId="77777777" w:rsidR="00FD589D" w:rsidRDefault="00FD589D" w:rsidP="00C82DB4">
            <w:pPr>
              <w:snapToGrid w:val="0"/>
              <w:jc w:val="both"/>
              <w:rPr>
                <w:rFonts w:ascii="Arial" w:hAnsi="Arial" w:cs="Arial"/>
                <w:color w:val="000000"/>
              </w:rPr>
            </w:pPr>
          </w:p>
        </w:tc>
      </w:tr>
      <w:tr w:rsidR="00FD589D" w14:paraId="070CAD7A" w14:textId="77777777">
        <w:tc>
          <w:tcPr>
            <w:tcW w:w="3189" w:type="dxa"/>
            <w:vMerge/>
            <w:vAlign w:val="center"/>
          </w:tcPr>
          <w:p w14:paraId="070CAD77" w14:textId="77777777" w:rsidR="00FD589D" w:rsidRDefault="00FD589D" w:rsidP="00C82DB4">
            <w:pPr>
              <w:snapToGrid w:val="0"/>
            </w:pPr>
          </w:p>
        </w:tc>
        <w:tc>
          <w:tcPr>
            <w:tcW w:w="3221" w:type="dxa"/>
            <w:tcBorders>
              <w:left w:val="single" w:sz="2" w:space="0" w:color="000000"/>
              <w:bottom w:val="single" w:sz="2" w:space="0" w:color="000000"/>
              <w:right w:val="single" w:sz="2" w:space="0" w:color="000000"/>
            </w:tcBorders>
          </w:tcPr>
          <w:p w14:paraId="070CAD78" w14:textId="77777777" w:rsidR="00FD589D" w:rsidRDefault="00FD589D" w:rsidP="00C82DB4">
            <w:pPr>
              <w:snapToGrid w:val="0"/>
              <w:jc w:val="both"/>
              <w:rPr>
                <w:rFonts w:ascii="Arial" w:hAnsi="Arial" w:cs="Arial"/>
                <w:color w:val="000000"/>
              </w:rPr>
            </w:pPr>
            <w:r>
              <w:rPr>
                <w:rFonts w:ascii="Arial" w:hAnsi="Arial" w:cs="Arial"/>
                <w:color w:val="000000"/>
              </w:rPr>
              <w:t>Extensão</w:t>
            </w:r>
          </w:p>
        </w:tc>
        <w:tc>
          <w:tcPr>
            <w:tcW w:w="2770" w:type="dxa"/>
            <w:tcBorders>
              <w:left w:val="single" w:sz="2" w:space="0" w:color="000000"/>
              <w:bottom w:val="single" w:sz="2" w:space="0" w:color="000000"/>
              <w:right w:val="single" w:sz="2" w:space="0" w:color="000000"/>
            </w:tcBorders>
          </w:tcPr>
          <w:p w14:paraId="070CAD79" w14:textId="77777777" w:rsidR="00FD589D" w:rsidRDefault="00FD589D" w:rsidP="00C82DB4">
            <w:pPr>
              <w:snapToGrid w:val="0"/>
              <w:jc w:val="both"/>
              <w:rPr>
                <w:rFonts w:ascii="Arial" w:hAnsi="Arial" w:cs="Arial"/>
                <w:color w:val="000000"/>
              </w:rPr>
            </w:pPr>
          </w:p>
        </w:tc>
      </w:tr>
    </w:tbl>
    <w:p w14:paraId="070CAD7B" w14:textId="77777777" w:rsidR="00FD589D" w:rsidRDefault="00FD589D" w:rsidP="00C52EB5">
      <w:pPr>
        <w:jc w:val="center"/>
      </w:pPr>
    </w:p>
    <w:p w14:paraId="070CAD7C" w14:textId="77777777" w:rsidR="00FD589D" w:rsidRDefault="00FD589D" w:rsidP="00C52EB5">
      <w:pPr>
        <w:jc w:val="both"/>
      </w:pPr>
    </w:p>
    <w:p w14:paraId="070CAD7D" w14:textId="77777777" w:rsidR="00FD589D" w:rsidRDefault="00FD589D" w:rsidP="00C52EB5"/>
    <w:tbl>
      <w:tblPr>
        <w:tblW w:w="9180" w:type="dxa"/>
        <w:tblInd w:w="-53" w:type="dxa"/>
        <w:tblLayout w:type="fixed"/>
        <w:tblCellMar>
          <w:top w:w="55" w:type="dxa"/>
          <w:left w:w="55" w:type="dxa"/>
          <w:bottom w:w="55" w:type="dxa"/>
          <w:right w:w="55" w:type="dxa"/>
        </w:tblCellMar>
        <w:tblLook w:val="0000" w:firstRow="0" w:lastRow="0" w:firstColumn="0" w:lastColumn="0" w:noHBand="0" w:noVBand="0"/>
      </w:tblPr>
      <w:tblGrid>
        <w:gridCol w:w="3189"/>
        <w:gridCol w:w="3220"/>
        <w:gridCol w:w="2771"/>
      </w:tblGrid>
      <w:tr w:rsidR="00FD589D" w14:paraId="070CAD7F" w14:textId="77777777">
        <w:tc>
          <w:tcPr>
            <w:tcW w:w="9180" w:type="dxa"/>
            <w:gridSpan w:val="3"/>
          </w:tcPr>
          <w:p w14:paraId="070CAD7E" w14:textId="77777777" w:rsidR="00FD589D" w:rsidRDefault="00FD589D" w:rsidP="00C82DB4">
            <w:pPr>
              <w:pStyle w:val="Contedodetabela"/>
              <w:snapToGrid w:val="0"/>
              <w:rPr>
                <w:rFonts w:ascii="Arial" w:hAnsi="Arial" w:cs="Arial"/>
                <w:b/>
                <w:bCs/>
              </w:rPr>
            </w:pPr>
            <w:r>
              <w:rPr>
                <w:rFonts w:ascii="Arial" w:hAnsi="Arial" w:cs="Arial"/>
                <w:b/>
                <w:bCs/>
              </w:rPr>
              <w:t>Outras disciplinas do Eixo de Formação condizentes com o Projeto Pedagógico do Curso de Graduação em ... da Universidade Estadual do Sudoeste da Bahia</w:t>
            </w:r>
          </w:p>
        </w:tc>
      </w:tr>
      <w:tr w:rsidR="00FD589D" w14:paraId="070CAD83" w14:textId="77777777">
        <w:tc>
          <w:tcPr>
            <w:tcW w:w="3189" w:type="dxa"/>
          </w:tcPr>
          <w:p w14:paraId="070CAD80" w14:textId="77777777" w:rsidR="00FD589D" w:rsidRDefault="00FD589D" w:rsidP="00C82DB4">
            <w:pPr>
              <w:pStyle w:val="Contedodetabela"/>
              <w:snapToGrid w:val="0"/>
              <w:jc w:val="center"/>
              <w:rPr>
                <w:rFonts w:ascii="Arial" w:hAnsi="Arial" w:cs="Arial"/>
              </w:rPr>
            </w:pPr>
            <w:r>
              <w:rPr>
                <w:rFonts w:ascii="Arial" w:hAnsi="Arial" w:cs="Arial"/>
              </w:rPr>
              <w:t>Curricular (Obrigatórias)</w:t>
            </w:r>
          </w:p>
        </w:tc>
        <w:tc>
          <w:tcPr>
            <w:tcW w:w="3220" w:type="dxa"/>
          </w:tcPr>
          <w:p w14:paraId="070CAD81" w14:textId="77777777" w:rsidR="00FD589D" w:rsidRDefault="00FD589D" w:rsidP="00C82DB4">
            <w:pPr>
              <w:pStyle w:val="Contedodetabela"/>
              <w:snapToGrid w:val="0"/>
              <w:jc w:val="center"/>
              <w:rPr>
                <w:rFonts w:ascii="Arial" w:hAnsi="Arial" w:cs="Arial"/>
              </w:rPr>
            </w:pPr>
            <w:r>
              <w:rPr>
                <w:rFonts w:ascii="Arial" w:hAnsi="Arial" w:cs="Arial"/>
              </w:rPr>
              <w:t>Optativas (mínimo de ... entre as seguintes disciplinas)</w:t>
            </w:r>
          </w:p>
        </w:tc>
        <w:tc>
          <w:tcPr>
            <w:tcW w:w="2771" w:type="dxa"/>
          </w:tcPr>
          <w:p w14:paraId="070CAD82" w14:textId="77777777" w:rsidR="00FD589D" w:rsidRDefault="00FD589D" w:rsidP="00C82DB4">
            <w:pPr>
              <w:pStyle w:val="Contedodetabela"/>
              <w:snapToGrid w:val="0"/>
              <w:jc w:val="center"/>
              <w:rPr>
                <w:rFonts w:ascii="Arial" w:hAnsi="Arial" w:cs="Arial"/>
                <w:b/>
                <w:bCs/>
              </w:rPr>
            </w:pPr>
          </w:p>
        </w:tc>
      </w:tr>
      <w:tr w:rsidR="00FD589D" w14:paraId="070CAD87" w14:textId="77777777">
        <w:tc>
          <w:tcPr>
            <w:tcW w:w="3189" w:type="dxa"/>
          </w:tcPr>
          <w:p w14:paraId="070CAD84" w14:textId="77777777" w:rsidR="00FD589D" w:rsidRDefault="00FD589D" w:rsidP="00C82DB4">
            <w:pPr>
              <w:pStyle w:val="Contedodetabela"/>
              <w:snapToGrid w:val="0"/>
              <w:jc w:val="center"/>
              <w:rPr>
                <w:rFonts w:ascii="Arial" w:hAnsi="Arial" w:cs="Arial"/>
              </w:rPr>
            </w:pPr>
          </w:p>
        </w:tc>
        <w:tc>
          <w:tcPr>
            <w:tcW w:w="3220" w:type="dxa"/>
          </w:tcPr>
          <w:p w14:paraId="070CAD85" w14:textId="77777777" w:rsidR="00FD589D" w:rsidRDefault="00FD589D" w:rsidP="00C82DB4">
            <w:pPr>
              <w:pStyle w:val="Contedodetabela"/>
              <w:snapToGrid w:val="0"/>
              <w:jc w:val="center"/>
              <w:rPr>
                <w:rFonts w:ascii="Arial" w:hAnsi="Arial" w:cs="Arial"/>
              </w:rPr>
            </w:pPr>
          </w:p>
        </w:tc>
        <w:tc>
          <w:tcPr>
            <w:tcW w:w="2771" w:type="dxa"/>
          </w:tcPr>
          <w:p w14:paraId="070CAD86" w14:textId="77777777" w:rsidR="00FD589D" w:rsidRDefault="00FD589D" w:rsidP="00C82DB4">
            <w:pPr>
              <w:pStyle w:val="Contedodetabela"/>
              <w:snapToGrid w:val="0"/>
              <w:jc w:val="center"/>
              <w:rPr>
                <w:rFonts w:ascii="Arial" w:hAnsi="Arial" w:cs="Arial"/>
                <w:b/>
                <w:bCs/>
              </w:rPr>
            </w:pPr>
          </w:p>
        </w:tc>
      </w:tr>
      <w:tr w:rsidR="00FD589D" w14:paraId="070CAD8B" w14:textId="77777777">
        <w:tc>
          <w:tcPr>
            <w:tcW w:w="3189" w:type="dxa"/>
          </w:tcPr>
          <w:p w14:paraId="070CAD88" w14:textId="77777777" w:rsidR="00FD589D" w:rsidRDefault="00FD589D" w:rsidP="00C82DB4">
            <w:pPr>
              <w:pStyle w:val="Contedodetabela"/>
              <w:snapToGrid w:val="0"/>
              <w:jc w:val="center"/>
              <w:rPr>
                <w:rFonts w:ascii="Arial" w:hAnsi="Arial" w:cs="Arial"/>
              </w:rPr>
            </w:pPr>
          </w:p>
        </w:tc>
        <w:tc>
          <w:tcPr>
            <w:tcW w:w="3220" w:type="dxa"/>
          </w:tcPr>
          <w:p w14:paraId="070CAD89" w14:textId="77777777" w:rsidR="00FD589D" w:rsidRDefault="00FD589D" w:rsidP="00C82DB4">
            <w:pPr>
              <w:pStyle w:val="Contedodetabela"/>
              <w:snapToGrid w:val="0"/>
              <w:jc w:val="center"/>
              <w:rPr>
                <w:rFonts w:ascii="Arial" w:hAnsi="Arial" w:cs="Arial"/>
              </w:rPr>
            </w:pPr>
          </w:p>
        </w:tc>
        <w:tc>
          <w:tcPr>
            <w:tcW w:w="2771" w:type="dxa"/>
          </w:tcPr>
          <w:p w14:paraId="070CAD8A" w14:textId="77777777" w:rsidR="00FD589D" w:rsidRDefault="00FD589D" w:rsidP="00C82DB4">
            <w:pPr>
              <w:pStyle w:val="Contedodetabela"/>
              <w:snapToGrid w:val="0"/>
              <w:jc w:val="center"/>
              <w:rPr>
                <w:rFonts w:ascii="Arial" w:hAnsi="Arial" w:cs="Arial"/>
                <w:b/>
                <w:bCs/>
              </w:rPr>
            </w:pPr>
          </w:p>
        </w:tc>
      </w:tr>
      <w:tr w:rsidR="00FD589D" w14:paraId="070CAD8F" w14:textId="77777777">
        <w:tc>
          <w:tcPr>
            <w:tcW w:w="3189" w:type="dxa"/>
          </w:tcPr>
          <w:p w14:paraId="070CAD8C" w14:textId="77777777" w:rsidR="00FD589D" w:rsidRDefault="00FD589D" w:rsidP="00C82DB4">
            <w:pPr>
              <w:pStyle w:val="Contedodetabela"/>
              <w:snapToGrid w:val="0"/>
              <w:jc w:val="center"/>
              <w:rPr>
                <w:rFonts w:ascii="Arial" w:hAnsi="Arial" w:cs="Arial"/>
              </w:rPr>
            </w:pPr>
          </w:p>
        </w:tc>
        <w:tc>
          <w:tcPr>
            <w:tcW w:w="3220" w:type="dxa"/>
          </w:tcPr>
          <w:p w14:paraId="070CAD8D" w14:textId="77777777" w:rsidR="00FD589D" w:rsidRDefault="00FD589D" w:rsidP="00C82DB4">
            <w:pPr>
              <w:pStyle w:val="Contedodetabela"/>
              <w:snapToGrid w:val="0"/>
              <w:jc w:val="center"/>
              <w:rPr>
                <w:rFonts w:ascii="Arial" w:hAnsi="Arial" w:cs="Arial"/>
              </w:rPr>
            </w:pPr>
          </w:p>
        </w:tc>
        <w:tc>
          <w:tcPr>
            <w:tcW w:w="2771" w:type="dxa"/>
          </w:tcPr>
          <w:p w14:paraId="070CAD8E" w14:textId="77777777" w:rsidR="00FD589D" w:rsidRDefault="00FD589D" w:rsidP="00C82DB4">
            <w:pPr>
              <w:pStyle w:val="Contedodetabela"/>
              <w:snapToGrid w:val="0"/>
              <w:jc w:val="center"/>
              <w:rPr>
                <w:rFonts w:ascii="Arial" w:hAnsi="Arial" w:cs="Arial"/>
                <w:b/>
                <w:bCs/>
              </w:rPr>
            </w:pPr>
          </w:p>
        </w:tc>
      </w:tr>
      <w:tr w:rsidR="00FD589D" w14:paraId="070CAD93" w14:textId="77777777">
        <w:tc>
          <w:tcPr>
            <w:tcW w:w="3189" w:type="dxa"/>
          </w:tcPr>
          <w:p w14:paraId="070CAD90" w14:textId="77777777" w:rsidR="00FD589D" w:rsidRDefault="00FD589D" w:rsidP="00C82DB4">
            <w:pPr>
              <w:pStyle w:val="Contedodetabela"/>
              <w:snapToGrid w:val="0"/>
              <w:jc w:val="center"/>
              <w:rPr>
                <w:rFonts w:ascii="Arial" w:hAnsi="Arial" w:cs="Arial"/>
              </w:rPr>
            </w:pPr>
          </w:p>
        </w:tc>
        <w:tc>
          <w:tcPr>
            <w:tcW w:w="3220" w:type="dxa"/>
          </w:tcPr>
          <w:p w14:paraId="070CAD91" w14:textId="77777777" w:rsidR="00FD589D" w:rsidRDefault="00FD589D" w:rsidP="00C82DB4">
            <w:pPr>
              <w:pStyle w:val="Contedodetabela"/>
              <w:snapToGrid w:val="0"/>
              <w:jc w:val="center"/>
              <w:rPr>
                <w:rFonts w:ascii="Arial" w:hAnsi="Arial" w:cs="Arial"/>
              </w:rPr>
            </w:pPr>
          </w:p>
        </w:tc>
        <w:tc>
          <w:tcPr>
            <w:tcW w:w="2771" w:type="dxa"/>
          </w:tcPr>
          <w:p w14:paraId="070CAD92" w14:textId="77777777" w:rsidR="00FD589D" w:rsidRDefault="00FD589D" w:rsidP="00C82DB4">
            <w:pPr>
              <w:pStyle w:val="Contedodetabela"/>
              <w:snapToGrid w:val="0"/>
              <w:jc w:val="center"/>
              <w:rPr>
                <w:rFonts w:ascii="Arial" w:hAnsi="Arial" w:cs="Arial"/>
                <w:b/>
                <w:bCs/>
              </w:rPr>
            </w:pPr>
          </w:p>
        </w:tc>
      </w:tr>
      <w:tr w:rsidR="00FD589D" w14:paraId="070CAD97" w14:textId="77777777">
        <w:tc>
          <w:tcPr>
            <w:tcW w:w="3189" w:type="dxa"/>
          </w:tcPr>
          <w:p w14:paraId="070CAD94" w14:textId="77777777" w:rsidR="00FD589D" w:rsidRDefault="00FD589D" w:rsidP="00C82DB4">
            <w:pPr>
              <w:pStyle w:val="Contedodetabela"/>
              <w:snapToGrid w:val="0"/>
              <w:jc w:val="center"/>
              <w:rPr>
                <w:rFonts w:ascii="Arial" w:hAnsi="Arial" w:cs="Arial"/>
              </w:rPr>
            </w:pPr>
          </w:p>
        </w:tc>
        <w:tc>
          <w:tcPr>
            <w:tcW w:w="3220" w:type="dxa"/>
          </w:tcPr>
          <w:p w14:paraId="070CAD95" w14:textId="77777777" w:rsidR="00FD589D" w:rsidRDefault="00FD589D" w:rsidP="00C82DB4">
            <w:pPr>
              <w:pStyle w:val="Contedodetabela"/>
              <w:snapToGrid w:val="0"/>
              <w:jc w:val="center"/>
              <w:rPr>
                <w:rFonts w:ascii="Arial" w:hAnsi="Arial" w:cs="Arial"/>
              </w:rPr>
            </w:pPr>
          </w:p>
        </w:tc>
        <w:tc>
          <w:tcPr>
            <w:tcW w:w="2771" w:type="dxa"/>
          </w:tcPr>
          <w:p w14:paraId="070CAD96" w14:textId="77777777" w:rsidR="00FD589D" w:rsidRDefault="00FD589D" w:rsidP="00C82DB4">
            <w:pPr>
              <w:pStyle w:val="Contedodetabela"/>
              <w:snapToGrid w:val="0"/>
              <w:jc w:val="center"/>
              <w:rPr>
                <w:rFonts w:ascii="Arial" w:hAnsi="Arial" w:cs="Arial"/>
                <w:b/>
                <w:bCs/>
              </w:rPr>
            </w:pPr>
          </w:p>
        </w:tc>
      </w:tr>
    </w:tbl>
    <w:p w14:paraId="070CAD98" w14:textId="77777777" w:rsidR="00FD589D" w:rsidRDefault="00FD589D" w:rsidP="00C52EB5">
      <w:pPr>
        <w:spacing w:line="360" w:lineRule="auto"/>
        <w:ind w:firstLine="709"/>
        <w:jc w:val="both"/>
        <w:rPr>
          <w:rFonts w:ascii="Arial" w:hAnsi="Arial" w:cs="Arial"/>
        </w:rPr>
      </w:pPr>
    </w:p>
    <w:p w14:paraId="070CAD99" w14:textId="77777777" w:rsidR="00FD589D" w:rsidRDefault="00FD589D" w:rsidP="00C52EB5">
      <w:pPr>
        <w:spacing w:line="360" w:lineRule="auto"/>
        <w:ind w:firstLine="709"/>
        <w:jc w:val="both"/>
        <w:rPr>
          <w:rFonts w:ascii="Arial" w:hAnsi="Arial" w:cs="Arial"/>
        </w:rPr>
        <w:sectPr w:rsidR="00FD589D" w:rsidSect="00FE72E5">
          <w:pgSz w:w="11906" w:h="16838"/>
          <w:pgMar w:top="1701" w:right="1134" w:bottom="1134" w:left="1701" w:header="1979" w:footer="1412" w:gutter="0"/>
          <w:cols w:space="720"/>
          <w:docGrid w:linePitch="360"/>
        </w:sectPr>
      </w:pPr>
    </w:p>
    <w:p w14:paraId="070CAD9A" w14:textId="77777777" w:rsidR="00FD589D" w:rsidRPr="00E507B6" w:rsidRDefault="00FD589D" w:rsidP="00E507B6">
      <w:pPr>
        <w:pStyle w:val="Ttulo1"/>
        <w:rPr>
          <w:b/>
          <w:bCs/>
        </w:rPr>
      </w:pPr>
      <w:bookmarkStart w:id="129" w:name="__RefHeading__62_33341997"/>
      <w:bookmarkStart w:id="130" w:name="_Toc389809152"/>
      <w:bookmarkEnd w:id="129"/>
      <w:r w:rsidRPr="00E507B6">
        <w:rPr>
          <w:b/>
          <w:bCs/>
        </w:rPr>
        <w:t>16. MATRIZ E ESTRUTURA CURRICULARES ATUAIS</w:t>
      </w:r>
      <w:bookmarkEnd w:id="130"/>
    </w:p>
    <w:p w14:paraId="070CAD9B" w14:textId="77777777" w:rsidR="00FD589D"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p>
    <w:p w14:paraId="070CAD9C" w14:textId="77777777" w:rsidR="00FD589D" w:rsidRPr="00447A4C"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447A4C">
        <w:rPr>
          <w:rFonts w:ascii="Arial" w:hAnsi="Arial" w:cs="Arial"/>
          <w:sz w:val="24"/>
          <w:szCs w:val="24"/>
        </w:rPr>
        <w:t xml:space="preserve">A estrutura curricular do Curso de </w:t>
      </w:r>
      <w:r w:rsidRPr="00860E43">
        <w:rPr>
          <w:rFonts w:ascii="Arial" w:hAnsi="Arial" w:cs="Arial"/>
          <w:sz w:val="24"/>
          <w:szCs w:val="24"/>
          <w:highlight w:val="yellow"/>
        </w:rPr>
        <w:t>...</w:t>
      </w:r>
      <w:r w:rsidRPr="00447A4C">
        <w:rPr>
          <w:rFonts w:ascii="Arial" w:hAnsi="Arial" w:cs="Arial"/>
          <w:sz w:val="24"/>
          <w:szCs w:val="24"/>
        </w:rPr>
        <w:t xml:space="preserve"> é constituído de disciplinas de formação básica, formação geral, formação profissional específica e de disciplinas de complementação para integralização do currículo pleno. O objetivo do currículo em vigor é de propiciar uma sólida formação básica, permitir o direcionamento da formação específica do aluno de acordo com seu interesse por meio da seleção de atividades acadêmicas e estimular a realização de outras atividades acadêmicas além de disciplinas. A carga horária total para a integralização do Curso de </w:t>
      </w:r>
      <w:r w:rsidRPr="00860E43">
        <w:rPr>
          <w:rFonts w:ascii="Arial" w:hAnsi="Arial" w:cs="Arial"/>
          <w:sz w:val="24"/>
          <w:szCs w:val="24"/>
          <w:highlight w:val="yellow"/>
        </w:rPr>
        <w:t>...</w:t>
      </w:r>
      <w:r w:rsidRPr="00447A4C">
        <w:rPr>
          <w:rFonts w:ascii="Arial" w:hAnsi="Arial" w:cs="Arial"/>
          <w:sz w:val="24"/>
          <w:szCs w:val="24"/>
        </w:rPr>
        <w:t xml:space="preserve"> é de </w:t>
      </w:r>
      <w:r w:rsidRPr="00860E43">
        <w:rPr>
          <w:rFonts w:ascii="Arial" w:hAnsi="Arial" w:cs="Arial"/>
          <w:sz w:val="24"/>
          <w:szCs w:val="24"/>
          <w:highlight w:val="yellow"/>
        </w:rPr>
        <w:t>...</w:t>
      </w:r>
      <w:r>
        <w:rPr>
          <w:rFonts w:ascii="Arial" w:hAnsi="Arial" w:cs="Arial"/>
          <w:sz w:val="24"/>
          <w:szCs w:val="24"/>
        </w:rPr>
        <w:t xml:space="preserve"> </w:t>
      </w:r>
      <w:r w:rsidRPr="00447A4C">
        <w:rPr>
          <w:rFonts w:ascii="Arial" w:hAnsi="Arial" w:cs="Arial"/>
          <w:sz w:val="24"/>
          <w:szCs w:val="24"/>
        </w:rPr>
        <w:t xml:space="preserve">horas, distribuídas em atividades acadêmicas obrigatórias e optativas. O discente dispõe de um rol de disciplinas que permitirão o direcionamento da sua formação, segundo seu perfil e interesses, devendo cumprir obrigatoriamente a carga horária exigida para a sua integralização. O Curso, em sua carga horária total, será integralizado em </w:t>
      </w:r>
      <w:r w:rsidRPr="00860E43">
        <w:rPr>
          <w:rFonts w:ascii="Arial" w:hAnsi="Arial" w:cs="Arial"/>
          <w:sz w:val="24"/>
          <w:szCs w:val="24"/>
          <w:highlight w:val="yellow"/>
        </w:rPr>
        <w:t>...</w:t>
      </w:r>
      <w:r>
        <w:rPr>
          <w:rFonts w:ascii="Arial" w:hAnsi="Arial" w:cs="Arial"/>
          <w:sz w:val="24"/>
          <w:szCs w:val="24"/>
        </w:rPr>
        <w:t xml:space="preserve"> </w:t>
      </w:r>
      <w:r w:rsidRPr="00447A4C">
        <w:rPr>
          <w:rFonts w:ascii="Arial" w:hAnsi="Arial" w:cs="Arial"/>
          <w:sz w:val="24"/>
          <w:szCs w:val="24"/>
        </w:rPr>
        <w:t xml:space="preserve">semestres letivos. O aluno deve cursar </w:t>
      </w:r>
      <w:r w:rsidRPr="00860E43">
        <w:rPr>
          <w:rFonts w:ascii="Arial" w:hAnsi="Arial" w:cs="Arial"/>
          <w:sz w:val="24"/>
          <w:szCs w:val="24"/>
          <w:highlight w:val="yellow"/>
        </w:rPr>
        <w:t>...</w:t>
      </w:r>
      <w:r w:rsidRPr="00447A4C">
        <w:rPr>
          <w:rFonts w:ascii="Arial" w:hAnsi="Arial" w:cs="Arial"/>
          <w:sz w:val="24"/>
          <w:szCs w:val="24"/>
        </w:rPr>
        <w:t xml:space="preserve"> disciplinas optativas, com </w:t>
      </w:r>
      <w:r w:rsidRPr="00860E43">
        <w:rPr>
          <w:rFonts w:ascii="Arial" w:hAnsi="Arial" w:cs="Arial"/>
          <w:sz w:val="24"/>
          <w:szCs w:val="24"/>
          <w:highlight w:val="yellow"/>
        </w:rPr>
        <w:t>...</w:t>
      </w:r>
      <w:r>
        <w:rPr>
          <w:rFonts w:ascii="Arial" w:hAnsi="Arial" w:cs="Arial"/>
          <w:sz w:val="24"/>
          <w:szCs w:val="24"/>
        </w:rPr>
        <w:t xml:space="preserve"> </w:t>
      </w:r>
      <w:r w:rsidRPr="00447A4C">
        <w:rPr>
          <w:rFonts w:ascii="Arial" w:hAnsi="Arial" w:cs="Arial"/>
          <w:sz w:val="24"/>
          <w:szCs w:val="24"/>
        </w:rPr>
        <w:t xml:space="preserve">horas, totalizando </w:t>
      </w:r>
      <w:r w:rsidRPr="00860E43">
        <w:rPr>
          <w:rFonts w:ascii="Arial" w:hAnsi="Arial" w:cs="Arial"/>
          <w:sz w:val="24"/>
          <w:szCs w:val="24"/>
          <w:highlight w:val="yellow"/>
        </w:rPr>
        <w:t>...</w:t>
      </w:r>
      <w:r w:rsidRPr="00447A4C">
        <w:rPr>
          <w:rFonts w:ascii="Arial" w:hAnsi="Arial" w:cs="Arial"/>
          <w:sz w:val="24"/>
          <w:szCs w:val="24"/>
        </w:rPr>
        <w:t xml:space="preserve"> horas.</w:t>
      </w:r>
    </w:p>
    <w:p w14:paraId="070CAD9D" w14:textId="77777777" w:rsidR="00FD589D" w:rsidRPr="00447A4C" w:rsidRDefault="00FD589D" w:rsidP="00C52EB5">
      <w:pPr>
        <w:pStyle w:val="Pr-formataoHTML"/>
        <w:tabs>
          <w:tab w:val="clear" w:pos="916"/>
          <w:tab w:val="clear" w:pos="1832"/>
          <w:tab w:val="clear" w:pos="2748"/>
          <w:tab w:val="clear" w:pos="3664"/>
          <w:tab w:val="clear" w:pos="4580"/>
          <w:tab w:val="clear" w:pos="5496"/>
          <w:tab w:val="clear" w:pos="6412"/>
          <w:tab w:val="clear" w:pos="7328"/>
          <w:tab w:val="clear" w:pos="8244"/>
          <w:tab w:val="left" w:pos="720"/>
        </w:tabs>
        <w:spacing w:line="360" w:lineRule="auto"/>
        <w:ind w:firstLine="709"/>
        <w:jc w:val="both"/>
        <w:rPr>
          <w:rFonts w:ascii="Arial" w:hAnsi="Arial" w:cs="Arial"/>
          <w:sz w:val="24"/>
          <w:szCs w:val="24"/>
        </w:rPr>
      </w:pPr>
      <w:r w:rsidRPr="00447A4C">
        <w:rPr>
          <w:rFonts w:ascii="Arial" w:hAnsi="Arial" w:cs="Arial"/>
          <w:sz w:val="24"/>
          <w:szCs w:val="24"/>
        </w:rPr>
        <w:t xml:space="preserve">O Regime Acadêmico do curso é semestral com matrícula por disciplina (sistema de créditos). A quantidade de vagas é de </w:t>
      </w:r>
      <w:r w:rsidRPr="00860E43">
        <w:rPr>
          <w:rFonts w:ascii="Arial" w:hAnsi="Arial" w:cs="Arial"/>
          <w:sz w:val="24"/>
          <w:szCs w:val="24"/>
          <w:highlight w:val="yellow"/>
        </w:rPr>
        <w:t>...</w:t>
      </w:r>
      <w:r w:rsidRPr="00447A4C">
        <w:rPr>
          <w:rFonts w:ascii="Arial" w:hAnsi="Arial" w:cs="Arial"/>
          <w:sz w:val="24"/>
          <w:szCs w:val="24"/>
        </w:rPr>
        <w:t xml:space="preserve"> (</w:t>
      </w:r>
      <w:r w:rsidRPr="00860E43">
        <w:rPr>
          <w:rFonts w:ascii="Arial" w:hAnsi="Arial" w:cs="Arial"/>
          <w:sz w:val="24"/>
          <w:szCs w:val="24"/>
          <w:highlight w:val="yellow"/>
        </w:rPr>
        <w:t>...</w:t>
      </w:r>
      <w:r w:rsidRPr="00447A4C">
        <w:rPr>
          <w:rFonts w:ascii="Arial" w:hAnsi="Arial" w:cs="Arial"/>
          <w:sz w:val="24"/>
          <w:szCs w:val="24"/>
        </w:rPr>
        <w:t>) anuais, em duas turmas de quarenta alunos, das quais, uma turma com ingresso no primeiro semestre e a outra no segundo semestre do ano. O turno de funcionamento: Matutino.</w:t>
      </w:r>
    </w:p>
    <w:p w14:paraId="070CAD9E" w14:textId="77777777" w:rsidR="00FD589D" w:rsidRDefault="00FD589D" w:rsidP="00C52EB5">
      <w:pPr>
        <w:spacing w:line="360" w:lineRule="auto"/>
        <w:ind w:firstLine="709"/>
        <w:jc w:val="both"/>
        <w:rPr>
          <w:rFonts w:ascii="Arial" w:hAnsi="Arial" w:cs="Arial"/>
        </w:rPr>
      </w:pPr>
      <w:r w:rsidRPr="00447A4C">
        <w:rPr>
          <w:rFonts w:ascii="Arial" w:hAnsi="Arial" w:cs="Arial"/>
        </w:rPr>
        <w:lastRenderedPageBreak/>
        <w:t xml:space="preserve">O número de alunos por turno é de quarenta (40) alunos nas aulas teóricas. Nas atividades práticas, as turmas serão subdivididas, segundo os critérios definidos no </w:t>
      </w:r>
      <w:r w:rsidRPr="00860E43">
        <w:rPr>
          <w:rFonts w:ascii="Arial" w:hAnsi="Arial" w:cs="Arial"/>
          <w:highlight w:val="yellow"/>
        </w:rPr>
        <w:t>...</w:t>
      </w:r>
    </w:p>
    <w:p w14:paraId="070CAD9F" w14:textId="77777777" w:rsidR="00FD589D" w:rsidRDefault="00FD589D" w:rsidP="00C52EB5">
      <w:pPr>
        <w:spacing w:line="360" w:lineRule="auto"/>
        <w:ind w:firstLine="709"/>
        <w:jc w:val="both"/>
        <w:rPr>
          <w:rFonts w:ascii="Arial" w:hAnsi="Arial" w:cs="Arial"/>
        </w:rPr>
      </w:pPr>
      <w:r w:rsidRPr="00447A4C">
        <w:rPr>
          <w:rFonts w:ascii="Arial" w:hAnsi="Arial" w:cs="Arial"/>
        </w:rPr>
        <w:t xml:space="preserve">O Currículo Pleno do Curso de Graduação em </w:t>
      </w:r>
      <w:r w:rsidRPr="00860E43">
        <w:rPr>
          <w:rFonts w:ascii="Arial" w:hAnsi="Arial" w:cs="Arial"/>
          <w:highlight w:val="yellow"/>
        </w:rPr>
        <w:t>...</w:t>
      </w:r>
      <w:r w:rsidRPr="00447A4C">
        <w:rPr>
          <w:rFonts w:ascii="Arial" w:hAnsi="Arial" w:cs="Arial"/>
        </w:rPr>
        <w:t xml:space="preserve"> possui </w:t>
      </w:r>
      <w:r w:rsidRPr="00860E43">
        <w:rPr>
          <w:rFonts w:ascii="Arial" w:hAnsi="Arial" w:cs="Arial"/>
          <w:highlight w:val="yellow"/>
        </w:rPr>
        <w:t>...</w:t>
      </w:r>
      <w:r w:rsidRPr="00447A4C">
        <w:rPr>
          <w:rFonts w:ascii="Arial" w:hAnsi="Arial" w:cs="Arial"/>
        </w:rPr>
        <w:t xml:space="preserve"> horas de atividades para serem integralizadas em </w:t>
      </w:r>
      <w:r w:rsidRPr="00860E43">
        <w:rPr>
          <w:rFonts w:ascii="Arial" w:hAnsi="Arial" w:cs="Arial"/>
          <w:highlight w:val="yellow"/>
        </w:rPr>
        <w:t>...</w:t>
      </w:r>
      <w:r w:rsidRPr="00447A4C">
        <w:rPr>
          <w:rFonts w:ascii="Arial" w:hAnsi="Arial" w:cs="Arial"/>
        </w:rPr>
        <w:t xml:space="preserve"> (</w:t>
      </w:r>
      <w:r w:rsidRPr="00860E43">
        <w:rPr>
          <w:rFonts w:ascii="Arial" w:hAnsi="Arial" w:cs="Arial"/>
          <w:highlight w:val="yellow"/>
        </w:rPr>
        <w:t>...</w:t>
      </w:r>
      <w:r w:rsidRPr="00447A4C">
        <w:rPr>
          <w:rFonts w:ascii="Arial" w:hAnsi="Arial" w:cs="Arial"/>
        </w:rPr>
        <w:t xml:space="preserve">) semestres letivos, mínimo de </w:t>
      </w:r>
      <w:r w:rsidRPr="00860E43">
        <w:rPr>
          <w:rFonts w:ascii="Arial" w:hAnsi="Arial" w:cs="Arial"/>
          <w:highlight w:val="yellow"/>
        </w:rPr>
        <w:t>...</w:t>
      </w:r>
      <w:r w:rsidRPr="00447A4C">
        <w:rPr>
          <w:rFonts w:ascii="Arial" w:hAnsi="Arial" w:cs="Arial"/>
        </w:rPr>
        <w:t xml:space="preserve"> (</w:t>
      </w:r>
      <w:r w:rsidRPr="00860E43">
        <w:rPr>
          <w:rFonts w:ascii="Arial" w:hAnsi="Arial" w:cs="Arial"/>
          <w:highlight w:val="yellow"/>
        </w:rPr>
        <w:t>...</w:t>
      </w:r>
      <w:r>
        <w:rPr>
          <w:rFonts w:ascii="Arial" w:hAnsi="Arial" w:cs="Arial"/>
        </w:rPr>
        <w:t>)</w:t>
      </w:r>
      <w:r w:rsidRPr="00447A4C">
        <w:rPr>
          <w:rFonts w:ascii="Arial" w:hAnsi="Arial" w:cs="Arial"/>
        </w:rPr>
        <w:t xml:space="preserve"> anos e, máximo de </w:t>
      </w:r>
      <w:r w:rsidRPr="00860E43">
        <w:rPr>
          <w:rFonts w:ascii="Arial" w:hAnsi="Arial" w:cs="Arial"/>
          <w:highlight w:val="yellow"/>
        </w:rPr>
        <w:t>...</w:t>
      </w:r>
      <w:r w:rsidRPr="00447A4C">
        <w:rPr>
          <w:rFonts w:ascii="Arial" w:hAnsi="Arial" w:cs="Arial"/>
        </w:rPr>
        <w:t xml:space="preserve"> (</w:t>
      </w:r>
      <w:r w:rsidRPr="00860E43">
        <w:rPr>
          <w:rFonts w:ascii="Arial" w:hAnsi="Arial" w:cs="Arial"/>
          <w:highlight w:val="yellow"/>
        </w:rPr>
        <w:t>...</w:t>
      </w:r>
      <w:r w:rsidRPr="00447A4C">
        <w:rPr>
          <w:rFonts w:ascii="Arial" w:hAnsi="Arial" w:cs="Arial"/>
        </w:rPr>
        <w:t>) anos.</w:t>
      </w:r>
    </w:p>
    <w:p w14:paraId="070CADA0" w14:textId="77777777" w:rsidR="00FD589D" w:rsidRDefault="00FD589D" w:rsidP="00C52EB5">
      <w:pPr>
        <w:jc w:val="both"/>
        <w:rPr>
          <w:rFonts w:ascii="Arial" w:hAnsi="Arial" w:cs="Arial"/>
          <w:b/>
          <w:bCs/>
          <w:color w:val="000000"/>
        </w:rPr>
      </w:pPr>
    </w:p>
    <w:p w14:paraId="070CADA1" w14:textId="77777777" w:rsidR="00FD589D" w:rsidRDefault="00FD589D" w:rsidP="00C52EB5">
      <w:pPr>
        <w:pStyle w:val="Corpodetexto"/>
        <w:numPr>
          <w:ilvl w:val="0"/>
          <w:numId w:val="8"/>
        </w:numPr>
        <w:tabs>
          <w:tab w:val="clear" w:pos="1429"/>
          <w:tab w:val="left" w:pos="1414"/>
          <w:tab w:val="left" w:pos="1442"/>
        </w:tabs>
        <w:spacing w:after="0" w:line="360" w:lineRule="auto"/>
        <w:ind w:left="0" w:firstLine="720"/>
        <w:jc w:val="both"/>
        <w:rPr>
          <w:rFonts w:ascii="Arial" w:hAnsi="Arial" w:cs="Arial"/>
        </w:rPr>
      </w:pPr>
      <w:r>
        <w:rPr>
          <w:rFonts w:ascii="Arial" w:hAnsi="Arial" w:cs="Arial"/>
        </w:rPr>
        <w:t xml:space="preserve">Total de Créditos: </w:t>
      </w:r>
      <w:r w:rsidRPr="00860E43">
        <w:rPr>
          <w:rFonts w:ascii="Arial" w:hAnsi="Arial" w:cs="Arial"/>
          <w:highlight w:val="yellow"/>
        </w:rPr>
        <w:t>...</w:t>
      </w:r>
      <w:r>
        <w:rPr>
          <w:rFonts w:ascii="Arial" w:hAnsi="Arial" w:cs="Arial"/>
        </w:rPr>
        <w:t xml:space="preserve"> Créditos;</w:t>
      </w:r>
    </w:p>
    <w:p w14:paraId="070CADA2" w14:textId="77777777" w:rsidR="00FD589D" w:rsidRDefault="00FD589D" w:rsidP="00C52EB5">
      <w:pPr>
        <w:pStyle w:val="Corpodetexto"/>
        <w:numPr>
          <w:ilvl w:val="0"/>
          <w:numId w:val="8"/>
        </w:numPr>
        <w:tabs>
          <w:tab w:val="clear" w:pos="1429"/>
          <w:tab w:val="left" w:pos="1414"/>
          <w:tab w:val="left" w:pos="1442"/>
        </w:tabs>
        <w:spacing w:after="0" w:line="360" w:lineRule="auto"/>
        <w:ind w:left="0" w:firstLine="720"/>
        <w:jc w:val="both"/>
        <w:rPr>
          <w:rFonts w:ascii="Arial" w:hAnsi="Arial" w:cs="Arial"/>
        </w:rPr>
      </w:pPr>
      <w:r>
        <w:rPr>
          <w:rFonts w:ascii="Arial" w:hAnsi="Arial" w:cs="Arial"/>
        </w:rPr>
        <w:t xml:space="preserve">Carga Horária Total: </w:t>
      </w:r>
      <w:r w:rsidRPr="00860E43">
        <w:rPr>
          <w:rFonts w:ascii="Arial" w:hAnsi="Arial" w:cs="Arial"/>
          <w:highlight w:val="yellow"/>
        </w:rPr>
        <w:t>...</w:t>
      </w:r>
      <w:r>
        <w:rPr>
          <w:rFonts w:ascii="Arial" w:hAnsi="Arial" w:cs="Arial"/>
        </w:rPr>
        <w:t xml:space="preserve"> Horas;</w:t>
      </w:r>
    </w:p>
    <w:p w14:paraId="070CADA3" w14:textId="77777777" w:rsidR="00FD589D" w:rsidRDefault="00FD589D" w:rsidP="00C52EB5">
      <w:pPr>
        <w:pStyle w:val="Corpodetexto"/>
        <w:numPr>
          <w:ilvl w:val="0"/>
          <w:numId w:val="8"/>
        </w:numPr>
        <w:tabs>
          <w:tab w:val="clear" w:pos="1429"/>
          <w:tab w:val="left" w:pos="1414"/>
          <w:tab w:val="left" w:pos="1442"/>
        </w:tabs>
        <w:spacing w:after="0" w:line="360" w:lineRule="auto"/>
        <w:ind w:left="0" w:firstLine="720"/>
        <w:jc w:val="both"/>
        <w:rPr>
          <w:rFonts w:ascii="Arial" w:hAnsi="Arial" w:cs="Arial"/>
        </w:rPr>
      </w:pPr>
      <w:r>
        <w:rPr>
          <w:rFonts w:ascii="Arial" w:hAnsi="Arial" w:cs="Arial"/>
        </w:rPr>
        <w:t xml:space="preserve">Integralização Mínima: </w:t>
      </w:r>
      <w:r w:rsidRPr="00860E43">
        <w:rPr>
          <w:rFonts w:ascii="Arial" w:hAnsi="Arial" w:cs="Arial"/>
          <w:highlight w:val="yellow"/>
        </w:rPr>
        <w:t>...</w:t>
      </w:r>
      <w:r>
        <w:rPr>
          <w:rFonts w:ascii="Arial" w:hAnsi="Arial" w:cs="Arial"/>
        </w:rPr>
        <w:t xml:space="preserve"> Semestres;</w:t>
      </w:r>
    </w:p>
    <w:p w14:paraId="070CADA4" w14:textId="77777777" w:rsidR="00FD589D" w:rsidRDefault="00FD589D" w:rsidP="00C52EB5">
      <w:pPr>
        <w:pStyle w:val="Corpodetexto"/>
        <w:numPr>
          <w:ilvl w:val="0"/>
          <w:numId w:val="8"/>
        </w:numPr>
        <w:tabs>
          <w:tab w:val="clear" w:pos="1429"/>
          <w:tab w:val="left" w:pos="1414"/>
          <w:tab w:val="left" w:pos="1442"/>
        </w:tabs>
        <w:spacing w:after="0" w:line="360" w:lineRule="auto"/>
        <w:ind w:left="0" w:firstLine="720"/>
        <w:jc w:val="both"/>
        <w:rPr>
          <w:rFonts w:ascii="Arial" w:hAnsi="Arial" w:cs="Arial"/>
        </w:rPr>
      </w:pPr>
      <w:r>
        <w:rPr>
          <w:rFonts w:ascii="Arial" w:hAnsi="Arial" w:cs="Arial"/>
        </w:rPr>
        <w:t xml:space="preserve">Integralização Média: </w:t>
      </w:r>
      <w:r w:rsidRPr="00860E43">
        <w:rPr>
          <w:rFonts w:ascii="Arial" w:hAnsi="Arial" w:cs="Arial"/>
          <w:highlight w:val="yellow"/>
        </w:rPr>
        <w:t>...</w:t>
      </w:r>
      <w:r>
        <w:rPr>
          <w:rFonts w:ascii="Arial" w:hAnsi="Arial" w:cs="Arial"/>
        </w:rPr>
        <w:t xml:space="preserve"> Semestres;</w:t>
      </w:r>
    </w:p>
    <w:p w14:paraId="070CADA5" w14:textId="77777777" w:rsidR="00FD589D" w:rsidRDefault="00FD589D" w:rsidP="00C52EB5">
      <w:pPr>
        <w:pStyle w:val="Corpodetexto"/>
        <w:numPr>
          <w:ilvl w:val="0"/>
          <w:numId w:val="8"/>
        </w:numPr>
        <w:tabs>
          <w:tab w:val="clear" w:pos="1429"/>
          <w:tab w:val="left" w:pos="1414"/>
          <w:tab w:val="left" w:pos="1442"/>
        </w:tabs>
        <w:spacing w:after="0" w:line="360" w:lineRule="auto"/>
        <w:ind w:left="0" w:firstLine="720"/>
        <w:jc w:val="both"/>
        <w:rPr>
          <w:rFonts w:ascii="Arial" w:hAnsi="Arial" w:cs="Arial"/>
        </w:rPr>
      </w:pPr>
      <w:r>
        <w:rPr>
          <w:rFonts w:ascii="Arial" w:hAnsi="Arial" w:cs="Arial"/>
        </w:rPr>
        <w:t xml:space="preserve">Integralização Máxima: </w:t>
      </w:r>
      <w:r w:rsidRPr="00860E43">
        <w:rPr>
          <w:rFonts w:ascii="Arial" w:hAnsi="Arial" w:cs="Arial"/>
          <w:highlight w:val="yellow"/>
        </w:rPr>
        <w:t>...</w:t>
      </w:r>
      <w:r>
        <w:rPr>
          <w:rFonts w:ascii="Arial" w:hAnsi="Arial" w:cs="Arial"/>
        </w:rPr>
        <w:t xml:space="preserve"> Semestres.</w:t>
      </w:r>
    </w:p>
    <w:p w14:paraId="070CADA6" w14:textId="77777777" w:rsidR="00FD589D" w:rsidRDefault="00FD589D" w:rsidP="00C52EB5">
      <w:pPr>
        <w:ind w:left="720"/>
        <w:jc w:val="both"/>
        <w:rPr>
          <w:rFonts w:ascii="Arial" w:hAnsi="Arial" w:cs="Arial"/>
          <w:color w:val="000000"/>
        </w:rPr>
      </w:pPr>
    </w:p>
    <w:p w14:paraId="070CADA7" w14:textId="77777777" w:rsidR="00FD589D" w:rsidRDefault="00FD589D" w:rsidP="00C52EB5">
      <w:pPr>
        <w:ind w:left="720"/>
        <w:jc w:val="both"/>
        <w:rPr>
          <w:rFonts w:ascii="Arial" w:hAnsi="Arial" w:cs="Arial"/>
          <w:color w:val="000000"/>
        </w:rPr>
      </w:pPr>
    </w:p>
    <w:p w14:paraId="070CADA8" w14:textId="77777777" w:rsidR="00FD589D" w:rsidRDefault="00FD589D" w:rsidP="00C52EB5">
      <w:pPr>
        <w:ind w:left="720"/>
        <w:jc w:val="both"/>
        <w:rPr>
          <w:rFonts w:ascii="Arial" w:hAnsi="Arial" w:cs="Arial"/>
          <w:color w:val="000000"/>
        </w:rPr>
      </w:pPr>
      <w:r>
        <w:rPr>
          <w:rFonts w:ascii="Arial" w:hAnsi="Arial" w:cs="Arial"/>
          <w:color w:val="000000"/>
        </w:rPr>
        <w:t xml:space="preserve">Serão cumpridas durante o Curso </w:t>
      </w:r>
      <w:r w:rsidRPr="00860E43">
        <w:rPr>
          <w:rFonts w:ascii="Arial" w:hAnsi="Arial" w:cs="Arial"/>
          <w:color w:val="000000"/>
          <w:highlight w:val="yellow"/>
        </w:rPr>
        <w:t>...</w:t>
      </w:r>
      <w:r>
        <w:rPr>
          <w:rFonts w:ascii="Arial" w:hAnsi="Arial" w:cs="Arial"/>
          <w:color w:val="000000"/>
        </w:rPr>
        <w:t xml:space="preserve"> horas de Atividades Complementares. </w:t>
      </w:r>
    </w:p>
    <w:p w14:paraId="070CADA9" w14:textId="77777777" w:rsidR="00FD589D" w:rsidRDefault="00FD589D" w:rsidP="00C52EB5">
      <w:pPr>
        <w:spacing w:line="360" w:lineRule="auto"/>
        <w:ind w:firstLine="709"/>
        <w:jc w:val="both"/>
        <w:rPr>
          <w:rFonts w:ascii="Arial" w:hAnsi="Arial" w:cs="Arial"/>
        </w:rPr>
      </w:pPr>
    </w:p>
    <w:p w14:paraId="070CADAA" w14:textId="77777777" w:rsidR="00FD589D" w:rsidRPr="00447A4C" w:rsidRDefault="00FD589D" w:rsidP="00C52EB5">
      <w:pPr>
        <w:spacing w:line="360" w:lineRule="auto"/>
        <w:ind w:firstLine="709"/>
        <w:jc w:val="both"/>
        <w:rPr>
          <w:rFonts w:ascii="Arial" w:hAnsi="Arial" w:cs="Arial"/>
        </w:rPr>
      </w:pPr>
    </w:p>
    <w:p w14:paraId="070CADAB" w14:textId="77777777" w:rsidR="00FD589D" w:rsidRPr="00E507B6" w:rsidRDefault="00FD589D" w:rsidP="00E507B6">
      <w:pPr>
        <w:pStyle w:val="Ttulo2"/>
        <w:rPr>
          <w:rFonts w:ascii="Arial" w:hAnsi="Arial" w:cs="Arial"/>
          <w:b/>
          <w:bCs/>
          <w:sz w:val="28"/>
          <w:szCs w:val="28"/>
        </w:rPr>
      </w:pPr>
      <w:bookmarkStart w:id="131" w:name="_Toc389809153"/>
      <w:r w:rsidRPr="00E507B6">
        <w:rPr>
          <w:rFonts w:ascii="Arial" w:hAnsi="Arial" w:cs="Arial"/>
          <w:b/>
          <w:bCs/>
          <w:sz w:val="28"/>
          <w:szCs w:val="28"/>
        </w:rPr>
        <w:t>16.1 Quadro de Integralização Curricular Atual</w:t>
      </w:r>
      <w:bookmarkEnd w:id="131"/>
    </w:p>
    <w:tbl>
      <w:tblPr>
        <w:tblW w:w="0" w:type="auto"/>
        <w:tblInd w:w="-106" w:type="dxa"/>
        <w:tblLayout w:type="fixed"/>
        <w:tblLook w:val="0000" w:firstRow="0" w:lastRow="0" w:firstColumn="0" w:lastColumn="0" w:noHBand="0" w:noVBand="0"/>
      </w:tblPr>
      <w:tblGrid>
        <w:gridCol w:w="4489"/>
        <w:gridCol w:w="2330"/>
        <w:gridCol w:w="1676"/>
      </w:tblGrid>
      <w:tr w:rsidR="00FD589D" w:rsidRPr="00447A4C" w14:paraId="070CADAF" w14:textId="77777777">
        <w:tc>
          <w:tcPr>
            <w:tcW w:w="4489" w:type="dxa"/>
            <w:tcBorders>
              <w:top w:val="thickThinSmallGap" w:sz="24" w:space="0" w:color="auto"/>
              <w:bottom w:val="single" w:sz="4" w:space="0" w:color="000000"/>
            </w:tcBorders>
          </w:tcPr>
          <w:p w14:paraId="070CADAC" w14:textId="77777777" w:rsidR="00FD589D" w:rsidRPr="00447A4C" w:rsidRDefault="00FD589D" w:rsidP="00C82DB4">
            <w:pPr>
              <w:snapToGrid w:val="0"/>
              <w:spacing w:before="120"/>
              <w:jc w:val="center"/>
              <w:rPr>
                <w:rFonts w:ascii="Arial" w:hAnsi="Arial" w:cs="Arial"/>
                <w:b/>
                <w:bCs/>
              </w:rPr>
            </w:pPr>
            <w:r w:rsidRPr="00447A4C">
              <w:rPr>
                <w:rFonts w:ascii="Arial" w:hAnsi="Arial" w:cs="Arial"/>
                <w:b/>
                <w:bCs/>
              </w:rPr>
              <w:t>ATIVIDADES</w:t>
            </w:r>
          </w:p>
        </w:tc>
        <w:tc>
          <w:tcPr>
            <w:tcW w:w="2330" w:type="dxa"/>
            <w:tcBorders>
              <w:top w:val="thickThinSmallGap" w:sz="24" w:space="0" w:color="auto"/>
              <w:bottom w:val="single" w:sz="4" w:space="0" w:color="000000"/>
            </w:tcBorders>
          </w:tcPr>
          <w:p w14:paraId="070CADAD" w14:textId="77777777" w:rsidR="00FD589D" w:rsidRPr="00447A4C" w:rsidRDefault="00FD589D" w:rsidP="00C82DB4">
            <w:pPr>
              <w:snapToGrid w:val="0"/>
              <w:spacing w:before="120"/>
              <w:jc w:val="center"/>
              <w:rPr>
                <w:rFonts w:ascii="Arial" w:hAnsi="Arial" w:cs="Arial"/>
                <w:b/>
                <w:bCs/>
              </w:rPr>
            </w:pPr>
            <w:r w:rsidRPr="00447A4C">
              <w:rPr>
                <w:rFonts w:ascii="Arial" w:hAnsi="Arial" w:cs="Arial"/>
                <w:b/>
                <w:bCs/>
              </w:rPr>
              <w:t>CARGA HORÁRIA</w:t>
            </w:r>
          </w:p>
        </w:tc>
        <w:tc>
          <w:tcPr>
            <w:tcW w:w="1676" w:type="dxa"/>
            <w:tcBorders>
              <w:top w:val="thickThinSmallGap" w:sz="24" w:space="0" w:color="auto"/>
              <w:bottom w:val="single" w:sz="4" w:space="0" w:color="000000"/>
              <w:right w:val="single" w:sz="4" w:space="0" w:color="000000"/>
            </w:tcBorders>
          </w:tcPr>
          <w:p w14:paraId="070CADAE" w14:textId="77777777" w:rsidR="00FD589D" w:rsidRPr="00447A4C" w:rsidRDefault="00FD589D" w:rsidP="00C82DB4">
            <w:pPr>
              <w:snapToGrid w:val="0"/>
              <w:spacing w:before="120"/>
              <w:jc w:val="center"/>
              <w:rPr>
                <w:rFonts w:ascii="Arial" w:hAnsi="Arial" w:cs="Arial"/>
                <w:b/>
                <w:bCs/>
              </w:rPr>
            </w:pPr>
            <w:r w:rsidRPr="00447A4C">
              <w:rPr>
                <w:rFonts w:ascii="Arial" w:hAnsi="Arial" w:cs="Arial"/>
                <w:b/>
                <w:bCs/>
              </w:rPr>
              <w:t>CRÉDITOS</w:t>
            </w:r>
          </w:p>
        </w:tc>
      </w:tr>
      <w:tr w:rsidR="00FD589D" w:rsidRPr="00447A4C" w14:paraId="070CADB6" w14:textId="77777777">
        <w:tc>
          <w:tcPr>
            <w:tcW w:w="4489" w:type="dxa"/>
            <w:tcBorders>
              <w:top w:val="single" w:sz="4" w:space="0" w:color="000000"/>
              <w:bottom w:val="single" w:sz="4" w:space="0" w:color="000000"/>
            </w:tcBorders>
          </w:tcPr>
          <w:p w14:paraId="070CADB0" w14:textId="77777777" w:rsidR="00FD589D" w:rsidRPr="00447A4C" w:rsidRDefault="00FD589D" w:rsidP="00C82DB4">
            <w:pPr>
              <w:snapToGrid w:val="0"/>
              <w:spacing w:before="120"/>
              <w:jc w:val="both"/>
              <w:rPr>
                <w:rFonts w:ascii="Arial" w:hAnsi="Arial" w:cs="Arial"/>
              </w:rPr>
            </w:pPr>
            <w:r w:rsidRPr="00447A4C">
              <w:rPr>
                <w:rFonts w:ascii="Arial" w:hAnsi="Arial" w:cs="Arial"/>
              </w:rPr>
              <w:t>Disciplinas Obrigatórias</w:t>
            </w:r>
          </w:p>
          <w:p w14:paraId="070CADB1" w14:textId="77777777" w:rsidR="00FD589D" w:rsidRDefault="00FD589D" w:rsidP="00C82DB4">
            <w:pPr>
              <w:spacing w:before="120"/>
              <w:jc w:val="both"/>
              <w:rPr>
                <w:rFonts w:ascii="Arial" w:hAnsi="Arial" w:cs="Arial"/>
              </w:rPr>
            </w:pPr>
            <w:r w:rsidRPr="00447A4C">
              <w:rPr>
                <w:rFonts w:ascii="Arial" w:hAnsi="Arial" w:cs="Arial"/>
              </w:rPr>
              <w:t>Disciplinas Optativas</w:t>
            </w:r>
          </w:p>
          <w:p w14:paraId="070CADB2" w14:textId="77777777" w:rsidR="00FD589D" w:rsidRPr="00447A4C" w:rsidRDefault="00FD589D" w:rsidP="00C82DB4">
            <w:pPr>
              <w:spacing w:before="120"/>
              <w:jc w:val="both"/>
              <w:rPr>
                <w:rFonts w:ascii="Arial" w:hAnsi="Arial" w:cs="Arial"/>
              </w:rPr>
            </w:pPr>
            <w:r w:rsidRPr="00447A4C">
              <w:rPr>
                <w:rFonts w:ascii="Arial" w:hAnsi="Arial" w:cs="Arial"/>
              </w:rPr>
              <w:t>Estágio Supervisi</w:t>
            </w:r>
            <w:r>
              <w:rPr>
                <w:rFonts w:ascii="Arial" w:hAnsi="Arial" w:cs="Arial"/>
              </w:rPr>
              <w:t>onado</w:t>
            </w:r>
          </w:p>
          <w:p w14:paraId="070CADB3" w14:textId="77777777" w:rsidR="00FD589D" w:rsidRPr="00447A4C" w:rsidRDefault="00FD589D" w:rsidP="00C82DB4">
            <w:pPr>
              <w:spacing w:before="120"/>
              <w:jc w:val="both"/>
              <w:rPr>
                <w:rFonts w:ascii="Arial" w:hAnsi="Arial" w:cs="Arial"/>
              </w:rPr>
            </w:pPr>
            <w:r>
              <w:rPr>
                <w:rFonts w:ascii="Arial" w:hAnsi="Arial" w:cs="Arial"/>
              </w:rPr>
              <w:t>Trabalho de Conclusão do Curso</w:t>
            </w:r>
          </w:p>
        </w:tc>
        <w:tc>
          <w:tcPr>
            <w:tcW w:w="2330" w:type="dxa"/>
            <w:tcBorders>
              <w:top w:val="single" w:sz="4" w:space="0" w:color="000000"/>
              <w:bottom w:val="single" w:sz="4" w:space="0" w:color="000000"/>
            </w:tcBorders>
          </w:tcPr>
          <w:p w14:paraId="070CADB4" w14:textId="77777777" w:rsidR="00FD589D" w:rsidRPr="00447A4C" w:rsidRDefault="00FD589D" w:rsidP="00C82DB4">
            <w:pPr>
              <w:spacing w:before="120"/>
              <w:jc w:val="center"/>
              <w:rPr>
                <w:rFonts w:ascii="Arial" w:hAnsi="Arial" w:cs="Arial"/>
              </w:rPr>
            </w:pPr>
          </w:p>
        </w:tc>
        <w:tc>
          <w:tcPr>
            <w:tcW w:w="1676" w:type="dxa"/>
            <w:tcBorders>
              <w:top w:val="single" w:sz="4" w:space="0" w:color="000000"/>
              <w:bottom w:val="single" w:sz="4" w:space="0" w:color="000000"/>
              <w:right w:val="single" w:sz="4" w:space="0" w:color="000000"/>
            </w:tcBorders>
          </w:tcPr>
          <w:p w14:paraId="070CADB5" w14:textId="77777777" w:rsidR="00FD589D" w:rsidRPr="00447A4C" w:rsidRDefault="00FD589D" w:rsidP="00C82DB4">
            <w:pPr>
              <w:snapToGrid w:val="0"/>
              <w:spacing w:before="120"/>
              <w:jc w:val="center"/>
              <w:rPr>
                <w:rFonts w:ascii="Arial" w:hAnsi="Arial" w:cs="Arial"/>
              </w:rPr>
            </w:pPr>
          </w:p>
        </w:tc>
      </w:tr>
      <w:tr w:rsidR="00FD589D" w:rsidRPr="00447A4C" w14:paraId="070CADBA" w14:textId="77777777">
        <w:tc>
          <w:tcPr>
            <w:tcW w:w="4489" w:type="dxa"/>
            <w:tcBorders>
              <w:top w:val="single" w:sz="4" w:space="0" w:color="000000"/>
              <w:bottom w:val="single" w:sz="4" w:space="0" w:color="000000"/>
            </w:tcBorders>
          </w:tcPr>
          <w:p w14:paraId="070CADB7" w14:textId="77777777" w:rsidR="00FD589D" w:rsidRPr="00447A4C" w:rsidRDefault="00FD589D" w:rsidP="00C82DB4">
            <w:pPr>
              <w:snapToGrid w:val="0"/>
              <w:spacing w:before="120"/>
              <w:jc w:val="both"/>
              <w:rPr>
                <w:rFonts w:ascii="Arial" w:hAnsi="Arial" w:cs="Arial"/>
              </w:rPr>
            </w:pPr>
            <w:r w:rsidRPr="00447A4C">
              <w:rPr>
                <w:rFonts w:ascii="Arial" w:hAnsi="Arial" w:cs="Arial"/>
              </w:rPr>
              <w:t>Atividades Complementares</w:t>
            </w:r>
          </w:p>
        </w:tc>
        <w:tc>
          <w:tcPr>
            <w:tcW w:w="2330" w:type="dxa"/>
            <w:tcBorders>
              <w:top w:val="single" w:sz="4" w:space="0" w:color="000000"/>
              <w:bottom w:val="single" w:sz="4" w:space="0" w:color="000000"/>
            </w:tcBorders>
          </w:tcPr>
          <w:p w14:paraId="070CADB8" w14:textId="77777777" w:rsidR="00FD589D" w:rsidRPr="00447A4C" w:rsidRDefault="00FD589D" w:rsidP="00C82DB4">
            <w:pPr>
              <w:spacing w:before="120"/>
              <w:jc w:val="center"/>
              <w:rPr>
                <w:rFonts w:ascii="Arial" w:hAnsi="Arial" w:cs="Arial"/>
              </w:rPr>
            </w:pPr>
          </w:p>
        </w:tc>
        <w:tc>
          <w:tcPr>
            <w:tcW w:w="1676" w:type="dxa"/>
            <w:tcBorders>
              <w:top w:val="single" w:sz="4" w:space="0" w:color="000000"/>
              <w:bottom w:val="single" w:sz="4" w:space="0" w:color="000000"/>
              <w:right w:val="single" w:sz="4" w:space="0" w:color="000000"/>
            </w:tcBorders>
          </w:tcPr>
          <w:p w14:paraId="070CADB9" w14:textId="77777777" w:rsidR="00FD589D" w:rsidRPr="00447A4C" w:rsidRDefault="00FD589D" w:rsidP="00C82DB4">
            <w:pPr>
              <w:snapToGrid w:val="0"/>
              <w:spacing w:before="120"/>
              <w:jc w:val="center"/>
              <w:rPr>
                <w:rFonts w:ascii="Arial" w:hAnsi="Arial" w:cs="Arial"/>
              </w:rPr>
            </w:pPr>
          </w:p>
        </w:tc>
      </w:tr>
      <w:tr w:rsidR="00FD589D" w:rsidRPr="00447A4C" w14:paraId="070CADBE" w14:textId="77777777">
        <w:tc>
          <w:tcPr>
            <w:tcW w:w="4489" w:type="dxa"/>
            <w:tcBorders>
              <w:top w:val="single" w:sz="4" w:space="0" w:color="000000"/>
              <w:bottom w:val="thickThinSmallGap" w:sz="24" w:space="0" w:color="auto"/>
            </w:tcBorders>
          </w:tcPr>
          <w:p w14:paraId="070CADBB" w14:textId="77777777" w:rsidR="00FD589D" w:rsidRPr="00447A4C" w:rsidRDefault="00FD589D" w:rsidP="00C82DB4">
            <w:pPr>
              <w:snapToGrid w:val="0"/>
              <w:spacing w:before="120"/>
              <w:jc w:val="both"/>
              <w:rPr>
                <w:rFonts w:ascii="Arial" w:hAnsi="Arial" w:cs="Arial"/>
                <w:b/>
                <w:bCs/>
              </w:rPr>
            </w:pPr>
            <w:r w:rsidRPr="00447A4C">
              <w:rPr>
                <w:rFonts w:ascii="Arial" w:hAnsi="Arial" w:cs="Arial"/>
                <w:b/>
                <w:bCs/>
              </w:rPr>
              <w:t xml:space="preserve">TOTAL GERAL </w:t>
            </w:r>
          </w:p>
        </w:tc>
        <w:tc>
          <w:tcPr>
            <w:tcW w:w="2330" w:type="dxa"/>
            <w:tcBorders>
              <w:top w:val="single" w:sz="4" w:space="0" w:color="000000"/>
              <w:bottom w:val="thickThinSmallGap" w:sz="24" w:space="0" w:color="auto"/>
            </w:tcBorders>
          </w:tcPr>
          <w:p w14:paraId="070CADBC" w14:textId="77777777" w:rsidR="00FD589D" w:rsidRPr="00447A4C" w:rsidRDefault="00FD589D" w:rsidP="00C82DB4">
            <w:pPr>
              <w:spacing w:before="120"/>
              <w:jc w:val="center"/>
              <w:rPr>
                <w:rFonts w:ascii="Arial" w:hAnsi="Arial" w:cs="Arial"/>
                <w:b/>
                <w:bCs/>
              </w:rPr>
            </w:pPr>
          </w:p>
        </w:tc>
        <w:tc>
          <w:tcPr>
            <w:tcW w:w="1676" w:type="dxa"/>
            <w:tcBorders>
              <w:top w:val="single" w:sz="4" w:space="0" w:color="000000"/>
              <w:bottom w:val="thickThinSmallGap" w:sz="24" w:space="0" w:color="auto"/>
              <w:right w:val="single" w:sz="4" w:space="0" w:color="000000"/>
            </w:tcBorders>
          </w:tcPr>
          <w:p w14:paraId="070CADBD" w14:textId="77777777" w:rsidR="00FD589D" w:rsidRPr="00447A4C" w:rsidRDefault="00FD589D" w:rsidP="00C82DB4">
            <w:pPr>
              <w:snapToGrid w:val="0"/>
              <w:spacing w:before="120"/>
              <w:jc w:val="center"/>
              <w:rPr>
                <w:rFonts w:ascii="Arial" w:hAnsi="Arial" w:cs="Arial"/>
                <w:b/>
                <w:bCs/>
              </w:rPr>
            </w:pPr>
          </w:p>
        </w:tc>
      </w:tr>
    </w:tbl>
    <w:p w14:paraId="070CADBF" w14:textId="77777777" w:rsidR="00FD589D" w:rsidRDefault="00FD589D" w:rsidP="00C52EB5">
      <w:pPr>
        <w:spacing w:line="360" w:lineRule="auto"/>
        <w:ind w:firstLine="709"/>
        <w:jc w:val="both"/>
        <w:rPr>
          <w:rFonts w:ascii="Arial" w:hAnsi="Arial" w:cs="Arial"/>
        </w:rPr>
      </w:pPr>
    </w:p>
    <w:p w14:paraId="070CADC0" w14:textId="77777777" w:rsidR="00FD589D" w:rsidRPr="00447A4C" w:rsidRDefault="00FD589D" w:rsidP="00C52EB5">
      <w:pPr>
        <w:spacing w:line="360" w:lineRule="auto"/>
        <w:ind w:firstLine="709"/>
        <w:jc w:val="both"/>
        <w:rPr>
          <w:rFonts w:ascii="Arial" w:hAnsi="Arial" w:cs="Arial"/>
          <w:b/>
          <w:bCs/>
        </w:rPr>
      </w:pPr>
    </w:p>
    <w:p w14:paraId="070CADC1" w14:textId="77777777" w:rsidR="00FD589D" w:rsidRPr="00E507B6" w:rsidRDefault="00FD589D" w:rsidP="00E507B6">
      <w:pPr>
        <w:pStyle w:val="Ttulo2"/>
        <w:rPr>
          <w:rFonts w:ascii="Arial" w:hAnsi="Arial" w:cs="Arial"/>
          <w:b/>
          <w:bCs/>
          <w:sz w:val="28"/>
          <w:szCs w:val="28"/>
        </w:rPr>
      </w:pPr>
      <w:bookmarkStart w:id="132" w:name="_Toc389809154"/>
      <w:r w:rsidRPr="00E507B6">
        <w:rPr>
          <w:rFonts w:ascii="Arial" w:hAnsi="Arial" w:cs="Arial"/>
          <w:b/>
          <w:bCs/>
          <w:sz w:val="28"/>
          <w:szCs w:val="28"/>
        </w:rPr>
        <w:t>16.2. Matriz Curricular Atual</w:t>
      </w:r>
      <w:bookmarkEnd w:id="132"/>
    </w:p>
    <w:tbl>
      <w:tblPr>
        <w:tblW w:w="8492" w:type="dxa"/>
        <w:tblInd w:w="-68" w:type="dxa"/>
        <w:tblCellMar>
          <w:left w:w="70" w:type="dxa"/>
          <w:right w:w="70" w:type="dxa"/>
        </w:tblCellMar>
        <w:tblLook w:val="0000" w:firstRow="0" w:lastRow="0" w:firstColumn="0" w:lastColumn="0" w:noHBand="0" w:noVBand="0"/>
      </w:tblPr>
      <w:tblGrid>
        <w:gridCol w:w="3330"/>
        <w:gridCol w:w="1010"/>
        <w:gridCol w:w="503"/>
        <w:gridCol w:w="821"/>
        <w:gridCol w:w="2828"/>
      </w:tblGrid>
      <w:tr w:rsidR="00FD589D" w:rsidRPr="00447A4C" w14:paraId="070CADC3" w14:textId="77777777">
        <w:trPr>
          <w:trHeight w:val="276"/>
        </w:trPr>
        <w:tc>
          <w:tcPr>
            <w:tcW w:w="8492"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DC2" w14:textId="77777777" w:rsidR="00FD589D" w:rsidRPr="00447A4C" w:rsidRDefault="00FD589D" w:rsidP="00C82DB4">
            <w:pPr>
              <w:jc w:val="center"/>
              <w:rPr>
                <w:rFonts w:ascii="Arial" w:hAnsi="Arial" w:cs="Arial"/>
                <w:b/>
                <w:bCs/>
              </w:rPr>
            </w:pPr>
            <w:r w:rsidRPr="00447A4C">
              <w:rPr>
                <w:rFonts w:ascii="Arial" w:hAnsi="Arial" w:cs="Arial"/>
                <w:b/>
                <w:bCs/>
              </w:rPr>
              <w:t>I SEMESTRE</w:t>
            </w:r>
          </w:p>
        </w:tc>
      </w:tr>
      <w:tr w:rsidR="00FD589D" w:rsidRPr="00447A4C" w14:paraId="070CADC5" w14:textId="77777777">
        <w:trPr>
          <w:trHeight w:val="276"/>
        </w:trPr>
        <w:tc>
          <w:tcPr>
            <w:tcW w:w="8492" w:type="dxa"/>
            <w:gridSpan w:val="5"/>
            <w:vMerge/>
            <w:tcBorders>
              <w:top w:val="single" w:sz="12" w:space="0" w:color="auto"/>
              <w:left w:val="single" w:sz="12" w:space="0" w:color="auto"/>
              <w:bottom w:val="single" w:sz="12" w:space="0" w:color="auto"/>
              <w:right w:val="single" w:sz="12" w:space="0" w:color="auto"/>
            </w:tcBorders>
            <w:vAlign w:val="center"/>
          </w:tcPr>
          <w:p w14:paraId="070CADC4" w14:textId="77777777" w:rsidR="00FD589D" w:rsidRPr="00447A4C" w:rsidRDefault="00FD589D" w:rsidP="00C82DB4">
            <w:pPr>
              <w:jc w:val="both"/>
              <w:rPr>
                <w:rFonts w:ascii="Arial" w:hAnsi="Arial" w:cs="Arial"/>
                <w:b/>
                <w:bCs/>
              </w:rPr>
            </w:pPr>
          </w:p>
        </w:tc>
      </w:tr>
      <w:tr w:rsidR="00FD589D" w:rsidRPr="00447A4C" w14:paraId="070CADCB" w14:textId="77777777">
        <w:trPr>
          <w:trHeight w:val="270"/>
        </w:trPr>
        <w:tc>
          <w:tcPr>
            <w:tcW w:w="338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C6"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C7"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0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C8"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70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C9"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872"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CA"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DD1"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ADCC" w14:textId="77777777" w:rsidR="00FD589D" w:rsidRPr="00447A4C" w:rsidRDefault="00FD589D" w:rsidP="00C82DB4">
            <w:pPr>
              <w:jc w:val="both"/>
              <w:rPr>
                <w:rFonts w:ascii="Arial" w:hAnsi="Arial" w:cs="Arial"/>
                <w:color w:val="000000"/>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ADCD" w14:textId="77777777" w:rsidR="00FD589D" w:rsidRPr="00447A4C" w:rsidRDefault="00FD589D" w:rsidP="00C82DB4">
            <w:pPr>
              <w:jc w:val="both"/>
              <w:rPr>
                <w:rFonts w:ascii="Arial" w:hAnsi="Arial" w:cs="Arial"/>
                <w:color w:val="000000"/>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ADCE"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DCF" w14:textId="77777777" w:rsidR="00FD589D" w:rsidRPr="00447A4C" w:rsidRDefault="00FD589D" w:rsidP="00C82DB4">
            <w:pPr>
              <w:jc w:val="center"/>
              <w:rPr>
                <w:rFonts w:ascii="Arial" w:hAnsi="Arial" w:cs="Arial"/>
                <w:color w:val="000000"/>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ADD0" w14:textId="77777777" w:rsidR="00FD589D" w:rsidRPr="00447A4C" w:rsidRDefault="00FD589D" w:rsidP="00C82DB4">
            <w:pPr>
              <w:jc w:val="center"/>
              <w:rPr>
                <w:rFonts w:ascii="Arial" w:hAnsi="Arial" w:cs="Arial"/>
              </w:rPr>
            </w:pPr>
          </w:p>
        </w:tc>
      </w:tr>
      <w:tr w:rsidR="00FD589D" w:rsidRPr="00447A4C" w14:paraId="070CADD7"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ADD2" w14:textId="77777777" w:rsidR="00FD589D" w:rsidRPr="00447A4C" w:rsidRDefault="00FD589D" w:rsidP="00C82DB4">
            <w:pPr>
              <w:jc w:val="both"/>
              <w:rPr>
                <w:rFonts w:ascii="Arial" w:hAnsi="Arial" w:cs="Arial"/>
                <w:color w:val="000000"/>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ADD3" w14:textId="77777777" w:rsidR="00FD589D" w:rsidRPr="00447A4C" w:rsidRDefault="00FD589D" w:rsidP="00C82DB4">
            <w:pPr>
              <w:jc w:val="both"/>
              <w:rPr>
                <w:rFonts w:ascii="Arial" w:hAnsi="Arial" w:cs="Arial"/>
                <w:color w:val="000000"/>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ADD4"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DD5" w14:textId="77777777" w:rsidR="00FD589D" w:rsidRPr="00447A4C" w:rsidRDefault="00FD589D" w:rsidP="00C82DB4">
            <w:pPr>
              <w:jc w:val="center"/>
              <w:rPr>
                <w:rFonts w:ascii="Arial" w:hAnsi="Arial" w:cs="Arial"/>
                <w:color w:val="000000"/>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ADD6" w14:textId="77777777" w:rsidR="00FD589D" w:rsidRPr="00447A4C" w:rsidRDefault="00FD589D" w:rsidP="00C82DB4">
            <w:pPr>
              <w:jc w:val="center"/>
              <w:rPr>
                <w:rFonts w:ascii="Arial" w:hAnsi="Arial" w:cs="Arial"/>
              </w:rPr>
            </w:pPr>
          </w:p>
        </w:tc>
      </w:tr>
      <w:tr w:rsidR="00FD589D" w:rsidRPr="00447A4C" w14:paraId="070CADDD"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ADD8" w14:textId="77777777" w:rsidR="00FD589D" w:rsidRPr="00447A4C" w:rsidRDefault="00FD589D" w:rsidP="00C82DB4">
            <w:pPr>
              <w:jc w:val="both"/>
              <w:rPr>
                <w:rFonts w:ascii="Arial" w:hAnsi="Arial" w:cs="Arial"/>
                <w:color w:val="000000"/>
                <w:highlight w:val="yellow"/>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ADD9" w14:textId="77777777" w:rsidR="00FD589D" w:rsidRPr="00447A4C" w:rsidRDefault="00FD589D" w:rsidP="00C82DB4">
            <w:pPr>
              <w:jc w:val="both"/>
              <w:rPr>
                <w:rFonts w:ascii="Arial" w:hAnsi="Arial" w:cs="Arial"/>
                <w:color w:val="000000"/>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ADDA"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DDB" w14:textId="77777777" w:rsidR="00FD589D" w:rsidRPr="00447A4C" w:rsidRDefault="00FD589D" w:rsidP="00C82DB4">
            <w:pPr>
              <w:jc w:val="center"/>
              <w:rPr>
                <w:rFonts w:ascii="Arial" w:hAnsi="Arial" w:cs="Arial"/>
                <w:color w:val="000000"/>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ADDC" w14:textId="77777777" w:rsidR="00FD589D" w:rsidRPr="00447A4C" w:rsidRDefault="00FD589D" w:rsidP="00C82DB4">
            <w:pPr>
              <w:jc w:val="center"/>
              <w:rPr>
                <w:rFonts w:ascii="Arial" w:hAnsi="Arial" w:cs="Arial"/>
              </w:rPr>
            </w:pPr>
          </w:p>
        </w:tc>
      </w:tr>
      <w:tr w:rsidR="00FD589D" w:rsidRPr="00447A4C" w14:paraId="070CADE3"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ADDE" w14:textId="77777777" w:rsidR="00FD589D" w:rsidRPr="00447A4C" w:rsidRDefault="00FD589D" w:rsidP="00C82DB4">
            <w:pPr>
              <w:jc w:val="both"/>
              <w:rPr>
                <w:rFonts w:ascii="Arial" w:hAnsi="Arial" w:cs="Arial"/>
                <w:color w:val="000000"/>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ADDF" w14:textId="77777777" w:rsidR="00FD589D" w:rsidRPr="00447A4C" w:rsidRDefault="00FD589D" w:rsidP="00C82DB4">
            <w:pPr>
              <w:jc w:val="both"/>
              <w:rPr>
                <w:rFonts w:ascii="Arial" w:hAnsi="Arial" w:cs="Arial"/>
                <w:color w:val="000000"/>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ADE0"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DE1" w14:textId="77777777" w:rsidR="00FD589D" w:rsidRPr="00447A4C" w:rsidRDefault="00FD589D" w:rsidP="00C82DB4">
            <w:pPr>
              <w:jc w:val="center"/>
              <w:rPr>
                <w:rFonts w:ascii="Arial" w:hAnsi="Arial" w:cs="Arial"/>
                <w:color w:val="000000"/>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ADE2" w14:textId="77777777" w:rsidR="00FD589D" w:rsidRPr="00447A4C" w:rsidRDefault="00FD589D" w:rsidP="00C82DB4">
            <w:pPr>
              <w:jc w:val="center"/>
              <w:rPr>
                <w:rFonts w:ascii="Arial" w:hAnsi="Arial" w:cs="Arial"/>
              </w:rPr>
            </w:pPr>
          </w:p>
        </w:tc>
      </w:tr>
      <w:tr w:rsidR="00FD589D" w:rsidRPr="00447A4C" w14:paraId="070CADE9"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ADE4" w14:textId="77777777" w:rsidR="00FD589D" w:rsidRPr="00447A4C" w:rsidRDefault="00FD589D" w:rsidP="00C82DB4">
            <w:pPr>
              <w:jc w:val="both"/>
              <w:rPr>
                <w:rFonts w:ascii="Arial" w:hAnsi="Arial" w:cs="Arial"/>
                <w:color w:val="000000"/>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ADE5" w14:textId="77777777" w:rsidR="00FD589D" w:rsidRPr="00447A4C" w:rsidRDefault="00FD589D" w:rsidP="00C82DB4">
            <w:pPr>
              <w:jc w:val="both"/>
              <w:rPr>
                <w:rFonts w:ascii="Arial" w:hAnsi="Arial" w:cs="Arial"/>
                <w:color w:val="000000"/>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ADE6"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DE7" w14:textId="77777777" w:rsidR="00FD589D" w:rsidRPr="00447A4C" w:rsidRDefault="00FD589D" w:rsidP="00C82DB4">
            <w:pPr>
              <w:jc w:val="center"/>
              <w:rPr>
                <w:rFonts w:ascii="Arial" w:hAnsi="Arial" w:cs="Arial"/>
                <w:color w:val="000000"/>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ADE8" w14:textId="77777777" w:rsidR="00FD589D" w:rsidRPr="00447A4C" w:rsidRDefault="00FD589D" w:rsidP="00C82DB4">
            <w:pPr>
              <w:jc w:val="center"/>
              <w:rPr>
                <w:rFonts w:ascii="Arial" w:hAnsi="Arial" w:cs="Arial"/>
              </w:rPr>
            </w:pPr>
          </w:p>
        </w:tc>
      </w:tr>
      <w:tr w:rsidR="00FD589D" w:rsidRPr="00447A4C" w14:paraId="070CADEF"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ADEA" w14:textId="77777777" w:rsidR="00FD589D" w:rsidRPr="00447A4C" w:rsidRDefault="00FD589D" w:rsidP="00C82DB4">
            <w:pPr>
              <w:jc w:val="both"/>
              <w:rPr>
                <w:rFonts w:ascii="Arial" w:hAnsi="Arial" w:cs="Arial"/>
                <w:color w:val="000000"/>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ADEB" w14:textId="77777777" w:rsidR="00FD589D" w:rsidRPr="00447A4C" w:rsidRDefault="00FD589D" w:rsidP="00C82DB4">
            <w:pPr>
              <w:jc w:val="both"/>
              <w:rPr>
                <w:rFonts w:ascii="Arial" w:hAnsi="Arial" w:cs="Arial"/>
                <w:color w:val="000000"/>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ADEC"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DED" w14:textId="77777777" w:rsidR="00FD589D" w:rsidRPr="00447A4C" w:rsidRDefault="00FD589D" w:rsidP="00C82DB4">
            <w:pPr>
              <w:jc w:val="center"/>
              <w:rPr>
                <w:rFonts w:ascii="Arial" w:hAnsi="Arial" w:cs="Arial"/>
                <w:color w:val="000000"/>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ADEE" w14:textId="77777777" w:rsidR="00FD589D" w:rsidRPr="00447A4C" w:rsidRDefault="00FD589D" w:rsidP="00C82DB4">
            <w:pPr>
              <w:jc w:val="center"/>
              <w:rPr>
                <w:rFonts w:ascii="Arial" w:hAnsi="Arial" w:cs="Arial"/>
              </w:rPr>
            </w:pPr>
          </w:p>
        </w:tc>
      </w:tr>
      <w:tr w:rsidR="00FD589D" w:rsidRPr="00447A4C" w14:paraId="070CADF5"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center"/>
          </w:tcPr>
          <w:p w14:paraId="070CADF0"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21" w:type="dxa"/>
            <w:tcBorders>
              <w:top w:val="single" w:sz="12" w:space="0" w:color="auto"/>
              <w:left w:val="single" w:sz="12" w:space="0" w:color="auto"/>
              <w:bottom w:val="single" w:sz="12" w:space="0" w:color="auto"/>
              <w:right w:val="single" w:sz="12" w:space="0" w:color="auto"/>
            </w:tcBorders>
            <w:vAlign w:val="center"/>
          </w:tcPr>
          <w:p w14:paraId="070CADF1" w14:textId="77777777" w:rsidR="00FD589D" w:rsidRPr="00447A4C" w:rsidRDefault="00FD589D" w:rsidP="00C82DB4">
            <w:pPr>
              <w:jc w:val="both"/>
              <w:rPr>
                <w:rFonts w:ascii="Arial" w:hAnsi="Arial" w:cs="Arial"/>
                <w:b/>
                <w:bCs/>
              </w:rPr>
            </w:pPr>
            <w:r w:rsidRPr="00447A4C">
              <w:rPr>
                <w:rFonts w:ascii="Arial" w:hAnsi="Arial" w:cs="Arial"/>
                <w:b/>
                <w:bCs/>
              </w:rPr>
              <w:t> </w:t>
            </w:r>
          </w:p>
        </w:tc>
        <w:tc>
          <w:tcPr>
            <w:tcW w:w="503" w:type="dxa"/>
            <w:tcBorders>
              <w:top w:val="single" w:sz="12" w:space="0" w:color="auto"/>
              <w:left w:val="single" w:sz="12" w:space="0" w:color="auto"/>
              <w:bottom w:val="single" w:sz="12" w:space="0" w:color="auto"/>
              <w:right w:val="single" w:sz="12" w:space="0" w:color="auto"/>
            </w:tcBorders>
            <w:vAlign w:val="center"/>
          </w:tcPr>
          <w:p w14:paraId="070CADF2" w14:textId="77777777" w:rsidR="00FD589D" w:rsidRPr="00447A4C" w:rsidRDefault="00FD589D" w:rsidP="00C82DB4">
            <w:pPr>
              <w:jc w:val="center"/>
              <w:rPr>
                <w:rFonts w:ascii="Arial" w:hAnsi="Arial" w:cs="Arial"/>
                <w:b/>
                <w:bCs/>
              </w:rPr>
            </w:pPr>
          </w:p>
        </w:tc>
        <w:tc>
          <w:tcPr>
            <w:tcW w:w="707" w:type="dxa"/>
            <w:tcBorders>
              <w:top w:val="single" w:sz="12" w:space="0" w:color="auto"/>
              <w:left w:val="single" w:sz="12" w:space="0" w:color="auto"/>
              <w:bottom w:val="single" w:sz="12" w:space="0" w:color="auto"/>
              <w:right w:val="single" w:sz="12" w:space="0" w:color="auto"/>
            </w:tcBorders>
            <w:vAlign w:val="center"/>
          </w:tcPr>
          <w:p w14:paraId="070CADF3" w14:textId="77777777" w:rsidR="00FD589D" w:rsidRPr="00447A4C" w:rsidRDefault="00FD589D" w:rsidP="00C82DB4">
            <w:pPr>
              <w:jc w:val="center"/>
              <w:rPr>
                <w:rFonts w:ascii="Arial" w:hAnsi="Arial" w:cs="Arial"/>
                <w:b/>
                <w:bCs/>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ADF4" w14:textId="77777777" w:rsidR="00FD589D" w:rsidRPr="00447A4C" w:rsidRDefault="00FD589D" w:rsidP="00C82DB4">
            <w:pPr>
              <w:jc w:val="center"/>
              <w:rPr>
                <w:rFonts w:ascii="Arial" w:hAnsi="Arial" w:cs="Arial"/>
              </w:rPr>
            </w:pPr>
          </w:p>
        </w:tc>
      </w:tr>
    </w:tbl>
    <w:p w14:paraId="070CADF6" w14:textId="77777777" w:rsidR="00FD589D" w:rsidRPr="00447A4C" w:rsidRDefault="00FD589D" w:rsidP="00C52EB5">
      <w:pPr>
        <w:jc w:val="both"/>
        <w:rPr>
          <w:rFonts w:ascii="Arial" w:hAnsi="Arial" w:cs="Arial"/>
        </w:rPr>
      </w:pPr>
    </w:p>
    <w:p w14:paraId="070CADF7"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276"/>
        <w:gridCol w:w="1057"/>
        <w:gridCol w:w="621"/>
        <w:gridCol w:w="873"/>
        <w:gridCol w:w="2693"/>
      </w:tblGrid>
      <w:tr w:rsidR="00FD589D" w:rsidRPr="00447A4C" w14:paraId="070CADF9"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DF8" w14:textId="77777777" w:rsidR="00FD589D" w:rsidRPr="00447A4C" w:rsidRDefault="00FD589D" w:rsidP="00C82DB4">
            <w:pPr>
              <w:jc w:val="center"/>
              <w:rPr>
                <w:rFonts w:ascii="Arial" w:hAnsi="Arial" w:cs="Arial"/>
                <w:b/>
                <w:bCs/>
              </w:rPr>
            </w:pPr>
            <w:r w:rsidRPr="00447A4C">
              <w:rPr>
                <w:rFonts w:ascii="Arial" w:hAnsi="Arial" w:cs="Arial"/>
                <w:b/>
                <w:bCs/>
              </w:rPr>
              <w:t>II SEMESTRE</w:t>
            </w:r>
          </w:p>
        </w:tc>
      </w:tr>
      <w:tr w:rsidR="00FD589D" w:rsidRPr="00447A4C" w14:paraId="070CADFB"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DFA" w14:textId="77777777" w:rsidR="00FD589D" w:rsidRPr="00447A4C" w:rsidRDefault="00FD589D" w:rsidP="00C82DB4">
            <w:pPr>
              <w:jc w:val="both"/>
              <w:rPr>
                <w:rFonts w:ascii="Arial" w:hAnsi="Arial" w:cs="Arial"/>
                <w:b/>
                <w:bCs/>
              </w:rPr>
            </w:pPr>
          </w:p>
        </w:tc>
      </w:tr>
      <w:tr w:rsidR="00FD589D" w:rsidRPr="00447A4C" w14:paraId="070CAE01" w14:textId="77777777">
        <w:trPr>
          <w:trHeight w:val="270"/>
        </w:trPr>
        <w:tc>
          <w:tcPr>
            <w:tcW w:w="3276"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FC"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5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FD"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6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FE"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7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DFF"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69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00"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E07"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AE02" w14:textId="77777777" w:rsidR="00FD589D" w:rsidRPr="00447A4C" w:rsidRDefault="00FD589D" w:rsidP="00C82DB4">
            <w:pPr>
              <w:jc w:val="both"/>
              <w:rPr>
                <w:rFonts w:ascii="Arial" w:hAnsi="Arial" w:cs="Arial"/>
                <w:color w:val="000000"/>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AE03" w14:textId="77777777" w:rsidR="00FD589D" w:rsidRPr="00447A4C" w:rsidRDefault="00FD589D" w:rsidP="00C82DB4">
            <w:pPr>
              <w:jc w:val="center"/>
              <w:rPr>
                <w:rFonts w:ascii="Arial" w:hAnsi="Arial" w:cs="Arial"/>
                <w:color w:val="000000"/>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AE04" w14:textId="77777777" w:rsidR="00FD589D" w:rsidRPr="00447A4C" w:rsidRDefault="00FD589D" w:rsidP="00C82DB4">
            <w:pPr>
              <w:jc w:val="center"/>
              <w:rPr>
                <w:rFonts w:ascii="Arial" w:hAnsi="Arial" w:cs="Arial"/>
                <w:color w:val="000000"/>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AE05" w14:textId="77777777" w:rsidR="00FD589D" w:rsidRPr="00447A4C" w:rsidRDefault="00FD589D" w:rsidP="00C82DB4">
            <w:pPr>
              <w:jc w:val="center"/>
              <w:rPr>
                <w:rFonts w:ascii="Arial" w:hAnsi="Arial" w:cs="Arial"/>
                <w:color w:val="000000"/>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AE06" w14:textId="77777777" w:rsidR="00FD589D" w:rsidRPr="00447A4C" w:rsidRDefault="00FD589D" w:rsidP="00C82DB4">
            <w:pPr>
              <w:jc w:val="both"/>
              <w:rPr>
                <w:rFonts w:ascii="Arial" w:hAnsi="Arial" w:cs="Arial"/>
                <w:color w:val="000000"/>
              </w:rPr>
            </w:pPr>
          </w:p>
        </w:tc>
      </w:tr>
      <w:tr w:rsidR="00FD589D" w:rsidRPr="00447A4C" w14:paraId="070CAE0D"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AE08" w14:textId="77777777" w:rsidR="00FD589D" w:rsidRPr="00447A4C" w:rsidRDefault="00FD589D" w:rsidP="00C82DB4">
            <w:pPr>
              <w:jc w:val="both"/>
              <w:rPr>
                <w:rFonts w:ascii="Arial" w:hAnsi="Arial" w:cs="Arial"/>
                <w:color w:val="000000"/>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AE09" w14:textId="77777777" w:rsidR="00FD589D" w:rsidRPr="00447A4C" w:rsidRDefault="00FD589D" w:rsidP="00C82DB4">
            <w:pPr>
              <w:jc w:val="center"/>
              <w:rPr>
                <w:rFonts w:ascii="Arial" w:hAnsi="Arial" w:cs="Arial"/>
                <w:color w:val="000000"/>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AE0A" w14:textId="77777777" w:rsidR="00FD589D" w:rsidRPr="00447A4C" w:rsidRDefault="00FD589D" w:rsidP="00C82DB4">
            <w:pPr>
              <w:jc w:val="center"/>
              <w:rPr>
                <w:rFonts w:ascii="Arial" w:hAnsi="Arial" w:cs="Arial"/>
                <w:color w:val="000000"/>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AE0B" w14:textId="77777777" w:rsidR="00FD589D" w:rsidRPr="00447A4C" w:rsidRDefault="00FD589D" w:rsidP="00C82DB4">
            <w:pPr>
              <w:jc w:val="center"/>
              <w:rPr>
                <w:rFonts w:ascii="Arial" w:hAnsi="Arial" w:cs="Arial"/>
                <w:color w:val="000000"/>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AE0C" w14:textId="77777777" w:rsidR="00FD589D" w:rsidRPr="00447A4C" w:rsidRDefault="00FD589D" w:rsidP="00C82DB4">
            <w:pPr>
              <w:jc w:val="both"/>
              <w:rPr>
                <w:rFonts w:ascii="Arial" w:hAnsi="Arial" w:cs="Arial"/>
                <w:color w:val="000000"/>
              </w:rPr>
            </w:pPr>
          </w:p>
        </w:tc>
      </w:tr>
      <w:tr w:rsidR="00FD589D" w:rsidRPr="00447A4C" w14:paraId="070CAE13"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AE0E" w14:textId="77777777" w:rsidR="00FD589D" w:rsidRPr="00447A4C" w:rsidRDefault="00FD589D" w:rsidP="00C82DB4">
            <w:pPr>
              <w:jc w:val="both"/>
              <w:rPr>
                <w:rFonts w:ascii="Arial" w:hAnsi="Arial" w:cs="Arial"/>
                <w:color w:val="000000"/>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AE0F" w14:textId="77777777" w:rsidR="00FD589D" w:rsidRPr="00447A4C" w:rsidRDefault="00FD589D" w:rsidP="00C82DB4">
            <w:pPr>
              <w:jc w:val="center"/>
              <w:rPr>
                <w:rFonts w:ascii="Arial" w:hAnsi="Arial" w:cs="Arial"/>
                <w:color w:val="000000"/>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AE10" w14:textId="77777777" w:rsidR="00FD589D" w:rsidRPr="00447A4C" w:rsidRDefault="00FD589D" w:rsidP="00C82DB4">
            <w:pPr>
              <w:jc w:val="center"/>
              <w:rPr>
                <w:rFonts w:ascii="Arial" w:hAnsi="Arial" w:cs="Arial"/>
                <w:color w:val="000000"/>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AE11" w14:textId="77777777" w:rsidR="00FD589D" w:rsidRPr="00447A4C" w:rsidRDefault="00FD589D" w:rsidP="00C82DB4">
            <w:pPr>
              <w:jc w:val="center"/>
              <w:rPr>
                <w:rFonts w:ascii="Arial" w:hAnsi="Arial" w:cs="Arial"/>
                <w:color w:val="000000"/>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AE12" w14:textId="77777777" w:rsidR="00FD589D" w:rsidRPr="00447A4C" w:rsidRDefault="00FD589D" w:rsidP="00C82DB4">
            <w:pPr>
              <w:jc w:val="both"/>
              <w:rPr>
                <w:rFonts w:ascii="Arial" w:hAnsi="Arial" w:cs="Arial"/>
                <w:color w:val="000000"/>
              </w:rPr>
            </w:pPr>
          </w:p>
        </w:tc>
      </w:tr>
      <w:tr w:rsidR="00FD589D" w:rsidRPr="00447A4C" w14:paraId="070CAE19"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AE14" w14:textId="77777777" w:rsidR="00FD589D" w:rsidRPr="00447A4C" w:rsidRDefault="00FD589D" w:rsidP="00C82DB4">
            <w:pPr>
              <w:jc w:val="both"/>
              <w:rPr>
                <w:rFonts w:ascii="Arial" w:hAnsi="Arial" w:cs="Arial"/>
                <w:color w:val="000000"/>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AE15" w14:textId="77777777" w:rsidR="00FD589D" w:rsidRPr="00447A4C" w:rsidRDefault="00FD589D" w:rsidP="00C82DB4">
            <w:pPr>
              <w:jc w:val="center"/>
              <w:rPr>
                <w:rFonts w:ascii="Arial" w:hAnsi="Arial" w:cs="Arial"/>
                <w:color w:val="000000"/>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AE16" w14:textId="77777777" w:rsidR="00FD589D" w:rsidRPr="00447A4C" w:rsidRDefault="00FD589D" w:rsidP="00C82DB4">
            <w:pPr>
              <w:jc w:val="center"/>
              <w:rPr>
                <w:rFonts w:ascii="Arial" w:hAnsi="Arial" w:cs="Arial"/>
                <w:color w:val="000000"/>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AE17" w14:textId="77777777" w:rsidR="00FD589D" w:rsidRPr="00447A4C" w:rsidRDefault="00FD589D" w:rsidP="00C82DB4">
            <w:pPr>
              <w:jc w:val="center"/>
              <w:rPr>
                <w:rFonts w:ascii="Arial" w:hAnsi="Arial" w:cs="Arial"/>
                <w:color w:val="000000"/>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AE18" w14:textId="77777777" w:rsidR="00FD589D" w:rsidRPr="00447A4C" w:rsidRDefault="00FD589D" w:rsidP="00C82DB4">
            <w:pPr>
              <w:jc w:val="both"/>
              <w:rPr>
                <w:rFonts w:ascii="Arial" w:hAnsi="Arial" w:cs="Arial"/>
                <w:color w:val="000000"/>
              </w:rPr>
            </w:pPr>
          </w:p>
        </w:tc>
      </w:tr>
      <w:tr w:rsidR="00FD589D" w:rsidRPr="00447A4C" w14:paraId="070CAE1F"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AE1A" w14:textId="77777777" w:rsidR="00FD589D" w:rsidRPr="00447A4C" w:rsidRDefault="00FD589D" w:rsidP="00C82DB4">
            <w:pPr>
              <w:jc w:val="both"/>
              <w:rPr>
                <w:rFonts w:ascii="Arial" w:hAnsi="Arial" w:cs="Arial"/>
                <w:color w:val="000000"/>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AE1B" w14:textId="77777777" w:rsidR="00FD589D" w:rsidRPr="00447A4C" w:rsidRDefault="00FD589D" w:rsidP="00C82DB4">
            <w:pPr>
              <w:jc w:val="center"/>
              <w:rPr>
                <w:rFonts w:ascii="Arial" w:hAnsi="Arial" w:cs="Arial"/>
                <w:color w:val="000000"/>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AE1C" w14:textId="77777777" w:rsidR="00FD589D" w:rsidRPr="00447A4C" w:rsidRDefault="00FD589D" w:rsidP="00C82DB4">
            <w:pPr>
              <w:jc w:val="center"/>
              <w:rPr>
                <w:rFonts w:ascii="Arial" w:hAnsi="Arial" w:cs="Arial"/>
                <w:color w:val="000000"/>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AE1D" w14:textId="77777777" w:rsidR="00FD589D" w:rsidRPr="00447A4C" w:rsidRDefault="00FD589D" w:rsidP="00C82DB4">
            <w:pPr>
              <w:jc w:val="center"/>
              <w:rPr>
                <w:rFonts w:ascii="Arial" w:hAnsi="Arial" w:cs="Arial"/>
                <w:color w:val="000000"/>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AE1E" w14:textId="77777777" w:rsidR="00FD589D" w:rsidRPr="00447A4C" w:rsidRDefault="00FD589D" w:rsidP="00C82DB4">
            <w:pPr>
              <w:jc w:val="both"/>
              <w:rPr>
                <w:rFonts w:ascii="Arial" w:hAnsi="Arial" w:cs="Arial"/>
                <w:color w:val="000000"/>
              </w:rPr>
            </w:pPr>
          </w:p>
        </w:tc>
      </w:tr>
      <w:tr w:rsidR="00FD589D" w:rsidRPr="00447A4C" w14:paraId="070CAE25"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AE20" w14:textId="77777777" w:rsidR="00FD589D" w:rsidRPr="00447A4C" w:rsidRDefault="00FD589D" w:rsidP="00C82DB4">
            <w:pPr>
              <w:jc w:val="both"/>
              <w:rPr>
                <w:rFonts w:ascii="Arial" w:hAnsi="Arial" w:cs="Arial"/>
                <w:color w:val="000000"/>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AE21" w14:textId="77777777" w:rsidR="00FD589D" w:rsidRPr="00447A4C" w:rsidRDefault="00FD589D" w:rsidP="00C82DB4">
            <w:pPr>
              <w:jc w:val="center"/>
              <w:rPr>
                <w:rFonts w:ascii="Arial" w:hAnsi="Arial" w:cs="Arial"/>
                <w:color w:val="000000"/>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AE22" w14:textId="77777777" w:rsidR="00FD589D" w:rsidRPr="00447A4C" w:rsidRDefault="00FD589D" w:rsidP="00C82DB4">
            <w:pPr>
              <w:jc w:val="center"/>
              <w:rPr>
                <w:rFonts w:ascii="Arial" w:hAnsi="Arial" w:cs="Arial"/>
                <w:color w:val="000000"/>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AE23" w14:textId="77777777" w:rsidR="00FD589D" w:rsidRPr="00447A4C" w:rsidRDefault="00FD589D" w:rsidP="00C82DB4">
            <w:pPr>
              <w:jc w:val="center"/>
              <w:rPr>
                <w:rFonts w:ascii="Arial" w:hAnsi="Arial" w:cs="Arial"/>
                <w:color w:val="000000"/>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AE24" w14:textId="77777777" w:rsidR="00FD589D" w:rsidRPr="00447A4C" w:rsidRDefault="00FD589D" w:rsidP="00C82DB4">
            <w:pPr>
              <w:jc w:val="both"/>
              <w:rPr>
                <w:rFonts w:ascii="Arial" w:hAnsi="Arial" w:cs="Arial"/>
                <w:color w:val="000000"/>
              </w:rPr>
            </w:pPr>
          </w:p>
        </w:tc>
      </w:tr>
      <w:tr w:rsidR="00FD589D" w:rsidRPr="00447A4C" w14:paraId="070CAE2B"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center"/>
          </w:tcPr>
          <w:p w14:paraId="070CAE26"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57" w:type="dxa"/>
            <w:tcBorders>
              <w:top w:val="single" w:sz="12" w:space="0" w:color="auto"/>
              <w:left w:val="single" w:sz="12" w:space="0" w:color="auto"/>
              <w:bottom w:val="single" w:sz="12" w:space="0" w:color="auto"/>
              <w:right w:val="single" w:sz="12" w:space="0" w:color="auto"/>
            </w:tcBorders>
            <w:vAlign w:val="center"/>
          </w:tcPr>
          <w:p w14:paraId="070CAE27" w14:textId="77777777" w:rsidR="00FD589D" w:rsidRPr="00447A4C" w:rsidRDefault="00FD589D" w:rsidP="00C82DB4">
            <w:pPr>
              <w:jc w:val="center"/>
              <w:rPr>
                <w:rFonts w:ascii="Arial" w:hAnsi="Arial" w:cs="Arial"/>
                <w:b/>
                <w:bCs/>
              </w:rPr>
            </w:pPr>
          </w:p>
        </w:tc>
        <w:tc>
          <w:tcPr>
            <w:tcW w:w="621" w:type="dxa"/>
            <w:tcBorders>
              <w:top w:val="single" w:sz="12" w:space="0" w:color="auto"/>
              <w:left w:val="single" w:sz="12" w:space="0" w:color="auto"/>
              <w:bottom w:val="single" w:sz="12" w:space="0" w:color="auto"/>
              <w:right w:val="single" w:sz="12" w:space="0" w:color="auto"/>
            </w:tcBorders>
            <w:vAlign w:val="center"/>
          </w:tcPr>
          <w:p w14:paraId="070CAE28" w14:textId="77777777" w:rsidR="00FD589D" w:rsidRPr="00447A4C" w:rsidRDefault="00FD589D" w:rsidP="00C82DB4">
            <w:pPr>
              <w:jc w:val="center"/>
              <w:rPr>
                <w:rFonts w:ascii="Arial" w:hAnsi="Arial" w:cs="Arial"/>
                <w:b/>
                <w:bCs/>
              </w:rPr>
            </w:pPr>
          </w:p>
        </w:tc>
        <w:tc>
          <w:tcPr>
            <w:tcW w:w="873" w:type="dxa"/>
            <w:tcBorders>
              <w:top w:val="single" w:sz="12" w:space="0" w:color="auto"/>
              <w:left w:val="single" w:sz="12" w:space="0" w:color="auto"/>
              <w:bottom w:val="single" w:sz="12" w:space="0" w:color="auto"/>
              <w:right w:val="single" w:sz="12" w:space="0" w:color="auto"/>
            </w:tcBorders>
            <w:vAlign w:val="center"/>
          </w:tcPr>
          <w:p w14:paraId="070CAE29" w14:textId="77777777" w:rsidR="00FD589D" w:rsidRPr="00447A4C" w:rsidRDefault="00FD589D" w:rsidP="00C82DB4">
            <w:pPr>
              <w:jc w:val="center"/>
              <w:rPr>
                <w:rFonts w:ascii="Arial" w:hAnsi="Arial" w:cs="Arial"/>
                <w:b/>
                <w:bCs/>
              </w:rPr>
            </w:pPr>
          </w:p>
        </w:tc>
        <w:tc>
          <w:tcPr>
            <w:tcW w:w="2693" w:type="dxa"/>
            <w:tcBorders>
              <w:top w:val="single" w:sz="12" w:space="0" w:color="auto"/>
              <w:left w:val="single" w:sz="12" w:space="0" w:color="auto"/>
              <w:bottom w:val="single" w:sz="12" w:space="0" w:color="auto"/>
              <w:right w:val="single" w:sz="12" w:space="0" w:color="auto"/>
            </w:tcBorders>
            <w:vAlign w:val="center"/>
          </w:tcPr>
          <w:p w14:paraId="070CAE2A" w14:textId="77777777" w:rsidR="00FD589D" w:rsidRPr="00447A4C" w:rsidRDefault="00FD589D" w:rsidP="00C82DB4">
            <w:pPr>
              <w:jc w:val="both"/>
              <w:rPr>
                <w:rFonts w:ascii="Arial" w:hAnsi="Arial" w:cs="Arial"/>
                <w:b/>
                <w:bCs/>
              </w:rPr>
            </w:pPr>
            <w:r w:rsidRPr="00447A4C">
              <w:rPr>
                <w:rFonts w:ascii="Arial" w:hAnsi="Arial" w:cs="Arial"/>
                <w:b/>
                <w:bCs/>
              </w:rPr>
              <w:t> </w:t>
            </w:r>
          </w:p>
        </w:tc>
      </w:tr>
    </w:tbl>
    <w:p w14:paraId="070CAE2C" w14:textId="77777777" w:rsidR="00FD589D" w:rsidRPr="00447A4C" w:rsidRDefault="00FD589D" w:rsidP="00C52EB5">
      <w:pPr>
        <w:jc w:val="both"/>
        <w:rPr>
          <w:rFonts w:ascii="Arial" w:hAnsi="Arial" w:cs="Arial"/>
        </w:rPr>
      </w:pPr>
    </w:p>
    <w:p w14:paraId="070CAE2D"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E2F"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E2E" w14:textId="77777777" w:rsidR="00FD589D" w:rsidRPr="00447A4C" w:rsidRDefault="00FD589D" w:rsidP="00C82DB4">
            <w:pPr>
              <w:jc w:val="center"/>
              <w:rPr>
                <w:rFonts w:ascii="Arial" w:hAnsi="Arial" w:cs="Arial"/>
                <w:b/>
                <w:bCs/>
              </w:rPr>
            </w:pPr>
            <w:r w:rsidRPr="00447A4C">
              <w:rPr>
                <w:rFonts w:ascii="Arial" w:hAnsi="Arial" w:cs="Arial"/>
                <w:b/>
                <w:bCs/>
              </w:rPr>
              <w:t>III SEMESTRE</w:t>
            </w:r>
          </w:p>
        </w:tc>
      </w:tr>
      <w:tr w:rsidR="00FD589D" w:rsidRPr="00447A4C" w14:paraId="070CAE31"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E30" w14:textId="77777777" w:rsidR="00FD589D" w:rsidRPr="00447A4C" w:rsidRDefault="00FD589D" w:rsidP="00C82DB4">
            <w:pPr>
              <w:jc w:val="both"/>
              <w:rPr>
                <w:rFonts w:ascii="Arial" w:hAnsi="Arial" w:cs="Arial"/>
                <w:b/>
                <w:bCs/>
              </w:rPr>
            </w:pPr>
          </w:p>
        </w:tc>
      </w:tr>
      <w:tr w:rsidR="00FD589D" w:rsidRPr="00447A4C" w14:paraId="070CAE37" w14:textId="77777777">
        <w:trPr>
          <w:trHeight w:val="270"/>
        </w:trPr>
        <w:tc>
          <w:tcPr>
            <w:tcW w:w="316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32"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4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33"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60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34"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70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35"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301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36"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E3D"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38"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39" w14:textId="77777777" w:rsidR="00FD589D" w:rsidRPr="00447A4C" w:rsidRDefault="00FD589D" w:rsidP="00C82DB4">
            <w:pPr>
              <w:jc w:val="center"/>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3A"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3B"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AE3C" w14:textId="77777777" w:rsidR="00FD589D" w:rsidRPr="00447A4C" w:rsidRDefault="00FD589D" w:rsidP="00C82DB4">
            <w:pPr>
              <w:jc w:val="both"/>
              <w:rPr>
                <w:rFonts w:ascii="Arial" w:hAnsi="Arial" w:cs="Arial"/>
                <w:color w:val="000000"/>
              </w:rPr>
            </w:pPr>
          </w:p>
        </w:tc>
      </w:tr>
      <w:tr w:rsidR="00FD589D" w:rsidRPr="00447A4C" w14:paraId="070CAE43"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3E"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3F" w14:textId="77777777" w:rsidR="00FD589D" w:rsidRPr="00447A4C" w:rsidRDefault="00FD589D" w:rsidP="00C82DB4">
            <w:pPr>
              <w:jc w:val="center"/>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40"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41"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AE42" w14:textId="77777777" w:rsidR="00FD589D" w:rsidRPr="00447A4C" w:rsidRDefault="00FD589D" w:rsidP="00C82DB4">
            <w:pPr>
              <w:jc w:val="both"/>
              <w:rPr>
                <w:rFonts w:ascii="Arial" w:hAnsi="Arial" w:cs="Arial"/>
                <w:color w:val="000000"/>
              </w:rPr>
            </w:pPr>
          </w:p>
        </w:tc>
      </w:tr>
      <w:tr w:rsidR="00FD589D" w:rsidRPr="00447A4C" w14:paraId="070CAE49"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44"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45" w14:textId="77777777" w:rsidR="00FD589D" w:rsidRPr="00447A4C" w:rsidRDefault="00FD589D" w:rsidP="00C82DB4">
            <w:pPr>
              <w:jc w:val="center"/>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46"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47"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AE48" w14:textId="77777777" w:rsidR="00FD589D" w:rsidRPr="00447A4C" w:rsidRDefault="00FD589D" w:rsidP="00C82DB4">
            <w:pPr>
              <w:jc w:val="both"/>
              <w:rPr>
                <w:rFonts w:ascii="Arial" w:hAnsi="Arial" w:cs="Arial"/>
                <w:color w:val="000000"/>
              </w:rPr>
            </w:pPr>
          </w:p>
        </w:tc>
      </w:tr>
      <w:tr w:rsidR="00FD589D" w:rsidRPr="00447A4C" w14:paraId="070CAE4F"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4A"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4B" w14:textId="77777777" w:rsidR="00FD589D" w:rsidRPr="00447A4C" w:rsidRDefault="00FD589D" w:rsidP="00C82DB4">
            <w:pPr>
              <w:jc w:val="center"/>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4C"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4D"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AE4E" w14:textId="77777777" w:rsidR="00FD589D" w:rsidRPr="00447A4C" w:rsidRDefault="00FD589D" w:rsidP="00C82DB4">
            <w:pPr>
              <w:jc w:val="both"/>
              <w:rPr>
                <w:rFonts w:ascii="Arial" w:hAnsi="Arial" w:cs="Arial"/>
                <w:color w:val="000000"/>
              </w:rPr>
            </w:pPr>
          </w:p>
        </w:tc>
      </w:tr>
      <w:tr w:rsidR="00FD589D" w:rsidRPr="00447A4C" w14:paraId="070CAE55"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50"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51" w14:textId="77777777" w:rsidR="00FD589D" w:rsidRPr="00447A4C" w:rsidRDefault="00FD589D" w:rsidP="00C82DB4">
            <w:pPr>
              <w:jc w:val="center"/>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52"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53"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AE54" w14:textId="77777777" w:rsidR="00FD589D" w:rsidRPr="00447A4C" w:rsidRDefault="00FD589D" w:rsidP="00C82DB4">
            <w:pPr>
              <w:jc w:val="center"/>
              <w:rPr>
                <w:rFonts w:ascii="Arial" w:hAnsi="Arial" w:cs="Arial"/>
                <w:color w:val="000000"/>
              </w:rPr>
            </w:pPr>
          </w:p>
        </w:tc>
      </w:tr>
      <w:tr w:rsidR="00FD589D" w:rsidRPr="00447A4C" w14:paraId="070CAE5B"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56"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57" w14:textId="77777777" w:rsidR="00FD589D" w:rsidRPr="00447A4C" w:rsidRDefault="00FD589D" w:rsidP="00C82DB4">
            <w:pPr>
              <w:jc w:val="center"/>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58"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59"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AE5A" w14:textId="77777777" w:rsidR="00FD589D" w:rsidRPr="00447A4C" w:rsidRDefault="00FD589D" w:rsidP="00C82DB4">
            <w:pPr>
              <w:jc w:val="both"/>
              <w:rPr>
                <w:rFonts w:ascii="Arial" w:hAnsi="Arial" w:cs="Arial"/>
                <w:color w:val="000000"/>
              </w:rPr>
            </w:pPr>
          </w:p>
        </w:tc>
      </w:tr>
      <w:tr w:rsidR="00FD589D" w:rsidRPr="00447A4C" w14:paraId="070CAE61"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center"/>
          </w:tcPr>
          <w:p w14:paraId="070CAE5C"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40" w:type="dxa"/>
            <w:tcBorders>
              <w:top w:val="single" w:sz="12" w:space="0" w:color="auto"/>
              <w:left w:val="single" w:sz="12" w:space="0" w:color="auto"/>
              <w:bottom w:val="single" w:sz="12" w:space="0" w:color="auto"/>
              <w:right w:val="single" w:sz="12" w:space="0" w:color="auto"/>
            </w:tcBorders>
            <w:vAlign w:val="center"/>
          </w:tcPr>
          <w:p w14:paraId="070CAE5D" w14:textId="77777777" w:rsidR="00FD589D" w:rsidRPr="00447A4C" w:rsidRDefault="00FD589D" w:rsidP="00C82DB4">
            <w:pPr>
              <w:jc w:val="center"/>
              <w:rPr>
                <w:rFonts w:ascii="Arial" w:hAnsi="Arial" w:cs="Arial"/>
                <w:b/>
                <w:bCs/>
              </w:rPr>
            </w:pPr>
          </w:p>
        </w:tc>
        <w:tc>
          <w:tcPr>
            <w:tcW w:w="600" w:type="dxa"/>
            <w:tcBorders>
              <w:top w:val="single" w:sz="12" w:space="0" w:color="auto"/>
              <w:left w:val="single" w:sz="12" w:space="0" w:color="auto"/>
              <w:bottom w:val="single" w:sz="12" w:space="0" w:color="auto"/>
              <w:right w:val="single" w:sz="12" w:space="0" w:color="auto"/>
            </w:tcBorders>
            <w:vAlign w:val="center"/>
          </w:tcPr>
          <w:p w14:paraId="070CAE5E" w14:textId="77777777" w:rsidR="00FD589D" w:rsidRPr="00447A4C" w:rsidRDefault="00FD589D" w:rsidP="00C82DB4">
            <w:pPr>
              <w:jc w:val="center"/>
              <w:rPr>
                <w:rFonts w:ascii="Arial" w:hAnsi="Arial" w:cs="Arial"/>
                <w:b/>
                <w:bCs/>
              </w:rPr>
            </w:pPr>
          </w:p>
        </w:tc>
        <w:tc>
          <w:tcPr>
            <w:tcW w:w="707" w:type="dxa"/>
            <w:tcBorders>
              <w:top w:val="single" w:sz="12" w:space="0" w:color="auto"/>
              <w:left w:val="single" w:sz="12" w:space="0" w:color="auto"/>
              <w:bottom w:val="single" w:sz="12" w:space="0" w:color="auto"/>
              <w:right w:val="single" w:sz="12" w:space="0" w:color="auto"/>
            </w:tcBorders>
            <w:vAlign w:val="center"/>
          </w:tcPr>
          <w:p w14:paraId="070CAE5F" w14:textId="77777777" w:rsidR="00FD589D" w:rsidRPr="00447A4C" w:rsidRDefault="00FD589D" w:rsidP="00C82DB4">
            <w:pPr>
              <w:jc w:val="center"/>
              <w:rPr>
                <w:rFonts w:ascii="Arial" w:hAnsi="Arial" w:cs="Arial"/>
                <w:b/>
                <w:bCs/>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60" w14:textId="77777777" w:rsidR="00FD589D" w:rsidRPr="00447A4C" w:rsidRDefault="00FD589D" w:rsidP="00C82DB4">
            <w:pPr>
              <w:jc w:val="both"/>
              <w:rPr>
                <w:rFonts w:ascii="Arial" w:hAnsi="Arial" w:cs="Arial"/>
                <w:b/>
                <w:bCs/>
              </w:rPr>
            </w:pPr>
            <w:r w:rsidRPr="00447A4C">
              <w:rPr>
                <w:rFonts w:ascii="Arial" w:hAnsi="Arial" w:cs="Arial"/>
                <w:b/>
                <w:bCs/>
              </w:rPr>
              <w:t> </w:t>
            </w:r>
          </w:p>
        </w:tc>
      </w:tr>
    </w:tbl>
    <w:p w14:paraId="070CAE62" w14:textId="77777777" w:rsidR="00FD589D" w:rsidRPr="00447A4C" w:rsidRDefault="00FD589D" w:rsidP="00C52EB5">
      <w:pPr>
        <w:jc w:val="both"/>
        <w:rPr>
          <w:rFonts w:ascii="Arial" w:hAnsi="Arial" w:cs="Arial"/>
        </w:rPr>
      </w:pPr>
    </w:p>
    <w:p w14:paraId="070CAE63"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E65"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E64" w14:textId="77777777" w:rsidR="00FD589D" w:rsidRPr="00447A4C" w:rsidRDefault="00FD589D" w:rsidP="00C82DB4">
            <w:pPr>
              <w:jc w:val="center"/>
              <w:rPr>
                <w:rFonts w:ascii="Arial" w:hAnsi="Arial" w:cs="Arial"/>
                <w:b/>
                <w:bCs/>
              </w:rPr>
            </w:pPr>
            <w:r w:rsidRPr="00447A4C">
              <w:rPr>
                <w:rFonts w:ascii="Arial" w:hAnsi="Arial" w:cs="Arial"/>
                <w:b/>
                <w:bCs/>
              </w:rPr>
              <w:t>IV SEMESTRE</w:t>
            </w:r>
          </w:p>
        </w:tc>
      </w:tr>
      <w:tr w:rsidR="00FD589D" w:rsidRPr="00447A4C" w14:paraId="070CAE67"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E66" w14:textId="77777777" w:rsidR="00FD589D" w:rsidRPr="00447A4C" w:rsidRDefault="00FD589D" w:rsidP="00C82DB4">
            <w:pPr>
              <w:jc w:val="both"/>
              <w:rPr>
                <w:rFonts w:ascii="Arial" w:hAnsi="Arial" w:cs="Arial"/>
                <w:b/>
                <w:bCs/>
              </w:rPr>
            </w:pPr>
          </w:p>
        </w:tc>
      </w:tr>
      <w:tr w:rsidR="00FD589D" w:rsidRPr="00447A4C" w14:paraId="070CAE6D" w14:textId="77777777">
        <w:trPr>
          <w:trHeight w:val="270"/>
        </w:trPr>
        <w:tc>
          <w:tcPr>
            <w:tcW w:w="316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68"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4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69"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60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6A"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70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6B"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301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6C"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E73"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6E"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6F" w14:textId="77777777" w:rsidR="00FD589D" w:rsidRPr="00447A4C" w:rsidRDefault="00FD589D" w:rsidP="00C82DB4">
            <w:pPr>
              <w:jc w:val="both"/>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70"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71"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72" w14:textId="77777777" w:rsidR="00FD589D" w:rsidRPr="00447A4C" w:rsidRDefault="00FD589D" w:rsidP="00C82DB4">
            <w:pPr>
              <w:jc w:val="both"/>
              <w:rPr>
                <w:rFonts w:ascii="Arial" w:hAnsi="Arial" w:cs="Arial"/>
              </w:rPr>
            </w:pPr>
          </w:p>
        </w:tc>
      </w:tr>
      <w:tr w:rsidR="00FD589D" w:rsidRPr="00447A4C" w14:paraId="070CAE79"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74"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75" w14:textId="77777777" w:rsidR="00FD589D" w:rsidRPr="00447A4C" w:rsidRDefault="00FD589D" w:rsidP="00C82DB4">
            <w:pPr>
              <w:jc w:val="both"/>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76"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77"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78" w14:textId="77777777" w:rsidR="00FD589D" w:rsidRPr="00447A4C" w:rsidRDefault="00FD589D" w:rsidP="00C82DB4">
            <w:pPr>
              <w:jc w:val="both"/>
              <w:rPr>
                <w:rFonts w:ascii="Arial" w:hAnsi="Arial" w:cs="Arial"/>
              </w:rPr>
            </w:pPr>
          </w:p>
        </w:tc>
      </w:tr>
      <w:tr w:rsidR="00FD589D" w:rsidRPr="00447A4C" w14:paraId="070CAE7F"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7A"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7B" w14:textId="77777777" w:rsidR="00FD589D" w:rsidRPr="00447A4C" w:rsidRDefault="00FD589D" w:rsidP="00C82DB4">
            <w:pPr>
              <w:jc w:val="both"/>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7C"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7D"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7E" w14:textId="77777777" w:rsidR="00FD589D" w:rsidRPr="00447A4C" w:rsidRDefault="00FD589D" w:rsidP="00C82DB4">
            <w:pPr>
              <w:jc w:val="both"/>
              <w:rPr>
                <w:rFonts w:ascii="Arial" w:hAnsi="Arial" w:cs="Arial"/>
              </w:rPr>
            </w:pPr>
          </w:p>
        </w:tc>
      </w:tr>
      <w:tr w:rsidR="00FD589D" w:rsidRPr="00447A4C" w14:paraId="070CAE85"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80"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81" w14:textId="77777777" w:rsidR="00FD589D" w:rsidRPr="00447A4C" w:rsidRDefault="00FD589D" w:rsidP="00C82DB4">
            <w:pPr>
              <w:jc w:val="both"/>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82"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83"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84" w14:textId="77777777" w:rsidR="00FD589D" w:rsidRPr="00447A4C" w:rsidRDefault="00FD589D" w:rsidP="00C82DB4">
            <w:pPr>
              <w:jc w:val="both"/>
              <w:rPr>
                <w:rFonts w:ascii="Arial" w:hAnsi="Arial" w:cs="Arial"/>
              </w:rPr>
            </w:pPr>
          </w:p>
        </w:tc>
      </w:tr>
      <w:tr w:rsidR="00FD589D" w:rsidRPr="00447A4C" w14:paraId="070CAE8B"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86"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87" w14:textId="77777777" w:rsidR="00FD589D" w:rsidRPr="00447A4C" w:rsidRDefault="00FD589D" w:rsidP="00C82DB4">
            <w:pPr>
              <w:jc w:val="both"/>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88"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89"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8A" w14:textId="77777777" w:rsidR="00FD589D" w:rsidRPr="00447A4C" w:rsidRDefault="00FD589D" w:rsidP="00C82DB4">
            <w:pPr>
              <w:jc w:val="both"/>
              <w:rPr>
                <w:rFonts w:ascii="Arial" w:hAnsi="Arial" w:cs="Arial"/>
              </w:rPr>
            </w:pPr>
          </w:p>
        </w:tc>
      </w:tr>
      <w:tr w:rsidR="00FD589D" w:rsidRPr="00447A4C" w14:paraId="070CAE91"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AE8C" w14:textId="77777777" w:rsidR="00FD589D" w:rsidRPr="00447A4C" w:rsidRDefault="00FD589D" w:rsidP="00C82DB4">
            <w:pPr>
              <w:jc w:val="both"/>
              <w:rPr>
                <w:rFonts w:ascii="Arial" w:hAnsi="Arial" w:cs="Arial"/>
                <w:color w:val="000000"/>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AE8D" w14:textId="77777777" w:rsidR="00FD589D" w:rsidRPr="00447A4C" w:rsidRDefault="00FD589D" w:rsidP="00C82DB4">
            <w:pPr>
              <w:jc w:val="both"/>
              <w:rPr>
                <w:rFonts w:ascii="Arial" w:hAnsi="Arial" w:cs="Arial"/>
                <w:color w:val="000000"/>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AE8E" w14:textId="77777777" w:rsidR="00FD589D" w:rsidRPr="00447A4C" w:rsidRDefault="00FD589D" w:rsidP="00C82DB4">
            <w:pPr>
              <w:jc w:val="center"/>
              <w:rPr>
                <w:rFonts w:ascii="Arial" w:hAnsi="Arial" w:cs="Arial"/>
                <w:color w:val="000000"/>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AE8F" w14:textId="77777777" w:rsidR="00FD589D" w:rsidRPr="00447A4C" w:rsidRDefault="00FD589D" w:rsidP="00C82DB4">
            <w:pPr>
              <w:jc w:val="center"/>
              <w:rPr>
                <w:rFonts w:ascii="Arial" w:hAnsi="Arial" w:cs="Arial"/>
                <w:color w:val="000000"/>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90" w14:textId="77777777" w:rsidR="00FD589D" w:rsidRPr="00447A4C" w:rsidRDefault="00FD589D" w:rsidP="00C82DB4">
            <w:pPr>
              <w:jc w:val="both"/>
              <w:rPr>
                <w:rFonts w:ascii="Arial" w:hAnsi="Arial" w:cs="Arial"/>
              </w:rPr>
            </w:pPr>
          </w:p>
        </w:tc>
      </w:tr>
      <w:tr w:rsidR="00FD589D" w:rsidRPr="00447A4C" w14:paraId="070CAE97"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center"/>
          </w:tcPr>
          <w:p w14:paraId="070CAE92"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40" w:type="dxa"/>
            <w:tcBorders>
              <w:top w:val="single" w:sz="12" w:space="0" w:color="auto"/>
              <w:left w:val="single" w:sz="12" w:space="0" w:color="auto"/>
              <w:bottom w:val="single" w:sz="12" w:space="0" w:color="auto"/>
              <w:right w:val="single" w:sz="12" w:space="0" w:color="auto"/>
            </w:tcBorders>
            <w:vAlign w:val="center"/>
          </w:tcPr>
          <w:p w14:paraId="070CAE93" w14:textId="77777777" w:rsidR="00FD589D" w:rsidRPr="00447A4C" w:rsidRDefault="00FD589D" w:rsidP="00C82DB4">
            <w:pPr>
              <w:jc w:val="both"/>
              <w:rPr>
                <w:rFonts w:ascii="Arial" w:hAnsi="Arial" w:cs="Arial"/>
                <w:b/>
                <w:bCs/>
              </w:rPr>
            </w:pPr>
            <w:r w:rsidRPr="00447A4C">
              <w:rPr>
                <w:rFonts w:ascii="Arial" w:hAnsi="Arial" w:cs="Arial"/>
                <w:b/>
                <w:bCs/>
              </w:rPr>
              <w:t> </w:t>
            </w:r>
          </w:p>
        </w:tc>
        <w:tc>
          <w:tcPr>
            <w:tcW w:w="600" w:type="dxa"/>
            <w:tcBorders>
              <w:top w:val="single" w:sz="12" w:space="0" w:color="auto"/>
              <w:left w:val="single" w:sz="12" w:space="0" w:color="auto"/>
              <w:bottom w:val="single" w:sz="12" w:space="0" w:color="auto"/>
              <w:right w:val="single" w:sz="12" w:space="0" w:color="auto"/>
            </w:tcBorders>
            <w:vAlign w:val="center"/>
          </w:tcPr>
          <w:p w14:paraId="070CAE94" w14:textId="77777777" w:rsidR="00FD589D" w:rsidRPr="00447A4C" w:rsidRDefault="00FD589D" w:rsidP="00C82DB4">
            <w:pPr>
              <w:jc w:val="center"/>
              <w:rPr>
                <w:rFonts w:ascii="Arial" w:hAnsi="Arial" w:cs="Arial"/>
                <w:b/>
                <w:bCs/>
              </w:rPr>
            </w:pPr>
          </w:p>
        </w:tc>
        <w:tc>
          <w:tcPr>
            <w:tcW w:w="707" w:type="dxa"/>
            <w:tcBorders>
              <w:top w:val="single" w:sz="12" w:space="0" w:color="auto"/>
              <w:left w:val="single" w:sz="12" w:space="0" w:color="auto"/>
              <w:bottom w:val="single" w:sz="12" w:space="0" w:color="auto"/>
              <w:right w:val="single" w:sz="12" w:space="0" w:color="auto"/>
            </w:tcBorders>
            <w:vAlign w:val="center"/>
          </w:tcPr>
          <w:p w14:paraId="070CAE95" w14:textId="77777777" w:rsidR="00FD589D" w:rsidRPr="00447A4C" w:rsidRDefault="00FD589D" w:rsidP="00C82DB4">
            <w:pPr>
              <w:jc w:val="center"/>
              <w:rPr>
                <w:rFonts w:ascii="Arial" w:hAnsi="Arial" w:cs="Arial"/>
                <w:b/>
                <w:bCs/>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AE96" w14:textId="77777777" w:rsidR="00FD589D" w:rsidRPr="00447A4C" w:rsidRDefault="00FD589D" w:rsidP="00C82DB4">
            <w:pPr>
              <w:jc w:val="both"/>
              <w:rPr>
                <w:rFonts w:ascii="Arial" w:hAnsi="Arial" w:cs="Arial"/>
              </w:rPr>
            </w:pPr>
            <w:r w:rsidRPr="00447A4C">
              <w:rPr>
                <w:rFonts w:ascii="Arial" w:hAnsi="Arial" w:cs="Arial"/>
              </w:rPr>
              <w:t> </w:t>
            </w:r>
          </w:p>
        </w:tc>
      </w:tr>
    </w:tbl>
    <w:p w14:paraId="070CAE98" w14:textId="77777777" w:rsidR="00FD589D" w:rsidRPr="00447A4C" w:rsidRDefault="00FD589D" w:rsidP="00C52EB5">
      <w:pPr>
        <w:jc w:val="both"/>
        <w:rPr>
          <w:rFonts w:ascii="Arial" w:hAnsi="Arial" w:cs="Arial"/>
        </w:rPr>
      </w:pPr>
    </w:p>
    <w:p w14:paraId="070CAE99" w14:textId="77777777" w:rsidR="00FD589D" w:rsidRPr="00447A4C" w:rsidRDefault="00FD589D" w:rsidP="00C52EB5">
      <w:pPr>
        <w:jc w:val="both"/>
        <w:rPr>
          <w:rFonts w:ascii="Arial" w:hAnsi="Arial" w:cs="Arial"/>
        </w:rPr>
      </w:pPr>
    </w:p>
    <w:p w14:paraId="070CAE9A"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E9C"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E9B" w14:textId="77777777" w:rsidR="00FD589D" w:rsidRPr="00447A4C" w:rsidRDefault="00FD589D" w:rsidP="00C82DB4">
            <w:pPr>
              <w:jc w:val="center"/>
              <w:rPr>
                <w:rFonts w:ascii="Arial" w:hAnsi="Arial" w:cs="Arial"/>
                <w:b/>
                <w:bCs/>
              </w:rPr>
            </w:pPr>
            <w:r w:rsidRPr="00447A4C">
              <w:rPr>
                <w:rFonts w:ascii="Arial" w:hAnsi="Arial" w:cs="Arial"/>
                <w:b/>
                <w:bCs/>
              </w:rPr>
              <w:t>V SEMESTRE</w:t>
            </w:r>
          </w:p>
        </w:tc>
      </w:tr>
      <w:tr w:rsidR="00FD589D" w:rsidRPr="00447A4C" w14:paraId="070CAE9E"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E9D" w14:textId="77777777" w:rsidR="00FD589D" w:rsidRPr="00447A4C" w:rsidRDefault="00FD589D" w:rsidP="00C82DB4">
            <w:pPr>
              <w:jc w:val="both"/>
              <w:rPr>
                <w:rFonts w:ascii="Arial" w:hAnsi="Arial" w:cs="Arial"/>
                <w:b/>
                <w:bCs/>
              </w:rPr>
            </w:pPr>
          </w:p>
        </w:tc>
      </w:tr>
      <w:tr w:rsidR="00FD589D" w:rsidRPr="00447A4C" w14:paraId="070CAEA4"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9F"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A0"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A1"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A2"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A3"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EAA"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A5"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A6"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A7"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A8"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A9" w14:textId="77777777" w:rsidR="00FD589D" w:rsidRPr="00447A4C" w:rsidRDefault="00FD589D" w:rsidP="00C82DB4">
            <w:pPr>
              <w:jc w:val="both"/>
              <w:rPr>
                <w:rFonts w:ascii="Arial" w:hAnsi="Arial" w:cs="Arial"/>
                <w:color w:val="000000"/>
              </w:rPr>
            </w:pPr>
          </w:p>
        </w:tc>
      </w:tr>
      <w:tr w:rsidR="00FD589D" w:rsidRPr="00447A4C" w14:paraId="070CAEB0"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AB"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AC"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AD"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AE"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AF" w14:textId="77777777" w:rsidR="00FD589D" w:rsidRPr="00447A4C" w:rsidRDefault="00FD589D" w:rsidP="00C82DB4">
            <w:pPr>
              <w:jc w:val="both"/>
              <w:rPr>
                <w:rFonts w:ascii="Arial" w:hAnsi="Arial" w:cs="Arial"/>
                <w:color w:val="000000"/>
              </w:rPr>
            </w:pPr>
          </w:p>
        </w:tc>
      </w:tr>
      <w:tr w:rsidR="00FD589D" w:rsidRPr="00447A4C" w14:paraId="070CAEB6"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B1"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B2"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B3"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B4"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B5" w14:textId="77777777" w:rsidR="00FD589D" w:rsidRPr="00447A4C" w:rsidRDefault="00FD589D" w:rsidP="00C82DB4">
            <w:pPr>
              <w:jc w:val="both"/>
              <w:rPr>
                <w:rFonts w:ascii="Arial" w:hAnsi="Arial" w:cs="Arial"/>
                <w:color w:val="000000"/>
              </w:rPr>
            </w:pPr>
          </w:p>
        </w:tc>
      </w:tr>
      <w:tr w:rsidR="00FD589D" w:rsidRPr="00447A4C" w14:paraId="070CAEBC"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B7"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B8"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B9"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BA"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BB" w14:textId="77777777" w:rsidR="00FD589D" w:rsidRPr="00447A4C" w:rsidRDefault="00FD589D" w:rsidP="00C82DB4">
            <w:pPr>
              <w:jc w:val="both"/>
              <w:rPr>
                <w:rFonts w:ascii="Arial" w:hAnsi="Arial" w:cs="Arial"/>
                <w:color w:val="000000"/>
              </w:rPr>
            </w:pPr>
          </w:p>
        </w:tc>
      </w:tr>
      <w:tr w:rsidR="00FD589D" w:rsidRPr="00447A4C" w14:paraId="070CAEC2"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BD"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BE"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BF"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C0"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C1" w14:textId="77777777" w:rsidR="00FD589D" w:rsidRPr="00447A4C" w:rsidRDefault="00FD589D" w:rsidP="00C82DB4">
            <w:pPr>
              <w:jc w:val="both"/>
              <w:rPr>
                <w:rFonts w:ascii="Arial" w:hAnsi="Arial" w:cs="Arial"/>
                <w:color w:val="000000"/>
              </w:rPr>
            </w:pPr>
          </w:p>
        </w:tc>
      </w:tr>
      <w:tr w:rsidR="00FD589D" w:rsidRPr="00447A4C" w14:paraId="070CAEC8"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C3"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C4"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C5"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C6"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C7" w14:textId="77777777" w:rsidR="00FD589D" w:rsidRPr="00447A4C" w:rsidRDefault="00FD589D" w:rsidP="00C82DB4">
            <w:pPr>
              <w:jc w:val="both"/>
              <w:rPr>
                <w:rFonts w:ascii="Arial" w:hAnsi="Arial" w:cs="Arial"/>
                <w:color w:val="000000"/>
              </w:rPr>
            </w:pPr>
          </w:p>
        </w:tc>
      </w:tr>
      <w:tr w:rsidR="00FD589D" w:rsidRPr="00447A4C" w14:paraId="070CAECE"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AEC9"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AECA" w14:textId="77777777" w:rsidR="00FD589D" w:rsidRPr="00447A4C" w:rsidRDefault="00FD589D" w:rsidP="00C82DB4">
            <w:pPr>
              <w:jc w:val="both"/>
              <w:rPr>
                <w:rFonts w:ascii="Arial" w:hAnsi="Arial" w:cs="Arial"/>
                <w:b/>
                <w:bCs/>
              </w:rPr>
            </w:pPr>
            <w:r w:rsidRPr="00447A4C">
              <w:rPr>
                <w:rFonts w:ascii="Arial" w:hAnsi="Arial" w:cs="Arial"/>
                <w:b/>
                <w:bCs/>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AECB" w14:textId="77777777" w:rsidR="00FD589D" w:rsidRPr="00447A4C" w:rsidRDefault="00FD589D" w:rsidP="00C82DB4">
            <w:pPr>
              <w:jc w:val="center"/>
              <w:rPr>
                <w:rFonts w:ascii="Arial" w:hAnsi="Arial" w:cs="Arial"/>
                <w:b/>
                <w:bCs/>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AECC" w14:textId="77777777" w:rsidR="00FD589D" w:rsidRPr="00447A4C" w:rsidRDefault="00FD589D" w:rsidP="00C82DB4">
            <w:pPr>
              <w:jc w:val="center"/>
              <w:rPr>
                <w:rFonts w:ascii="Arial" w:hAnsi="Arial" w:cs="Arial"/>
                <w:b/>
                <w:bCs/>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AECD" w14:textId="77777777" w:rsidR="00FD589D" w:rsidRPr="00447A4C" w:rsidRDefault="00FD589D" w:rsidP="00C82DB4">
            <w:pPr>
              <w:jc w:val="both"/>
              <w:rPr>
                <w:rFonts w:ascii="Arial" w:hAnsi="Arial" w:cs="Arial"/>
                <w:b/>
                <w:bCs/>
              </w:rPr>
            </w:pPr>
            <w:r w:rsidRPr="00447A4C">
              <w:rPr>
                <w:rFonts w:ascii="Arial" w:hAnsi="Arial" w:cs="Arial"/>
                <w:b/>
                <w:bCs/>
              </w:rPr>
              <w:t> </w:t>
            </w:r>
          </w:p>
        </w:tc>
      </w:tr>
    </w:tbl>
    <w:p w14:paraId="070CAECF" w14:textId="77777777" w:rsidR="00FD589D" w:rsidRPr="00447A4C" w:rsidRDefault="00FD589D" w:rsidP="00C52EB5">
      <w:pPr>
        <w:jc w:val="both"/>
        <w:rPr>
          <w:rFonts w:ascii="Arial" w:hAnsi="Arial" w:cs="Arial"/>
        </w:rPr>
      </w:pPr>
    </w:p>
    <w:p w14:paraId="070CAED0"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ED2"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ED1" w14:textId="77777777" w:rsidR="00FD589D" w:rsidRPr="00447A4C" w:rsidRDefault="00FD589D" w:rsidP="00C82DB4">
            <w:pPr>
              <w:jc w:val="center"/>
              <w:rPr>
                <w:rFonts w:ascii="Arial" w:hAnsi="Arial" w:cs="Arial"/>
                <w:b/>
                <w:bCs/>
              </w:rPr>
            </w:pPr>
            <w:r w:rsidRPr="00447A4C">
              <w:rPr>
                <w:rFonts w:ascii="Arial" w:hAnsi="Arial" w:cs="Arial"/>
                <w:b/>
                <w:bCs/>
              </w:rPr>
              <w:t>VI SEMESTRE</w:t>
            </w:r>
          </w:p>
        </w:tc>
      </w:tr>
      <w:tr w:rsidR="00FD589D" w:rsidRPr="00447A4C" w14:paraId="070CAED4"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ED3" w14:textId="77777777" w:rsidR="00FD589D" w:rsidRPr="00447A4C" w:rsidRDefault="00FD589D" w:rsidP="00C82DB4">
            <w:pPr>
              <w:jc w:val="both"/>
              <w:rPr>
                <w:rFonts w:ascii="Arial" w:hAnsi="Arial" w:cs="Arial"/>
                <w:b/>
                <w:bCs/>
              </w:rPr>
            </w:pPr>
          </w:p>
        </w:tc>
      </w:tr>
      <w:tr w:rsidR="00FD589D" w:rsidRPr="00447A4C" w14:paraId="070CAEDA"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D5"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D6"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D7"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D8"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ED9"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EE0"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DB"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DC"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DD"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DE"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DF" w14:textId="77777777" w:rsidR="00FD589D" w:rsidRPr="00447A4C" w:rsidRDefault="00FD589D" w:rsidP="00C82DB4">
            <w:pPr>
              <w:jc w:val="both"/>
              <w:rPr>
                <w:rFonts w:ascii="Arial" w:hAnsi="Arial" w:cs="Arial"/>
                <w:color w:val="000000"/>
              </w:rPr>
            </w:pPr>
          </w:p>
        </w:tc>
      </w:tr>
      <w:tr w:rsidR="00FD589D" w:rsidRPr="00447A4C" w14:paraId="070CAEE6"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E1"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E2"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E3"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E4"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E5" w14:textId="77777777" w:rsidR="00FD589D" w:rsidRPr="00447A4C" w:rsidRDefault="00FD589D" w:rsidP="00C82DB4">
            <w:pPr>
              <w:jc w:val="both"/>
              <w:rPr>
                <w:rFonts w:ascii="Arial" w:hAnsi="Arial" w:cs="Arial"/>
                <w:color w:val="000000"/>
              </w:rPr>
            </w:pPr>
          </w:p>
        </w:tc>
      </w:tr>
      <w:tr w:rsidR="00FD589D" w:rsidRPr="00447A4C" w14:paraId="070CAEEC"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E7"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E8"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E9"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EA"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EB" w14:textId="77777777" w:rsidR="00FD589D" w:rsidRPr="00447A4C" w:rsidRDefault="00FD589D" w:rsidP="00C82DB4">
            <w:pPr>
              <w:jc w:val="both"/>
              <w:rPr>
                <w:rFonts w:ascii="Arial" w:hAnsi="Arial" w:cs="Arial"/>
                <w:color w:val="000000"/>
              </w:rPr>
            </w:pPr>
          </w:p>
        </w:tc>
      </w:tr>
      <w:tr w:rsidR="00FD589D" w:rsidRPr="00447A4C" w14:paraId="070CAEF2"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ED"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EE"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EF"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F0"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F1" w14:textId="77777777" w:rsidR="00FD589D" w:rsidRPr="00447A4C" w:rsidRDefault="00FD589D" w:rsidP="00C82DB4">
            <w:pPr>
              <w:jc w:val="both"/>
              <w:rPr>
                <w:rFonts w:ascii="Arial" w:hAnsi="Arial" w:cs="Arial"/>
                <w:color w:val="000000"/>
              </w:rPr>
            </w:pPr>
          </w:p>
        </w:tc>
      </w:tr>
      <w:tr w:rsidR="00FD589D" w:rsidRPr="00447A4C" w14:paraId="070CAEF8"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F3"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F4"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F5"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F6"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F7" w14:textId="77777777" w:rsidR="00FD589D" w:rsidRPr="00447A4C" w:rsidRDefault="00FD589D" w:rsidP="00C82DB4">
            <w:pPr>
              <w:jc w:val="both"/>
              <w:rPr>
                <w:rFonts w:ascii="Arial" w:hAnsi="Arial" w:cs="Arial"/>
                <w:color w:val="000000"/>
              </w:rPr>
            </w:pPr>
          </w:p>
        </w:tc>
      </w:tr>
      <w:tr w:rsidR="00FD589D" w:rsidRPr="00447A4C" w14:paraId="070CAEFE"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EF9"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EFA"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EFB"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EFC"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EFD" w14:textId="77777777" w:rsidR="00FD589D" w:rsidRPr="00447A4C" w:rsidRDefault="00FD589D" w:rsidP="00C82DB4">
            <w:pPr>
              <w:jc w:val="both"/>
              <w:rPr>
                <w:rFonts w:ascii="Arial" w:hAnsi="Arial" w:cs="Arial"/>
                <w:color w:val="000000"/>
              </w:rPr>
            </w:pPr>
          </w:p>
        </w:tc>
      </w:tr>
      <w:tr w:rsidR="00FD589D" w:rsidRPr="00447A4C" w14:paraId="070CAF04"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AEFF"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AF00" w14:textId="77777777" w:rsidR="00FD589D" w:rsidRPr="00447A4C" w:rsidRDefault="00FD589D" w:rsidP="00C82DB4">
            <w:pPr>
              <w:jc w:val="both"/>
              <w:rPr>
                <w:rFonts w:ascii="Arial" w:hAnsi="Arial" w:cs="Arial"/>
                <w:b/>
                <w:bCs/>
              </w:rPr>
            </w:pPr>
            <w:r w:rsidRPr="00447A4C">
              <w:rPr>
                <w:rFonts w:ascii="Arial" w:hAnsi="Arial" w:cs="Arial"/>
                <w:b/>
                <w:bCs/>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AF01" w14:textId="77777777" w:rsidR="00FD589D" w:rsidRPr="00447A4C" w:rsidRDefault="00FD589D" w:rsidP="00C82DB4">
            <w:pPr>
              <w:jc w:val="center"/>
              <w:rPr>
                <w:rFonts w:ascii="Arial" w:hAnsi="Arial" w:cs="Arial"/>
                <w:b/>
                <w:bCs/>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AF02" w14:textId="77777777" w:rsidR="00FD589D" w:rsidRPr="00447A4C" w:rsidRDefault="00FD589D" w:rsidP="00C82DB4">
            <w:pPr>
              <w:jc w:val="center"/>
              <w:rPr>
                <w:rFonts w:ascii="Arial" w:hAnsi="Arial" w:cs="Arial"/>
                <w:b/>
                <w:bCs/>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AF03" w14:textId="77777777" w:rsidR="00FD589D" w:rsidRPr="00447A4C" w:rsidRDefault="00FD589D" w:rsidP="00C82DB4">
            <w:pPr>
              <w:jc w:val="both"/>
              <w:rPr>
                <w:rFonts w:ascii="Arial" w:hAnsi="Arial" w:cs="Arial"/>
                <w:b/>
                <w:bCs/>
              </w:rPr>
            </w:pPr>
            <w:r w:rsidRPr="00447A4C">
              <w:rPr>
                <w:rFonts w:ascii="Arial" w:hAnsi="Arial" w:cs="Arial"/>
                <w:b/>
                <w:bCs/>
              </w:rPr>
              <w:t> </w:t>
            </w:r>
          </w:p>
        </w:tc>
      </w:tr>
    </w:tbl>
    <w:p w14:paraId="070CAF05" w14:textId="77777777" w:rsidR="00FD589D" w:rsidRPr="00447A4C" w:rsidRDefault="00FD589D" w:rsidP="00C52EB5">
      <w:pPr>
        <w:jc w:val="both"/>
        <w:rPr>
          <w:rFonts w:ascii="Arial" w:hAnsi="Arial" w:cs="Arial"/>
        </w:rPr>
      </w:pPr>
    </w:p>
    <w:p w14:paraId="070CAF06"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F08"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F07" w14:textId="77777777" w:rsidR="00FD589D" w:rsidRPr="00447A4C" w:rsidRDefault="00FD589D" w:rsidP="00C82DB4">
            <w:pPr>
              <w:jc w:val="center"/>
              <w:rPr>
                <w:rFonts w:ascii="Arial" w:hAnsi="Arial" w:cs="Arial"/>
                <w:b/>
                <w:bCs/>
              </w:rPr>
            </w:pPr>
            <w:r w:rsidRPr="00447A4C">
              <w:rPr>
                <w:rFonts w:ascii="Arial" w:hAnsi="Arial" w:cs="Arial"/>
                <w:b/>
                <w:bCs/>
              </w:rPr>
              <w:t>VII SEMESTRE</w:t>
            </w:r>
          </w:p>
        </w:tc>
      </w:tr>
      <w:tr w:rsidR="00FD589D" w:rsidRPr="00447A4C" w14:paraId="070CAF0A"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F09" w14:textId="77777777" w:rsidR="00FD589D" w:rsidRPr="00447A4C" w:rsidRDefault="00FD589D" w:rsidP="00C82DB4">
            <w:pPr>
              <w:jc w:val="both"/>
              <w:rPr>
                <w:rFonts w:ascii="Arial" w:hAnsi="Arial" w:cs="Arial"/>
                <w:b/>
                <w:bCs/>
              </w:rPr>
            </w:pPr>
          </w:p>
        </w:tc>
      </w:tr>
      <w:tr w:rsidR="00FD589D" w:rsidRPr="00447A4C" w14:paraId="070CAF10"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0B"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0C"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0D"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0E"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0F"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F16"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11"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12"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13"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14"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15" w14:textId="77777777" w:rsidR="00FD589D" w:rsidRPr="00447A4C" w:rsidRDefault="00FD589D" w:rsidP="00C82DB4">
            <w:pPr>
              <w:jc w:val="both"/>
              <w:rPr>
                <w:rFonts w:ascii="Arial" w:hAnsi="Arial" w:cs="Arial"/>
                <w:color w:val="000000"/>
              </w:rPr>
            </w:pPr>
          </w:p>
        </w:tc>
      </w:tr>
      <w:tr w:rsidR="00FD589D" w:rsidRPr="00447A4C" w14:paraId="070CAF1C"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17"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18"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19"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1A"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1B" w14:textId="77777777" w:rsidR="00FD589D" w:rsidRPr="00447A4C" w:rsidRDefault="00FD589D" w:rsidP="00C82DB4">
            <w:pPr>
              <w:jc w:val="both"/>
              <w:rPr>
                <w:rFonts w:ascii="Arial" w:hAnsi="Arial" w:cs="Arial"/>
                <w:color w:val="000000"/>
              </w:rPr>
            </w:pPr>
          </w:p>
        </w:tc>
      </w:tr>
      <w:tr w:rsidR="00FD589D" w:rsidRPr="00447A4C" w14:paraId="070CAF22"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1D"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1E"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1F"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20"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21" w14:textId="77777777" w:rsidR="00FD589D" w:rsidRPr="00447A4C" w:rsidRDefault="00FD589D" w:rsidP="00C82DB4">
            <w:pPr>
              <w:jc w:val="both"/>
              <w:rPr>
                <w:rFonts w:ascii="Arial" w:hAnsi="Arial" w:cs="Arial"/>
                <w:color w:val="000000"/>
              </w:rPr>
            </w:pPr>
          </w:p>
        </w:tc>
      </w:tr>
      <w:tr w:rsidR="00FD589D" w:rsidRPr="00447A4C" w14:paraId="070CAF28"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23"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24"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25"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26"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27" w14:textId="77777777" w:rsidR="00FD589D" w:rsidRPr="00447A4C" w:rsidRDefault="00FD589D" w:rsidP="00C82DB4">
            <w:pPr>
              <w:jc w:val="both"/>
              <w:rPr>
                <w:rFonts w:ascii="Arial" w:hAnsi="Arial" w:cs="Arial"/>
                <w:color w:val="000000"/>
              </w:rPr>
            </w:pPr>
          </w:p>
        </w:tc>
      </w:tr>
      <w:tr w:rsidR="00FD589D" w:rsidRPr="00447A4C" w14:paraId="070CAF2E"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29"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2A"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2B"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2C" w14:textId="77777777" w:rsidR="00FD589D" w:rsidRPr="00447A4C" w:rsidRDefault="00FD589D" w:rsidP="00C82DB4">
            <w:pPr>
              <w:jc w:val="center"/>
              <w:rPr>
                <w:rFonts w:ascii="Arial" w:hAnsi="Arial" w:cs="Arial"/>
                <w:color w:val="000000"/>
                <w:highlight w:val="yellow"/>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2D" w14:textId="77777777" w:rsidR="00FD589D" w:rsidRPr="00447A4C" w:rsidRDefault="00FD589D" w:rsidP="00C82DB4">
            <w:pPr>
              <w:jc w:val="both"/>
              <w:rPr>
                <w:rFonts w:ascii="Arial" w:hAnsi="Arial" w:cs="Arial"/>
                <w:color w:val="000000"/>
              </w:rPr>
            </w:pPr>
          </w:p>
        </w:tc>
      </w:tr>
      <w:tr w:rsidR="00FD589D" w:rsidRPr="00447A4C" w14:paraId="070CAF34"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2F"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30"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31"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32"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33" w14:textId="77777777" w:rsidR="00FD589D" w:rsidRPr="00447A4C" w:rsidRDefault="00FD589D" w:rsidP="00C82DB4">
            <w:pPr>
              <w:jc w:val="both"/>
              <w:rPr>
                <w:rFonts w:ascii="Arial" w:hAnsi="Arial" w:cs="Arial"/>
                <w:color w:val="000000"/>
              </w:rPr>
            </w:pPr>
          </w:p>
        </w:tc>
      </w:tr>
      <w:tr w:rsidR="00FD589D" w:rsidRPr="00447A4C" w14:paraId="070CAF3A"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AF35"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AF36" w14:textId="77777777" w:rsidR="00FD589D" w:rsidRPr="00447A4C" w:rsidRDefault="00FD589D" w:rsidP="00C82DB4">
            <w:pPr>
              <w:jc w:val="both"/>
              <w:rPr>
                <w:rFonts w:ascii="Arial" w:hAnsi="Arial" w:cs="Arial"/>
                <w:b/>
                <w:bCs/>
              </w:rPr>
            </w:pPr>
            <w:r w:rsidRPr="00447A4C">
              <w:rPr>
                <w:rFonts w:ascii="Arial" w:hAnsi="Arial" w:cs="Arial"/>
                <w:b/>
                <w:bCs/>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AF37" w14:textId="77777777" w:rsidR="00FD589D" w:rsidRPr="00447A4C" w:rsidRDefault="00FD589D" w:rsidP="00C82DB4">
            <w:pPr>
              <w:jc w:val="center"/>
              <w:rPr>
                <w:rFonts w:ascii="Arial" w:hAnsi="Arial" w:cs="Arial"/>
                <w:b/>
                <w:bCs/>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AF38" w14:textId="77777777" w:rsidR="00FD589D" w:rsidRPr="00447A4C" w:rsidRDefault="00FD589D" w:rsidP="00C82DB4">
            <w:pPr>
              <w:jc w:val="center"/>
              <w:rPr>
                <w:rFonts w:ascii="Arial" w:hAnsi="Arial" w:cs="Arial"/>
                <w:b/>
                <w:bCs/>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AF39" w14:textId="77777777" w:rsidR="00FD589D" w:rsidRPr="00447A4C" w:rsidRDefault="00FD589D" w:rsidP="00C82DB4">
            <w:pPr>
              <w:jc w:val="both"/>
              <w:rPr>
                <w:rFonts w:ascii="Arial" w:hAnsi="Arial" w:cs="Arial"/>
                <w:b/>
                <w:bCs/>
              </w:rPr>
            </w:pPr>
            <w:r w:rsidRPr="00447A4C">
              <w:rPr>
                <w:rFonts w:ascii="Arial" w:hAnsi="Arial" w:cs="Arial"/>
                <w:b/>
                <w:bCs/>
              </w:rPr>
              <w:t> </w:t>
            </w:r>
          </w:p>
        </w:tc>
      </w:tr>
    </w:tbl>
    <w:p w14:paraId="070CAF3B" w14:textId="77777777" w:rsidR="00FD589D" w:rsidRPr="00447A4C" w:rsidRDefault="00FD589D" w:rsidP="00C52EB5">
      <w:pPr>
        <w:jc w:val="both"/>
        <w:rPr>
          <w:rFonts w:ascii="Arial" w:hAnsi="Arial" w:cs="Arial"/>
        </w:rPr>
      </w:pPr>
    </w:p>
    <w:p w14:paraId="070CAF3C"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F3E"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F3D" w14:textId="77777777" w:rsidR="00FD589D" w:rsidRPr="00447A4C" w:rsidRDefault="00FD589D" w:rsidP="00C82DB4">
            <w:pPr>
              <w:jc w:val="center"/>
              <w:rPr>
                <w:rFonts w:ascii="Arial" w:hAnsi="Arial" w:cs="Arial"/>
                <w:b/>
                <w:bCs/>
              </w:rPr>
            </w:pPr>
            <w:r w:rsidRPr="00447A4C">
              <w:rPr>
                <w:rFonts w:ascii="Arial" w:hAnsi="Arial" w:cs="Arial"/>
                <w:b/>
                <w:bCs/>
              </w:rPr>
              <w:t>VIII SEMESTRE</w:t>
            </w:r>
          </w:p>
        </w:tc>
      </w:tr>
      <w:tr w:rsidR="00FD589D" w:rsidRPr="00447A4C" w14:paraId="070CAF40"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F3F" w14:textId="77777777" w:rsidR="00FD589D" w:rsidRPr="00447A4C" w:rsidRDefault="00FD589D" w:rsidP="00C82DB4">
            <w:pPr>
              <w:jc w:val="both"/>
              <w:rPr>
                <w:rFonts w:ascii="Arial" w:hAnsi="Arial" w:cs="Arial"/>
                <w:b/>
                <w:bCs/>
              </w:rPr>
            </w:pPr>
          </w:p>
        </w:tc>
      </w:tr>
      <w:tr w:rsidR="00FD589D" w:rsidRPr="00447A4C" w14:paraId="070CAF46"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41"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42"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43"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44"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45"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F4C"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47"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48"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49"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4A"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4B" w14:textId="77777777" w:rsidR="00FD589D" w:rsidRPr="00447A4C" w:rsidRDefault="00FD589D" w:rsidP="00C82DB4">
            <w:pPr>
              <w:jc w:val="both"/>
              <w:rPr>
                <w:rFonts w:ascii="Arial" w:hAnsi="Arial" w:cs="Arial"/>
                <w:color w:val="000000"/>
              </w:rPr>
            </w:pPr>
          </w:p>
        </w:tc>
      </w:tr>
      <w:tr w:rsidR="00FD589D" w:rsidRPr="00447A4C" w14:paraId="070CAF52"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4D"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4E"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4F"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50"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51" w14:textId="77777777" w:rsidR="00FD589D" w:rsidRPr="00447A4C" w:rsidRDefault="00FD589D" w:rsidP="00C82DB4">
            <w:pPr>
              <w:jc w:val="both"/>
              <w:rPr>
                <w:rFonts w:ascii="Arial" w:hAnsi="Arial" w:cs="Arial"/>
                <w:color w:val="000000"/>
              </w:rPr>
            </w:pPr>
          </w:p>
        </w:tc>
      </w:tr>
      <w:tr w:rsidR="00FD589D" w:rsidRPr="00447A4C" w14:paraId="070CAF58"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53"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54"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55"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56"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57" w14:textId="77777777" w:rsidR="00FD589D" w:rsidRPr="00447A4C" w:rsidRDefault="00FD589D" w:rsidP="00C82DB4">
            <w:pPr>
              <w:jc w:val="both"/>
              <w:rPr>
                <w:rFonts w:ascii="Arial" w:hAnsi="Arial" w:cs="Arial"/>
                <w:color w:val="000000"/>
              </w:rPr>
            </w:pPr>
          </w:p>
        </w:tc>
      </w:tr>
      <w:tr w:rsidR="00FD589D" w:rsidRPr="00447A4C" w14:paraId="070CAF5E"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59"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5A"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5B"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5C"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5D" w14:textId="77777777" w:rsidR="00FD589D" w:rsidRPr="00447A4C" w:rsidRDefault="00FD589D" w:rsidP="00C82DB4">
            <w:pPr>
              <w:jc w:val="both"/>
              <w:rPr>
                <w:rFonts w:ascii="Arial" w:hAnsi="Arial" w:cs="Arial"/>
                <w:color w:val="000000"/>
              </w:rPr>
            </w:pPr>
          </w:p>
        </w:tc>
      </w:tr>
      <w:tr w:rsidR="00FD589D" w:rsidRPr="00447A4C" w14:paraId="070CAF64"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5F"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60"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61"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62"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63" w14:textId="77777777" w:rsidR="00FD589D" w:rsidRPr="00447A4C" w:rsidRDefault="00FD589D" w:rsidP="00C82DB4">
            <w:pPr>
              <w:jc w:val="both"/>
              <w:rPr>
                <w:rFonts w:ascii="Arial" w:hAnsi="Arial" w:cs="Arial"/>
                <w:color w:val="000000"/>
              </w:rPr>
            </w:pPr>
          </w:p>
        </w:tc>
      </w:tr>
      <w:tr w:rsidR="00FD589D" w:rsidRPr="00447A4C" w14:paraId="070CAF6A"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65"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66"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67"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68"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69" w14:textId="77777777" w:rsidR="00FD589D" w:rsidRPr="00447A4C" w:rsidRDefault="00FD589D" w:rsidP="00C82DB4">
            <w:pPr>
              <w:jc w:val="both"/>
              <w:rPr>
                <w:rFonts w:ascii="Arial" w:hAnsi="Arial" w:cs="Arial"/>
                <w:color w:val="000000"/>
              </w:rPr>
            </w:pPr>
          </w:p>
        </w:tc>
      </w:tr>
      <w:tr w:rsidR="00FD589D" w:rsidRPr="00447A4C" w14:paraId="070CAF70"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AF6B"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AF6C" w14:textId="77777777" w:rsidR="00FD589D" w:rsidRPr="00447A4C" w:rsidRDefault="00FD589D" w:rsidP="00C82DB4">
            <w:pPr>
              <w:jc w:val="both"/>
              <w:rPr>
                <w:rFonts w:ascii="Arial" w:hAnsi="Arial" w:cs="Arial"/>
              </w:rPr>
            </w:pPr>
            <w:r w:rsidRPr="00447A4C">
              <w:rPr>
                <w:rFonts w:ascii="Arial" w:hAnsi="Arial" w:cs="Arial"/>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AF6D" w14:textId="77777777" w:rsidR="00FD589D" w:rsidRPr="00447A4C" w:rsidRDefault="00FD589D" w:rsidP="00C82DB4">
            <w:pPr>
              <w:jc w:val="center"/>
              <w:rPr>
                <w:rFonts w:ascii="Arial" w:hAnsi="Arial" w:cs="Arial"/>
                <w:b/>
                <w:bCs/>
                <w:color w:val="000000"/>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AF6E" w14:textId="77777777" w:rsidR="00FD589D" w:rsidRPr="00447A4C" w:rsidRDefault="00FD589D" w:rsidP="00C82DB4">
            <w:pPr>
              <w:jc w:val="center"/>
              <w:rPr>
                <w:rFonts w:ascii="Arial" w:hAnsi="Arial" w:cs="Arial"/>
                <w:b/>
                <w:bCs/>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AF6F" w14:textId="77777777" w:rsidR="00FD589D" w:rsidRPr="00447A4C" w:rsidRDefault="00FD589D" w:rsidP="00C82DB4">
            <w:pPr>
              <w:jc w:val="both"/>
              <w:rPr>
                <w:rFonts w:ascii="Arial" w:hAnsi="Arial" w:cs="Arial"/>
              </w:rPr>
            </w:pPr>
            <w:r w:rsidRPr="00447A4C">
              <w:rPr>
                <w:rFonts w:ascii="Arial" w:hAnsi="Arial" w:cs="Arial"/>
              </w:rPr>
              <w:t> </w:t>
            </w:r>
          </w:p>
        </w:tc>
      </w:tr>
    </w:tbl>
    <w:p w14:paraId="070CAF71" w14:textId="77777777" w:rsidR="00FD589D" w:rsidRPr="00447A4C" w:rsidRDefault="00FD589D" w:rsidP="00C52EB5">
      <w:pPr>
        <w:jc w:val="both"/>
        <w:rPr>
          <w:rFonts w:ascii="Arial" w:hAnsi="Arial" w:cs="Arial"/>
        </w:rPr>
      </w:pPr>
    </w:p>
    <w:p w14:paraId="070CAF72"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F74"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F73" w14:textId="77777777" w:rsidR="00FD589D" w:rsidRPr="00447A4C" w:rsidRDefault="00FD589D" w:rsidP="00C82DB4">
            <w:pPr>
              <w:jc w:val="center"/>
              <w:rPr>
                <w:rFonts w:ascii="Arial" w:hAnsi="Arial" w:cs="Arial"/>
                <w:b/>
                <w:bCs/>
              </w:rPr>
            </w:pPr>
            <w:r w:rsidRPr="00447A4C">
              <w:rPr>
                <w:rFonts w:ascii="Arial" w:hAnsi="Arial" w:cs="Arial"/>
                <w:b/>
                <w:bCs/>
              </w:rPr>
              <w:t>IX SEMESTRE</w:t>
            </w:r>
          </w:p>
        </w:tc>
      </w:tr>
      <w:tr w:rsidR="00FD589D" w:rsidRPr="00447A4C" w14:paraId="070CAF76"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F75" w14:textId="77777777" w:rsidR="00FD589D" w:rsidRPr="00447A4C" w:rsidRDefault="00FD589D" w:rsidP="00C82DB4">
            <w:pPr>
              <w:jc w:val="both"/>
              <w:rPr>
                <w:rFonts w:ascii="Arial" w:hAnsi="Arial" w:cs="Arial"/>
                <w:b/>
                <w:bCs/>
              </w:rPr>
            </w:pPr>
          </w:p>
        </w:tc>
      </w:tr>
      <w:tr w:rsidR="00FD589D" w:rsidRPr="00447A4C" w14:paraId="070CAF7C"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77"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78"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79"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7A"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7B"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F82"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7D"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7E"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7F"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80"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81" w14:textId="77777777" w:rsidR="00FD589D" w:rsidRPr="00447A4C" w:rsidRDefault="00FD589D" w:rsidP="00C82DB4">
            <w:pPr>
              <w:jc w:val="both"/>
              <w:rPr>
                <w:rFonts w:ascii="Arial" w:hAnsi="Arial" w:cs="Arial"/>
                <w:color w:val="000000"/>
              </w:rPr>
            </w:pPr>
          </w:p>
        </w:tc>
      </w:tr>
      <w:tr w:rsidR="00FD589D" w:rsidRPr="00447A4C" w14:paraId="070CAF88"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83"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84"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85"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86"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87" w14:textId="77777777" w:rsidR="00FD589D" w:rsidRPr="00447A4C" w:rsidRDefault="00FD589D" w:rsidP="00C82DB4">
            <w:pPr>
              <w:jc w:val="both"/>
              <w:rPr>
                <w:rFonts w:ascii="Arial" w:hAnsi="Arial" w:cs="Arial"/>
                <w:color w:val="000000"/>
              </w:rPr>
            </w:pPr>
          </w:p>
        </w:tc>
      </w:tr>
      <w:tr w:rsidR="00FD589D" w:rsidRPr="00447A4C" w14:paraId="070CAF8E"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89"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8A" w14:textId="77777777" w:rsidR="00FD589D" w:rsidRPr="00447A4C" w:rsidRDefault="00FD589D" w:rsidP="00C82DB4">
            <w:pPr>
              <w:jc w:val="center"/>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8B"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8C"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8D" w14:textId="77777777" w:rsidR="00FD589D" w:rsidRPr="00447A4C" w:rsidRDefault="00FD589D" w:rsidP="00C82DB4">
            <w:pPr>
              <w:jc w:val="both"/>
              <w:rPr>
                <w:rFonts w:ascii="Arial" w:hAnsi="Arial" w:cs="Arial"/>
                <w:color w:val="000000"/>
              </w:rPr>
            </w:pPr>
          </w:p>
        </w:tc>
      </w:tr>
      <w:tr w:rsidR="00FD589D" w:rsidRPr="00447A4C" w14:paraId="070CAF94"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8F"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90"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91"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92"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93" w14:textId="77777777" w:rsidR="00FD589D" w:rsidRPr="00447A4C" w:rsidRDefault="00FD589D" w:rsidP="00C82DB4">
            <w:pPr>
              <w:jc w:val="both"/>
              <w:rPr>
                <w:rFonts w:ascii="Arial" w:hAnsi="Arial" w:cs="Arial"/>
                <w:color w:val="000000"/>
              </w:rPr>
            </w:pPr>
          </w:p>
        </w:tc>
      </w:tr>
      <w:tr w:rsidR="00FD589D" w:rsidRPr="00447A4C" w14:paraId="070CAF9A"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95"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96"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97"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98"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99" w14:textId="77777777" w:rsidR="00FD589D" w:rsidRPr="00447A4C" w:rsidRDefault="00FD589D" w:rsidP="00C82DB4">
            <w:pPr>
              <w:jc w:val="both"/>
              <w:rPr>
                <w:rFonts w:ascii="Arial" w:hAnsi="Arial" w:cs="Arial"/>
                <w:color w:val="000000"/>
              </w:rPr>
            </w:pPr>
          </w:p>
        </w:tc>
      </w:tr>
      <w:tr w:rsidR="00FD589D" w:rsidRPr="00447A4C" w14:paraId="070CAFA0"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9B"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9C"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9D"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9E"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9F" w14:textId="77777777" w:rsidR="00FD589D" w:rsidRPr="00447A4C" w:rsidRDefault="00FD589D" w:rsidP="00C82DB4">
            <w:pPr>
              <w:jc w:val="both"/>
              <w:rPr>
                <w:rFonts w:ascii="Arial" w:hAnsi="Arial" w:cs="Arial"/>
                <w:color w:val="000000"/>
              </w:rPr>
            </w:pPr>
          </w:p>
        </w:tc>
      </w:tr>
      <w:tr w:rsidR="00FD589D" w:rsidRPr="00447A4C" w14:paraId="070CAFA6"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AFA1"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AFA2" w14:textId="77777777" w:rsidR="00FD589D" w:rsidRPr="00447A4C" w:rsidRDefault="00FD589D" w:rsidP="00C82DB4">
            <w:pPr>
              <w:jc w:val="both"/>
              <w:rPr>
                <w:rFonts w:ascii="Arial" w:hAnsi="Arial" w:cs="Arial"/>
                <w:b/>
                <w:bCs/>
              </w:rPr>
            </w:pPr>
            <w:r w:rsidRPr="00447A4C">
              <w:rPr>
                <w:rFonts w:ascii="Arial" w:hAnsi="Arial" w:cs="Arial"/>
                <w:b/>
                <w:bCs/>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AFA3" w14:textId="77777777" w:rsidR="00FD589D" w:rsidRPr="00447A4C" w:rsidRDefault="00FD589D" w:rsidP="00C82DB4">
            <w:pPr>
              <w:jc w:val="center"/>
              <w:rPr>
                <w:rFonts w:ascii="Arial" w:hAnsi="Arial" w:cs="Arial"/>
                <w:b/>
                <w:bCs/>
                <w:color w:val="000000"/>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AFA4" w14:textId="77777777" w:rsidR="00FD589D" w:rsidRPr="00447A4C" w:rsidRDefault="00FD589D" w:rsidP="00C82DB4">
            <w:pPr>
              <w:jc w:val="center"/>
              <w:rPr>
                <w:rFonts w:ascii="Arial" w:hAnsi="Arial" w:cs="Arial"/>
                <w:b/>
                <w:bCs/>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AFA5" w14:textId="77777777" w:rsidR="00FD589D" w:rsidRPr="00447A4C" w:rsidRDefault="00FD589D" w:rsidP="00C82DB4">
            <w:pPr>
              <w:jc w:val="both"/>
              <w:rPr>
                <w:rFonts w:ascii="Arial" w:hAnsi="Arial" w:cs="Arial"/>
                <w:b/>
                <w:bCs/>
              </w:rPr>
            </w:pPr>
            <w:r w:rsidRPr="00447A4C">
              <w:rPr>
                <w:rFonts w:ascii="Arial" w:hAnsi="Arial" w:cs="Arial"/>
                <w:b/>
                <w:bCs/>
              </w:rPr>
              <w:t> </w:t>
            </w:r>
          </w:p>
        </w:tc>
      </w:tr>
    </w:tbl>
    <w:p w14:paraId="070CAFA7" w14:textId="77777777" w:rsidR="00FD589D" w:rsidRPr="00447A4C" w:rsidRDefault="00FD589D" w:rsidP="00C52EB5">
      <w:pPr>
        <w:jc w:val="both"/>
        <w:rPr>
          <w:rFonts w:ascii="Arial" w:hAnsi="Arial" w:cs="Arial"/>
        </w:rPr>
      </w:pPr>
    </w:p>
    <w:p w14:paraId="070CAFA8"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FAA"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FA9" w14:textId="77777777" w:rsidR="00FD589D" w:rsidRPr="00447A4C" w:rsidRDefault="00FD589D" w:rsidP="00C82DB4">
            <w:pPr>
              <w:jc w:val="center"/>
              <w:rPr>
                <w:rFonts w:ascii="Arial" w:hAnsi="Arial" w:cs="Arial"/>
                <w:b/>
                <w:bCs/>
              </w:rPr>
            </w:pPr>
            <w:r w:rsidRPr="00447A4C">
              <w:rPr>
                <w:rFonts w:ascii="Arial" w:hAnsi="Arial" w:cs="Arial"/>
                <w:b/>
                <w:bCs/>
              </w:rPr>
              <w:t>X SEMESTRE</w:t>
            </w:r>
          </w:p>
        </w:tc>
      </w:tr>
      <w:tr w:rsidR="00FD589D" w:rsidRPr="00447A4C" w14:paraId="070CAFAC"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FAB" w14:textId="77777777" w:rsidR="00FD589D" w:rsidRPr="00447A4C" w:rsidRDefault="00FD589D" w:rsidP="00C82DB4">
            <w:pPr>
              <w:jc w:val="both"/>
              <w:rPr>
                <w:rFonts w:ascii="Arial" w:hAnsi="Arial" w:cs="Arial"/>
                <w:b/>
                <w:bCs/>
              </w:rPr>
            </w:pPr>
          </w:p>
        </w:tc>
      </w:tr>
      <w:tr w:rsidR="00FD589D" w:rsidRPr="00447A4C" w14:paraId="070CAFB2"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AD" w14:textId="77777777" w:rsidR="00FD589D" w:rsidRPr="00447A4C" w:rsidRDefault="00FD589D" w:rsidP="00C82DB4">
            <w:pPr>
              <w:jc w:val="both"/>
              <w:rPr>
                <w:rFonts w:ascii="Arial" w:hAnsi="Arial" w:cs="Arial"/>
                <w:b/>
                <w:bCs/>
              </w:rPr>
            </w:pPr>
            <w:r w:rsidRPr="00447A4C">
              <w:rPr>
                <w:rFonts w:ascii="Arial" w:hAnsi="Arial" w:cs="Arial"/>
                <w:b/>
                <w:bCs/>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AE"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AF"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B0"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B1"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FB8"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B3"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B4"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B5"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B6"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B7" w14:textId="77777777" w:rsidR="00FD589D" w:rsidRPr="00447A4C" w:rsidRDefault="00FD589D" w:rsidP="00C82DB4">
            <w:pPr>
              <w:jc w:val="both"/>
              <w:rPr>
                <w:rFonts w:ascii="Arial" w:hAnsi="Arial" w:cs="Arial"/>
                <w:color w:val="000000"/>
              </w:rPr>
            </w:pPr>
          </w:p>
        </w:tc>
      </w:tr>
      <w:tr w:rsidR="00FD589D" w:rsidRPr="00447A4C" w14:paraId="070CAFBE"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B9"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BA"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BB"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BC"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BD" w14:textId="77777777" w:rsidR="00FD589D" w:rsidRPr="00447A4C" w:rsidRDefault="00FD589D" w:rsidP="00C82DB4">
            <w:pPr>
              <w:jc w:val="both"/>
              <w:rPr>
                <w:rFonts w:ascii="Arial" w:hAnsi="Arial" w:cs="Arial"/>
                <w:color w:val="000000"/>
              </w:rPr>
            </w:pPr>
          </w:p>
        </w:tc>
      </w:tr>
      <w:tr w:rsidR="00FD589D" w:rsidRPr="00447A4C" w14:paraId="070CAFC4"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BF"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C0"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C1"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C2"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C3" w14:textId="77777777" w:rsidR="00FD589D" w:rsidRPr="00447A4C" w:rsidRDefault="00FD589D" w:rsidP="00C82DB4">
            <w:pPr>
              <w:jc w:val="both"/>
              <w:rPr>
                <w:rFonts w:ascii="Arial" w:hAnsi="Arial" w:cs="Arial"/>
                <w:color w:val="000000"/>
              </w:rPr>
            </w:pPr>
          </w:p>
        </w:tc>
      </w:tr>
      <w:tr w:rsidR="00FD589D" w:rsidRPr="00447A4C" w14:paraId="070CAFCA"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C5"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C6"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C7"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C8"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C9" w14:textId="77777777" w:rsidR="00FD589D" w:rsidRPr="00447A4C" w:rsidRDefault="00FD589D" w:rsidP="00C82DB4">
            <w:pPr>
              <w:jc w:val="both"/>
              <w:rPr>
                <w:rFonts w:ascii="Arial" w:hAnsi="Arial" w:cs="Arial"/>
                <w:color w:val="000000"/>
              </w:rPr>
            </w:pPr>
          </w:p>
        </w:tc>
      </w:tr>
      <w:tr w:rsidR="00FD589D" w:rsidRPr="00447A4C" w14:paraId="070CAFD0"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CB"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CC"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CD"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CE"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CF" w14:textId="77777777" w:rsidR="00FD589D" w:rsidRPr="00447A4C" w:rsidRDefault="00FD589D" w:rsidP="00C82DB4">
            <w:pPr>
              <w:jc w:val="both"/>
              <w:rPr>
                <w:rFonts w:ascii="Arial" w:hAnsi="Arial" w:cs="Arial"/>
                <w:color w:val="000000"/>
              </w:rPr>
            </w:pPr>
          </w:p>
        </w:tc>
      </w:tr>
      <w:tr w:rsidR="00FD589D" w:rsidRPr="00447A4C" w14:paraId="070CAFD6"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D1"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D2"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D3"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D4"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D5" w14:textId="77777777" w:rsidR="00FD589D" w:rsidRPr="00447A4C" w:rsidRDefault="00FD589D" w:rsidP="00C82DB4">
            <w:pPr>
              <w:jc w:val="both"/>
              <w:rPr>
                <w:rFonts w:ascii="Arial" w:hAnsi="Arial" w:cs="Arial"/>
                <w:color w:val="000000"/>
              </w:rPr>
            </w:pPr>
          </w:p>
        </w:tc>
      </w:tr>
      <w:tr w:rsidR="00FD589D" w:rsidRPr="00447A4C" w14:paraId="070CAFDC"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AFD7" w14:textId="77777777" w:rsidR="00FD589D" w:rsidRPr="00447A4C" w:rsidRDefault="00FD589D" w:rsidP="00C82DB4">
            <w:pPr>
              <w:jc w:val="both"/>
              <w:rPr>
                <w:rFonts w:ascii="Arial" w:hAnsi="Arial" w:cs="Arial"/>
                <w:b/>
                <w:bCs/>
              </w:rPr>
            </w:pPr>
            <w:r w:rsidRPr="00447A4C">
              <w:rPr>
                <w:rFonts w:ascii="Arial" w:hAnsi="Arial" w:cs="Arial"/>
                <w:b/>
                <w:bCs/>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AFD8" w14:textId="77777777" w:rsidR="00FD589D" w:rsidRPr="00447A4C" w:rsidRDefault="00FD589D" w:rsidP="00C82DB4">
            <w:pPr>
              <w:jc w:val="both"/>
              <w:rPr>
                <w:rFonts w:ascii="Arial" w:hAnsi="Arial" w:cs="Arial"/>
                <w:b/>
                <w:bCs/>
              </w:rPr>
            </w:pPr>
            <w:r w:rsidRPr="00447A4C">
              <w:rPr>
                <w:rFonts w:ascii="Arial" w:hAnsi="Arial" w:cs="Arial"/>
                <w:b/>
                <w:bCs/>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AFD9" w14:textId="77777777" w:rsidR="00FD589D" w:rsidRPr="00447A4C" w:rsidRDefault="00FD589D" w:rsidP="00C82DB4">
            <w:pPr>
              <w:jc w:val="center"/>
              <w:rPr>
                <w:rFonts w:ascii="Arial" w:hAnsi="Arial" w:cs="Arial"/>
                <w:b/>
                <w:bCs/>
                <w:color w:val="000000"/>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AFDA" w14:textId="77777777" w:rsidR="00FD589D" w:rsidRPr="00447A4C" w:rsidRDefault="00FD589D" w:rsidP="00C82DB4">
            <w:pPr>
              <w:jc w:val="center"/>
              <w:rPr>
                <w:rFonts w:ascii="Arial" w:hAnsi="Arial" w:cs="Arial"/>
                <w:b/>
                <w:bCs/>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AFDB" w14:textId="77777777" w:rsidR="00FD589D" w:rsidRPr="00447A4C" w:rsidRDefault="00FD589D" w:rsidP="00C82DB4">
            <w:pPr>
              <w:jc w:val="both"/>
              <w:rPr>
                <w:rFonts w:ascii="Arial" w:hAnsi="Arial" w:cs="Arial"/>
                <w:b/>
                <w:bCs/>
              </w:rPr>
            </w:pPr>
            <w:r w:rsidRPr="00447A4C">
              <w:rPr>
                <w:rFonts w:ascii="Arial" w:hAnsi="Arial" w:cs="Arial"/>
                <w:b/>
                <w:bCs/>
              </w:rPr>
              <w:t> </w:t>
            </w:r>
          </w:p>
        </w:tc>
      </w:tr>
    </w:tbl>
    <w:p w14:paraId="070CAFDD" w14:textId="77777777" w:rsidR="00FD589D" w:rsidRPr="00447A4C" w:rsidRDefault="00FD589D" w:rsidP="00C52EB5">
      <w:pPr>
        <w:jc w:val="both"/>
        <w:rPr>
          <w:rFonts w:ascii="Arial" w:hAnsi="Arial" w:cs="Arial"/>
        </w:rPr>
      </w:pPr>
    </w:p>
    <w:p w14:paraId="070CAFDE" w14:textId="77777777" w:rsidR="00FD589D" w:rsidRPr="00447A4C" w:rsidRDefault="00FD589D" w:rsidP="00C52EB5">
      <w:pPr>
        <w:jc w:val="both"/>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447A4C" w14:paraId="070CAFE0"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AFDF" w14:textId="77777777" w:rsidR="00FD589D" w:rsidRPr="00447A4C" w:rsidRDefault="00FD589D" w:rsidP="00C82DB4">
            <w:pPr>
              <w:jc w:val="center"/>
              <w:rPr>
                <w:rFonts w:ascii="Arial" w:hAnsi="Arial" w:cs="Arial"/>
                <w:b/>
                <w:bCs/>
              </w:rPr>
            </w:pPr>
            <w:r w:rsidRPr="00447A4C">
              <w:rPr>
                <w:rFonts w:ascii="Arial" w:hAnsi="Arial" w:cs="Arial"/>
                <w:b/>
                <w:bCs/>
              </w:rPr>
              <w:t>OPTATIVAS</w:t>
            </w:r>
          </w:p>
        </w:tc>
      </w:tr>
      <w:tr w:rsidR="00FD589D" w:rsidRPr="00447A4C" w14:paraId="070CAFE2"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AFE1" w14:textId="77777777" w:rsidR="00FD589D" w:rsidRPr="00447A4C" w:rsidRDefault="00FD589D" w:rsidP="00C82DB4">
            <w:pPr>
              <w:jc w:val="both"/>
              <w:rPr>
                <w:rFonts w:ascii="Arial" w:hAnsi="Arial" w:cs="Arial"/>
                <w:b/>
                <w:bCs/>
              </w:rPr>
            </w:pPr>
          </w:p>
        </w:tc>
      </w:tr>
      <w:tr w:rsidR="00FD589D" w:rsidRPr="00447A4C" w14:paraId="070CAFE8"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E3" w14:textId="77777777" w:rsidR="00FD589D" w:rsidRPr="00447A4C" w:rsidRDefault="00FD589D" w:rsidP="00C82DB4">
            <w:pPr>
              <w:jc w:val="both"/>
              <w:rPr>
                <w:rFonts w:ascii="Arial" w:hAnsi="Arial" w:cs="Arial"/>
                <w:b/>
                <w:bCs/>
              </w:rPr>
            </w:pPr>
            <w:r w:rsidRPr="00447A4C">
              <w:rPr>
                <w:rFonts w:ascii="Arial" w:hAnsi="Arial" w:cs="Arial"/>
                <w:b/>
                <w:bCs/>
              </w:rPr>
              <w:lastRenderedPageBreak/>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E4" w14:textId="77777777" w:rsidR="00FD589D" w:rsidRPr="00447A4C" w:rsidRDefault="00FD589D" w:rsidP="00C82DB4">
            <w:pPr>
              <w:jc w:val="both"/>
              <w:rPr>
                <w:rFonts w:ascii="Arial" w:hAnsi="Arial" w:cs="Arial"/>
                <w:b/>
                <w:bCs/>
              </w:rPr>
            </w:pPr>
            <w:r w:rsidRPr="00447A4C">
              <w:rPr>
                <w:rFonts w:ascii="Arial" w:hAnsi="Arial" w:cs="Arial"/>
                <w:b/>
                <w:bCs/>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E5" w14:textId="77777777" w:rsidR="00FD589D" w:rsidRPr="00447A4C" w:rsidRDefault="00FD589D" w:rsidP="00C82DB4">
            <w:pPr>
              <w:jc w:val="both"/>
              <w:rPr>
                <w:rFonts w:ascii="Arial" w:hAnsi="Arial" w:cs="Arial"/>
                <w:b/>
                <w:bCs/>
              </w:rPr>
            </w:pPr>
            <w:r w:rsidRPr="00447A4C">
              <w:rPr>
                <w:rFonts w:ascii="Arial" w:hAnsi="Arial" w:cs="Arial"/>
                <w:b/>
                <w:bCs/>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E6" w14:textId="77777777" w:rsidR="00FD589D" w:rsidRPr="00447A4C" w:rsidRDefault="00FD589D" w:rsidP="00C82DB4">
            <w:pPr>
              <w:jc w:val="both"/>
              <w:rPr>
                <w:rFonts w:ascii="Arial" w:hAnsi="Arial" w:cs="Arial"/>
                <w:b/>
                <w:bCs/>
              </w:rPr>
            </w:pPr>
            <w:r w:rsidRPr="00447A4C">
              <w:rPr>
                <w:rFonts w:ascii="Arial" w:hAnsi="Arial" w:cs="Arial"/>
                <w:b/>
                <w:bCs/>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AFE7" w14:textId="77777777" w:rsidR="00FD589D" w:rsidRPr="00447A4C" w:rsidRDefault="00FD589D" w:rsidP="00C82DB4">
            <w:pPr>
              <w:jc w:val="both"/>
              <w:rPr>
                <w:rFonts w:ascii="Arial" w:hAnsi="Arial" w:cs="Arial"/>
                <w:b/>
                <w:bCs/>
              </w:rPr>
            </w:pPr>
            <w:r w:rsidRPr="00447A4C">
              <w:rPr>
                <w:rFonts w:ascii="Arial" w:hAnsi="Arial" w:cs="Arial"/>
                <w:b/>
                <w:bCs/>
              </w:rPr>
              <w:t>PRÉ-REQUISITO</w:t>
            </w:r>
          </w:p>
        </w:tc>
      </w:tr>
      <w:tr w:rsidR="00FD589D" w:rsidRPr="00447A4C" w14:paraId="070CAFEE"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E9"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EA"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EB"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EC"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ED" w14:textId="77777777" w:rsidR="00FD589D" w:rsidRPr="00447A4C" w:rsidRDefault="00FD589D" w:rsidP="00C82DB4">
            <w:pPr>
              <w:jc w:val="both"/>
              <w:rPr>
                <w:rFonts w:ascii="Arial" w:hAnsi="Arial" w:cs="Arial"/>
                <w:color w:val="000000"/>
              </w:rPr>
            </w:pPr>
          </w:p>
        </w:tc>
      </w:tr>
      <w:tr w:rsidR="00FD589D" w:rsidRPr="00447A4C" w14:paraId="070CAFF4"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EF"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F0"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F1"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F2"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F3" w14:textId="77777777" w:rsidR="00FD589D" w:rsidRPr="00447A4C" w:rsidRDefault="00FD589D" w:rsidP="00C82DB4">
            <w:pPr>
              <w:jc w:val="both"/>
              <w:rPr>
                <w:rFonts w:ascii="Arial" w:hAnsi="Arial" w:cs="Arial"/>
                <w:color w:val="000000"/>
              </w:rPr>
            </w:pPr>
          </w:p>
        </w:tc>
      </w:tr>
      <w:tr w:rsidR="00FD589D" w:rsidRPr="00447A4C" w14:paraId="070CAFFA"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F5"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F6"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F7"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F8"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F9" w14:textId="77777777" w:rsidR="00FD589D" w:rsidRPr="00447A4C" w:rsidRDefault="00FD589D" w:rsidP="00C82DB4">
            <w:pPr>
              <w:jc w:val="both"/>
              <w:rPr>
                <w:rFonts w:ascii="Arial" w:hAnsi="Arial" w:cs="Arial"/>
                <w:color w:val="000000"/>
              </w:rPr>
            </w:pPr>
          </w:p>
        </w:tc>
      </w:tr>
      <w:tr w:rsidR="00FD589D" w:rsidRPr="00447A4C" w14:paraId="070CB000"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AFFB"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AFFC"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AFFD"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AFFE"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AFFF" w14:textId="77777777" w:rsidR="00FD589D" w:rsidRPr="00447A4C" w:rsidRDefault="00FD589D" w:rsidP="00C82DB4">
            <w:pPr>
              <w:jc w:val="both"/>
              <w:rPr>
                <w:rFonts w:ascii="Arial" w:hAnsi="Arial" w:cs="Arial"/>
                <w:color w:val="000000"/>
              </w:rPr>
            </w:pPr>
          </w:p>
        </w:tc>
      </w:tr>
      <w:tr w:rsidR="00FD589D" w:rsidRPr="00447A4C" w14:paraId="070CB006"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001"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002"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003"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004"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005" w14:textId="77777777" w:rsidR="00FD589D" w:rsidRPr="00447A4C" w:rsidRDefault="00FD589D" w:rsidP="00C82DB4">
            <w:pPr>
              <w:jc w:val="both"/>
              <w:rPr>
                <w:rFonts w:ascii="Arial" w:hAnsi="Arial" w:cs="Arial"/>
                <w:color w:val="000000"/>
              </w:rPr>
            </w:pPr>
          </w:p>
        </w:tc>
      </w:tr>
      <w:tr w:rsidR="00FD589D" w:rsidRPr="00447A4C" w14:paraId="070CB00C"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007" w14:textId="77777777" w:rsidR="00FD589D" w:rsidRPr="00447A4C" w:rsidRDefault="00FD589D" w:rsidP="00C82DB4">
            <w:pPr>
              <w:jc w:val="both"/>
              <w:rPr>
                <w:rFonts w:ascii="Arial" w:hAnsi="Arial" w:cs="Arial"/>
                <w:color w:val="000000"/>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008" w14:textId="77777777" w:rsidR="00FD589D" w:rsidRPr="00447A4C" w:rsidRDefault="00FD589D" w:rsidP="00C82DB4">
            <w:pPr>
              <w:jc w:val="both"/>
              <w:rPr>
                <w:rFonts w:ascii="Arial" w:hAnsi="Arial" w:cs="Arial"/>
                <w:color w:val="000000"/>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009" w14:textId="77777777" w:rsidR="00FD589D" w:rsidRPr="00447A4C" w:rsidRDefault="00FD589D" w:rsidP="00C82DB4">
            <w:pPr>
              <w:jc w:val="center"/>
              <w:rPr>
                <w:rFonts w:ascii="Arial" w:hAnsi="Arial" w:cs="Arial"/>
                <w:color w:val="000000"/>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00A" w14:textId="77777777" w:rsidR="00FD589D" w:rsidRPr="00447A4C" w:rsidRDefault="00FD589D" w:rsidP="00C82DB4">
            <w:pPr>
              <w:jc w:val="center"/>
              <w:rPr>
                <w:rFonts w:ascii="Arial" w:hAnsi="Arial" w:cs="Arial"/>
                <w:color w:val="000000"/>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00B" w14:textId="77777777" w:rsidR="00FD589D" w:rsidRPr="00447A4C" w:rsidRDefault="00FD589D" w:rsidP="00C82DB4">
            <w:pPr>
              <w:jc w:val="both"/>
              <w:rPr>
                <w:rFonts w:ascii="Arial" w:hAnsi="Arial" w:cs="Arial"/>
                <w:color w:val="000000"/>
              </w:rPr>
            </w:pPr>
          </w:p>
        </w:tc>
      </w:tr>
    </w:tbl>
    <w:p w14:paraId="070CB00D" w14:textId="77777777" w:rsidR="00FD589D" w:rsidRPr="00447A4C" w:rsidRDefault="00FD589D" w:rsidP="00C52EB5">
      <w:pPr>
        <w:spacing w:line="360" w:lineRule="auto"/>
        <w:ind w:firstLine="709"/>
        <w:jc w:val="both"/>
        <w:rPr>
          <w:rFonts w:ascii="Arial" w:hAnsi="Arial" w:cs="Arial"/>
        </w:rPr>
      </w:pPr>
    </w:p>
    <w:p w14:paraId="070CB00E" w14:textId="77777777" w:rsidR="00FD589D" w:rsidRPr="00447A4C" w:rsidRDefault="00FD589D" w:rsidP="00C52EB5">
      <w:pPr>
        <w:jc w:val="both"/>
        <w:rPr>
          <w:rFonts w:ascii="Arial" w:hAnsi="Arial" w:cs="Arial"/>
        </w:rPr>
      </w:pPr>
    </w:p>
    <w:p w14:paraId="070CB00F" w14:textId="77777777" w:rsidR="00FD589D" w:rsidRPr="00E507B6" w:rsidRDefault="00FD589D" w:rsidP="00E507B6">
      <w:pPr>
        <w:pStyle w:val="Ttulo2"/>
        <w:rPr>
          <w:rFonts w:ascii="Arial" w:hAnsi="Arial" w:cs="Arial"/>
          <w:b/>
          <w:bCs/>
          <w:sz w:val="28"/>
          <w:szCs w:val="28"/>
        </w:rPr>
      </w:pPr>
      <w:bookmarkStart w:id="133" w:name="_Toc389809155"/>
      <w:r w:rsidRPr="00E507B6">
        <w:rPr>
          <w:rFonts w:ascii="Arial" w:hAnsi="Arial" w:cs="Arial"/>
          <w:b/>
          <w:bCs/>
          <w:sz w:val="28"/>
          <w:szCs w:val="28"/>
        </w:rPr>
        <w:t>16.3. Ementas Atuais das Disciplinas por Semestre</w:t>
      </w:r>
      <w:bookmarkEnd w:id="133"/>
      <w:r w:rsidRPr="00E507B6">
        <w:rPr>
          <w:rFonts w:ascii="Arial" w:hAnsi="Arial" w:cs="Arial"/>
          <w:b/>
          <w:bCs/>
          <w:sz w:val="28"/>
          <w:szCs w:val="28"/>
        </w:rPr>
        <w:t xml:space="preserve"> </w:t>
      </w:r>
    </w:p>
    <w:p w14:paraId="070CB010" w14:textId="77777777" w:rsidR="00FD589D" w:rsidRPr="003B5011" w:rsidRDefault="00FD589D" w:rsidP="003B5011">
      <w:pPr>
        <w:rPr>
          <w:rFonts w:ascii="Arial" w:hAnsi="Arial" w:cs="Arial"/>
        </w:rPr>
      </w:pPr>
    </w:p>
    <w:p w14:paraId="070CB011" w14:textId="77777777" w:rsidR="00FD589D" w:rsidRPr="003B5011" w:rsidRDefault="00FD589D" w:rsidP="003B5011">
      <w:pPr>
        <w:rPr>
          <w:rFonts w:ascii="Arial" w:hAnsi="Arial" w:cs="Arial"/>
        </w:rPr>
      </w:pPr>
    </w:p>
    <w:tbl>
      <w:tblPr>
        <w:tblW w:w="8492" w:type="dxa"/>
        <w:tblInd w:w="-68" w:type="dxa"/>
        <w:tblCellMar>
          <w:left w:w="70" w:type="dxa"/>
          <w:right w:w="70" w:type="dxa"/>
        </w:tblCellMar>
        <w:tblLook w:val="0000" w:firstRow="0" w:lastRow="0" w:firstColumn="0" w:lastColumn="0" w:noHBand="0" w:noVBand="0"/>
      </w:tblPr>
      <w:tblGrid>
        <w:gridCol w:w="3330"/>
        <w:gridCol w:w="1010"/>
        <w:gridCol w:w="503"/>
        <w:gridCol w:w="821"/>
        <w:gridCol w:w="2828"/>
      </w:tblGrid>
      <w:tr w:rsidR="00FD589D" w:rsidRPr="003B5011" w14:paraId="070CB013" w14:textId="77777777">
        <w:trPr>
          <w:trHeight w:val="276"/>
        </w:trPr>
        <w:tc>
          <w:tcPr>
            <w:tcW w:w="8492"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012" w14:textId="77777777" w:rsidR="00FD589D" w:rsidRPr="003B5011" w:rsidRDefault="00FD589D" w:rsidP="003B5011">
            <w:pPr>
              <w:jc w:val="center"/>
              <w:rPr>
                <w:rFonts w:ascii="Arial" w:hAnsi="Arial" w:cs="Arial"/>
              </w:rPr>
            </w:pPr>
            <w:r w:rsidRPr="003B5011">
              <w:rPr>
                <w:rFonts w:ascii="Arial" w:hAnsi="Arial" w:cs="Arial"/>
              </w:rPr>
              <w:t>I SEMESTRE</w:t>
            </w:r>
          </w:p>
        </w:tc>
      </w:tr>
      <w:tr w:rsidR="00FD589D" w:rsidRPr="003B5011" w14:paraId="070CB015" w14:textId="77777777">
        <w:trPr>
          <w:trHeight w:val="276"/>
        </w:trPr>
        <w:tc>
          <w:tcPr>
            <w:tcW w:w="8492" w:type="dxa"/>
            <w:gridSpan w:val="5"/>
            <w:vMerge/>
            <w:tcBorders>
              <w:top w:val="single" w:sz="12" w:space="0" w:color="auto"/>
              <w:left w:val="single" w:sz="12" w:space="0" w:color="auto"/>
              <w:bottom w:val="single" w:sz="12" w:space="0" w:color="auto"/>
              <w:right w:val="single" w:sz="12" w:space="0" w:color="auto"/>
            </w:tcBorders>
            <w:vAlign w:val="center"/>
          </w:tcPr>
          <w:p w14:paraId="070CB014" w14:textId="77777777" w:rsidR="00FD589D" w:rsidRPr="003B5011" w:rsidRDefault="00FD589D" w:rsidP="003B5011">
            <w:pPr>
              <w:rPr>
                <w:rFonts w:ascii="Arial" w:hAnsi="Arial" w:cs="Arial"/>
              </w:rPr>
            </w:pPr>
          </w:p>
        </w:tc>
      </w:tr>
      <w:tr w:rsidR="00FD589D" w:rsidRPr="003B5011" w14:paraId="070CB01B" w14:textId="77777777">
        <w:trPr>
          <w:trHeight w:val="270"/>
        </w:trPr>
        <w:tc>
          <w:tcPr>
            <w:tcW w:w="338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16" w14:textId="77777777" w:rsidR="00FD589D" w:rsidRPr="003B5011" w:rsidRDefault="00FD589D" w:rsidP="003B5011">
            <w:pPr>
              <w:jc w:val="center"/>
              <w:rPr>
                <w:rFonts w:ascii="Arial" w:hAnsi="Arial" w:cs="Arial"/>
              </w:rPr>
            </w:pPr>
            <w:r w:rsidRPr="003B5011">
              <w:rPr>
                <w:rFonts w:ascii="Arial" w:hAnsi="Arial" w:cs="Arial"/>
              </w:rPr>
              <w:t>DISCIPLINA</w:t>
            </w:r>
          </w:p>
        </w:tc>
        <w:tc>
          <w:tcPr>
            <w:tcW w:w="10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17" w14:textId="77777777" w:rsidR="00FD589D" w:rsidRPr="003B5011" w:rsidRDefault="00FD589D" w:rsidP="003B5011">
            <w:pPr>
              <w:rPr>
                <w:rFonts w:ascii="Arial" w:hAnsi="Arial" w:cs="Arial"/>
              </w:rPr>
            </w:pPr>
            <w:r w:rsidRPr="003B5011">
              <w:rPr>
                <w:rFonts w:ascii="Arial" w:hAnsi="Arial" w:cs="Arial"/>
              </w:rPr>
              <w:t>CÓD</w:t>
            </w:r>
          </w:p>
        </w:tc>
        <w:tc>
          <w:tcPr>
            <w:tcW w:w="50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18" w14:textId="77777777" w:rsidR="00FD589D" w:rsidRPr="003B5011" w:rsidRDefault="00FD589D" w:rsidP="003B5011">
            <w:pPr>
              <w:rPr>
                <w:rFonts w:ascii="Arial" w:hAnsi="Arial" w:cs="Arial"/>
              </w:rPr>
            </w:pPr>
            <w:r w:rsidRPr="003B5011">
              <w:rPr>
                <w:rFonts w:ascii="Arial" w:hAnsi="Arial" w:cs="Arial"/>
              </w:rPr>
              <w:t>CH</w:t>
            </w:r>
          </w:p>
        </w:tc>
        <w:tc>
          <w:tcPr>
            <w:tcW w:w="70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19" w14:textId="77777777" w:rsidR="00FD589D" w:rsidRPr="003B5011" w:rsidRDefault="00FD589D" w:rsidP="003B5011">
            <w:pPr>
              <w:rPr>
                <w:rFonts w:ascii="Arial" w:hAnsi="Arial" w:cs="Arial"/>
              </w:rPr>
            </w:pPr>
            <w:r w:rsidRPr="003B5011">
              <w:rPr>
                <w:rFonts w:ascii="Arial" w:hAnsi="Arial" w:cs="Arial"/>
              </w:rPr>
              <w:t>CRÉD</w:t>
            </w:r>
          </w:p>
        </w:tc>
        <w:tc>
          <w:tcPr>
            <w:tcW w:w="2872"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1A"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021"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B01C" w14:textId="77777777" w:rsidR="00FD589D" w:rsidRPr="003B5011" w:rsidRDefault="00FD589D" w:rsidP="003B5011">
            <w:pPr>
              <w:rPr>
                <w:rFonts w:ascii="Arial" w:hAnsi="Arial" w:cs="Arial"/>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B01D" w14:textId="77777777" w:rsidR="00FD589D" w:rsidRPr="003B5011" w:rsidRDefault="00FD589D" w:rsidP="003B5011">
            <w:pPr>
              <w:rPr>
                <w:rFonts w:ascii="Arial" w:hAnsi="Arial" w:cs="Arial"/>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B01E"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1F" w14:textId="77777777" w:rsidR="00FD589D" w:rsidRPr="003B5011" w:rsidRDefault="00FD589D" w:rsidP="003B5011">
            <w:pPr>
              <w:rPr>
                <w:rFonts w:ascii="Arial" w:hAnsi="Arial" w:cs="Arial"/>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B020" w14:textId="77777777" w:rsidR="00FD589D" w:rsidRPr="003B5011" w:rsidRDefault="00FD589D" w:rsidP="003B5011">
            <w:pPr>
              <w:rPr>
                <w:rFonts w:ascii="Arial" w:hAnsi="Arial" w:cs="Arial"/>
              </w:rPr>
            </w:pPr>
          </w:p>
        </w:tc>
      </w:tr>
      <w:tr w:rsidR="00FD589D" w:rsidRPr="003B5011" w14:paraId="070CB027"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B022" w14:textId="77777777" w:rsidR="00FD589D" w:rsidRPr="003B5011" w:rsidRDefault="00FD589D" w:rsidP="003B5011">
            <w:pPr>
              <w:rPr>
                <w:rFonts w:ascii="Arial" w:hAnsi="Arial" w:cs="Arial"/>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B023" w14:textId="77777777" w:rsidR="00FD589D" w:rsidRPr="003B5011" w:rsidRDefault="00FD589D" w:rsidP="003B5011">
            <w:pPr>
              <w:rPr>
                <w:rFonts w:ascii="Arial" w:hAnsi="Arial" w:cs="Arial"/>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B024"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25" w14:textId="77777777" w:rsidR="00FD589D" w:rsidRPr="003B5011" w:rsidRDefault="00FD589D" w:rsidP="003B5011">
            <w:pPr>
              <w:rPr>
                <w:rFonts w:ascii="Arial" w:hAnsi="Arial" w:cs="Arial"/>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B026" w14:textId="77777777" w:rsidR="00FD589D" w:rsidRPr="003B5011" w:rsidRDefault="00FD589D" w:rsidP="003B5011">
            <w:pPr>
              <w:rPr>
                <w:rFonts w:ascii="Arial" w:hAnsi="Arial" w:cs="Arial"/>
              </w:rPr>
            </w:pPr>
          </w:p>
        </w:tc>
      </w:tr>
      <w:tr w:rsidR="00FD589D" w:rsidRPr="003B5011" w14:paraId="070CB02D"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B028" w14:textId="77777777" w:rsidR="00FD589D" w:rsidRPr="003B5011" w:rsidRDefault="00FD589D" w:rsidP="003B5011">
            <w:pPr>
              <w:rPr>
                <w:rFonts w:ascii="Arial" w:hAnsi="Arial" w:cs="Arial"/>
                <w:highlight w:val="yellow"/>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B029" w14:textId="77777777" w:rsidR="00FD589D" w:rsidRPr="003B5011" w:rsidRDefault="00FD589D" w:rsidP="003B5011">
            <w:pPr>
              <w:rPr>
                <w:rFonts w:ascii="Arial" w:hAnsi="Arial" w:cs="Arial"/>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B02A"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2B" w14:textId="77777777" w:rsidR="00FD589D" w:rsidRPr="003B5011" w:rsidRDefault="00FD589D" w:rsidP="003B5011">
            <w:pPr>
              <w:rPr>
                <w:rFonts w:ascii="Arial" w:hAnsi="Arial" w:cs="Arial"/>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B02C" w14:textId="77777777" w:rsidR="00FD589D" w:rsidRPr="003B5011" w:rsidRDefault="00FD589D" w:rsidP="003B5011">
            <w:pPr>
              <w:rPr>
                <w:rFonts w:ascii="Arial" w:hAnsi="Arial" w:cs="Arial"/>
              </w:rPr>
            </w:pPr>
          </w:p>
        </w:tc>
      </w:tr>
      <w:tr w:rsidR="00FD589D" w:rsidRPr="003B5011" w14:paraId="070CB033"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B02E" w14:textId="77777777" w:rsidR="00FD589D" w:rsidRPr="003B5011" w:rsidRDefault="00FD589D" w:rsidP="003B5011">
            <w:pPr>
              <w:rPr>
                <w:rFonts w:ascii="Arial" w:hAnsi="Arial" w:cs="Arial"/>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B02F" w14:textId="77777777" w:rsidR="00FD589D" w:rsidRPr="003B5011" w:rsidRDefault="00FD589D" w:rsidP="003B5011">
            <w:pPr>
              <w:rPr>
                <w:rFonts w:ascii="Arial" w:hAnsi="Arial" w:cs="Arial"/>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B030"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31" w14:textId="77777777" w:rsidR="00FD589D" w:rsidRPr="003B5011" w:rsidRDefault="00FD589D" w:rsidP="003B5011">
            <w:pPr>
              <w:rPr>
                <w:rFonts w:ascii="Arial" w:hAnsi="Arial" w:cs="Arial"/>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B032" w14:textId="77777777" w:rsidR="00FD589D" w:rsidRPr="003B5011" w:rsidRDefault="00FD589D" w:rsidP="003B5011">
            <w:pPr>
              <w:rPr>
                <w:rFonts w:ascii="Arial" w:hAnsi="Arial" w:cs="Arial"/>
              </w:rPr>
            </w:pPr>
          </w:p>
        </w:tc>
      </w:tr>
      <w:tr w:rsidR="00FD589D" w:rsidRPr="003B5011" w14:paraId="070CB039"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B034" w14:textId="77777777" w:rsidR="00FD589D" w:rsidRPr="003B5011" w:rsidRDefault="00FD589D" w:rsidP="003B5011">
            <w:pPr>
              <w:rPr>
                <w:rFonts w:ascii="Arial" w:hAnsi="Arial" w:cs="Arial"/>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B035" w14:textId="77777777" w:rsidR="00FD589D" w:rsidRPr="003B5011" w:rsidRDefault="00FD589D" w:rsidP="003B5011">
            <w:pPr>
              <w:rPr>
                <w:rFonts w:ascii="Arial" w:hAnsi="Arial" w:cs="Arial"/>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B036"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37" w14:textId="77777777" w:rsidR="00FD589D" w:rsidRPr="003B5011" w:rsidRDefault="00FD589D" w:rsidP="003B5011">
            <w:pPr>
              <w:rPr>
                <w:rFonts w:ascii="Arial" w:hAnsi="Arial" w:cs="Arial"/>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B038" w14:textId="77777777" w:rsidR="00FD589D" w:rsidRPr="003B5011" w:rsidRDefault="00FD589D" w:rsidP="003B5011">
            <w:pPr>
              <w:rPr>
                <w:rFonts w:ascii="Arial" w:hAnsi="Arial" w:cs="Arial"/>
              </w:rPr>
            </w:pPr>
          </w:p>
        </w:tc>
      </w:tr>
      <w:tr w:rsidR="00FD589D" w:rsidRPr="003B5011" w14:paraId="070CB03F"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bottom"/>
          </w:tcPr>
          <w:p w14:paraId="070CB03A" w14:textId="77777777" w:rsidR="00FD589D" w:rsidRPr="003B5011" w:rsidRDefault="00FD589D" w:rsidP="003B5011">
            <w:pPr>
              <w:rPr>
                <w:rFonts w:ascii="Arial" w:hAnsi="Arial" w:cs="Arial"/>
              </w:rPr>
            </w:pPr>
          </w:p>
        </w:tc>
        <w:tc>
          <w:tcPr>
            <w:tcW w:w="1021" w:type="dxa"/>
            <w:tcBorders>
              <w:top w:val="single" w:sz="12" w:space="0" w:color="auto"/>
              <w:left w:val="single" w:sz="12" w:space="0" w:color="auto"/>
              <w:bottom w:val="single" w:sz="12" w:space="0" w:color="auto"/>
              <w:right w:val="single" w:sz="12" w:space="0" w:color="auto"/>
            </w:tcBorders>
            <w:vAlign w:val="bottom"/>
          </w:tcPr>
          <w:p w14:paraId="070CB03B" w14:textId="77777777" w:rsidR="00FD589D" w:rsidRPr="003B5011" w:rsidRDefault="00FD589D" w:rsidP="003B5011">
            <w:pPr>
              <w:rPr>
                <w:rFonts w:ascii="Arial" w:hAnsi="Arial" w:cs="Arial"/>
              </w:rPr>
            </w:pPr>
          </w:p>
        </w:tc>
        <w:tc>
          <w:tcPr>
            <w:tcW w:w="503" w:type="dxa"/>
            <w:tcBorders>
              <w:top w:val="single" w:sz="12" w:space="0" w:color="auto"/>
              <w:left w:val="single" w:sz="12" w:space="0" w:color="auto"/>
              <w:bottom w:val="single" w:sz="12" w:space="0" w:color="auto"/>
              <w:right w:val="single" w:sz="12" w:space="0" w:color="auto"/>
            </w:tcBorders>
            <w:vAlign w:val="bottom"/>
          </w:tcPr>
          <w:p w14:paraId="070CB03C"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3D" w14:textId="77777777" w:rsidR="00FD589D" w:rsidRPr="003B5011" w:rsidRDefault="00FD589D" w:rsidP="003B5011">
            <w:pPr>
              <w:rPr>
                <w:rFonts w:ascii="Arial" w:hAnsi="Arial" w:cs="Arial"/>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B03E" w14:textId="77777777" w:rsidR="00FD589D" w:rsidRPr="003B5011" w:rsidRDefault="00FD589D" w:rsidP="003B5011">
            <w:pPr>
              <w:rPr>
                <w:rFonts w:ascii="Arial" w:hAnsi="Arial" w:cs="Arial"/>
              </w:rPr>
            </w:pPr>
          </w:p>
        </w:tc>
      </w:tr>
      <w:tr w:rsidR="00FD589D" w:rsidRPr="003B5011" w14:paraId="070CB045" w14:textId="77777777">
        <w:trPr>
          <w:trHeight w:val="270"/>
        </w:trPr>
        <w:tc>
          <w:tcPr>
            <w:tcW w:w="3389" w:type="dxa"/>
            <w:tcBorders>
              <w:top w:val="single" w:sz="12" w:space="0" w:color="auto"/>
              <w:left w:val="single" w:sz="12" w:space="0" w:color="auto"/>
              <w:bottom w:val="single" w:sz="12" w:space="0" w:color="auto"/>
              <w:right w:val="single" w:sz="12" w:space="0" w:color="auto"/>
            </w:tcBorders>
            <w:vAlign w:val="center"/>
          </w:tcPr>
          <w:p w14:paraId="070CB040" w14:textId="77777777" w:rsidR="00FD589D" w:rsidRPr="003B5011" w:rsidRDefault="00FD589D" w:rsidP="003B5011">
            <w:pPr>
              <w:rPr>
                <w:rFonts w:ascii="Arial" w:hAnsi="Arial" w:cs="Arial"/>
              </w:rPr>
            </w:pPr>
            <w:r w:rsidRPr="003B5011">
              <w:rPr>
                <w:rFonts w:ascii="Arial" w:hAnsi="Arial" w:cs="Arial"/>
              </w:rPr>
              <w:t>TOTAL</w:t>
            </w:r>
          </w:p>
        </w:tc>
        <w:tc>
          <w:tcPr>
            <w:tcW w:w="1021" w:type="dxa"/>
            <w:tcBorders>
              <w:top w:val="single" w:sz="12" w:space="0" w:color="auto"/>
              <w:left w:val="single" w:sz="12" w:space="0" w:color="auto"/>
              <w:bottom w:val="single" w:sz="12" w:space="0" w:color="auto"/>
              <w:right w:val="single" w:sz="12" w:space="0" w:color="auto"/>
            </w:tcBorders>
            <w:vAlign w:val="center"/>
          </w:tcPr>
          <w:p w14:paraId="070CB041" w14:textId="77777777" w:rsidR="00FD589D" w:rsidRPr="003B5011" w:rsidRDefault="00FD589D" w:rsidP="003B5011">
            <w:pPr>
              <w:rPr>
                <w:rFonts w:ascii="Arial" w:hAnsi="Arial" w:cs="Arial"/>
              </w:rPr>
            </w:pPr>
            <w:r w:rsidRPr="003B5011">
              <w:rPr>
                <w:rFonts w:ascii="Arial" w:hAnsi="Arial" w:cs="Arial"/>
              </w:rPr>
              <w:t> </w:t>
            </w:r>
          </w:p>
        </w:tc>
        <w:tc>
          <w:tcPr>
            <w:tcW w:w="503" w:type="dxa"/>
            <w:tcBorders>
              <w:top w:val="single" w:sz="12" w:space="0" w:color="auto"/>
              <w:left w:val="single" w:sz="12" w:space="0" w:color="auto"/>
              <w:bottom w:val="single" w:sz="12" w:space="0" w:color="auto"/>
              <w:right w:val="single" w:sz="12" w:space="0" w:color="auto"/>
            </w:tcBorders>
            <w:vAlign w:val="center"/>
          </w:tcPr>
          <w:p w14:paraId="070CB042"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center"/>
          </w:tcPr>
          <w:p w14:paraId="070CB043" w14:textId="77777777" w:rsidR="00FD589D" w:rsidRPr="003B5011" w:rsidRDefault="00FD589D" w:rsidP="003B5011">
            <w:pPr>
              <w:rPr>
                <w:rFonts w:ascii="Arial" w:hAnsi="Arial" w:cs="Arial"/>
              </w:rPr>
            </w:pPr>
          </w:p>
        </w:tc>
        <w:tc>
          <w:tcPr>
            <w:tcW w:w="2872" w:type="dxa"/>
            <w:tcBorders>
              <w:top w:val="single" w:sz="12" w:space="0" w:color="auto"/>
              <w:left w:val="single" w:sz="12" w:space="0" w:color="auto"/>
              <w:bottom w:val="single" w:sz="12" w:space="0" w:color="auto"/>
              <w:right w:val="single" w:sz="12" w:space="0" w:color="auto"/>
            </w:tcBorders>
            <w:vAlign w:val="center"/>
          </w:tcPr>
          <w:p w14:paraId="070CB044" w14:textId="77777777" w:rsidR="00FD589D" w:rsidRPr="003B5011" w:rsidRDefault="00FD589D" w:rsidP="003B5011">
            <w:pPr>
              <w:rPr>
                <w:rFonts w:ascii="Arial" w:hAnsi="Arial" w:cs="Arial"/>
              </w:rPr>
            </w:pPr>
          </w:p>
        </w:tc>
      </w:tr>
    </w:tbl>
    <w:p w14:paraId="070CB046" w14:textId="77777777" w:rsidR="00FD589D" w:rsidRPr="003B5011" w:rsidRDefault="00FD589D" w:rsidP="003B5011">
      <w:pPr>
        <w:rPr>
          <w:rFonts w:ascii="Arial" w:hAnsi="Arial" w:cs="Arial"/>
        </w:rPr>
      </w:pPr>
    </w:p>
    <w:p w14:paraId="070CB047"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049" w14:textId="77777777">
        <w:tc>
          <w:tcPr>
            <w:tcW w:w="8460" w:type="dxa"/>
            <w:tcBorders>
              <w:top w:val="single" w:sz="4" w:space="0" w:color="000000"/>
              <w:left w:val="single" w:sz="4" w:space="0" w:color="000000"/>
              <w:bottom w:val="single" w:sz="4" w:space="0" w:color="000000"/>
              <w:right w:val="single" w:sz="4" w:space="0" w:color="000000"/>
            </w:tcBorders>
          </w:tcPr>
          <w:p w14:paraId="070CB048"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057" w14:textId="77777777">
        <w:tc>
          <w:tcPr>
            <w:tcW w:w="8460" w:type="dxa"/>
            <w:tcBorders>
              <w:top w:val="single" w:sz="4" w:space="0" w:color="000000"/>
              <w:left w:val="single" w:sz="4" w:space="0" w:color="000000"/>
              <w:bottom w:val="single" w:sz="4" w:space="0" w:color="000000"/>
              <w:right w:val="single" w:sz="4" w:space="0" w:color="000000"/>
            </w:tcBorders>
          </w:tcPr>
          <w:p w14:paraId="070CB04A" w14:textId="77777777" w:rsidR="00FD589D" w:rsidRPr="003B5011" w:rsidRDefault="00FD589D" w:rsidP="003B5011">
            <w:pPr>
              <w:rPr>
                <w:rFonts w:ascii="Arial" w:hAnsi="Arial" w:cs="Arial"/>
              </w:rPr>
            </w:pPr>
            <w:r w:rsidRPr="003B5011">
              <w:rPr>
                <w:rFonts w:ascii="Arial" w:hAnsi="Arial" w:cs="Arial"/>
              </w:rPr>
              <w:t xml:space="preserve">EMENTA: </w:t>
            </w:r>
          </w:p>
          <w:p w14:paraId="070CB04B" w14:textId="77777777" w:rsidR="00FD589D" w:rsidRPr="003B5011" w:rsidRDefault="00FD589D" w:rsidP="003B5011">
            <w:pPr>
              <w:rPr>
                <w:rFonts w:ascii="Arial" w:hAnsi="Arial" w:cs="Arial"/>
              </w:rPr>
            </w:pPr>
          </w:p>
          <w:p w14:paraId="070CB04C" w14:textId="77777777" w:rsidR="00FD589D" w:rsidRPr="003B5011" w:rsidRDefault="00FD589D" w:rsidP="003B5011">
            <w:pPr>
              <w:rPr>
                <w:rFonts w:ascii="Arial" w:hAnsi="Arial" w:cs="Arial"/>
              </w:rPr>
            </w:pPr>
          </w:p>
          <w:p w14:paraId="070CB04D" w14:textId="77777777" w:rsidR="00FD589D" w:rsidRPr="003B5011" w:rsidRDefault="00FD589D" w:rsidP="003B5011">
            <w:pPr>
              <w:rPr>
                <w:rFonts w:ascii="Arial" w:hAnsi="Arial" w:cs="Arial"/>
              </w:rPr>
            </w:pPr>
          </w:p>
          <w:p w14:paraId="070CB04E" w14:textId="77777777" w:rsidR="00FD589D" w:rsidRPr="003B5011" w:rsidRDefault="00FD589D" w:rsidP="003B5011">
            <w:pPr>
              <w:rPr>
                <w:rFonts w:ascii="Arial" w:hAnsi="Arial" w:cs="Arial"/>
              </w:rPr>
            </w:pPr>
            <w:r w:rsidRPr="003B5011">
              <w:rPr>
                <w:rFonts w:ascii="Arial" w:hAnsi="Arial" w:cs="Arial"/>
              </w:rPr>
              <w:t>BIBLIOGRAFIA:</w:t>
            </w:r>
          </w:p>
          <w:p w14:paraId="070CB04F" w14:textId="77777777" w:rsidR="00FD589D" w:rsidRPr="003B5011" w:rsidRDefault="00FD589D" w:rsidP="003B5011">
            <w:pPr>
              <w:rPr>
                <w:rFonts w:ascii="Arial" w:hAnsi="Arial" w:cs="Arial"/>
              </w:rPr>
            </w:pPr>
          </w:p>
          <w:p w14:paraId="070CB050" w14:textId="77777777" w:rsidR="00FD589D" w:rsidRPr="003B5011" w:rsidRDefault="00FD589D" w:rsidP="003B5011">
            <w:pPr>
              <w:rPr>
                <w:rFonts w:ascii="Arial" w:hAnsi="Arial" w:cs="Arial"/>
              </w:rPr>
            </w:pPr>
            <w:r w:rsidRPr="003B5011">
              <w:rPr>
                <w:rFonts w:ascii="Arial" w:hAnsi="Arial" w:cs="Arial"/>
              </w:rPr>
              <w:t>Básica:</w:t>
            </w:r>
          </w:p>
          <w:p w14:paraId="070CB051" w14:textId="77777777" w:rsidR="00FD589D" w:rsidRPr="003B5011" w:rsidRDefault="00FD589D" w:rsidP="003B5011">
            <w:pPr>
              <w:rPr>
                <w:rFonts w:ascii="Arial" w:hAnsi="Arial" w:cs="Arial"/>
              </w:rPr>
            </w:pPr>
          </w:p>
          <w:p w14:paraId="070CB052" w14:textId="77777777" w:rsidR="00FD589D" w:rsidRPr="003B5011" w:rsidRDefault="00FD589D" w:rsidP="003B5011">
            <w:pPr>
              <w:rPr>
                <w:rFonts w:ascii="Arial" w:hAnsi="Arial" w:cs="Arial"/>
              </w:rPr>
            </w:pPr>
          </w:p>
          <w:p w14:paraId="070CB053" w14:textId="77777777" w:rsidR="00FD589D" w:rsidRPr="003B5011" w:rsidRDefault="00FD589D" w:rsidP="003B5011">
            <w:pPr>
              <w:rPr>
                <w:rFonts w:ascii="Arial" w:hAnsi="Arial" w:cs="Arial"/>
              </w:rPr>
            </w:pPr>
          </w:p>
          <w:p w14:paraId="070CB054" w14:textId="77777777" w:rsidR="00FD589D" w:rsidRPr="003B5011" w:rsidRDefault="00FD589D" w:rsidP="003B5011">
            <w:pPr>
              <w:rPr>
                <w:rFonts w:ascii="Arial" w:hAnsi="Arial" w:cs="Arial"/>
              </w:rPr>
            </w:pPr>
            <w:r w:rsidRPr="003B5011">
              <w:rPr>
                <w:rFonts w:ascii="Arial" w:hAnsi="Arial" w:cs="Arial"/>
              </w:rPr>
              <w:t>Complementar:</w:t>
            </w:r>
          </w:p>
          <w:p w14:paraId="070CB055" w14:textId="77777777" w:rsidR="00FD589D" w:rsidRPr="003B5011" w:rsidRDefault="00FD589D" w:rsidP="003B5011">
            <w:pPr>
              <w:rPr>
                <w:rFonts w:ascii="Arial" w:hAnsi="Arial" w:cs="Arial"/>
              </w:rPr>
            </w:pPr>
          </w:p>
          <w:p w14:paraId="070CB056" w14:textId="77777777" w:rsidR="00FD589D" w:rsidRPr="003B5011" w:rsidRDefault="00FD589D" w:rsidP="003B5011">
            <w:pPr>
              <w:rPr>
                <w:rFonts w:ascii="Arial" w:hAnsi="Arial" w:cs="Arial"/>
              </w:rPr>
            </w:pPr>
          </w:p>
        </w:tc>
      </w:tr>
    </w:tbl>
    <w:p w14:paraId="070CB058" w14:textId="77777777" w:rsidR="00FD589D" w:rsidRPr="003B5011" w:rsidRDefault="00FD589D" w:rsidP="003B5011">
      <w:pPr>
        <w:rPr>
          <w:rFonts w:ascii="Arial" w:hAnsi="Arial" w:cs="Arial"/>
        </w:rPr>
      </w:pPr>
    </w:p>
    <w:p w14:paraId="070CB059" w14:textId="77777777" w:rsidR="00FD589D" w:rsidRPr="003B5011" w:rsidRDefault="00FD589D" w:rsidP="003B5011">
      <w:pPr>
        <w:rPr>
          <w:rFonts w:ascii="Arial" w:hAnsi="Arial" w:cs="Arial"/>
        </w:rPr>
      </w:pPr>
    </w:p>
    <w:p w14:paraId="070CB05A"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276"/>
        <w:gridCol w:w="1057"/>
        <w:gridCol w:w="621"/>
        <w:gridCol w:w="873"/>
        <w:gridCol w:w="2693"/>
      </w:tblGrid>
      <w:tr w:rsidR="00FD589D" w:rsidRPr="003B5011" w14:paraId="070CB05C"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05B" w14:textId="77777777" w:rsidR="00FD589D" w:rsidRPr="003B5011" w:rsidRDefault="00FD589D" w:rsidP="003B5011">
            <w:pPr>
              <w:jc w:val="center"/>
              <w:rPr>
                <w:rFonts w:ascii="Arial" w:hAnsi="Arial" w:cs="Arial"/>
              </w:rPr>
            </w:pPr>
            <w:r w:rsidRPr="003B5011">
              <w:rPr>
                <w:rFonts w:ascii="Arial" w:hAnsi="Arial" w:cs="Arial"/>
              </w:rPr>
              <w:lastRenderedPageBreak/>
              <w:t>II SEMESTRE</w:t>
            </w:r>
          </w:p>
        </w:tc>
      </w:tr>
      <w:tr w:rsidR="00FD589D" w:rsidRPr="003B5011" w14:paraId="070CB05E"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05D" w14:textId="77777777" w:rsidR="00FD589D" w:rsidRPr="003B5011" w:rsidRDefault="00FD589D" w:rsidP="003B5011">
            <w:pPr>
              <w:rPr>
                <w:rFonts w:ascii="Arial" w:hAnsi="Arial" w:cs="Arial"/>
              </w:rPr>
            </w:pPr>
          </w:p>
        </w:tc>
      </w:tr>
      <w:tr w:rsidR="00FD589D" w:rsidRPr="003B5011" w14:paraId="070CB064" w14:textId="77777777">
        <w:trPr>
          <w:trHeight w:val="270"/>
        </w:trPr>
        <w:tc>
          <w:tcPr>
            <w:tcW w:w="3276"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5F" w14:textId="77777777" w:rsidR="00FD589D" w:rsidRPr="003B5011" w:rsidRDefault="00FD589D" w:rsidP="003B5011">
            <w:pPr>
              <w:jc w:val="center"/>
              <w:rPr>
                <w:rFonts w:ascii="Arial" w:hAnsi="Arial" w:cs="Arial"/>
              </w:rPr>
            </w:pPr>
            <w:r w:rsidRPr="003B5011">
              <w:rPr>
                <w:rFonts w:ascii="Arial" w:hAnsi="Arial" w:cs="Arial"/>
              </w:rPr>
              <w:t>DISCIPLINA</w:t>
            </w:r>
          </w:p>
        </w:tc>
        <w:tc>
          <w:tcPr>
            <w:tcW w:w="105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60" w14:textId="77777777" w:rsidR="00FD589D" w:rsidRPr="003B5011" w:rsidRDefault="00FD589D" w:rsidP="003B5011">
            <w:pPr>
              <w:rPr>
                <w:rFonts w:ascii="Arial" w:hAnsi="Arial" w:cs="Arial"/>
              </w:rPr>
            </w:pPr>
            <w:r w:rsidRPr="003B5011">
              <w:rPr>
                <w:rFonts w:ascii="Arial" w:hAnsi="Arial" w:cs="Arial"/>
              </w:rPr>
              <w:t>CÓD</w:t>
            </w:r>
          </w:p>
        </w:tc>
        <w:tc>
          <w:tcPr>
            <w:tcW w:w="6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61" w14:textId="77777777" w:rsidR="00FD589D" w:rsidRPr="003B5011" w:rsidRDefault="00FD589D" w:rsidP="003B5011">
            <w:pPr>
              <w:rPr>
                <w:rFonts w:ascii="Arial" w:hAnsi="Arial" w:cs="Arial"/>
              </w:rPr>
            </w:pPr>
            <w:r w:rsidRPr="003B5011">
              <w:rPr>
                <w:rFonts w:ascii="Arial" w:hAnsi="Arial" w:cs="Arial"/>
              </w:rPr>
              <w:t>CH</w:t>
            </w:r>
          </w:p>
        </w:tc>
        <w:tc>
          <w:tcPr>
            <w:tcW w:w="87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62" w14:textId="77777777" w:rsidR="00FD589D" w:rsidRPr="003B5011" w:rsidRDefault="00FD589D" w:rsidP="003B5011">
            <w:pPr>
              <w:rPr>
                <w:rFonts w:ascii="Arial" w:hAnsi="Arial" w:cs="Arial"/>
              </w:rPr>
            </w:pPr>
            <w:r w:rsidRPr="003B5011">
              <w:rPr>
                <w:rFonts w:ascii="Arial" w:hAnsi="Arial" w:cs="Arial"/>
              </w:rPr>
              <w:t>CRÉD</w:t>
            </w:r>
          </w:p>
        </w:tc>
        <w:tc>
          <w:tcPr>
            <w:tcW w:w="269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63"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06A"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B065" w14:textId="77777777" w:rsidR="00FD589D" w:rsidRPr="003B5011" w:rsidRDefault="00FD589D" w:rsidP="003B5011">
            <w:pPr>
              <w:rPr>
                <w:rFonts w:ascii="Arial" w:hAnsi="Arial" w:cs="Arial"/>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B066" w14:textId="77777777" w:rsidR="00FD589D" w:rsidRPr="003B5011" w:rsidRDefault="00FD589D" w:rsidP="003B5011">
            <w:pPr>
              <w:rPr>
                <w:rFonts w:ascii="Arial" w:hAnsi="Arial" w:cs="Arial"/>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B067" w14:textId="77777777" w:rsidR="00FD589D" w:rsidRPr="003B5011" w:rsidRDefault="00FD589D" w:rsidP="003B5011">
            <w:pPr>
              <w:rPr>
                <w:rFonts w:ascii="Arial" w:hAnsi="Arial" w:cs="Arial"/>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B068" w14:textId="77777777" w:rsidR="00FD589D" w:rsidRPr="003B5011" w:rsidRDefault="00FD589D" w:rsidP="003B5011">
            <w:pPr>
              <w:rPr>
                <w:rFonts w:ascii="Arial" w:hAnsi="Arial" w:cs="Arial"/>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B069" w14:textId="77777777" w:rsidR="00FD589D" w:rsidRPr="003B5011" w:rsidRDefault="00FD589D" w:rsidP="003B5011">
            <w:pPr>
              <w:rPr>
                <w:rFonts w:ascii="Arial" w:hAnsi="Arial" w:cs="Arial"/>
              </w:rPr>
            </w:pPr>
          </w:p>
        </w:tc>
      </w:tr>
      <w:tr w:rsidR="00FD589D" w:rsidRPr="003B5011" w14:paraId="070CB070"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B06B" w14:textId="77777777" w:rsidR="00FD589D" w:rsidRPr="003B5011" w:rsidRDefault="00FD589D" w:rsidP="003B5011">
            <w:pPr>
              <w:rPr>
                <w:rFonts w:ascii="Arial" w:hAnsi="Arial" w:cs="Arial"/>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B06C" w14:textId="77777777" w:rsidR="00FD589D" w:rsidRPr="003B5011" w:rsidRDefault="00FD589D" w:rsidP="003B5011">
            <w:pPr>
              <w:rPr>
                <w:rFonts w:ascii="Arial" w:hAnsi="Arial" w:cs="Arial"/>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B06D" w14:textId="77777777" w:rsidR="00FD589D" w:rsidRPr="003B5011" w:rsidRDefault="00FD589D" w:rsidP="003B5011">
            <w:pPr>
              <w:rPr>
                <w:rFonts w:ascii="Arial" w:hAnsi="Arial" w:cs="Arial"/>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B06E" w14:textId="77777777" w:rsidR="00FD589D" w:rsidRPr="003B5011" w:rsidRDefault="00FD589D" w:rsidP="003B5011">
            <w:pPr>
              <w:rPr>
                <w:rFonts w:ascii="Arial" w:hAnsi="Arial" w:cs="Arial"/>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B06F" w14:textId="77777777" w:rsidR="00FD589D" w:rsidRPr="003B5011" w:rsidRDefault="00FD589D" w:rsidP="003B5011">
            <w:pPr>
              <w:rPr>
                <w:rFonts w:ascii="Arial" w:hAnsi="Arial" w:cs="Arial"/>
              </w:rPr>
            </w:pPr>
          </w:p>
        </w:tc>
      </w:tr>
      <w:tr w:rsidR="00FD589D" w:rsidRPr="003B5011" w14:paraId="070CB076"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B071" w14:textId="77777777" w:rsidR="00FD589D" w:rsidRPr="003B5011" w:rsidRDefault="00FD589D" w:rsidP="003B5011">
            <w:pPr>
              <w:rPr>
                <w:rFonts w:ascii="Arial" w:hAnsi="Arial" w:cs="Arial"/>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B072" w14:textId="77777777" w:rsidR="00FD589D" w:rsidRPr="003B5011" w:rsidRDefault="00FD589D" w:rsidP="003B5011">
            <w:pPr>
              <w:rPr>
                <w:rFonts w:ascii="Arial" w:hAnsi="Arial" w:cs="Arial"/>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B073" w14:textId="77777777" w:rsidR="00FD589D" w:rsidRPr="003B5011" w:rsidRDefault="00FD589D" w:rsidP="003B5011">
            <w:pPr>
              <w:rPr>
                <w:rFonts w:ascii="Arial" w:hAnsi="Arial" w:cs="Arial"/>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B074" w14:textId="77777777" w:rsidR="00FD589D" w:rsidRPr="003B5011" w:rsidRDefault="00FD589D" w:rsidP="003B5011">
            <w:pPr>
              <w:rPr>
                <w:rFonts w:ascii="Arial" w:hAnsi="Arial" w:cs="Arial"/>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B075" w14:textId="77777777" w:rsidR="00FD589D" w:rsidRPr="003B5011" w:rsidRDefault="00FD589D" w:rsidP="003B5011">
            <w:pPr>
              <w:rPr>
                <w:rFonts w:ascii="Arial" w:hAnsi="Arial" w:cs="Arial"/>
              </w:rPr>
            </w:pPr>
          </w:p>
        </w:tc>
      </w:tr>
      <w:tr w:rsidR="00FD589D" w:rsidRPr="003B5011" w14:paraId="070CB07C"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B077" w14:textId="77777777" w:rsidR="00FD589D" w:rsidRPr="003B5011" w:rsidRDefault="00FD589D" w:rsidP="003B5011">
            <w:pPr>
              <w:rPr>
                <w:rFonts w:ascii="Arial" w:hAnsi="Arial" w:cs="Arial"/>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B078" w14:textId="77777777" w:rsidR="00FD589D" w:rsidRPr="003B5011" w:rsidRDefault="00FD589D" w:rsidP="003B5011">
            <w:pPr>
              <w:rPr>
                <w:rFonts w:ascii="Arial" w:hAnsi="Arial" w:cs="Arial"/>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B079" w14:textId="77777777" w:rsidR="00FD589D" w:rsidRPr="003B5011" w:rsidRDefault="00FD589D" w:rsidP="003B5011">
            <w:pPr>
              <w:rPr>
                <w:rFonts w:ascii="Arial" w:hAnsi="Arial" w:cs="Arial"/>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B07A" w14:textId="77777777" w:rsidR="00FD589D" w:rsidRPr="003B5011" w:rsidRDefault="00FD589D" w:rsidP="003B5011">
            <w:pPr>
              <w:rPr>
                <w:rFonts w:ascii="Arial" w:hAnsi="Arial" w:cs="Arial"/>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B07B" w14:textId="77777777" w:rsidR="00FD589D" w:rsidRPr="003B5011" w:rsidRDefault="00FD589D" w:rsidP="003B5011">
            <w:pPr>
              <w:rPr>
                <w:rFonts w:ascii="Arial" w:hAnsi="Arial" w:cs="Arial"/>
              </w:rPr>
            </w:pPr>
          </w:p>
        </w:tc>
      </w:tr>
      <w:tr w:rsidR="00FD589D" w:rsidRPr="003B5011" w14:paraId="070CB082"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B07D" w14:textId="77777777" w:rsidR="00FD589D" w:rsidRPr="003B5011" w:rsidRDefault="00FD589D" w:rsidP="003B5011">
            <w:pPr>
              <w:rPr>
                <w:rFonts w:ascii="Arial" w:hAnsi="Arial" w:cs="Arial"/>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B07E" w14:textId="77777777" w:rsidR="00FD589D" w:rsidRPr="003B5011" w:rsidRDefault="00FD589D" w:rsidP="003B5011">
            <w:pPr>
              <w:rPr>
                <w:rFonts w:ascii="Arial" w:hAnsi="Arial" w:cs="Arial"/>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B07F" w14:textId="77777777" w:rsidR="00FD589D" w:rsidRPr="003B5011" w:rsidRDefault="00FD589D" w:rsidP="003B5011">
            <w:pPr>
              <w:rPr>
                <w:rFonts w:ascii="Arial" w:hAnsi="Arial" w:cs="Arial"/>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B080" w14:textId="77777777" w:rsidR="00FD589D" w:rsidRPr="003B5011" w:rsidRDefault="00FD589D" w:rsidP="003B5011">
            <w:pPr>
              <w:rPr>
                <w:rFonts w:ascii="Arial" w:hAnsi="Arial" w:cs="Arial"/>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B081" w14:textId="77777777" w:rsidR="00FD589D" w:rsidRPr="003B5011" w:rsidRDefault="00FD589D" w:rsidP="003B5011">
            <w:pPr>
              <w:rPr>
                <w:rFonts w:ascii="Arial" w:hAnsi="Arial" w:cs="Arial"/>
              </w:rPr>
            </w:pPr>
          </w:p>
        </w:tc>
      </w:tr>
      <w:tr w:rsidR="00FD589D" w:rsidRPr="003B5011" w14:paraId="070CB088"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bottom"/>
          </w:tcPr>
          <w:p w14:paraId="070CB083" w14:textId="77777777" w:rsidR="00FD589D" w:rsidRPr="003B5011" w:rsidRDefault="00FD589D" w:rsidP="003B5011">
            <w:pPr>
              <w:rPr>
                <w:rFonts w:ascii="Arial" w:hAnsi="Arial" w:cs="Arial"/>
              </w:rPr>
            </w:pPr>
          </w:p>
        </w:tc>
        <w:tc>
          <w:tcPr>
            <w:tcW w:w="1057" w:type="dxa"/>
            <w:tcBorders>
              <w:top w:val="single" w:sz="12" w:space="0" w:color="auto"/>
              <w:left w:val="single" w:sz="12" w:space="0" w:color="auto"/>
              <w:bottom w:val="single" w:sz="12" w:space="0" w:color="auto"/>
              <w:right w:val="single" w:sz="12" w:space="0" w:color="auto"/>
            </w:tcBorders>
            <w:vAlign w:val="bottom"/>
          </w:tcPr>
          <w:p w14:paraId="070CB084" w14:textId="77777777" w:rsidR="00FD589D" w:rsidRPr="003B5011" w:rsidRDefault="00FD589D" w:rsidP="003B5011">
            <w:pPr>
              <w:rPr>
                <w:rFonts w:ascii="Arial" w:hAnsi="Arial" w:cs="Arial"/>
              </w:rPr>
            </w:pPr>
          </w:p>
        </w:tc>
        <w:tc>
          <w:tcPr>
            <w:tcW w:w="621" w:type="dxa"/>
            <w:tcBorders>
              <w:top w:val="single" w:sz="12" w:space="0" w:color="auto"/>
              <w:left w:val="single" w:sz="12" w:space="0" w:color="auto"/>
              <w:bottom w:val="single" w:sz="12" w:space="0" w:color="auto"/>
              <w:right w:val="single" w:sz="12" w:space="0" w:color="auto"/>
            </w:tcBorders>
            <w:vAlign w:val="bottom"/>
          </w:tcPr>
          <w:p w14:paraId="070CB085" w14:textId="77777777" w:rsidR="00FD589D" w:rsidRPr="003B5011" w:rsidRDefault="00FD589D" w:rsidP="003B5011">
            <w:pPr>
              <w:rPr>
                <w:rFonts w:ascii="Arial" w:hAnsi="Arial" w:cs="Arial"/>
              </w:rPr>
            </w:pPr>
          </w:p>
        </w:tc>
        <w:tc>
          <w:tcPr>
            <w:tcW w:w="873" w:type="dxa"/>
            <w:tcBorders>
              <w:top w:val="single" w:sz="12" w:space="0" w:color="auto"/>
              <w:left w:val="single" w:sz="12" w:space="0" w:color="auto"/>
              <w:bottom w:val="single" w:sz="12" w:space="0" w:color="auto"/>
              <w:right w:val="single" w:sz="12" w:space="0" w:color="auto"/>
            </w:tcBorders>
            <w:vAlign w:val="bottom"/>
          </w:tcPr>
          <w:p w14:paraId="070CB086" w14:textId="77777777" w:rsidR="00FD589D" w:rsidRPr="003B5011" w:rsidRDefault="00FD589D" w:rsidP="003B5011">
            <w:pPr>
              <w:rPr>
                <w:rFonts w:ascii="Arial" w:hAnsi="Arial" w:cs="Arial"/>
              </w:rPr>
            </w:pPr>
          </w:p>
        </w:tc>
        <w:tc>
          <w:tcPr>
            <w:tcW w:w="2693" w:type="dxa"/>
            <w:tcBorders>
              <w:top w:val="single" w:sz="12" w:space="0" w:color="auto"/>
              <w:left w:val="single" w:sz="12" w:space="0" w:color="auto"/>
              <w:bottom w:val="single" w:sz="12" w:space="0" w:color="auto"/>
              <w:right w:val="single" w:sz="12" w:space="0" w:color="auto"/>
            </w:tcBorders>
            <w:vAlign w:val="bottom"/>
          </w:tcPr>
          <w:p w14:paraId="070CB087" w14:textId="77777777" w:rsidR="00FD589D" w:rsidRPr="003B5011" w:rsidRDefault="00FD589D" w:rsidP="003B5011">
            <w:pPr>
              <w:rPr>
                <w:rFonts w:ascii="Arial" w:hAnsi="Arial" w:cs="Arial"/>
              </w:rPr>
            </w:pPr>
          </w:p>
        </w:tc>
      </w:tr>
      <w:tr w:rsidR="00FD589D" w:rsidRPr="003B5011" w14:paraId="070CB08E" w14:textId="77777777">
        <w:trPr>
          <w:trHeight w:val="270"/>
        </w:trPr>
        <w:tc>
          <w:tcPr>
            <w:tcW w:w="3276" w:type="dxa"/>
            <w:tcBorders>
              <w:top w:val="single" w:sz="12" w:space="0" w:color="auto"/>
              <w:left w:val="single" w:sz="12" w:space="0" w:color="auto"/>
              <w:bottom w:val="single" w:sz="12" w:space="0" w:color="auto"/>
              <w:right w:val="single" w:sz="12" w:space="0" w:color="auto"/>
            </w:tcBorders>
            <w:vAlign w:val="center"/>
          </w:tcPr>
          <w:p w14:paraId="070CB089" w14:textId="77777777" w:rsidR="00FD589D" w:rsidRPr="003B5011" w:rsidRDefault="00FD589D" w:rsidP="003B5011">
            <w:pPr>
              <w:rPr>
                <w:rFonts w:ascii="Arial" w:hAnsi="Arial" w:cs="Arial"/>
              </w:rPr>
            </w:pPr>
            <w:r w:rsidRPr="003B5011">
              <w:rPr>
                <w:rFonts w:ascii="Arial" w:hAnsi="Arial" w:cs="Arial"/>
              </w:rPr>
              <w:t>TOTAL</w:t>
            </w:r>
          </w:p>
        </w:tc>
        <w:tc>
          <w:tcPr>
            <w:tcW w:w="1057" w:type="dxa"/>
            <w:tcBorders>
              <w:top w:val="single" w:sz="12" w:space="0" w:color="auto"/>
              <w:left w:val="single" w:sz="12" w:space="0" w:color="auto"/>
              <w:bottom w:val="single" w:sz="12" w:space="0" w:color="auto"/>
              <w:right w:val="single" w:sz="12" w:space="0" w:color="auto"/>
            </w:tcBorders>
            <w:vAlign w:val="center"/>
          </w:tcPr>
          <w:p w14:paraId="070CB08A" w14:textId="77777777" w:rsidR="00FD589D" w:rsidRPr="003B5011" w:rsidRDefault="00FD589D" w:rsidP="003B5011">
            <w:pPr>
              <w:rPr>
                <w:rFonts w:ascii="Arial" w:hAnsi="Arial" w:cs="Arial"/>
              </w:rPr>
            </w:pPr>
          </w:p>
        </w:tc>
        <w:tc>
          <w:tcPr>
            <w:tcW w:w="621" w:type="dxa"/>
            <w:tcBorders>
              <w:top w:val="single" w:sz="12" w:space="0" w:color="auto"/>
              <w:left w:val="single" w:sz="12" w:space="0" w:color="auto"/>
              <w:bottom w:val="single" w:sz="12" w:space="0" w:color="auto"/>
              <w:right w:val="single" w:sz="12" w:space="0" w:color="auto"/>
            </w:tcBorders>
            <w:vAlign w:val="center"/>
          </w:tcPr>
          <w:p w14:paraId="070CB08B" w14:textId="77777777" w:rsidR="00FD589D" w:rsidRPr="003B5011" w:rsidRDefault="00FD589D" w:rsidP="003B5011">
            <w:pPr>
              <w:rPr>
                <w:rFonts w:ascii="Arial" w:hAnsi="Arial" w:cs="Arial"/>
              </w:rPr>
            </w:pPr>
          </w:p>
        </w:tc>
        <w:tc>
          <w:tcPr>
            <w:tcW w:w="873" w:type="dxa"/>
            <w:tcBorders>
              <w:top w:val="single" w:sz="12" w:space="0" w:color="auto"/>
              <w:left w:val="single" w:sz="12" w:space="0" w:color="auto"/>
              <w:bottom w:val="single" w:sz="12" w:space="0" w:color="auto"/>
              <w:right w:val="single" w:sz="12" w:space="0" w:color="auto"/>
            </w:tcBorders>
            <w:vAlign w:val="center"/>
          </w:tcPr>
          <w:p w14:paraId="070CB08C" w14:textId="77777777" w:rsidR="00FD589D" w:rsidRPr="003B5011" w:rsidRDefault="00FD589D" w:rsidP="003B5011">
            <w:pPr>
              <w:rPr>
                <w:rFonts w:ascii="Arial" w:hAnsi="Arial" w:cs="Arial"/>
              </w:rPr>
            </w:pPr>
          </w:p>
        </w:tc>
        <w:tc>
          <w:tcPr>
            <w:tcW w:w="2693" w:type="dxa"/>
            <w:tcBorders>
              <w:top w:val="single" w:sz="12" w:space="0" w:color="auto"/>
              <w:left w:val="single" w:sz="12" w:space="0" w:color="auto"/>
              <w:bottom w:val="single" w:sz="12" w:space="0" w:color="auto"/>
              <w:right w:val="single" w:sz="12" w:space="0" w:color="auto"/>
            </w:tcBorders>
            <w:vAlign w:val="center"/>
          </w:tcPr>
          <w:p w14:paraId="070CB08D" w14:textId="77777777" w:rsidR="00FD589D" w:rsidRPr="003B5011" w:rsidRDefault="00FD589D" w:rsidP="003B5011">
            <w:pPr>
              <w:rPr>
                <w:rFonts w:ascii="Arial" w:hAnsi="Arial" w:cs="Arial"/>
              </w:rPr>
            </w:pPr>
            <w:r w:rsidRPr="003B5011">
              <w:rPr>
                <w:rFonts w:ascii="Arial" w:hAnsi="Arial" w:cs="Arial"/>
              </w:rPr>
              <w:t> </w:t>
            </w:r>
          </w:p>
        </w:tc>
      </w:tr>
    </w:tbl>
    <w:p w14:paraId="070CB08F" w14:textId="77777777" w:rsidR="00FD589D" w:rsidRPr="003B5011" w:rsidRDefault="00FD589D" w:rsidP="003B5011">
      <w:pPr>
        <w:rPr>
          <w:rFonts w:ascii="Arial" w:hAnsi="Arial" w:cs="Arial"/>
        </w:rPr>
      </w:pPr>
    </w:p>
    <w:p w14:paraId="070CB090"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092" w14:textId="77777777">
        <w:tc>
          <w:tcPr>
            <w:tcW w:w="8460" w:type="dxa"/>
            <w:tcBorders>
              <w:top w:val="single" w:sz="4" w:space="0" w:color="000000"/>
              <w:left w:val="single" w:sz="4" w:space="0" w:color="000000"/>
              <w:bottom w:val="single" w:sz="4" w:space="0" w:color="000000"/>
              <w:right w:val="single" w:sz="4" w:space="0" w:color="000000"/>
            </w:tcBorders>
          </w:tcPr>
          <w:p w14:paraId="070CB091"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0A0" w14:textId="77777777">
        <w:tc>
          <w:tcPr>
            <w:tcW w:w="8460" w:type="dxa"/>
            <w:tcBorders>
              <w:top w:val="single" w:sz="4" w:space="0" w:color="000000"/>
              <w:left w:val="single" w:sz="4" w:space="0" w:color="000000"/>
              <w:bottom w:val="single" w:sz="4" w:space="0" w:color="000000"/>
              <w:right w:val="single" w:sz="4" w:space="0" w:color="000000"/>
            </w:tcBorders>
          </w:tcPr>
          <w:p w14:paraId="070CB093" w14:textId="77777777" w:rsidR="00FD589D" w:rsidRPr="003B5011" w:rsidRDefault="00FD589D" w:rsidP="003B5011">
            <w:pPr>
              <w:rPr>
                <w:rFonts w:ascii="Arial" w:hAnsi="Arial" w:cs="Arial"/>
              </w:rPr>
            </w:pPr>
            <w:r w:rsidRPr="003B5011">
              <w:rPr>
                <w:rFonts w:ascii="Arial" w:hAnsi="Arial" w:cs="Arial"/>
              </w:rPr>
              <w:t>EMENTA:</w:t>
            </w:r>
          </w:p>
          <w:p w14:paraId="070CB094" w14:textId="77777777" w:rsidR="00FD589D" w:rsidRPr="003B5011" w:rsidRDefault="00FD589D" w:rsidP="003B5011">
            <w:pPr>
              <w:rPr>
                <w:rFonts w:ascii="Arial" w:hAnsi="Arial" w:cs="Arial"/>
              </w:rPr>
            </w:pPr>
          </w:p>
          <w:p w14:paraId="070CB095" w14:textId="77777777" w:rsidR="00FD589D" w:rsidRPr="003B5011" w:rsidRDefault="00FD589D" w:rsidP="003B5011">
            <w:pPr>
              <w:rPr>
                <w:rFonts w:ascii="Arial" w:hAnsi="Arial" w:cs="Arial"/>
              </w:rPr>
            </w:pPr>
          </w:p>
          <w:p w14:paraId="070CB096" w14:textId="77777777" w:rsidR="00FD589D" w:rsidRPr="003B5011" w:rsidRDefault="00FD589D" w:rsidP="003B5011">
            <w:pPr>
              <w:rPr>
                <w:rFonts w:ascii="Arial" w:hAnsi="Arial" w:cs="Arial"/>
              </w:rPr>
            </w:pPr>
          </w:p>
          <w:p w14:paraId="070CB097" w14:textId="77777777" w:rsidR="00FD589D" w:rsidRPr="003B5011" w:rsidRDefault="00FD589D" w:rsidP="003B5011">
            <w:pPr>
              <w:rPr>
                <w:rFonts w:ascii="Arial" w:hAnsi="Arial" w:cs="Arial"/>
              </w:rPr>
            </w:pPr>
            <w:r w:rsidRPr="003B5011">
              <w:rPr>
                <w:rFonts w:ascii="Arial" w:hAnsi="Arial" w:cs="Arial"/>
              </w:rPr>
              <w:t>BIBLIOGRAFIA:</w:t>
            </w:r>
          </w:p>
          <w:p w14:paraId="070CB098" w14:textId="77777777" w:rsidR="00FD589D" w:rsidRPr="003B5011" w:rsidRDefault="00FD589D" w:rsidP="003B5011">
            <w:pPr>
              <w:rPr>
                <w:rFonts w:ascii="Arial" w:hAnsi="Arial" w:cs="Arial"/>
              </w:rPr>
            </w:pPr>
          </w:p>
          <w:p w14:paraId="070CB099" w14:textId="77777777" w:rsidR="00FD589D" w:rsidRPr="003B5011" w:rsidRDefault="00FD589D" w:rsidP="003B5011">
            <w:pPr>
              <w:rPr>
                <w:rFonts w:ascii="Arial" w:hAnsi="Arial" w:cs="Arial"/>
              </w:rPr>
            </w:pPr>
            <w:r w:rsidRPr="003B5011">
              <w:rPr>
                <w:rFonts w:ascii="Arial" w:hAnsi="Arial" w:cs="Arial"/>
              </w:rPr>
              <w:t>Básica:</w:t>
            </w:r>
          </w:p>
          <w:p w14:paraId="070CB09A" w14:textId="77777777" w:rsidR="00FD589D" w:rsidRPr="003B5011" w:rsidRDefault="00FD589D" w:rsidP="003B5011">
            <w:pPr>
              <w:rPr>
                <w:rFonts w:ascii="Arial" w:hAnsi="Arial" w:cs="Arial"/>
              </w:rPr>
            </w:pPr>
          </w:p>
          <w:p w14:paraId="070CB09B" w14:textId="77777777" w:rsidR="00FD589D" w:rsidRPr="003B5011" w:rsidRDefault="00FD589D" w:rsidP="003B5011">
            <w:pPr>
              <w:rPr>
                <w:rFonts w:ascii="Arial" w:hAnsi="Arial" w:cs="Arial"/>
              </w:rPr>
            </w:pPr>
          </w:p>
          <w:p w14:paraId="070CB09C" w14:textId="77777777" w:rsidR="00FD589D" w:rsidRPr="003B5011" w:rsidRDefault="00FD589D" w:rsidP="003B5011">
            <w:pPr>
              <w:rPr>
                <w:rFonts w:ascii="Arial" w:hAnsi="Arial" w:cs="Arial"/>
              </w:rPr>
            </w:pPr>
          </w:p>
          <w:p w14:paraId="070CB09D" w14:textId="77777777" w:rsidR="00FD589D" w:rsidRPr="003B5011" w:rsidRDefault="00FD589D" w:rsidP="003B5011">
            <w:pPr>
              <w:rPr>
                <w:rFonts w:ascii="Arial" w:hAnsi="Arial" w:cs="Arial"/>
              </w:rPr>
            </w:pPr>
            <w:r w:rsidRPr="003B5011">
              <w:rPr>
                <w:rFonts w:ascii="Arial" w:hAnsi="Arial" w:cs="Arial"/>
              </w:rPr>
              <w:t>Complementar:</w:t>
            </w:r>
          </w:p>
          <w:p w14:paraId="070CB09E" w14:textId="77777777" w:rsidR="00FD589D" w:rsidRPr="003B5011" w:rsidRDefault="00FD589D" w:rsidP="003B5011">
            <w:pPr>
              <w:rPr>
                <w:rFonts w:ascii="Arial" w:hAnsi="Arial" w:cs="Arial"/>
              </w:rPr>
            </w:pPr>
          </w:p>
          <w:p w14:paraId="070CB09F" w14:textId="77777777" w:rsidR="00FD589D" w:rsidRPr="003B5011" w:rsidRDefault="00FD589D" w:rsidP="003B5011">
            <w:pPr>
              <w:rPr>
                <w:rFonts w:ascii="Arial" w:hAnsi="Arial" w:cs="Arial"/>
              </w:rPr>
            </w:pPr>
          </w:p>
        </w:tc>
      </w:tr>
    </w:tbl>
    <w:p w14:paraId="070CB0A1" w14:textId="77777777" w:rsidR="00FD589D" w:rsidRPr="003B5011" w:rsidRDefault="00FD589D" w:rsidP="003B5011">
      <w:pPr>
        <w:rPr>
          <w:rFonts w:ascii="Arial" w:hAnsi="Arial" w:cs="Arial"/>
        </w:rPr>
      </w:pPr>
    </w:p>
    <w:p w14:paraId="070CB0A2" w14:textId="77777777" w:rsidR="00FD589D" w:rsidRPr="003B5011" w:rsidRDefault="00FD589D" w:rsidP="003B5011">
      <w:pPr>
        <w:rPr>
          <w:rFonts w:ascii="Arial" w:hAnsi="Arial" w:cs="Arial"/>
        </w:rPr>
      </w:pPr>
    </w:p>
    <w:p w14:paraId="070CB0A3" w14:textId="77777777" w:rsidR="00FD589D" w:rsidRPr="003B5011" w:rsidRDefault="00FD589D" w:rsidP="003B5011">
      <w:pPr>
        <w:rPr>
          <w:rFonts w:ascii="Arial" w:hAnsi="Arial" w:cs="Arial"/>
        </w:rPr>
      </w:pPr>
    </w:p>
    <w:p w14:paraId="070CB0A4"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3B5011" w14:paraId="070CB0A6"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0A5" w14:textId="77777777" w:rsidR="00FD589D" w:rsidRPr="003B5011" w:rsidRDefault="00FD589D" w:rsidP="003B5011">
            <w:pPr>
              <w:jc w:val="center"/>
              <w:rPr>
                <w:rFonts w:ascii="Arial" w:hAnsi="Arial" w:cs="Arial"/>
              </w:rPr>
            </w:pPr>
            <w:r w:rsidRPr="003B5011">
              <w:rPr>
                <w:rFonts w:ascii="Arial" w:hAnsi="Arial" w:cs="Arial"/>
              </w:rPr>
              <w:t>III SEMESTRE</w:t>
            </w:r>
          </w:p>
        </w:tc>
      </w:tr>
      <w:tr w:rsidR="00FD589D" w:rsidRPr="003B5011" w14:paraId="070CB0A8"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0A7" w14:textId="77777777" w:rsidR="00FD589D" w:rsidRPr="003B5011" w:rsidRDefault="00FD589D" w:rsidP="003B5011">
            <w:pPr>
              <w:rPr>
                <w:rFonts w:ascii="Arial" w:hAnsi="Arial" w:cs="Arial"/>
              </w:rPr>
            </w:pPr>
          </w:p>
        </w:tc>
      </w:tr>
      <w:tr w:rsidR="00FD589D" w:rsidRPr="003B5011" w14:paraId="070CB0AE" w14:textId="77777777">
        <w:trPr>
          <w:trHeight w:val="270"/>
        </w:trPr>
        <w:tc>
          <w:tcPr>
            <w:tcW w:w="316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A9" w14:textId="77777777" w:rsidR="00FD589D" w:rsidRPr="003B5011" w:rsidRDefault="00FD589D" w:rsidP="003B5011">
            <w:pPr>
              <w:jc w:val="center"/>
              <w:rPr>
                <w:rFonts w:ascii="Arial" w:hAnsi="Arial" w:cs="Arial"/>
              </w:rPr>
            </w:pPr>
            <w:r w:rsidRPr="003B5011">
              <w:rPr>
                <w:rFonts w:ascii="Arial" w:hAnsi="Arial" w:cs="Arial"/>
              </w:rPr>
              <w:t>DISCIPLINA</w:t>
            </w:r>
          </w:p>
        </w:tc>
        <w:tc>
          <w:tcPr>
            <w:tcW w:w="104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AA" w14:textId="77777777" w:rsidR="00FD589D" w:rsidRPr="003B5011" w:rsidRDefault="00FD589D" w:rsidP="003B5011">
            <w:pPr>
              <w:rPr>
                <w:rFonts w:ascii="Arial" w:hAnsi="Arial" w:cs="Arial"/>
              </w:rPr>
            </w:pPr>
            <w:r w:rsidRPr="003B5011">
              <w:rPr>
                <w:rFonts w:ascii="Arial" w:hAnsi="Arial" w:cs="Arial"/>
              </w:rPr>
              <w:t>CÓD</w:t>
            </w:r>
          </w:p>
        </w:tc>
        <w:tc>
          <w:tcPr>
            <w:tcW w:w="600"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AB" w14:textId="77777777" w:rsidR="00FD589D" w:rsidRPr="003B5011" w:rsidRDefault="00FD589D" w:rsidP="003B5011">
            <w:pPr>
              <w:rPr>
                <w:rFonts w:ascii="Arial" w:hAnsi="Arial" w:cs="Arial"/>
              </w:rPr>
            </w:pPr>
            <w:r w:rsidRPr="003B5011">
              <w:rPr>
                <w:rFonts w:ascii="Arial" w:hAnsi="Arial" w:cs="Arial"/>
              </w:rPr>
              <w:t>CH</w:t>
            </w:r>
          </w:p>
        </w:tc>
        <w:tc>
          <w:tcPr>
            <w:tcW w:w="70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AC" w14:textId="77777777" w:rsidR="00FD589D" w:rsidRPr="003B5011" w:rsidRDefault="00FD589D" w:rsidP="003B5011">
            <w:pPr>
              <w:rPr>
                <w:rFonts w:ascii="Arial" w:hAnsi="Arial" w:cs="Arial"/>
              </w:rPr>
            </w:pPr>
            <w:r w:rsidRPr="003B5011">
              <w:rPr>
                <w:rFonts w:ascii="Arial" w:hAnsi="Arial" w:cs="Arial"/>
              </w:rPr>
              <w:t>CRÉD</w:t>
            </w:r>
          </w:p>
        </w:tc>
        <w:tc>
          <w:tcPr>
            <w:tcW w:w="3013"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AD"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0B4"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B0AF" w14:textId="77777777" w:rsidR="00FD589D" w:rsidRPr="003B5011" w:rsidRDefault="00FD589D" w:rsidP="003B5011">
            <w:pPr>
              <w:rPr>
                <w:rFonts w:ascii="Arial" w:hAnsi="Arial" w:cs="Arial"/>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B0B0" w14:textId="77777777" w:rsidR="00FD589D" w:rsidRPr="003B5011" w:rsidRDefault="00FD589D" w:rsidP="003B5011">
            <w:pPr>
              <w:rPr>
                <w:rFonts w:ascii="Arial" w:hAnsi="Arial" w:cs="Arial"/>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B0B1"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B2" w14:textId="77777777" w:rsidR="00FD589D" w:rsidRPr="003B5011" w:rsidRDefault="00FD589D" w:rsidP="003B5011">
            <w:pPr>
              <w:rPr>
                <w:rFonts w:ascii="Arial" w:hAnsi="Arial" w:cs="Arial"/>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B0B3" w14:textId="77777777" w:rsidR="00FD589D" w:rsidRPr="003B5011" w:rsidRDefault="00FD589D" w:rsidP="003B5011">
            <w:pPr>
              <w:rPr>
                <w:rFonts w:ascii="Arial" w:hAnsi="Arial" w:cs="Arial"/>
              </w:rPr>
            </w:pPr>
          </w:p>
        </w:tc>
      </w:tr>
      <w:tr w:rsidR="00FD589D" w:rsidRPr="003B5011" w14:paraId="070CB0BA"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B0B5" w14:textId="77777777" w:rsidR="00FD589D" w:rsidRPr="003B5011" w:rsidRDefault="00FD589D" w:rsidP="003B5011">
            <w:pPr>
              <w:rPr>
                <w:rFonts w:ascii="Arial" w:hAnsi="Arial" w:cs="Arial"/>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B0B6" w14:textId="77777777" w:rsidR="00FD589D" w:rsidRPr="003B5011" w:rsidRDefault="00FD589D" w:rsidP="003B5011">
            <w:pPr>
              <w:rPr>
                <w:rFonts w:ascii="Arial" w:hAnsi="Arial" w:cs="Arial"/>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B0B7"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B8" w14:textId="77777777" w:rsidR="00FD589D" w:rsidRPr="003B5011" w:rsidRDefault="00FD589D" w:rsidP="003B5011">
            <w:pPr>
              <w:rPr>
                <w:rFonts w:ascii="Arial" w:hAnsi="Arial" w:cs="Arial"/>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B0B9" w14:textId="77777777" w:rsidR="00FD589D" w:rsidRPr="003B5011" w:rsidRDefault="00FD589D" w:rsidP="003B5011">
            <w:pPr>
              <w:rPr>
                <w:rFonts w:ascii="Arial" w:hAnsi="Arial" w:cs="Arial"/>
              </w:rPr>
            </w:pPr>
          </w:p>
        </w:tc>
      </w:tr>
      <w:tr w:rsidR="00FD589D" w:rsidRPr="003B5011" w14:paraId="070CB0C0"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B0BB" w14:textId="77777777" w:rsidR="00FD589D" w:rsidRPr="003B5011" w:rsidRDefault="00FD589D" w:rsidP="003B5011">
            <w:pPr>
              <w:rPr>
                <w:rFonts w:ascii="Arial" w:hAnsi="Arial" w:cs="Arial"/>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B0BC" w14:textId="77777777" w:rsidR="00FD589D" w:rsidRPr="003B5011" w:rsidRDefault="00FD589D" w:rsidP="003B5011">
            <w:pPr>
              <w:rPr>
                <w:rFonts w:ascii="Arial" w:hAnsi="Arial" w:cs="Arial"/>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B0BD"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BE" w14:textId="77777777" w:rsidR="00FD589D" w:rsidRPr="003B5011" w:rsidRDefault="00FD589D" w:rsidP="003B5011">
            <w:pPr>
              <w:rPr>
                <w:rFonts w:ascii="Arial" w:hAnsi="Arial" w:cs="Arial"/>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B0BF" w14:textId="77777777" w:rsidR="00FD589D" w:rsidRPr="003B5011" w:rsidRDefault="00FD589D" w:rsidP="003B5011">
            <w:pPr>
              <w:rPr>
                <w:rFonts w:ascii="Arial" w:hAnsi="Arial" w:cs="Arial"/>
              </w:rPr>
            </w:pPr>
          </w:p>
        </w:tc>
      </w:tr>
      <w:tr w:rsidR="00FD589D" w:rsidRPr="003B5011" w14:paraId="070CB0C6"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B0C1" w14:textId="77777777" w:rsidR="00FD589D" w:rsidRPr="003B5011" w:rsidRDefault="00FD589D" w:rsidP="003B5011">
            <w:pPr>
              <w:rPr>
                <w:rFonts w:ascii="Arial" w:hAnsi="Arial" w:cs="Arial"/>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B0C2" w14:textId="77777777" w:rsidR="00FD589D" w:rsidRPr="003B5011" w:rsidRDefault="00FD589D" w:rsidP="003B5011">
            <w:pPr>
              <w:rPr>
                <w:rFonts w:ascii="Arial" w:hAnsi="Arial" w:cs="Arial"/>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B0C3"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C4" w14:textId="77777777" w:rsidR="00FD589D" w:rsidRPr="003B5011" w:rsidRDefault="00FD589D" w:rsidP="003B5011">
            <w:pPr>
              <w:rPr>
                <w:rFonts w:ascii="Arial" w:hAnsi="Arial" w:cs="Arial"/>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B0C5" w14:textId="77777777" w:rsidR="00FD589D" w:rsidRPr="003B5011" w:rsidRDefault="00FD589D" w:rsidP="003B5011">
            <w:pPr>
              <w:rPr>
                <w:rFonts w:ascii="Arial" w:hAnsi="Arial" w:cs="Arial"/>
              </w:rPr>
            </w:pPr>
          </w:p>
        </w:tc>
      </w:tr>
      <w:tr w:rsidR="00FD589D" w:rsidRPr="003B5011" w14:paraId="070CB0CC"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B0C7" w14:textId="77777777" w:rsidR="00FD589D" w:rsidRPr="003B5011" w:rsidRDefault="00FD589D" w:rsidP="003B5011">
            <w:pPr>
              <w:rPr>
                <w:rFonts w:ascii="Arial" w:hAnsi="Arial" w:cs="Arial"/>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B0C8" w14:textId="77777777" w:rsidR="00FD589D" w:rsidRPr="003B5011" w:rsidRDefault="00FD589D" w:rsidP="003B5011">
            <w:pPr>
              <w:rPr>
                <w:rFonts w:ascii="Arial" w:hAnsi="Arial" w:cs="Arial"/>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B0C9"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CA" w14:textId="77777777" w:rsidR="00FD589D" w:rsidRPr="003B5011" w:rsidRDefault="00FD589D" w:rsidP="003B5011">
            <w:pPr>
              <w:rPr>
                <w:rFonts w:ascii="Arial" w:hAnsi="Arial" w:cs="Arial"/>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B0CB" w14:textId="77777777" w:rsidR="00FD589D" w:rsidRPr="003B5011" w:rsidRDefault="00FD589D" w:rsidP="003B5011">
            <w:pPr>
              <w:rPr>
                <w:rFonts w:ascii="Arial" w:hAnsi="Arial" w:cs="Arial"/>
              </w:rPr>
            </w:pPr>
          </w:p>
        </w:tc>
      </w:tr>
      <w:tr w:rsidR="00FD589D" w:rsidRPr="003B5011" w14:paraId="070CB0D2"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bottom"/>
          </w:tcPr>
          <w:p w14:paraId="070CB0CD" w14:textId="77777777" w:rsidR="00FD589D" w:rsidRPr="003B5011" w:rsidRDefault="00FD589D" w:rsidP="003B5011">
            <w:pPr>
              <w:rPr>
                <w:rFonts w:ascii="Arial" w:hAnsi="Arial" w:cs="Arial"/>
              </w:rPr>
            </w:pPr>
          </w:p>
        </w:tc>
        <w:tc>
          <w:tcPr>
            <w:tcW w:w="1040" w:type="dxa"/>
            <w:tcBorders>
              <w:top w:val="single" w:sz="12" w:space="0" w:color="auto"/>
              <w:left w:val="single" w:sz="12" w:space="0" w:color="auto"/>
              <w:bottom w:val="single" w:sz="12" w:space="0" w:color="auto"/>
              <w:right w:val="single" w:sz="12" w:space="0" w:color="auto"/>
            </w:tcBorders>
            <w:vAlign w:val="bottom"/>
          </w:tcPr>
          <w:p w14:paraId="070CB0CE" w14:textId="77777777" w:rsidR="00FD589D" w:rsidRPr="003B5011" w:rsidRDefault="00FD589D" w:rsidP="003B5011">
            <w:pPr>
              <w:rPr>
                <w:rFonts w:ascii="Arial" w:hAnsi="Arial" w:cs="Arial"/>
              </w:rPr>
            </w:pPr>
          </w:p>
        </w:tc>
        <w:tc>
          <w:tcPr>
            <w:tcW w:w="600" w:type="dxa"/>
            <w:tcBorders>
              <w:top w:val="single" w:sz="12" w:space="0" w:color="auto"/>
              <w:left w:val="single" w:sz="12" w:space="0" w:color="auto"/>
              <w:bottom w:val="single" w:sz="12" w:space="0" w:color="auto"/>
              <w:right w:val="single" w:sz="12" w:space="0" w:color="auto"/>
            </w:tcBorders>
            <w:vAlign w:val="bottom"/>
          </w:tcPr>
          <w:p w14:paraId="070CB0CF"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bottom"/>
          </w:tcPr>
          <w:p w14:paraId="070CB0D0" w14:textId="77777777" w:rsidR="00FD589D" w:rsidRPr="003B5011" w:rsidRDefault="00FD589D" w:rsidP="003B5011">
            <w:pPr>
              <w:rPr>
                <w:rFonts w:ascii="Arial" w:hAnsi="Arial" w:cs="Arial"/>
              </w:rPr>
            </w:pPr>
          </w:p>
        </w:tc>
        <w:tc>
          <w:tcPr>
            <w:tcW w:w="3013" w:type="dxa"/>
            <w:tcBorders>
              <w:top w:val="single" w:sz="12" w:space="0" w:color="auto"/>
              <w:left w:val="single" w:sz="12" w:space="0" w:color="auto"/>
              <w:bottom w:val="single" w:sz="12" w:space="0" w:color="auto"/>
              <w:right w:val="single" w:sz="12" w:space="0" w:color="auto"/>
            </w:tcBorders>
            <w:vAlign w:val="bottom"/>
          </w:tcPr>
          <w:p w14:paraId="070CB0D1" w14:textId="77777777" w:rsidR="00FD589D" w:rsidRPr="003B5011" w:rsidRDefault="00FD589D" w:rsidP="003B5011">
            <w:pPr>
              <w:rPr>
                <w:rFonts w:ascii="Arial" w:hAnsi="Arial" w:cs="Arial"/>
              </w:rPr>
            </w:pPr>
          </w:p>
        </w:tc>
      </w:tr>
      <w:tr w:rsidR="00FD589D" w:rsidRPr="003B5011" w14:paraId="070CB0D8" w14:textId="77777777">
        <w:trPr>
          <w:trHeight w:val="270"/>
        </w:trPr>
        <w:tc>
          <w:tcPr>
            <w:tcW w:w="3160" w:type="dxa"/>
            <w:tcBorders>
              <w:top w:val="single" w:sz="12" w:space="0" w:color="auto"/>
              <w:left w:val="single" w:sz="12" w:space="0" w:color="auto"/>
              <w:bottom w:val="single" w:sz="12" w:space="0" w:color="auto"/>
              <w:right w:val="single" w:sz="12" w:space="0" w:color="auto"/>
            </w:tcBorders>
            <w:vAlign w:val="center"/>
          </w:tcPr>
          <w:p w14:paraId="070CB0D3" w14:textId="77777777" w:rsidR="00FD589D" w:rsidRPr="003B5011" w:rsidRDefault="00FD589D" w:rsidP="003B5011">
            <w:pPr>
              <w:rPr>
                <w:rFonts w:ascii="Arial" w:hAnsi="Arial" w:cs="Arial"/>
              </w:rPr>
            </w:pPr>
            <w:r w:rsidRPr="003B5011">
              <w:rPr>
                <w:rFonts w:ascii="Arial" w:hAnsi="Arial" w:cs="Arial"/>
              </w:rPr>
              <w:t>TOTAL</w:t>
            </w:r>
          </w:p>
        </w:tc>
        <w:tc>
          <w:tcPr>
            <w:tcW w:w="1040" w:type="dxa"/>
            <w:tcBorders>
              <w:top w:val="single" w:sz="12" w:space="0" w:color="auto"/>
              <w:left w:val="single" w:sz="12" w:space="0" w:color="auto"/>
              <w:bottom w:val="single" w:sz="12" w:space="0" w:color="auto"/>
              <w:right w:val="single" w:sz="12" w:space="0" w:color="auto"/>
            </w:tcBorders>
            <w:vAlign w:val="center"/>
          </w:tcPr>
          <w:p w14:paraId="070CB0D4" w14:textId="77777777" w:rsidR="00FD589D" w:rsidRPr="003B5011" w:rsidRDefault="00FD589D" w:rsidP="003B5011">
            <w:pPr>
              <w:rPr>
                <w:rFonts w:ascii="Arial" w:hAnsi="Arial" w:cs="Arial"/>
              </w:rPr>
            </w:pPr>
          </w:p>
        </w:tc>
        <w:tc>
          <w:tcPr>
            <w:tcW w:w="600" w:type="dxa"/>
            <w:tcBorders>
              <w:top w:val="single" w:sz="12" w:space="0" w:color="auto"/>
              <w:left w:val="single" w:sz="12" w:space="0" w:color="auto"/>
              <w:bottom w:val="single" w:sz="12" w:space="0" w:color="auto"/>
              <w:right w:val="single" w:sz="12" w:space="0" w:color="auto"/>
            </w:tcBorders>
            <w:vAlign w:val="center"/>
          </w:tcPr>
          <w:p w14:paraId="070CB0D5" w14:textId="77777777" w:rsidR="00FD589D" w:rsidRPr="003B5011" w:rsidRDefault="00FD589D" w:rsidP="003B5011">
            <w:pPr>
              <w:rPr>
                <w:rFonts w:ascii="Arial" w:hAnsi="Arial" w:cs="Arial"/>
              </w:rPr>
            </w:pPr>
          </w:p>
        </w:tc>
        <w:tc>
          <w:tcPr>
            <w:tcW w:w="707" w:type="dxa"/>
            <w:tcBorders>
              <w:top w:val="single" w:sz="12" w:space="0" w:color="auto"/>
              <w:left w:val="single" w:sz="12" w:space="0" w:color="auto"/>
              <w:bottom w:val="single" w:sz="12" w:space="0" w:color="auto"/>
              <w:right w:val="single" w:sz="12" w:space="0" w:color="auto"/>
            </w:tcBorders>
            <w:vAlign w:val="center"/>
          </w:tcPr>
          <w:p w14:paraId="070CB0D6" w14:textId="77777777" w:rsidR="00FD589D" w:rsidRPr="003B5011" w:rsidRDefault="00FD589D" w:rsidP="003B5011">
            <w:pPr>
              <w:rPr>
                <w:rFonts w:ascii="Arial" w:hAnsi="Arial" w:cs="Arial"/>
              </w:rPr>
            </w:pPr>
          </w:p>
        </w:tc>
        <w:tc>
          <w:tcPr>
            <w:tcW w:w="3013" w:type="dxa"/>
            <w:tcBorders>
              <w:top w:val="single" w:sz="12" w:space="0" w:color="auto"/>
              <w:left w:val="single" w:sz="12" w:space="0" w:color="auto"/>
              <w:bottom w:val="single" w:sz="12" w:space="0" w:color="auto"/>
              <w:right w:val="single" w:sz="12" w:space="0" w:color="auto"/>
            </w:tcBorders>
            <w:vAlign w:val="center"/>
          </w:tcPr>
          <w:p w14:paraId="070CB0D7" w14:textId="77777777" w:rsidR="00FD589D" w:rsidRPr="003B5011" w:rsidRDefault="00FD589D" w:rsidP="003B5011">
            <w:pPr>
              <w:rPr>
                <w:rFonts w:ascii="Arial" w:hAnsi="Arial" w:cs="Arial"/>
              </w:rPr>
            </w:pPr>
            <w:r w:rsidRPr="003B5011">
              <w:rPr>
                <w:rFonts w:ascii="Arial" w:hAnsi="Arial" w:cs="Arial"/>
              </w:rPr>
              <w:t> </w:t>
            </w:r>
          </w:p>
        </w:tc>
      </w:tr>
    </w:tbl>
    <w:p w14:paraId="070CB0D9" w14:textId="77777777" w:rsidR="00FD589D" w:rsidRPr="003B5011" w:rsidRDefault="00FD589D" w:rsidP="003B5011">
      <w:pPr>
        <w:rPr>
          <w:rFonts w:ascii="Arial" w:hAnsi="Arial" w:cs="Arial"/>
        </w:rPr>
      </w:pPr>
    </w:p>
    <w:p w14:paraId="070CB0DA"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0DC" w14:textId="77777777">
        <w:tc>
          <w:tcPr>
            <w:tcW w:w="8460" w:type="dxa"/>
            <w:tcBorders>
              <w:top w:val="single" w:sz="4" w:space="0" w:color="000000"/>
              <w:left w:val="single" w:sz="4" w:space="0" w:color="000000"/>
              <w:bottom w:val="single" w:sz="4" w:space="0" w:color="000000"/>
              <w:right w:val="single" w:sz="4" w:space="0" w:color="000000"/>
            </w:tcBorders>
          </w:tcPr>
          <w:p w14:paraId="070CB0DB" w14:textId="77777777" w:rsidR="00FD589D" w:rsidRPr="003B5011" w:rsidRDefault="00FD589D" w:rsidP="003B5011">
            <w:pPr>
              <w:jc w:val="center"/>
              <w:rPr>
                <w:rFonts w:ascii="Arial" w:hAnsi="Arial" w:cs="Arial"/>
              </w:rPr>
            </w:pPr>
            <w:r w:rsidRPr="003B5011">
              <w:rPr>
                <w:rFonts w:ascii="Arial" w:hAnsi="Arial" w:cs="Arial"/>
              </w:rPr>
              <w:lastRenderedPageBreak/>
              <w:t>DISCIPLINA</w:t>
            </w:r>
          </w:p>
        </w:tc>
      </w:tr>
      <w:tr w:rsidR="00FD589D" w:rsidRPr="003B5011" w14:paraId="070CB0EA" w14:textId="77777777">
        <w:tc>
          <w:tcPr>
            <w:tcW w:w="8460" w:type="dxa"/>
            <w:tcBorders>
              <w:top w:val="single" w:sz="4" w:space="0" w:color="000000"/>
              <w:left w:val="single" w:sz="4" w:space="0" w:color="000000"/>
              <w:bottom w:val="single" w:sz="4" w:space="0" w:color="000000"/>
              <w:right w:val="single" w:sz="4" w:space="0" w:color="000000"/>
            </w:tcBorders>
          </w:tcPr>
          <w:p w14:paraId="070CB0DD" w14:textId="77777777" w:rsidR="00FD589D" w:rsidRPr="003B5011" w:rsidRDefault="00FD589D" w:rsidP="003B5011">
            <w:pPr>
              <w:rPr>
                <w:rFonts w:ascii="Arial" w:hAnsi="Arial" w:cs="Arial"/>
              </w:rPr>
            </w:pPr>
            <w:r w:rsidRPr="003B5011">
              <w:rPr>
                <w:rFonts w:ascii="Arial" w:hAnsi="Arial" w:cs="Arial"/>
              </w:rPr>
              <w:t>EMENTA:</w:t>
            </w:r>
          </w:p>
          <w:p w14:paraId="070CB0DE" w14:textId="77777777" w:rsidR="00FD589D" w:rsidRPr="003B5011" w:rsidRDefault="00FD589D" w:rsidP="003B5011">
            <w:pPr>
              <w:rPr>
                <w:rFonts w:ascii="Arial" w:hAnsi="Arial" w:cs="Arial"/>
              </w:rPr>
            </w:pPr>
          </w:p>
          <w:p w14:paraId="070CB0DF" w14:textId="77777777" w:rsidR="00FD589D" w:rsidRPr="003B5011" w:rsidRDefault="00FD589D" w:rsidP="003B5011">
            <w:pPr>
              <w:rPr>
                <w:rFonts w:ascii="Arial" w:hAnsi="Arial" w:cs="Arial"/>
              </w:rPr>
            </w:pPr>
          </w:p>
          <w:p w14:paraId="070CB0E0" w14:textId="77777777" w:rsidR="00FD589D" w:rsidRPr="003B5011" w:rsidRDefault="00FD589D" w:rsidP="003B5011">
            <w:pPr>
              <w:rPr>
                <w:rFonts w:ascii="Arial" w:hAnsi="Arial" w:cs="Arial"/>
              </w:rPr>
            </w:pPr>
          </w:p>
          <w:p w14:paraId="070CB0E1" w14:textId="77777777" w:rsidR="00FD589D" w:rsidRPr="003B5011" w:rsidRDefault="00FD589D" w:rsidP="003B5011">
            <w:pPr>
              <w:rPr>
                <w:rFonts w:ascii="Arial" w:hAnsi="Arial" w:cs="Arial"/>
              </w:rPr>
            </w:pPr>
            <w:r w:rsidRPr="003B5011">
              <w:rPr>
                <w:rFonts w:ascii="Arial" w:hAnsi="Arial" w:cs="Arial"/>
              </w:rPr>
              <w:t>BIBLIOGRAFIA:</w:t>
            </w:r>
          </w:p>
          <w:p w14:paraId="070CB0E2" w14:textId="77777777" w:rsidR="00FD589D" w:rsidRPr="003B5011" w:rsidRDefault="00FD589D" w:rsidP="003B5011">
            <w:pPr>
              <w:rPr>
                <w:rFonts w:ascii="Arial" w:hAnsi="Arial" w:cs="Arial"/>
              </w:rPr>
            </w:pPr>
          </w:p>
          <w:p w14:paraId="070CB0E3" w14:textId="77777777" w:rsidR="00FD589D" w:rsidRPr="003B5011" w:rsidRDefault="00FD589D" w:rsidP="003B5011">
            <w:pPr>
              <w:rPr>
                <w:rFonts w:ascii="Arial" w:hAnsi="Arial" w:cs="Arial"/>
              </w:rPr>
            </w:pPr>
            <w:bookmarkStart w:id="134" w:name="__RefHeading__64_33341997"/>
            <w:bookmarkEnd w:id="134"/>
            <w:r w:rsidRPr="003B5011">
              <w:rPr>
                <w:rFonts w:ascii="Arial" w:hAnsi="Arial" w:cs="Arial"/>
              </w:rPr>
              <w:t>Básica:</w:t>
            </w:r>
          </w:p>
          <w:p w14:paraId="070CB0E4" w14:textId="77777777" w:rsidR="00FD589D" w:rsidRPr="003B5011" w:rsidRDefault="00FD589D" w:rsidP="003B5011">
            <w:pPr>
              <w:rPr>
                <w:rFonts w:ascii="Arial" w:hAnsi="Arial" w:cs="Arial"/>
              </w:rPr>
            </w:pPr>
          </w:p>
          <w:p w14:paraId="070CB0E5" w14:textId="77777777" w:rsidR="00FD589D" w:rsidRPr="003B5011" w:rsidRDefault="00FD589D" w:rsidP="003B5011">
            <w:pPr>
              <w:rPr>
                <w:rFonts w:ascii="Arial" w:hAnsi="Arial" w:cs="Arial"/>
              </w:rPr>
            </w:pPr>
          </w:p>
          <w:p w14:paraId="070CB0E6" w14:textId="77777777" w:rsidR="00FD589D" w:rsidRPr="003B5011" w:rsidRDefault="00FD589D" w:rsidP="003B5011">
            <w:pPr>
              <w:rPr>
                <w:rFonts w:ascii="Arial" w:hAnsi="Arial" w:cs="Arial"/>
              </w:rPr>
            </w:pPr>
          </w:p>
          <w:p w14:paraId="070CB0E7" w14:textId="77777777" w:rsidR="00FD589D" w:rsidRPr="003B5011" w:rsidRDefault="00FD589D" w:rsidP="003B5011">
            <w:pPr>
              <w:rPr>
                <w:rFonts w:ascii="Arial" w:hAnsi="Arial" w:cs="Arial"/>
              </w:rPr>
            </w:pPr>
            <w:bookmarkStart w:id="135" w:name="__RefHeading__66_33341997"/>
            <w:bookmarkEnd w:id="135"/>
            <w:r w:rsidRPr="003B5011">
              <w:rPr>
                <w:rFonts w:ascii="Arial" w:hAnsi="Arial" w:cs="Arial"/>
              </w:rPr>
              <w:t>Complementar:</w:t>
            </w:r>
          </w:p>
          <w:p w14:paraId="070CB0E8" w14:textId="77777777" w:rsidR="00FD589D" w:rsidRPr="003B5011" w:rsidRDefault="00FD589D" w:rsidP="003B5011">
            <w:pPr>
              <w:rPr>
                <w:rFonts w:ascii="Arial" w:hAnsi="Arial" w:cs="Arial"/>
              </w:rPr>
            </w:pPr>
          </w:p>
          <w:p w14:paraId="070CB0E9" w14:textId="77777777" w:rsidR="00FD589D" w:rsidRPr="003B5011" w:rsidRDefault="00FD589D" w:rsidP="003B5011">
            <w:pPr>
              <w:rPr>
                <w:rFonts w:ascii="Arial" w:hAnsi="Arial" w:cs="Arial"/>
              </w:rPr>
            </w:pPr>
          </w:p>
        </w:tc>
      </w:tr>
    </w:tbl>
    <w:p w14:paraId="070CB0EB" w14:textId="77777777" w:rsidR="00FD589D" w:rsidRPr="003B5011" w:rsidRDefault="00FD589D" w:rsidP="003B5011">
      <w:pPr>
        <w:rPr>
          <w:rFonts w:ascii="Arial" w:hAnsi="Arial" w:cs="Arial"/>
        </w:rPr>
      </w:pPr>
    </w:p>
    <w:p w14:paraId="070CB0EC"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099"/>
        <w:gridCol w:w="1031"/>
        <w:gridCol w:w="598"/>
        <w:gridCol w:w="834"/>
        <w:gridCol w:w="2958"/>
      </w:tblGrid>
      <w:tr w:rsidR="00FD589D" w:rsidRPr="003B5011" w14:paraId="070CB0EE"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0ED" w14:textId="77777777" w:rsidR="00FD589D" w:rsidRPr="003B5011" w:rsidRDefault="00FD589D" w:rsidP="003B5011">
            <w:pPr>
              <w:jc w:val="center"/>
              <w:rPr>
                <w:rFonts w:ascii="Arial" w:hAnsi="Arial" w:cs="Arial"/>
              </w:rPr>
            </w:pPr>
            <w:r w:rsidRPr="003B5011">
              <w:rPr>
                <w:rFonts w:ascii="Arial" w:hAnsi="Arial" w:cs="Arial"/>
              </w:rPr>
              <w:t>IV SEMESTRE</w:t>
            </w:r>
          </w:p>
        </w:tc>
      </w:tr>
      <w:tr w:rsidR="00FD589D" w:rsidRPr="003B5011" w14:paraId="070CB0F0"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0EF" w14:textId="77777777" w:rsidR="00FD589D" w:rsidRPr="003B5011" w:rsidRDefault="00FD589D" w:rsidP="003B5011">
            <w:pPr>
              <w:rPr>
                <w:rFonts w:ascii="Arial" w:hAnsi="Arial" w:cs="Arial"/>
              </w:rPr>
            </w:pPr>
          </w:p>
        </w:tc>
      </w:tr>
      <w:tr w:rsidR="00FD589D" w:rsidRPr="003B5011" w14:paraId="070CB0F6" w14:textId="77777777">
        <w:trPr>
          <w:trHeight w:val="270"/>
        </w:trPr>
        <w:tc>
          <w:tcPr>
            <w:tcW w:w="309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F1" w14:textId="77777777" w:rsidR="00FD589D" w:rsidRPr="003B5011" w:rsidRDefault="00FD589D" w:rsidP="003B5011">
            <w:pPr>
              <w:jc w:val="center"/>
              <w:rPr>
                <w:rFonts w:ascii="Arial" w:hAnsi="Arial" w:cs="Arial"/>
              </w:rPr>
            </w:pPr>
            <w:r w:rsidRPr="003B5011">
              <w:rPr>
                <w:rFonts w:ascii="Arial" w:hAnsi="Arial" w:cs="Arial"/>
              </w:rPr>
              <w:t>DISCIPLINA</w:t>
            </w:r>
          </w:p>
        </w:tc>
        <w:tc>
          <w:tcPr>
            <w:tcW w:w="103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F2" w14:textId="77777777" w:rsidR="00FD589D" w:rsidRPr="003B5011" w:rsidRDefault="00FD589D" w:rsidP="003B5011">
            <w:pPr>
              <w:rPr>
                <w:rFonts w:ascii="Arial" w:hAnsi="Arial" w:cs="Arial"/>
              </w:rPr>
            </w:pPr>
            <w:r w:rsidRPr="003B5011">
              <w:rPr>
                <w:rFonts w:ascii="Arial" w:hAnsi="Arial" w:cs="Arial"/>
              </w:rPr>
              <w:t>CÓD</w:t>
            </w:r>
          </w:p>
        </w:tc>
        <w:tc>
          <w:tcPr>
            <w:tcW w:w="59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F3" w14:textId="77777777" w:rsidR="00FD589D" w:rsidRPr="003B5011" w:rsidRDefault="00FD589D" w:rsidP="003B5011">
            <w:pPr>
              <w:rPr>
                <w:rFonts w:ascii="Arial" w:hAnsi="Arial" w:cs="Arial"/>
              </w:rPr>
            </w:pPr>
            <w:r w:rsidRPr="003B5011">
              <w:rPr>
                <w:rFonts w:ascii="Arial" w:hAnsi="Arial" w:cs="Arial"/>
              </w:rPr>
              <w:t>CH</w:t>
            </w:r>
          </w:p>
        </w:tc>
        <w:tc>
          <w:tcPr>
            <w:tcW w:w="834"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F4" w14:textId="77777777" w:rsidR="00FD589D" w:rsidRPr="003B5011" w:rsidRDefault="00FD589D" w:rsidP="003B5011">
            <w:pPr>
              <w:rPr>
                <w:rFonts w:ascii="Arial" w:hAnsi="Arial" w:cs="Arial"/>
              </w:rPr>
            </w:pPr>
            <w:r w:rsidRPr="003B5011">
              <w:rPr>
                <w:rFonts w:ascii="Arial" w:hAnsi="Arial" w:cs="Arial"/>
              </w:rPr>
              <w:t>CRÉD</w:t>
            </w:r>
          </w:p>
        </w:tc>
        <w:tc>
          <w:tcPr>
            <w:tcW w:w="295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0F5"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0FC" w14:textId="77777777">
        <w:trPr>
          <w:trHeight w:val="270"/>
        </w:trPr>
        <w:tc>
          <w:tcPr>
            <w:tcW w:w="3099" w:type="dxa"/>
            <w:tcBorders>
              <w:top w:val="single" w:sz="12" w:space="0" w:color="auto"/>
              <w:left w:val="single" w:sz="12" w:space="0" w:color="auto"/>
              <w:bottom w:val="single" w:sz="12" w:space="0" w:color="auto"/>
              <w:right w:val="single" w:sz="12" w:space="0" w:color="auto"/>
            </w:tcBorders>
            <w:vAlign w:val="bottom"/>
          </w:tcPr>
          <w:p w14:paraId="070CB0F7" w14:textId="77777777" w:rsidR="00FD589D" w:rsidRPr="003B5011" w:rsidRDefault="00FD589D" w:rsidP="003B5011">
            <w:pPr>
              <w:rPr>
                <w:rFonts w:ascii="Arial" w:hAnsi="Arial" w:cs="Arial"/>
              </w:rPr>
            </w:pPr>
          </w:p>
        </w:tc>
        <w:tc>
          <w:tcPr>
            <w:tcW w:w="1031" w:type="dxa"/>
            <w:tcBorders>
              <w:top w:val="single" w:sz="12" w:space="0" w:color="auto"/>
              <w:left w:val="single" w:sz="12" w:space="0" w:color="auto"/>
              <w:bottom w:val="single" w:sz="12" w:space="0" w:color="auto"/>
              <w:right w:val="single" w:sz="12" w:space="0" w:color="auto"/>
            </w:tcBorders>
            <w:vAlign w:val="bottom"/>
          </w:tcPr>
          <w:p w14:paraId="070CB0F8" w14:textId="77777777" w:rsidR="00FD589D" w:rsidRPr="003B5011" w:rsidRDefault="00FD589D" w:rsidP="003B5011">
            <w:pPr>
              <w:rPr>
                <w:rFonts w:ascii="Arial" w:hAnsi="Arial" w:cs="Arial"/>
              </w:rPr>
            </w:pPr>
          </w:p>
        </w:tc>
        <w:tc>
          <w:tcPr>
            <w:tcW w:w="598" w:type="dxa"/>
            <w:tcBorders>
              <w:top w:val="single" w:sz="12" w:space="0" w:color="auto"/>
              <w:left w:val="single" w:sz="12" w:space="0" w:color="auto"/>
              <w:bottom w:val="single" w:sz="12" w:space="0" w:color="auto"/>
              <w:right w:val="single" w:sz="12" w:space="0" w:color="auto"/>
            </w:tcBorders>
            <w:vAlign w:val="bottom"/>
          </w:tcPr>
          <w:p w14:paraId="070CB0F9" w14:textId="77777777" w:rsidR="00FD589D" w:rsidRPr="003B5011" w:rsidRDefault="00FD589D" w:rsidP="003B5011">
            <w:pPr>
              <w:rPr>
                <w:rFonts w:ascii="Arial" w:hAnsi="Arial" w:cs="Arial"/>
              </w:rPr>
            </w:pPr>
          </w:p>
        </w:tc>
        <w:tc>
          <w:tcPr>
            <w:tcW w:w="834" w:type="dxa"/>
            <w:tcBorders>
              <w:top w:val="single" w:sz="12" w:space="0" w:color="auto"/>
              <w:left w:val="single" w:sz="12" w:space="0" w:color="auto"/>
              <w:bottom w:val="single" w:sz="12" w:space="0" w:color="auto"/>
              <w:right w:val="single" w:sz="12" w:space="0" w:color="auto"/>
            </w:tcBorders>
            <w:vAlign w:val="bottom"/>
          </w:tcPr>
          <w:p w14:paraId="070CB0FA" w14:textId="77777777" w:rsidR="00FD589D" w:rsidRPr="003B5011" w:rsidRDefault="00FD589D" w:rsidP="003B5011">
            <w:pPr>
              <w:rPr>
                <w:rFonts w:ascii="Arial" w:hAnsi="Arial" w:cs="Arial"/>
              </w:rPr>
            </w:pPr>
          </w:p>
        </w:tc>
        <w:tc>
          <w:tcPr>
            <w:tcW w:w="2958" w:type="dxa"/>
            <w:tcBorders>
              <w:top w:val="single" w:sz="12" w:space="0" w:color="auto"/>
              <w:left w:val="single" w:sz="12" w:space="0" w:color="auto"/>
              <w:bottom w:val="single" w:sz="12" w:space="0" w:color="auto"/>
              <w:right w:val="single" w:sz="12" w:space="0" w:color="auto"/>
            </w:tcBorders>
            <w:vAlign w:val="center"/>
          </w:tcPr>
          <w:p w14:paraId="070CB0FB" w14:textId="77777777" w:rsidR="00FD589D" w:rsidRPr="003B5011" w:rsidRDefault="00FD589D" w:rsidP="003B5011">
            <w:pPr>
              <w:rPr>
                <w:rFonts w:ascii="Arial" w:hAnsi="Arial" w:cs="Arial"/>
              </w:rPr>
            </w:pPr>
          </w:p>
        </w:tc>
      </w:tr>
      <w:tr w:rsidR="00FD589D" w:rsidRPr="003B5011" w14:paraId="070CB102" w14:textId="77777777">
        <w:trPr>
          <w:trHeight w:val="270"/>
        </w:trPr>
        <w:tc>
          <w:tcPr>
            <w:tcW w:w="3099" w:type="dxa"/>
            <w:tcBorders>
              <w:top w:val="single" w:sz="12" w:space="0" w:color="auto"/>
              <w:left w:val="single" w:sz="12" w:space="0" w:color="auto"/>
              <w:bottom w:val="single" w:sz="12" w:space="0" w:color="auto"/>
              <w:right w:val="single" w:sz="12" w:space="0" w:color="auto"/>
            </w:tcBorders>
            <w:vAlign w:val="bottom"/>
          </w:tcPr>
          <w:p w14:paraId="070CB0FD" w14:textId="77777777" w:rsidR="00FD589D" w:rsidRPr="003B5011" w:rsidRDefault="00FD589D" w:rsidP="003B5011">
            <w:pPr>
              <w:rPr>
                <w:rFonts w:ascii="Arial" w:hAnsi="Arial" w:cs="Arial"/>
              </w:rPr>
            </w:pPr>
          </w:p>
        </w:tc>
        <w:tc>
          <w:tcPr>
            <w:tcW w:w="1031" w:type="dxa"/>
            <w:tcBorders>
              <w:top w:val="single" w:sz="12" w:space="0" w:color="auto"/>
              <w:left w:val="single" w:sz="12" w:space="0" w:color="auto"/>
              <w:bottom w:val="single" w:sz="12" w:space="0" w:color="auto"/>
              <w:right w:val="single" w:sz="12" w:space="0" w:color="auto"/>
            </w:tcBorders>
            <w:vAlign w:val="bottom"/>
          </w:tcPr>
          <w:p w14:paraId="070CB0FE" w14:textId="77777777" w:rsidR="00FD589D" w:rsidRPr="003B5011" w:rsidRDefault="00FD589D" w:rsidP="003B5011">
            <w:pPr>
              <w:rPr>
                <w:rFonts w:ascii="Arial" w:hAnsi="Arial" w:cs="Arial"/>
              </w:rPr>
            </w:pPr>
          </w:p>
        </w:tc>
        <w:tc>
          <w:tcPr>
            <w:tcW w:w="598" w:type="dxa"/>
            <w:tcBorders>
              <w:top w:val="single" w:sz="12" w:space="0" w:color="auto"/>
              <w:left w:val="single" w:sz="12" w:space="0" w:color="auto"/>
              <w:bottom w:val="single" w:sz="12" w:space="0" w:color="auto"/>
              <w:right w:val="single" w:sz="12" w:space="0" w:color="auto"/>
            </w:tcBorders>
            <w:vAlign w:val="bottom"/>
          </w:tcPr>
          <w:p w14:paraId="070CB0FF" w14:textId="77777777" w:rsidR="00FD589D" w:rsidRPr="003B5011" w:rsidRDefault="00FD589D" w:rsidP="003B5011">
            <w:pPr>
              <w:rPr>
                <w:rFonts w:ascii="Arial" w:hAnsi="Arial" w:cs="Arial"/>
              </w:rPr>
            </w:pPr>
          </w:p>
        </w:tc>
        <w:tc>
          <w:tcPr>
            <w:tcW w:w="834" w:type="dxa"/>
            <w:tcBorders>
              <w:top w:val="single" w:sz="12" w:space="0" w:color="auto"/>
              <w:left w:val="single" w:sz="12" w:space="0" w:color="auto"/>
              <w:bottom w:val="single" w:sz="12" w:space="0" w:color="auto"/>
              <w:right w:val="single" w:sz="12" w:space="0" w:color="auto"/>
            </w:tcBorders>
            <w:vAlign w:val="bottom"/>
          </w:tcPr>
          <w:p w14:paraId="070CB100" w14:textId="77777777" w:rsidR="00FD589D" w:rsidRPr="003B5011" w:rsidRDefault="00FD589D" w:rsidP="003B5011">
            <w:pPr>
              <w:rPr>
                <w:rFonts w:ascii="Arial" w:hAnsi="Arial" w:cs="Arial"/>
              </w:rPr>
            </w:pPr>
          </w:p>
        </w:tc>
        <w:tc>
          <w:tcPr>
            <w:tcW w:w="2958" w:type="dxa"/>
            <w:tcBorders>
              <w:top w:val="single" w:sz="12" w:space="0" w:color="auto"/>
              <w:left w:val="single" w:sz="12" w:space="0" w:color="auto"/>
              <w:bottom w:val="single" w:sz="12" w:space="0" w:color="auto"/>
              <w:right w:val="single" w:sz="12" w:space="0" w:color="auto"/>
            </w:tcBorders>
            <w:vAlign w:val="center"/>
          </w:tcPr>
          <w:p w14:paraId="070CB101" w14:textId="77777777" w:rsidR="00FD589D" w:rsidRPr="003B5011" w:rsidRDefault="00FD589D" w:rsidP="003B5011">
            <w:pPr>
              <w:rPr>
                <w:rFonts w:ascii="Arial" w:hAnsi="Arial" w:cs="Arial"/>
              </w:rPr>
            </w:pPr>
          </w:p>
        </w:tc>
      </w:tr>
      <w:tr w:rsidR="00FD589D" w:rsidRPr="003B5011" w14:paraId="070CB108" w14:textId="77777777">
        <w:trPr>
          <w:trHeight w:val="270"/>
        </w:trPr>
        <w:tc>
          <w:tcPr>
            <w:tcW w:w="3099" w:type="dxa"/>
            <w:tcBorders>
              <w:top w:val="single" w:sz="12" w:space="0" w:color="auto"/>
              <w:left w:val="single" w:sz="12" w:space="0" w:color="auto"/>
              <w:bottom w:val="single" w:sz="12" w:space="0" w:color="auto"/>
              <w:right w:val="single" w:sz="12" w:space="0" w:color="auto"/>
            </w:tcBorders>
            <w:vAlign w:val="bottom"/>
          </w:tcPr>
          <w:p w14:paraId="070CB103" w14:textId="77777777" w:rsidR="00FD589D" w:rsidRPr="003B5011" w:rsidRDefault="00FD589D" w:rsidP="003B5011">
            <w:pPr>
              <w:rPr>
                <w:rFonts w:ascii="Arial" w:hAnsi="Arial" w:cs="Arial"/>
              </w:rPr>
            </w:pPr>
          </w:p>
        </w:tc>
        <w:tc>
          <w:tcPr>
            <w:tcW w:w="1031" w:type="dxa"/>
            <w:tcBorders>
              <w:top w:val="single" w:sz="12" w:space="0" w:color="auto"/>
              <w:left w:val="single" w:sz="12" w:space="0" w:color="auto"/>
              <w:bottom w:val="single" w:sz="12" w:space="0" w:color="auto"/>
              <w:right w:val="single" w:sz="12" w:space="0" w:color="auto"/>
            </w:tcBorders>
            <w:vAlign w:val="bottom"/>
          </w:tcPr>
          <w:p w14:paraId="070CB104" w14:textId="77777777" w:rsidR="00FD589D" w:rsidRPr="003B5011" w:rsidRDefault="00FD589D" w:rsidP="003B5011">
            <w:pPr>
              <w:rPr>
                <w:rFonts w:ascii="Arial" w:hAnsi="Arial" w:cs="Arial"/>
              </w:rPr>
            </w:pPr>
          </w:p>
        </w:tc>
        <w:tc>
          <w:tcPr>
            <w:tcW w:w="598" w:type="dxa"/>
            <w:tcBorders>
              <w:top w:val="single" w:sz="12" w:space="0" w:color="auto"/>
              <w:left w:val="single" w:sz="12" w:space="0" w:color="auto"/>
              <w:bottom w:val="single" w:sz="12" w:space="0" w:color="auto"/>
              <w:right w:val="single" w:sz="12" w:space="0" w:color="auto"/>
            </w:tcBorders>
            <w:vAlign w:val="bottom"/>
          </w:tcPr>
          <w:p w14:paraId="070CB105" w14:textId="77777777" w:rsidR="00FD589D" w:rsidRPr="003B5011" w:rsidRDefault="00FD589D" w:rsidP="003B5011">
            <w:pPr>
              <w:rPr>
                <w:rFonts w:ascii="Arial" w:hAnsi="Arial" w:cs="Arial"/>
              </w:rPr>
            </w:pPr>
          </w:p>
        </w:tc>
        <w:tc>
          <w:tcPr>
            <w:tcW w:w="834" w:type="dxa"/>
            <w:tcBorders>
              <w:top w:val="single" w:sz="12" w:space="0" w:color="auto"/>
              <w:left w:val="single" w:sz="12" w:space="0" w:color="auto"/>
              <w:bottom w:val="single" w:sz="12" w:space="0" w:color="auto"/>
              <w:right w:val="single" w:sz="12" w:space="0" w:color="auto"/>
            </w:tcBorders>
            <w:vAlign w:val="bottom"/>
          </w:tcPr>
          <w:p w14:paraId="070CB106" w14:textId="77777777" w:rsidR="00FD589D" w:rsidRPr="003B5011" w:rsidRDefault="00FD589D" w:rsidP="003B5011">
            <w:pPr>
              <w:rPr>
                <w:rFonts w:ascii="Arial" w:hAnsi="Arial" w:cs="Arial"/>
              </w:rPr>
            </w:pPr>
          </w:p>
        </w:tc>
        <w:tc>
          <w:tcPr>
            <w:tcW w:w="2958" w:type="dxa"/>
            <w:tcBorders>
              <w:top w:val="single" w:sz="12" w:space="0" w:color="auto"/>
              <w:left w:val="single" w:sz="12" w:space="0" w:color="auto"/>
              <w:bottom w:val="single" w:sz="12" w:space="0" w:color="auto"/>
              <w:right w:val="single" w:sz="12" w:space="0" w:color="auto"/>
            </w:tcBorders>
            <w:vAlign w:val="center"/>
          </w:tcPr>
          <w:p w14:paraId="070CB107" w14:textId="77777777" w:rsidR="00FD589D" w:rsidRPr="003B5011" w:rsidRDefault="00FD589D" w:rsidP="003B5011">
            <w:pPr>
              <w:rPr>
                <w:rFonts w:ascii="Arial" w:hAnsi="Arial" w:cs="Arial"/>
              </w:rPr>
            </w:pPr>
          </w:p>
        </w:tc>
      </w:tr>
      <w:tr w:rsidR="00FD589D" w:rsidRPr="003B5011" w14:paraId="070CB10E" w14:textId="77777777">
        <w:trPr>
          <w:trHeight w:val="270"/>
        </w:trPr>
        <w:tc>
          <w:tcPr>
            <w:tcW w:w="3099" w:type="dxa"/>
            <w:tcBorders>
              <w:top w:val="single" w:sz="12" w:space="0" w:color="auto"/>
              <w:left w:val="single" w:sz="12" w:space="0" w:color="auto"/>
              <w:bottom w:val="single" w:sz="12" w:space="0" w:color="auto"/>
              <w:right w:val="single" w:sz="12" w:space="0" w:color="auto"/>
            </w:tcBorders>
            <w:vAlign w:val="bottom"/>
          </w:tcPr>
          <w:p w14:paraId="070CB109" w14:textId="77777777" w:rsidR="00FD589D" w:rsidRPr="003B5011" w:rsidRDefault="00FD589D" w:rsidP="003B5011">
            <w:pPr>
              <w:rPr>
                <w:rFonts w:ascii="Arial" w:hAnsi="Arial" w:cs="Arial"/>
              </w:rPr>
            </w:pPr>
          </w:p>
        </w:tc>
        <w:tc>
          <w:tcPr>
            <w:tcW w:w="1031" w:type="dxa"/>
            <w:tcBorders>
              <w:top w:val="single" w:sz="12" w:space="0" w:color="auto"/>
              <w:left w:val="single" w:sz="12" w:space="0" w:color="auto"/>
              <w:bottom w:val="single" w:sz="12" w:space="0" w:color="auto"/>
              <w:right w:val="single" w:sz="12" w:space="0" w:color="auto"/>
            </w:tcBorders>
            <w:vAlign w:val="bottom"/>
          </w:tcPr>
          <w:p w14:paraId="070CB10A" w14:textId="77777777" w:rsidR="00FD589D" w:rsidRPr="003B5011" w:rsidRDefault="00FD589D" w:rsidP="003B5011">
            <w:pPr>
              <w:rPr>
                <w:rFonts w:ascii="Arial" w:hAnsi="Arial" w:cs="Arial"/>
              </w:rPr>
            </w:pPr>
          </w:p>
        </w:tc>
        <w:tc>
          <w:tcPr>
            <w:tcW w:w="598" w:type="dxa"/>
            <w:tcBorders>
              <w:top w:val="single" w:sz="12" w:space="0" w:color="auto"/>
              <w:left w:val="single" w:sz="12" w:space="0" w:color="auto"/>
              <w:bottom w:val="single" w:sz="12" w:space="0" w:color="auto"/>
              <w:right w:val="single" w:sz="12" w:space="0" w:color="auto"/>
            </w:tcBorders>
            <w:vAlign w:val="bottom"/>
          </w:tcPr>
          <w:p w14:paraId="070CB10B" w14:textId="77777777" w:rsidR="00FD589D" w:rsidRPr="003B5011" w:rsidRDefault="00FD589D" w:rsidP="003B5011">
            <w:pPr>
              <w:rPr>
                <w:rFonts w:ascii="Arial" w:hAnsi="Arial" w:cs="Arial"/>
              </w:rPr>
            </w:pPr>
          </w:p>
        </w:tc>
        <w:tc>
          <w:tcPr>
            <w:tcW w:w="834" w:type="dxa"/>
            <w:tcBorders>
              <w:top w:val="single" w:sz="12" w:space="0" w:color="auto"/>
              <w:left w:val="single" w:sz="12" w:space="0" w:color="auto"/>
              <w:bottom w:val="single" w:sz="12" w:space="0" w:color="auto"/>
              <w:right w:val="single" w:sz="12" w:space="0" w:color="auto"/>
            </w:tcBorders>
            <w:vAlign w:val="bottom"/>
          </w:tcPr>
          <w:p w14:paraId="070CB10C" w14:textId="77777777" w:rsidR="00FD589D" w:rsidRPr="003B5011" w:rsidRDefault="00FD589D" w:rsidP="003B5011">
            <w:pPr>
              <w:rPr>
                <w:rFonts w:ascii="Arial" w:hAnsi="Arial" w:cs="Arial"/>
              </w:rPr>
            </w:pPr>
          </w:p>
        </w:tc>
        <w:tc>
          <w:tcPr>
            <w:tcW w:w="2958" w:type="dxa"/>
            <w:tcBorders>
              <w:top w:val="single" w:sz="12" w:space="0" w:color="auto"/>
              <w:left w:val="single" w:sz="12" w:space="0" w:color="auto"/>
              <w:bottom w:val="single" w:sz="12" w:space="0" w:color="auto"/>
              <w:right w:val="single" w:sz="12" w:space="0" w:color="auto"/>
            </w:tcBorders>
            <w:vAlign w:val="center"/>
          </w:tcPr>
          <w:p w14:paraId="070CB10D" w14:textId="77777777" w:rsidR="00FD589D" w:rsidRPr="003B5011" w:rsidRDefault="00FD589D" w:rsidP="003B5011">
            <w:pPr>
              <w:rPr>
                <w:rFonts w:ascii="Arial" w:hAnsi="Arial" w:cs="Arial"/>
              </w:rPr>
            </w:pPr>
          </w:p>
        </w:tc>
      </w:tr>
      <w:tr w:rsidR="00FD589D" w:rsidRPr="003B5011" w14:paraId="070CB114" w14:textId="77777777">
        <w:trPr>
          <w:trHeight w:val="270"/>
        </w:trPr>
        <w:tc>
          <w:tcPr>
            <w:tcW w:w="3099" w:type="dxa"/>
            <w:tcBorders>
              <w:top w:val="single" w:sz="12" w:space="0" w:color="auto"/>
              <w:left w:val="single" w:sz="12" w:space="0" w:color="auto"/>
              <w:bottom w:val="single" w:sz="12" w:space="0" w:color="auto"/>
              <w:right w:val="single" w:sz="12" w:space="0" w:color="auto"/>
            </w:tcBorders>
            <w:vAlign w:val="bottom"/>
          </w:tcPr>
          <w:p w14:paraId="070CB10F" w14:textId="77777777" w:rsidR="00FD589D" w:rsidRPr="003B5011" w:rsidRDefault="00FD589D" w:rsidP="003B5011">
            <w:pPr>
              <w:rPr>
                <w:rFonts w:ascii="Arial" w:hAnsi="Arial" w:cs="Arial"/>
              </w:rPr>
            </w:pPr>
          </w:p>
        </w:tc>
        <w:tc>
          <w:tcPr>
            <w:tcW w:w="1031" w:type="dxa"/>
            <w:tcBorders>
              <w:top w:val="single" w:sz="12" w:space="0" w:color="auto"/>
              <w:left w:val="single" w:sz="12" w:space="0" w:color="auto"/>
              <w:bottom w:val="single" w:sz="12" w:space="0" w:color="auto"/>
              <w:right w:val="single" w:sz="12" w:space="0" w:color="auto"/>
            </w:tcBorders>
            <w:vAlign w:val="bottom"/>
          </w:tcPr>
          <w:p w14:paraId="070CB110" w14:textId="77777777" w:rsidR="00FD589D" w:rsidRPr="003B5011" w:rsidRDefault="00FD589D" w:rsidP="003B5011">
            <w:pPr>
              <w:rPr>
                <w:rFonts w:ascii="Arial" w:hAnsi="Arial" w:cs="Arial"/>
              </w:rPr>
            </w:pPr>
          </w:p>
        </w:tc>
        <w:tc>
          <w:tcPr>
            <w:tcW w:w="598" w:type="dxa"/>
            <w:tcBorders>
              <w:top w:val="single" w:sz="12" w:space="0" w:color="auto"/>
              <w:left w:val="single" w:sz="12" w:space="0" w:color="auto"/>
              <w:bottom w:val="single" w:sz="12" w:space="0" w:color="auto"/>
              <w:right w:val="single" w:sz="12" w:space="0" w:color="auto"/>
            </w:tcBorders>
            <w:vAlign w:val="bottom"/>
          </w:tcPr>
          <w:p w14:paraId="070CB111" w14:textId="77777777" w:rsidR="00FD589D" w:rsidRPr="003B5011" w:rsidRDefault="00FD589D" w:rsidP="003B5011">
            <w:pPr>
              <w:rPr>
                <w:rFonts w:ascii="Arial" w:hAnsi="Arial" w:cs="Arial"/>
              </w:rPr>
            </w:pPr>
          </w:p>
        </w:tc>
        <w:tc>
          <w:tcPr>
            <w:tcW w:w="834" w:type="dxa"/>
            <w:tcBorders>
              <w:top w:val="single" w:sz="12" w:space="0" w:color="auto"/>
              <w:left w:val="single" w:sz="12" w:space="0" w:color="auto"/>
              <w:bottom w:val="single" w:sz="12" w:space="0" w:color="auto"/>
              <w:right w:val="single" w:sz="12" w:space="0" w:color="auto"/>
            </w:tcBorders>
            <w:vAlign w:val="bottom"/>
          </w:tcPr>
          <w:p w14:paraId="070CB112" w14:textId="77777777" w:rsidR="00FD589D" w:rsidRPr="003B5011" w:rsidRDefault="00FD589D" w:rsidP="003B5011">
            <w:pPr>
              <w:rPr>
                <w:rFonts w:ascii="Arial" w:hAnsi="Arial" w:cs="Arial"/>
              </w:rPr>
            </w:pPr>
          </w:p>
        </w:tc>
        <w:tc>
          <w:tcPr>
            <w:tcW w:w="2958" w:type="dxa"/>
            <w:tcBorders>
              <w:top w:val="single" w:sz="12" w:space="0" w:color="auto"/>
              <w:left w:val="single" w:sz="12" w:space="0" w:color="auto"/>
              <w:bottom w:val="single" w:sz="12" w:space="0" w:color="auto"/>
              <w:right w:val="single" w:sz="12" w:space="0" w:color="auto"/>
            </w:tcBorders>
            <w:vAlign w:val="center"/>
          </w:tcPr>
          <w:p w14:paraId="070CB113" w14:textId="77777777" w:rsidR="00FD589D" w:rsidRPr="003B5011" w:rsidRDefault="00FD589D" w:rsidP="003B5011">
            <w:pPr>
              <w:rPr>
                <w:rFonts w:ascii="Arial" w:hAnsi="Arial" w:cs="Arial"/>
              </w:rPr>
            </w:pPr>
          </w:p>
        </w:tc>
      </w:tr>
      <w:tr w:rsidR="00FD589D" w:rsidRPr="003B5011" w14:paraId="070CB11A" w14:textId="77777777">
        <w:trPr>
          <w:trHeight w:val="270"/>
        </w:trPr>
        <w:tc>
          <w:tcPr>
            <w:tcW w:w="3099" w:type="dxa"/>
            <w:tcBorders>
              <w:top w:val="single" w:sz="12" w:space="0" w:color="auto"/>
              <w:left w:val="single" w:sz="12" w:space="0" w:color="auto"/>
              <w:bottom w:val="single" w:sz="12" w:space="0" w:color="auto"/>
              <w:right w:val="single" w:sz="12" w:space="0" w:color="auto"/>
            </w:tcBorders>
            <w:vAlign w:val="bottom"/>
          </w:tcPr>
          <w:p w14:paraId="070CB115" w14:textId="77777777" w:rsidR="00FD589D" w:rsidRPr="003B5011" w:rsidRDefault="00FD589D" w:rsidP="003B5011">
            <w:pPr>
              <w:rPr>
                <w:rFonts w:ascii="Arial" w:hAnsi="Arial" w:cs="Arial"/>
              </w:rPr>
            </w:pPr>
          </w:p>
        </w:tc>
        <w:tc>
          <w:tcPr>
            <w:tcW w:w="1031" w:type="dxa"/>
            <w:tcBorders>
              <w:top w:val="single" w:sz="12" w:space="0" w:color="auto"/>
              <w:left w:val="single" w:sz="12" w:space="0" w:color="auto"/>
              <w:bottom w:val="single" w:sz="12" w:space="0" w:color="auto"/>
              <w:right w:val="single" w:sz="12" w:space="0" w:color="auto"/>
            </w:tcBorders>
            <w:vAlign w:val="bottom"/>
          </w:tcPr>
          <w:p w14:paraId="070CB116" w14:textId="77777777" w:rsidR="00FD589D" w:rsidRPr="003B5011" w:rsidRDefault="00FD589D" w:rsidP="003B5011">
            <w:pPr>
              <w:rPr>
                <w:rFonts w:ascii="Arial" w:hAnsi="Arial" w:cs="Arial"/>
              </w:rPr>
            </w:pPr>
          </w:p>
        </w:tc>
        <w:tc>
          <w:tcPr>
            <w:tcW w:w="598" w:type="dxa"/>
            <w:tcBorders>
              <w:top w:val="single" w:sz="12" w:space="0" w:color="auto"/>
              <w:left w:val="single" w:sz="12" w:space="0" w:color="auto"/>
              <w:bottom w:val="single" w:sz="12" w:space="0" w:color="auto"/>
              <w:right w:val="single" w:sz="12" w:space="0" w:color="auto"/>
            </w:tcBorders>
            <w:vAlign w:val="bottom"/>
          </w:tcPr>
          <w:p w14:paraId="070CB117" w14:textId="77777777" w:rsidR="00FD589D" w:rsidRPr="003B5011" w:rsidRDefault="00FD589D" w:rsidP="003B5011">
            <w:pPr>
              <w:rPr>
                <w:rFonts w:ascii="Arial" w:hAnsi="Arial" w:cs="Arial"/>
              </w:rPr>
            </w:pPr>
          </w:p>
        </w:tc>
        <w:tc>
          <w:tcPr>
            <w:tcW w:w="834" w:type="dxa"/>
            <w:tcBorders>
              <w:top w:val="single" w:sz="12" w:space="0" w:color="auto"/>
              <w:left w:val="single" w:sz="12" w:space="0" w:color="auto"/>
              <w:bottom w:val="single" w:sz="12" w:space="0" w:color="auto"/>
              <w:right w:val="single" w:sz="12" w:space="0" w:color="auto"/>
            </w:tcBorders>
            <w:vAlign w:val="bottom"/>
          </w:tcPr>
          <w:p w14:paraId="070CB118" w14:textId="77777777" w:rsidR="00FD589D" w:rsidRPr="003B5011" w:rsidRDefault="00FD589D" w:rsidP="003B5011">
            <w:pPr>
              <w:rPr>
                <w:rFonts w:ascii="Arial" w:hAnsi="Arial" w:cs="Arial"/>
              </w:rPr>
            </w:pPr>
          </w:p>
        </w:tc>
        <w:tc>
          <w:tcPr>
            <w:tcW w:w="2958" w:type="dxa"/>
            <w:tcBorders>
              <w:top w:val="single" w:sz="12" w:space="0" w:color="auto"/>
              <w:left w:val="single" w:sz="12" w:space="0" w:color="auto"/>
              <w:bottom w:val="single" w:sz="12" w:space="0" w:color="auto"/>
              <w:right w:val="single" w:sz="12" w:space="0" w:color="auto"/>
            </w:tcBorders>
            <w:vAlign w:val="center"/>
          </w:tcPr>
          <w:p w14:paraId="070CB119" w14:textId="77777777" w:rsidR="00FD589D" w:rsidRPr="003B5011" w:rsidRDefault="00FD589D" w:rsidP="003B5011">
            <w:pPr>
              <w:rPr>
                <w:rFonts w:ascii="Arial" w:hAnsi="Arial" w:cs="Arial"/>
              </w:rPr>
            </w:pPr>
          </w:p>
        </w:tc>
      </w:tr>
      <w:tr w:rsidR="00FD589D" w:rsidRPr="003B5011" w14:paraId="070CB120" w14:textId="77777777">
        <w:trPr>
          <w:trHeight w:val="270"/>
        </w:trPr>
        <w:tc>
          <w:tcPr>
            <w:tcW w:w="3099" w:type="dxa"/>
            <w:tcBorders>
              <w:top w:val="single" w:sz="12" w:space="0" w:color="auto"/>
              <w:left w:val="single" w:sz="12" w:space="0" w:color="auto"/>
              <w:bottom w:val="single" w:sz="12" w:space="0" w:color="auto"/>
              <w:right w:val="single" w:sz="12" w:space="0" w:color="auto"/>
            </w:tcBorders>
            <w:vAlign w:val="center"/>
          </w:tcPr>
          <w:p w14:paraId="070CB11B" w14:textId="77777777" w:rsidR="00FD589D" w:rsidRPr="003B5011" w:rsidRDefault="00FD589D" w:rsidP="003B5011">
            <w:pPr>
              <w:rPr>
                <w:rFonts w:ascii="Arial" w:hAnsi="Arial" w:cs="Arial"/>
              </w:rPr>
            </w:pPr>
            <w:r w:rsidRPr="003B5011">
              <w:rPr>
                <w:rFonts w:ascii="Arial" w:hAnsi="Arial" w:cs="Arial"/>
              </w:rPr>
              <w:t>TOTAL</w:t>
            </w:r>
          </w:p>
        </w:tc>
        <w:tc>
          <w:tcPr>
            <w:tcW w:w="1031" w:type="dxa"/>
            <w:tcBorders>
              <w:top w:val="single" w:sz="12" w:space="0" w:color="auto"/>
              <w:left w:val="single" w:sz="12" w:space="0" w:color="auto"/>
              <w:bottom w:val="single" w:sz="12" w:space="0" w:color="auto"/>
              <w:right w:val="single" w:sz="12" w:space="0" w:color="auto"/>
            </w:tcBorders>
            <w:vAlign w:val="center"/>
          </w:tcPr>
          <w:p w14:paraId="070CB11C" w14:textId="77777777" w:rsidR="00FD589D" w:rsidRPr="003B5011" w:rsidRDefault="00FD589D" w:rsidP="003B5011">
            <w:pPr>
              <w:rPr>
                <w:rFonts w:ascii="Arial" w:hAnsi="Arial" w:cs="Arial"/>
              </w:rPr>
            </w:pPr>
            <w:r w:rsidRPr="003B5011">
              <w:rPr>
                <w:rFonts w:ascii="Arial" w:hAnsi="Arial" w:cs="Arial"/>
              </w:rPr>
              <w:t> </w:t>
            </w:r>
          </w:p>
        </w:tc>
        <w:tc>
          <w:tcPr>
            <w:tcW w:w="598" w:type="dxa"/>
            <w:tcBorders>
              <w:top w:val="single" w:sz="12" w:space="0" w:color="auto"/>
              <w:left w:val="single" w:sz="12" w:space="0" w:color="auto"/>
              <w:bottom w:val="single" w:sz="12" w:space="0" w:color="auto"/>
              <w:right w:val="single" w:sz="12" w:space="0" w:color="auto"/>
            </w:tcBorders>
            <w:vAlign w:val="center"/>
          </w:tcPr>
          <w:p w14:paraId="070CB11D" w14:textId="77777777" w:rsidR="00FD589D" w:rsidRPr="003B5011" w:rsidRDefault="00FD589D" w:rsidP="003B5011">
            <w:pPr>
              <w:rPr>
                <w:rFonts w:ascii="Arial" w:hAnsi="Arial" w:cs="Arial"/>
              </w:rPr>
            </w:pPr>
          </w:p>
        </w:tc>
        <w:tc>
          <w:tcPr>
            <w:tcW w:w="834" w:type="dxa"/>
            <w:tcBorders>
              <w:top w:val="single" w:sz="12" w:space="0" w:color="auto"/>
              <w:left w:val="single" w:sz="12" w:space="0" w:color="auto"/>
              <w:bottom w:val="single" w:sz="12" w:space="0" w:color="auto"/>
              <w:right w:val="single" w:sz="12" w:space="0" w:color="auto"/>
            </w:tcBorders>
            <w:vAlign w:val="center"/>
          </w:tcPr>
          <w:p w14:paraId="070CB11E" w14:textId="77777777" w:rsidR="00FD589D" w:rsidRPr="003B5011" w:rsidRDefault="00FD589D" w:rsidP="003B5011">
            <w:pPr>
              <w:rPr>
                <w:rFonts w:ascii="Arial" w:hAnsi="Arial" w:cs="Arial"/>
              </w:rPr>
            </w:pPr>
          </w:p>
        </w:tc>
        <w:tc>
          <w:tcPr>
            <w:tcW w:w="2958" w:type="dxa"/>
            <w:tcBorders>
              <w:top w:val="single" w:sz="12" w:space="0" w:color="auto"/>
              <w:left w:val="single" w:sz="12" w:space="0" w:color="auto"/>
              <w:bottom w:val="single" w:sz="12" w:space="0" w:color="auto"/>
              <w:right w:val="single" w:sz="12" w:space="0" w:color="auto"/>
            </w:tcBorders>
            <w:vAlign w:val="center"/>
          </w:tcPr>
          <w:p w14:paraId="070CB11F" w14:textId="77777777" w:rsidR="00FD589D" w:rsidRPr="003B5011" w:rsidRDefault="00FD589D" w:rsidP="003B5011">
            <w:pPr>
              <w:rPr>
                <w:rFonts w:ascii="Arial" w:hAnsi="Arial" w:cs="Arial"/>
              </w:rPr>
            </w:pPr>
            <w:r w:rsidRPr="003B5011">
              <w:rPr>
                <w:rFonts w:ascii="Arial" w:hAnsi="Arial" w:cs="Arial"/>
              </w:rPr>
              <w:t> </w:t>
            </w:r>
          </w:p>
        </w:tc>
      </w:tr>
    </w:tbl>
    <w:p w14:paraId="070CB121" w14:textId="77777777" w:rsidR="00FD589D" w:rsidRPr="003B5011" w:rsidRDefault="00FD589D" w:rsidP="003B5011">
      <w:pPr>
        <w:rPr>
          <w:rFonts w:ascii="Arial" w:hAnsi="Arial" w:cs="Arial"/>
        </w:rPr>
      </w:pPr>
    </w:p>
    <w:p w14:paraId="070CB122"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124" w14:textId="77777777">
        <w:tc>
          <w:tcPr>
            <w:tcW w:w="8460" w:type="dxa"/>
            <w:tcBorders>
              <w:top w:val="single" w:sz="4" w:space="0" w:color="000000"/>
              <w:left w:val="single" w:sz="4" w:space="0" w:color="000000"/>
              <w:bottom w:val="single" w:sz="4" w:space="0" w:color="000000"/>
              <w:right w:val="single" w:sz="4" w:space="0" w:color="000000"/>
            </w:tcBorders>
          </w:tcPr>
          <w:p w14:paraId="070CB123"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132" w14:textId="77777777">
        <w:tc>
          <w:tcPr>
            <w:tcW w:w="8460" w:type="dxa"/>
            <w:tcBorders>
              <w:top w:val="single" w:sz="4" w:space="0" w:color="000000"/>
              <w:left w:val="single" w:sz="4" w:space="0" w:color="000000"/>
              <w:bottom w:val="single" w:sz="4" w:space="0" w:color="000000"/>
              <w:right w:val="single" w:sz="4" w:space="0" w:color="000000"/>
            </w:tcBorders>
          </w:tcPr>
          <w:p w14:paraId="070CB125" w14:textId="77777777" w:rsidR="00FD589D" w:rsidRPr="003B5011" w:rsidRDefault="00FD589D" w:rsidP="003B5011">
            <w:pPr>
              <w:rPr>
                <w:rFonts w:ascii="Arial" w:hAnsi="Arial" w:cs="Arial"/>
              </w:rPr>
            </w:pPr>
            <w:r w:rsidRPr="003B5011">
              <w:rPr>
                <w:rFonts w:ascii="Arial" w:hAnsi="Arial" w:cs="Arial"/>
              </w:rPr>
              <w:t>EMENTA:</w:t>
            </w:r>
          </w:p>
          <w:p w14:paraId="070CB126" w14:textId="77777777" w:rsidR="00FD589D" w:rsidRPr="003B5011" w:rsidRDefault="00FD589D" w:rsidP="003B5011">
            <w:pPr>
              <w:rPr>
                <w:rFonts w:ascii="Arial" w:hAnsi="Arial" w:cs="Arial"/>
              </w:rPr>
            </w:pPr>
          </w:p>
          <w:p w14:paraId="070CB127" w14:textId="77777777" w:rsidR="00FD589D" w:rsidRPr="003B5011" w:rsidRDefault="00FD589D" w:rsidP="003B5011">
            <w:pPr>
              <w:rPr>
                <w:rFonts w:ascii="Arial" w:hAnsi="Arial" w:cs="Arial"/>
              </w:rPr>
            </w:pPr>
          </w:p>
          <w:p w14:paraId="070CB128" w14:textId="77777777" w:rsidR="00FD589D" w:rsidRPr="003B5011" w:rsidRDefault="00FD589D" w:rsidP="003B5011">
            <w:pPr>
              <w:rPr>
                <w:rFonts w:ascii="Arial" w:hAnsi="Arial" w:cs="Arial"/>
              </w:rPr>
            </w:pPr>
          </w:p>
          <w:p w14:paraId="070CB129" w14:textId="77777777" w:rsidR="00FD589D" w:rsidRPr="003B5011" w:rsidRDefault="00FD589D" w:rsidP="003B5011">
            <w:pPr>
              <w:rPr>
                <w:rFonts w:ascii="Arial" w:hAnsi="Arial" w:cs="Arial"/>
              </w:rPr>
            </w:pPr>
            <w:r w:rsidRPr="003B5011">
              <w:rPr>
                <w:rFonts w:ascii="Arial" w:hAnsi="Arial" w:cs="Arial"/>
              </w:rPr>
              <w:t>BIBLIOGRAFIA:</w:t>
            </w:r>
          </w:p>
          <w:p w14:paraId="070CB12A" w14:textId="77777777" w:rsidR="00FD589D" w:rsidRPr="003B5011" w:rsidRDefault="00FD589D" w:rsidP="003B5011">
            <w:pPr>
              <w:rPr>
                <w:rFonts w:ascii="Arial" w:hAnsi="Arial" w:cs="Arial"/>
              </w:rPr>
            </w:pPr>
          </w:p>
          <w:p w14:paraId="070CB12B" w14:textId="77777777" w:rsidR="00FD589D" w:rsidRPr="003B5011" w:rsidRDefault="00FD589D" w:rsidP="003B5011">
            <w:pPr>
              <w:rPr>
                <w:rFonts w:ascii="Arial" w:hAnsi="Arial" w:cs="Arial"/>
              </w:rPr>
            </w:pPr>
            <w:r w:rsidRPr="003B5011">
              <w:rPr>
                <w:rFonts w:ascii="Arial" w:hAnsi="Arial" w:cs="Arial"/>
              </w:rPr>
              <w:t>Básica:</w:t>
            </w:r>
          </w:p>
          <w:p w14:paraId="070CB12C" w14:textId="77777777" w:rsidR="00FD589D" w:rsidRPr="003B5011" w:rsidRDefault="00FD589D" w:rsidP="003B5011">
            <w:pPr>
              <w:rPr>
                <w:rFonts w:ascii="Arial" w:hAnsi="Arial" w:cs="Arial"/>
              </w:rPr>
            </w:pPr>
          </w:p>
          <w:p w14:paraId="070CB12D" w14:textId="77777777" w:rsidR="00FD589D" w:rsidRPr="003B5011" w:rsidRDefault="00FD589D" w:rsidP="003B5011">
            <w:pPr>
              <w:rPr>
                <w:rFonts w:ascii="Arial" w:hAnsi="Arial" w:cs="Arial"/>
              </w:rPr>
            </w:pPr>
          </w:p>
          <w:p w14:paraId="070CB12E" w14:textId="77777777" w:rsidR="00FD589D" w:rsidRPr="003B5011" w:rsidRDefault="00FD589D" w:rsidP="003B5011">
            <w:pPr>
              <w:rPr>
                <w:rFonts w:ascii="Arial" w:hAnsi="Arial" w:cs="Arial"/>
              </w:rPr>
            </w:pPr>
          </w:p>
          <w:p w14:paraId="070CB12F" w14:textId="77777777" w:rsidR="00FD589D" w:rsidRPr="003B5011" w:rsidRDefault="00FD589D" w:rsidP="003B5011">
            <w:pPr>
              <w:rPr>
                <w:rFonts w:ascii="Arial" w:hAnsi="Arial" w:cs="Arial"/>
              </w:rPr>
            </w:pPr>
            <w:r w:rsidRPr="003B5011">
              <w:rPr>
                <w:rFonts w:ascii="Arial" w:hAnsi="Arial" w:cs="Arial"/>
              </w:rPr>
              <w:t>Complementar:</w:t>
            </w:r>
          </w:p>
          <w:p w14:paraId="070CB130" w14:textId="77777777" w:rsidR="00FD589D" w:rsidRPr="003B5011" w:rsidRDefault="00FD589D" w:rsidP="003B5011">
            <w:pPr>
              <w:rPr>
                <w:rFonts w:ascii="Arial" w:hAnsi="Arial" w:cs="Arial"/>
              </w:rPr>
            </w:pPr>
          </w:p>
          <w:p w14:paraId="070CB131" w14:textId="77777777" w:rsidR="00FD589D" w:rsidRPr="003B5011" w:rsidRDefault="00FD589D" w:rsidP="003B5011">
            <w:pPr>
              <w:rPr>
                <w:rFonts w:ascii="Arial" w:hAnsi="Arial" w:cs="Arial"/>
              </w:rPr>
            </w:pPr>
          </w:p>
        </w:tc>
      </w:tr>
    </w:tbl>
    <w:p w14:paraId="070CB133"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3B5011" w14:paraId="070CB135"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134" w14:textId="77777777" w:rsidR="00FD589D" w:rsidRPr="003B5011" w:rsidRDefault="00FD589D" w:rsidP="003B5011">
            <w:pPr>
              <w:jc w:val="center"/>
              <w:rPr>
                <w:rFonts w:ascii="Arial" w:hAnsi="Arial" w:cs="Arial"/>
              </w:rPr>
            </w:pPr>
            <w:r w:rsidRPr="003B5011">
              <w:rPr>
                <w:rFonts w:ascii="Arial" w:hAnsi="Arial" w:cs="Arial"/>
              </w:rPr>
              <w:lastRenderedPageBreak/>
              <w:t>V SEMESTRE</w:t>
            </w:r>
          </w:p>
        </w:tc>
      </w:tr>
      <w:tr w:rsidR="00FD589D" w:rsidRPr="003B5011" w14:paraId="070CB137"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136" w14:textId="77777777" w:rsidR="00FD589D" w:rsidRPr="003B5011" w:rsidRDefault="00FD589D" w:rsidP="003B5011">
            <w:pPr>
              <w:rPr>
                <w:rFonts w:ascii="Arial" w:hAnsi="Arial" w:cs="Arial"/>
              </w:rPr>
            </w:pPr>
          </w:p>
        </w:tc>
      </w:tr>
      <w:tr w:rsidR="00FD589D" w:rsidRPr="003B5011" w14:paraId="070CB13D"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38" w14:textId="77777777" w:rsidR="00FD589D" w:rsidRPr="003B5011" w:rsidRDefault="00FD589D" w:rsidP="003B5011">
            <w:pPr>
              <w:jc w:val="center"/>
              <w:rPr>
                <w:rFonts w:ascii="Arial" w:hAnsi="Arial" w:cs="Arial"/>
              </w:rPr>
            </w:pPr>
            <w:r w:rsidRPr="003B5011">
              <w:rPr>
                <w:rFonts w:ascii="Arial" w:hAnsi="Arial" w:cs="Arial"/>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39" w14:textId="77777777" w:rsidR="00FD589D" w:rsidRPr="003B5011" w:rsidRDefault="00FD589D" w:rsidP="003B5011">
            <w:pPr>
              <w:rPr>
                <w:rFonts w:ascii="Arial" w:hAnsi="Arial" w:cs="Arial"/>
              </w:rPr>
            </w:pPr>
            <w:r w:rsidRPr="003B5011">
              <w:rPr>
                <w:rFonts w:ascii="Arial" w:hAnsi="Arial" w:cs="Arial"/>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3A" w14:textId="77777777" w:rsidR="00FD589D" w:rsidRPr="003B5011" w:rsidRDefault="00FD589D" w:rsidP="003B5011">
            <w:pPr>
              <w:rPr>
                <w:rFonts w:ascii="Arial" w:hAnsi="Arial" w:cs="Arial"/>
              </w:rPr>
            </w:pPr>
            <w:r w:rsidRPr="003B5011">
              <w:rPr>
                <w:rFonts w:ascii="Arial" w:hAnsi="Arial" w:cs="Arial"/>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3B" w14:textId="77777777" w:rsidR="00FD589D" w:rsidRPr="003B5011" w:rsidRDefault="00FD589D" w:rsidP="003B5011">
            <w:pPr>
              <w:rPr>
                <w:rFonts w:ascii="Arial" w:hAnsi="Arial" w:cs="Arial"/>
              </w:rPr>
            </w:pPr>
            <w:r w:rsidRPr="003B5011">
              <w:rPr>
                <w:rFonts w:ascii="Arial" w:hAnsi="Arial" w:cs="Arial"/>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3C"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143"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3E"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3F"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40"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41"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42" w14:textId="77777777" w:rsidR="00FD589D" w:rsidRPr="003B5011" w:rsidRDefault="00FD589D" w:rsidP="003B5011">
            <w:pPr>
              <w:rPr>
                <w:rFonts w:ascii="Arial" w:hAnsi="Arial" w:cs="Arial"/>
              </w:rPr>
            </w:pPr>
          </w:p>
        </w:tc>
      </w:tr>
      <w:tr w:rsidR="00FD589D" w:rsidRPr="003B5011" w14:paraId="070CB149"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44"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45"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46"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47"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48" w14:textId="77777777" w:rsidR="00FD589D" w:rsidRPr="003B5011" w:rsidRDefault="00FD589D" w:rsidP="003B5011">
            <w:pPr>
              <w:rPr>
                <w:rFonts w:ascii="Arial" w:hAnsi="Arial" w:cs="Arial"/>
              </w:rPr>
            </w:pPr>
          </w:p>
        </w:tc>
      </w:tr>
      <w:tr w:rsidR="00FD589D" w:rsidRPr="003B5011" w14:paraId="070CB14F"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4A"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4B"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4C"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4D"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4E" w14:textId="77777777" w:rsidR="00FD589D" w:rsidRPr="003B5011" w:rsidRDefault="00FD589D" w:rsidP="003B5011">
            <w:pPr>
              <w:rPr>
                <w:rFonts w:ascii="Arial" w:hAnsi="Arial" w:cs="Arial"/>
              </w:rPr>
            </w:pPr>
          </w:p>
        </w:tc>
      </w:tr>
      <w:tr w:rsidR="00FD589D" w:rsidRPr="003B5011" w14:paraId="070CB155"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50"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51"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52"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53"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54" w14:textId="77777777" w:rsidR="00FD589D" w:rsidRPr="003B5011" w:rsidRDefault="00FD589D" w:rsidP="003B5011">
            <w:pPr>
              <w:rPr>
                <w:rFonts w:ascii="Arial" w:hAnsi="Arial" w:cs="Arial"/>
              </w:rPr>
            </w:pPr>
          </w:p>
        </w:tc>
      </w:tr>
      <w:tr w:rsidR="00FD589D" w:rsidRPr="003B5011" w14:paraId="070CB15B"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56"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57"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58"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59"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5A" w14:textId="77777777" w:rsidR="00FD589D" w:rsidRPr="003B5011" w:rsidRDefault="00FD589D" w:rsidP="003B5011">
            <w:pPr>
              <w:rPr>
                <w:rFonts w:ascii="Arial" w:hAnsi="Arial" w:cs="Arial"/>
              </w:rPr>
            </w:pPr>
          </w:p>
        </w:tc>
      </w:tr>
      <w:tr w:rsidR="00FD589D" w:rsidRPr="003B5011" w14:paraId="070CB161"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5C"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5D"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5E"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5F"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60" w14:textId="77777777" w:rsidR="00FD589D" w:rsidRPr="003B5011" w:rsidRDefault="00FD589D" w:rsidP="003B5011">
            <w:pPr>
              <w:rPr>
                <w:rFonts w:ascii="Arial" w:hAnsi="Arial" w:cs="Arial"/>
              </w:rPr>
            </w:pPr>
          </w:p>
        </w:tc>
      </w:tr>
      <w:tr w:rsidR="00FD589D" w:rsidRPr="003B5011" w14:paraId="070CB167"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B162" w14:textId="77777777" w:rsidR="00FD589D" w:rsidRPr="003B5011" w:rsidRDefault="00FD589D" w:rsidP="003B5011">
            <w:pPr>
              <w:rPr>
                <w:rFonts w:ascii="Arial" w:hAnsi="Arial" w:cs="Arial"/>
              </w:rPr>
            </w:pPr>
            <w:r w:rsidRPr="003B5011">
              <w:rPr>
                <w:rFonts w:ascii="Arial" w:hAnsi="Arial" w:cs="Arial"/>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B163" w14:textId="77777777" w:rsidR="00FD589D" w:rsidRPr="003B5011" w:rsidRDefault="00FD589D" w:rsidP="003B5011">
            <w:pPr>
              <w:rPr>
                <w:rFonts w:ascii="Arial" w:hAnsi="Arial" w:cs="Arial"/>
              </w:rPr>
            </w:pPr>
            <w:r w:rsidRPr="003B5011">
              <w:rPr>
                <w:rFonts w:ascii="Arial" w:hAnsi="Arial" w:cs="Arial"/>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B164"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B165"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B166" w14:textId="77777777" w:rsidR="00FD589D" w:rsidRPr="003B5011" w:rsidRDefault="00FD589D" w:rsidP="003B5011">
            <w:pPr>
              <w:rPr>
                <w:rFonts w:ascii="Arial" w:hAnsi="Arial" w:cs="Arial"/>
              </w:rPr>
            </w:pPr>
            <w:r w:rsidRPr="003B5011">
              <w:rPr>
                <w:rFonts w:ascii="Arial" w:hAnsi="Arial" w:cs="Arial"/>
              </w:rPr>
              <w:t> </w:t>
            </w:r>
          </w:p>
        </w:tc>
      </w:tr>
    </w:tbl>
    <w:p w14:paraId="070CB168" w14:textId="77777777" w:rsidR="00FD589D" w:rsidRPr="003B5011" w:rsidRDefault="00FD589D" w:rsidP="003B5011">
      <w:pPr>
        <w:rPr>
          <w:rFonts w:ascii="Arial" w:hAnsi="Arial" w:cs="Arial"/>
        </w:rPr>
      </w:pPr>
    </w:p>
    <w:p w14:paraId="070CB169" w14:textId="77777777" w:rsidR="00FD589D" w:rsidRPr="003B5011" w:rsidRDefault="00FD589D" w:rsidP="003B5011">
      <w:pPr>
        <w:rPr>
          <w:rFonts w:ascii="Arial" w:hAnsi="Arial" w:cs="Arial"/>
        </w:rPr>
      </w:pPr>
    </w:p>
    <w:p w14:paraId="070CB16A"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16C" w14:textId="77777777">
        <w:tc>
          <w:tcPr>
            <w:tcW w:w="8460" w:type="dxa"/>
            <w:tcBorders>
              <w:top w:val="single" w:sz="4" w:space="0" w:color="000000"/>
              <w:left w:val="single" w:sz="4" w:space="0" w:color="000000"/>
              <w:bottom w:val="single" w:sz="4" w:space="0" w:color="000000"/>
              <w:right w:val="single" w:sz="4" w:space="0" w:color="000000"/>
            </w:tcBorders>
          </w:tcPr>
          <w:p w14:paraId="070CB16B"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17A" w14:textId="77777777">
        <w:tc>
          <w:tcPr>
            <w:tcW w:w="8460" w:type="dxa"/>
            <w:tcBorders>
              <w:top w:val="single" w:sz="4" w:space="0" w:color="000000"/>
              <w:left w:val="single" w:sz="4" w:space="0" w:color="000000"/>
              <w:bottom w:val="single" w:sz="4" w:space="0" w:color="000000"/>
              <w:right w:val="single" w:sz="4" w:space="0" w:color="000000"/>
            </w:tcBorders>
          </w:tcPr>
          <w:p w14:paraId="070CB16D" w14:textId="77777777" w:rsidR="00FD589D" w:rsidRPr="003B5011" w:rsidRDefault="00FD589D" w:rsidP="003B5011">
            <w:pPr>
              <w:rPr>
                <w:rFonts w:ascii="Arial" w:hAnsi="Arial" w:cs="Arial"/>
              </w:rPr>
            </w:pPr>
            <w:r w:rsidRPr="003B5011">
              <w:rPr>
                <w:rFonts w:ascii="Arial" w:hAnsi="Arial" w:cs="Arial"/>
              </w:rPr>
              <w:t>EMENTA:</w:t>
            </w:r>
          </w:p>
          <w:p w14:paraId="070CB16E" w14:textId="77777777" w:rsidR="00FD589D" w:rsidRPr="003B5011" w:rsidRDefault="00FD589D" w:rsidP="003B5011">
            <w:pPr>
              <w:rPr>
                <w:rFonts w:ascii="Arial" w:hAnsi="Arial" w:cs="Arial"/>
              </w:rPr>
            </w:pPr>
          </w:p>
          <w:p w14:paraId="070CB16F" w14:textId="77777777" w:rsidR="00FD589D" w:rsidRPr="003B5011" w:rsidRDefault="00FD589D" w:rsidP="003B5011">
            <w:pPr>
              <w:rPr>
                <w:rFonts w:ascii="Arial" w:hAnsi="Arial" w:cs="Arial"/>
              </w:rPr>
            </w:pPr>
          </w:p>
          <w:p w14:paraId="070CB170" w14:textId="77777777" w:rsidR="00FD589D" w:rsidRPr="003B5011" w:rsidRDefault="00FD589D" w:rsidP="003B5011">
            <w:pPr>
              <w:rPr>
                <w:rFonts w:ascii="Arial" w:hAnsi="Arial" w:cs="Arial"/>
              </w:rPr>
            </w:pPr>
          </w:p>
          <w:p w14:paraId="070CB171" w14:textId="77777777" w:rsidR="00FD589D" w:rsidRPr="003B5011" w:rsidRDefault="00FD589D" w:rsidP="003B5011">
            <w:pPr>
              <w:rPr>
                <w:rFonts w:ascii="Arial" w:hAnsi="Arial" w:cs="Arial"/>
              </w:rPr>
            </w:pPr>
            <w:r w:rsidRPr="003B5011">
              <w:rPr>
                <w:rFonts w:ascii="Arial" w:hAnsi="Arial" w:cs="Arial"/>
              </w:rPr>
              <w:t>BIBLIOGRAFIA:</w:t>
            </w:r>
          </w:p>
          <w:p w14:paraId="070CB172" w14:textId="77777777" w:rsidR="00FD589D" w:rsidRPr="003B5011" w:rsidRDefault="00FD589D" w:rsidP="003B5011">
            <w:pPr>
              <w:rPr>
                <w:rFonts w:ascii="Arial" w:hAnsi="Arial" w:cs="Arial"/>
              </w:rPr>
            </w:pPr>
          </w:p>
          <w:p w14:paraId="070CB173" w14:textId="77777777" w:rsidR="00FD589D" w:rsidRPr="003B5011" w:rsidRDefault="00FD589D" w:rsidP="003B5011">
            <w:pPr>
              <w:rPr>
                <w:rFonts w:ascii="Arial" w:hAnsi="Arial" w:cs="Arial"/>
              </w:rPr>
            </w:pPr>
            <w:r w:rsidRPr="003B5011">
              <w:rPr>
                <w:rFonts w:ascii="Arial" w:hAnsi="Arial" w:cs="Arial"/>
              </w:rPr>
              <w:t>Básica:</w:t>
            </w:r>
          </w:p>
          <w:p w14:paraId="070CB174" w14:textId="77777777" w:rsidR="00FD589D" w:rsidRPr="003B5011" w:rsidRDefault="00FD589D" w:rsidP="003B5011">
            <w:pPr>
              <w:rPr>
                <w:rFonts w:ascii="Arial" w:hAnsi="Arial" w:cs="Arial"/>
              </w:rPr>
            </w:pPr>
          </w:p>
          <w:p w14:paraId="070CB175" w14:textId="77777777" w:rsidR="00FD589D" w:rsidRPr="003B5011" w:rsidRDefault="00FD589D" w:rsidP="003B5011">
            <w:pPr>
              <w:rPr>
                <w:rFonts w:ascii="Arial" w:hAnsi="Arial" w:cs="Arial"/>
              </w:rPr>
            </w:pPr>
          </w:p>
          <w:p w14:paraId="070CB176" w14:textId="77777777" w:rsidR="00FD589D" w:rsidRPr="003B5011" w:rsidRDefault="00FD589D" w:rsidP="003B5011">
            <w:pPr>
              <w:rPr>
                <w:rFonts w:ascii="Arial" w:hAnsi="Arial" w:cs="Arial"/>
              </w:rPr>
            </w:pPr>
          </w:p>
          <w:p w14:paraId="070CB177" w14:textId="77777777" w:rsidR="00FD589D" w:rsidRPr="003B5011" w:rsidRDefault="00FD589D" w:rsidP="003B5011">
            <w:pPr>
              <w:rPr>
                <w:rFonts w:ascii="Arial" w:hAnsi="Arial" w:cs="Arial"/>
              </w:rPr>
            </w:pPr>
            <w:r w:rsidRPr="003B5011">
              <w:rPr>
                <w:rFonts w:ascii="Arial" w:hAnsi="Arial" w:cs="Arial"/>
              </w:rPr>
              <w:t>Complementar:</w:t>
            </w:r>
          </w:p>
          <w:p w14:paraId="070CB178" w14:textId="77777777" w:rsidR="00FD589D" w:rsidRPr="003B5011" w:rsidRDefault="00FD589D" w:rsidP="003B5011">
            <w:pPr>
              <w:rPr>
                <w:rFonts w:ascii="Arial" w:hAnsi="Arial" w:cs="Arial"/>
              </w:rPr>
            </w:pPr>
          </w:p>
          <w:p w14:paraId="070CB179" w14:textId="77777777" w:rsidR="00FD589D" w:rsidRPr="003B5011" w:rsidRDefault="00FD589D" w:rsidP="003B5011">
            <w:pPr>
              <w:rPr>
                <w:rFonts w:ascii="Arial" w:hAnsi="Arial" w:cs="Arial"/>
              </w:rPr>
            </w:pPr>
          </w:p>
        </w:tc>
      </w:tr>
    </w:tbl>
    <w:p w14:paraId="070CB17B" w14:textId="77777777" w:rsidR="00FD589D" w:rsidRPr="003B5011" w:rsidRDefault="00FD589D" w:rsidP="003B5011">
      <w:pPr>
        <w:rPr>
          <w:rFonts w:ascii="Arial" w:hAnsi="Arial" w:cs="Arial"/>
        </w:rPr>
      </w:pPr>
    </w:p>
    <w:p w14:paraId="070CB17C" w14:textId="77777777" w:rsidR="00FD589D" w:rsidRPr="003B5011" w:rsidRDefault="00FD589D" w:rsidP="003B5011">
      <w:pPr>
        <w:rPr>
          <w:rFonts w:ascii="Arial" w:hAnsi="Arial" w:cs="Arial"/>
        </w:rPr>
      </w:pPr>
    </w:p>
    <w:p w14:paraId="070CB17D"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3B5011" w14:paraId="070CB17F"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17E" w14:textId="77777777" w:rsidR="00FD589D" w:rsidRPr="003B5011" w:rsidRDefault="00FD589D" w:rsidP="003B5011">
            <w:pPr>
              <w:jc w:val="center"/>
              <w:rPr>
                <w:rFonts w:ascii="Arial" w:hAnsi="Arial" w:cs="Arial"/>
              </w:rPr>
            </w:pPr>
            <w:r w:rsidRPr="003B5011">
              <w:rPr>
                <w:rFonts w:ascii="Arial" w:hAnsi="Arial" w:cs="Arial"/>
              </w:rPr>
              <w:t>VI SEMESTRE</w:t>
            </w:r>
          </w:p>
        </w:tc>
      </w:tr>
      <w:tr w:rsidR="00FD589D" w:rsidRPr="003B5011" w14:paraId="070CB181"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180" w14:textId="77777777" w:rsidR="00FD589D" w:rsidRPr="003B5011" w:rsidRDefault="00FD589D" w:rsidP="003B5011">
            <w:pPr>
              <w:rPr>
                <w:rFonts w:ascii="Arial" w:hAnsi="Arial" w:cs="Arial"/>
              </w:rPr>
            </w:pPr>
          </w:p>
        </w:tc>
      </w:tr>
      <w:tr w:rsidR="00FD589D" w:rsidRPr="003B5011" w14:paraId="070CB187"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82" w14:textId="77777777" w:rsidR="00FD589D" w:rsidRPr="003B5011" w:rsidRDefault="00FD589D" w:rsidP="003B5011">
            <w:pPr>
              <w:jc w:val="center"/>
              <w:rPr>
                <w:rFonts w:ascii="Arial" w:hAnsi="Arial" w:cs="Arial"/>
              </w:rPr>
            </w:pPr>
            <w:r w:rsidRPr="003B5011">
              <w:rPr>
                <w:rFonts w:ascii="Arial" w:hAnsi="Arial" w:cs="Arial"/>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83" w14:textId="77777777" w:rsidR="00FD589D" w:rsidRPr="003B5011" w:rsidRDefault="00FD589D" w:rsidP="003B5011">
            <w:pPr>
              <w:rPr>
                <w:rFonts w:ascii="Arial" w:hAnsi="Arial" w:cs="Arial"/>
              </w:rPr>
            </w:pPr>
            <w:r w:rsidRPr="003B5011">
              <w:rPr>
                <w:rFonts w:ascii="Arial" w:hAnsi="Arial" w:cs="Arial"/>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84" w14:textId="77777777" w:rsidR="00FD589D" w:rsidRPr="003B5011" w:rsidRDefault="00FD589D" w:rsidP="003B5011">
            <w:pPr>
              <w:rPr>
                <w:rFonts w:ascii="Arial" w:hAnsi="Arial" w:cs="Arial"/>
              </w:rPr>
            </w:pPr>
            <w:r w:rsidRPr="003B5011">
              <w:rPr>
                <w:rFonts w:ascii="Arial" w:hAnsi="Arial" w:cs="Arial"/>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85" w14:textId="77777777" w:rsidR="00FD589D" w:rsidRPr="003B5011" w:rsidRDefault="00FD589D" w:rsidP="003B5011">
            <w:pPr>
              <w:rPr>
                <w:rFonts w:ascii="Arial" w:hAnsi="Arial" w:cs="Arial"/>
              </w:rPr>
            </w:pPr>
            <w:r w:rsidRPr="003B5011">
              <w:rPr>
                <w:rFonts w:ascii="Arial" w:hAnsi="Arial" w:cs="Arial"/>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86"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18D"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88"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89"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8A"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8B"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8C" w14:textId="77777777" w:rsidR="00FD589D" w:rsidRPr="003B5011" w:rsidRDefault="00FD589D" w:rsidP="003B5011">
            <w:pPr>
              <w:rPr>
                <w:rFonts w:ascii="Arial" w:hAnsi="Arial" w:cs="Arial"/>
              </w:rPr>
            </w:pPr>
          </w:p>
        </w:tc>
      </w:tr>
      <w:tr w:rsidR="00FD589D" w:rsidRPr="003B5011" w14:paraId="070CB193"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8E"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8F"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90"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91"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92" w14:textId="77777777" w:rsidR="00FD589D" w:rsidRPr="003B5011" w:rsidRDefault="00FD589D" w:rsidP="003B5011">
            <w:pPr>
              <w:rPr>
                <w:rFonts w:ascii="Arial" w:hAnsi="Arial" w:cs="Arial"/>
              </w:rPr>
            </w:pPr>
          </w:p>
        </w:tc>
      </w:tr>
      <w:tr w:rsidR="00FD589D" w:rsidRPr="003B5011" w14:paraId="070CB199"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94"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95"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96"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97"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98" w14:textId="77777777" w:rsidR="00FD589D" w:rsidRPr="003B5011" w:rsidRDefault="00FD589D" w:rsidP="003B5011">
            <w:pPr>
              <w:rPr>
                <w:rFonts w:ascii="Arial" w:hAnsi="Arial" w:cs="Arial"/>
              </w:rPr>
            </w:pPr>
          </w:p>
        </w:tc>
      </w:tr>
      <w:tr w:rsidR="00FD589D" w:rsidRPr="003B5011" w14:paraId="070CB19F"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9A"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9B"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9C"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9D"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9E" w14:textId="77777777" w:rsidR="00FD589D" w:rsidRPr="003B5011" w:rsidRDefault="00FD589D" w:rsidP="003B5011">
            <w:pPr>
              <w:rPr>
                <w:rFonts w:ascii="Arial" w:hAnsi="Arial" w:cs="Arial"/>
              </w:rPr>
            </w:pPr>
          </w:p>
        </w:tc>
      </w:tr>
      <w:tr w:rsidR="00FD589D" w:rsidRPr="003B5011" w14:paraId="070CB1A5"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A0"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A1"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A2"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A3"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A4" w14:textId="77777777" w:rsidR="00FD589D" w:rsidRPr="003B5011" w:rsidRDefault="00FD589D" w:rsidP="003B5011">
            <w:pPr>
              <w:rPr>
                <w:rFonts w:ascii="Arial" w:hAnsi="Arial" w:cs="Arial"/>
              </w:rPr>
            </w:pPr>
          </w:p>
        </w:tc>
      </w:tr>
      <w:tr w:rsidR="00FD589D" w:rsidRPr="003B5011" w14:paraId="070CB1AB"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A6"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A7"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A8"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A9"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AA" w14:textId="77777777" w:rsidR="00FD589D" w:rsidRPr="003B5011" w:rsidRDefault="00FD589D" w:rsidP="003B5011">
            <w:pPr>
              <w:rPr>
                <w:rFonts w:ascii="Arial" w:hAnsi="Arial" w:cs="Arial"/>
              </w:rPr>
            </w:pPr>
          </w:p>
        </w:tc>
      </w:tr>
      <w:tr w:rsidR="00FD589D" w:rsidRPr="003B5011" w14:paraId="070CB1B1"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B1AC" w14:textId="77777777" w:rsidR="00FD589D" w:rsidRPr="003B5011" w:rsidRDefault="00FD589D" w:rsidP="003B5011">
            <w:pPr>
              <w:rPr>
                <w:rFonts w:ascii="Arial" w:hAnsi="Arial" w:cs="Arial"/>
              </w:rPr>
            </w:pPr>
            <w:r w:rsidRPr="003B5011">
              <w:rPr>
                <w:rFonts w:ascii="Arial" w:hAnsi="Arial" w:cs="Arial"/>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B1AD" w14:textId="77777777" w:rsidR="00FD589D" w:rsidRPr="003B5011" w:rsidRDefault="00FD589D" w:rsidP="003B5011">
            <w:pPr>
              <w:rPr>
                <w:rFonts w:ascii="Arial" w:hAnsi="Arial" w:cs="Arial"/>
              </w:rPr>
            </w:pPr>
            <w:r w:rsidRPr="003B5011">
              <w:rPr>
                <w:rFonts w:ascii="Arial" w:hAnsi="Arial" w:cs="Arial"/>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B1AE"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B1AF"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B1B0" w14:textId="77777777" w:rsidR="00FD589D" w:rsidRPr="003B5011" w:rsidRDefault="00FD589D" w:rsidP="003B5011">
            <w:pPr>
              <w:rPr>
                <w:rFonts w:ascii="Arial" w:hAnsi="Arial" w:cs="Arial"/>
              </w:rPr>
            </w:pPr>
            <w:r w:rsidRPr="003B5011">
              <w:rPr>
                <w:rFonts w:ascii="Arial" w:hAnsi="Arial" w:cs="Arial"/>
              </w:rPr>
              <w:t> </w:t>
            </w:r>
          </w:p>
        </w:tc>
      </w:tr>
    </w:tbl>
    <w:p w14:paraId="070CB1B2"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1B4" w14:textId="77777777">
        <w:tc>
          <w:tcPr>
            <w:tcW w:w="8460" w:type="dxa"/>
            <w:tcBorders>
              <w:top w:val="single" w:sz="4" w:space="0" w:color="000000"/>
              <w:left w:val="single" w:sz="4" w:space="0" w:color="000000"/>
              <w:bottom w:val="single" w:sz="4" w:space="0" w:color="000000"/>
              <w:right w:val="single" w:sz="4" w:space="0" w:color="000000"/>
            </w:tcBorders>
          </w:tcPr>
          <w:p w14:paraId="070CB1B3"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1C2" w14:textId="77777777">
        <w:tc>
          <w:tcPr>
            <w:tcW w:w="8460" w:type="dxa"/>
            <w:tcBorders>
              <w:top w:val="single" w:sz="4" w:space="0" w:color="000000"/>
              <w:left w:val="single" w:sz="4" w:space="0" w:color="000000"/>
              <w:bottom w:val="single" w:sz="4" w:space="0" w:color="000000"/>
              <w:right w:val="single" w:sz="4" w:space="0" w:color="000000"/>
            </w:tcBorders>
          </w:tcPr>
          <w:p w14:paraId="070CB1B5" w14:textId="77777777" w:rsidR="00FD589D" w:rsidRPr="003B5011" w:rsidRDefault="00FD589D" w:rsidP="003B5011">
            <w:pPr>
              <w:rPr>
                <w:rFonts w:ascii="Arial" w:hAnsi="Arial" w:cs="Arial"/>
              </w:rPr>
            </w:pPr>
            <w:r w:rsidRPr="003B5011">
              <w:rPr>
                <w:rFonts w:ascii="Arial" w:hAnsi="Arial" w:cs="Arial"/>
              </w:rPr>
              <w:lastRenderedPageBreak/>
              <w:t>EMENTA:</w:t>
            </w:r>
          </w:p>
          <w:p w14:paraId="070CB1B6" w14:textId="77777777" w:rsidR="00FD589D" w:rsidRPr="003B5011" w:rsidRDefault="00FD589D" w:rsidP="003B5011">
            <w:pPr>
              <w:rPr>
                <w:rFonts w:ascii="Arial" w:hAnsi="Arial" w:cs="Arial"/>
              </w:rPr>
            </w:pPr>
          </w:p>
          <w:p w14:paraId="070CB1B7" w14:textId="77777777" w:rsidR="00FD589D" w:rsidRPr="003B5011" w:rsidRDefault="00FD589D" w:rsidP="003B5011">
            <w:pPr>
              <w:rPr>
                <w:rFonts w:ascii="Arial" w:hAnsi="Arial" w:cs="Arial"/>
              </w:rPr>
            </w:pPr>
          </w:p>
          <w:p w14:paraId="070CB1B8" w14:textId="77777777" w:rsidR="00FD589D" w:rsidRPr="003B5011" w:rsidRDefault="00FD589D" w:rsidP="003B5011">
            <w:pPr>
              <w:rPr>
                <w:rFonts w:ascii="Arial" w:hAnsi="Arial" w:cs="Arial"/>
              </w:rPr>
            </w:pPr>
          </w:p>
          <w:p w14:paraId="070CB1B9" w14:textId="77777777" w:rsidR="00FD589D" w:rsidRPr="003B5011" w:rsidRDefault="00FD589D" w:rsidP="003B5011">
            <w:pPr>
              <w:rPr>
                <w:rFonts w:ascii="Arial" w:hAnsi="Arial" w:cs="Arial"/>
              </w:rPr>
            </w:pPr>
            <w:r w:rsidRPr="003B5011">
              <w:rPr>
                <w:rFonts w:ascii="Arial" w:hAnsi="Arial" w:cs="Arial"/>
              </w:rPr>
              <w:t>BIBLIOGRAFIA:</w:t>
            </w:r>
          </w:p>
          <w:p w14:paraId="070CB1BA" w14:textId="77777777" w:rsidR="00FD589D" w:rsidRPr="003B5011" w:rsidRDefault="00FD589D" w:rsidP="003B5011">
            <w:pPr>
              <w:rPr>
                <w:rFonts w:ascii="Arial" w:hAnsi="Arial" w:cs="Arial"/>
              </w:rPr>
            </w:pPr>
          </w:p>
          <w:p w14:paraId="070CB1BB" w14:textId="77777777" w:rsidR="00FD589D" w:rsidRPr="003B5011" w:rsidRDefault="00FD589D" w:rsidP="003B5011">
            <w:pPr>
              <w:rPr>
                <w:rFonts w:ascii="Arial" w:hAnsi="Arial" w:cs="Arial"/>
              </w:rPr>
            </w:pPr>
            <w:r w:rsidRPr="003B5011">
              <w:rPr>
                <w:rFonts w:ascii="Arial" w:hAnsi="Arial" w:cs="Arial"/>
              </w:rPr>
              <w:t>Básica:</w:t>
            </w:r>
          </w:p>
          <w:p w14:paraId="070CB1BC" w14:textId="77777777" w:rsidR="00FD589D" w:rsidRPr="003B5011" w:rsidRDefault="00FD589D" w:rsidP="003B5011">
            <w:pPr>
              <w:rPr>
                <w:rFonts w:ascii="Arial" w:hAnsi="Arial" w:cs="Arial"/>
              </w:rPr>
            </w:pPr>
          </w:p>
          <w:p w14:paraId="070CB1BD" w14:textId="77777777" w:rsidR="00FD589D" w:rsidRPr="003B5011" w:rsidRDefault="00FD589D" w:rsidP="003B5011">
            <w:pPr>
              <w:rPr>
                <w:rFonts w:ascii="Arial" w:hAnsi="Arial" w:cs="Arial"/>
              </w:rPr>
            </w:pPr>
          </w:p>
          <w:p w14:paraId="070CB1BE" w14:textId="77777777" w:rsidR="00FD589D" w:rsidRPr="003B5011" w:rsidRDefault="00FD589D" w:rsidP="003B5011">
            <w:pPr>
              <w:rPr>
                <w:rFonts w:ascii="Arial" w:hAnsi="Arial" w:cs="Arial"/>
              </w:rPr>
            </w:pPr>
          </w:p>
          <w:p w14:paraId="070CB1BF" w14:textId="77777777" w:rsidR="00FD589D" w:rsidRPr="003B5011" w:rsidRDefault="00FD589D" w:rsidP="003B5011">
            <w:pPr>
              <w:rPr>
                <w:rFonts w:ascii="Arial" w:hAnsi="Arial" w:cs="Arial"/>
              </w:rPr>
            </w:pPr>
            <w:r w:rsidRPr="003B5011">
              <w:rPr>
                <w:rFonts w:ascii="Arial" w:hAnsi="Arial" w:cs="Arial"/>
              </w:rPr>
              <w:t>Complementar:</w:t>
            </w:r>
          </w:p>
          <w:p w14:paraId="070CB1C0" w14:textId="77777777" w:rsidR="00FD589D" w:rsidRPr="003B5011" w:rsidRDefault="00FD589D" w:rsidP="003B5011">
            <w:pPr>
              <w:rPr>
                <w:rFonts w:ascii="Arial" w:hAnsi="Arial" w:cs="Arial"/>
              </w:rPr>
            </w:pPr>
          </w:p>
          <w:p w14:paraId="070CB1C1" w14:textId="77777777" w:rsidR="00FD589D" w:rsidRPr="003B5011" w:rsidRDefault="00FD589D" w:rsidP="003B5011">
            <w:pPr>
              <w:rPr>
                <w:rFonts w:ascii="Arial" w:hAnsi="Arial" w:cs="Arial"/>
              </w:rPr>
            </w:pPr>
          </w:p>
        </w:tc>
      </w:tr>
    </w:tbl>
    <w:p w14:paraId="070CB1C3" w14:textId="77777777" w:rsidR="00FD589D" w:rsidRPr="003B5011" w:rsidRDefault="00FD589D" w:rsidP="003B5011">
      <w:pPr>
        <w:rPr>
          <w:rFonts w:ascii="Arial" w:hAnsi="Arial" w:cs="Arial"/>
        </w:rPr>
      </w:pPr>
    </w:p>
    <w:p w14:paraId="070CB1C4" w14:textId="77777777" w:rsidR="00FD589D" w:rsidRPr="003B5011" w:rsidRDefault="00FD589D" w:rsidP="003B5011">
      <w:pPr>
        <w:rPr>
          <w:rFonts w:ascii="Arial" w:hAnsi="Arial" w:cs="Arial"/>
        </w:rPr>
      </w:pPr>
    </w:p>
    <w:p w14:paraId="070CB1C5"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3B5011" w14:paraId="070CB1C7"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1C6" w14:textId="77777777" w:rsidR="00FD589D" w:rsidRPr="003B5011" w:rsidRDefault="00FD589D" w:rsidP="003B5011">
            <w:pPr>
              <w:jc w:val="center"/>
              <w:rPr>
                <w:rFonts w:ascii="Arial" w:hAnsi="Arial" w:cs="Arial"/>
              </w:rPr>
            </w:pPr>
            <w:r w:rsidRPr="003B5011">
              <w:rPr>
                <w:rFonts w:ascii="Arial" w:hAnsi="Arial" w:cs="Arial"/>
              </w:rPr>
              <w:t>VII SEMESTRE</w:t>
            </w:r>
          </w:p>
        </w:tc>
      </w:tr>
      <w:tr w:rsidR="00FD589D" w:rsidRPr="003B5011" w14:paraId="070CB1C9"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1C8" w14:textId="77777777" w:rsidR="00FD589D" w:rsidRPr="003B5011" w:rsidRDefault="00FD589D" w:rsidP="003B5011">
            <w:pPr>
              <w:rPr>
                <w:rFonts w:ascii="Arial" w:hAnsi="Arial" w:cs="Arial"/>
              </w:rPr>
            </w:pPr>
          </w:p>
        </w:tc>
      </w:tr>
      <w:tr w:rsidR="00FD589D" w:rsidRPr="003B5011" w14:paraId="070CB1CF"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CA" w14:textId="77777777" w:rsidR="00FD589D" w:rsidRPr="003B5011" w:rsidRDefault="00FD589D" w:rsidP="003B5011">
            <w:pPr>
              <w:jc w:val="center"/>
              <w:rPr>
                <w:rFonts w:ascii="Arial" w:hAnsi="Arial" w:cs="Arial"/>
              </w:rPr>
            </w:pPr>
            <w:r w:rsidRPr="003B5011">
              <w:rPr>
                <w:rFonts w:ascii="Arial" w:hAnsi="Arial" w:cs="Arial"/>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CB" w14:textId="77777777" w:rsidR="00FD589D" w:rsidRPr="003B5011" w:rsidRDefault="00FD589D" w:rsidP="003B5011">
            <w:pPr>
              <w:rPr>
                <w:rFonts w:ascii="Arial" w:hAnsi="Arial" w:cs="Arial"/>
              </w:rPr>
            </w:pPr>
            <w:r w:rsidRPr="003B5011">
              <w:rPr>
                <w:rFonts w:ascii="Arial" w:hAnsi="Arial" w:cs="Arial"/>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CC" w14:textId="77777777" w:rsidR="00FD589D" w:rsidRPr="003B5011" w:rsidRDefault="00FD589D" w:rsidP="003B5011">
            <w:pPr>
              <w:rPr>
                <w:rFonts w:ascii="Arial" w:hAnsi="Arial" w:cs="Arial"/>
              </w:rPr>
            </w:pPr>
            <w:r w:rsidRPr="003B5011">
              <w:rPr>
                <w:rFonts w:ascii="Arial" w:hAnsi="Arial" w:cs="Arial"/>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CD" w14:textId="77777777" w:rsidR="00FD589D" w:rsidRPr="003B5011" w:rsidRDefault="00FD589D" w:rsidP="003B5011">
            <w:pPr>
              <w:rPr>
                <w:rFonts w:ascii="Arial" w:hAnsi="Arial" w:cs="Arial"/>
              </w:rPr>
            </w:pPr>
            <w:r w:rsidRPr="003B5011">
              <w:rPr>
                <w:rFonts w:ascii="Arial" w:hAnsi="Arial" w:cs="Arial"/>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1CE"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1D5"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D0"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D1"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D2"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D3"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D4" w14:textId="77777777" w:rsidR="00FD589D" w:rsidRPr="003B5011" w:rsidRDefault="00FD589D" w:rsidP="003B5011">
            <w:pPr>
              <w:rPr>
                <w:rFonts w:ascii="Arial" w:hAnsi="Arial" w:cs="Arial"/>
              </w:rPr>
            </w:pPr>
          </w:p>
        </w:tc>
      </w:tr>
      <w:tr w:rsidR="00FD589D" w:rsidRPr="003B5011" w14:paraId="070CB1DB"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D6"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D7"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D8"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D9"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DA" w14:textId="77777777" w:rsidR="00FD589D" w:rsidRPr="003B5011" w:rsidRDefault="00FD589D" w:rsidP="003B5011">
            <w:pPr>
              <w:rPr>
                <w:rFonts w:ascii="Arial" w:hAnsi="Arial" w:cs="Arial"/>
              </w:rPr>
            </w:pPr>
          </w:p>
        </w:tc>
      </w:tr>
      <w:tr w:rsidR="00FD589D" w:rsidRPr="003B5011" w14:paraId="070CB1E1"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DC"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DD"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DE"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DF"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E0" w14:textId="77777777" w:rsidR="00FD589D" w:rsidRPr="003B5011" w:rsidRDefault="00FD589D" w:rsidP="003B5011">
            <w:pPr>
              <w:rPr>
                <w:rFonts w:ascii="Arial" w:hAnsi="Arial" w:cs="Arial"/>
              </w:rPr>
            </w:pPr>
          </w:p>
        </w:tc>
      </w:tr>
      <w:tr w:rsidR="00FD589D" w:rsidRPr="003B5011" w14:paraId="070CB1E7"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E2"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E3"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E4"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E5"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E6" w14:textId="77777777" w:rsidR="00FD589D" w:rsidRPr="003B5011" w:rsidRDefault="00FD589D" w:rsidP="003B5011">
            <w:pPr>
              <w:rPr>
                <w:rFonts w:ascii="Arial" w:hAnsi="Arial" w:cs="Arial"/>
              </w:rPr>
            </w:pPr>
          </w:p>
        </w:tc>
      </w:tr>
      <w:tr w:rsidR="00FD589D" w:rsidRPr="003B5011" w14:paraId="070CB1ED"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E8"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E9"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EA"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EB"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EC" w14:textId="77777777" w:rsidR="00FD589D" w:rsidRPr="003B5011" w:rsidRDefault="00FD589D" w:rsidP="003B5011">
            <w:pPr>
              <w:rPr>
                <w:rFonts w:ascii="Arial" w:hAnsi="Arial" w:cs="Arial"/>
              </w:rPr>
            </w:pPr>
          </w:p>
        </w:tc>
      </w:tr>
      <w:tr w:rsidR="00FD589D" w:rsidRPr="003B5011" w14:paraId="070CB1F3"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1EE"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1EF"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1F0"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1F1"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1F2" w14:textId="77777777" w:rsidR="00FD589D" w:rsidRPr="003B5011" w:rsidRDefault="00FD589D" w:rsidP="003B5011">
            <w:pPr>
              <w:rPr>
                <w:rFonts w:ascii="Arial" w:hAnsi="Arial" w:cs="Arial"/>
              </w:rPr>
            </w:pPr>
          </w:p>
        </w:tc>
      </w:tr>
      <w:tr w:rsidR="00FD589D" w:rsidRPr="003B5011" w14:paraId="070CB1F9"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B1F4" w14:textId="77777777" w:rsidR="00FD589D" w:rsidRPr="003B5011" w:rsidRDefault="00FD589D" w:rsidP="003B5011">
            <w:pPr>
              <w:rPr>
                <w:rFonts w:ascii="Arial" w:hAnsi="Arial" w:cs="Arial"/>
              </w:rPr>
            </w:pPr>
            <w:r w:rsidRPr="003B5011">
              <w:rPr>
                <w:rFonts w:ascii="Arial" w:hAnsi="Arial" w:cs="Arial"/>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B1F5" w14:textId="77777777" w:rsidR="00FD589D" w:rsidRPr="003B5011" w:rsidRDefault="00FD589D" w:rsidP="003B5011">
            <w:pPr>
              <w:rPr>
                <w:rFonts w:ascii="Arial" w:hAnsi="Arial" w:cs="Arial"/>
              </w:rPr>
            </w:pPr>
            <w:r w:rsidRPr="003B5011">
              <w:rPr>
                <w:rFonts w:ascii="Arial" w:hAnsi="Arial" w:cs="Arial"/>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B1F6"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B1F7"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B1F8" w14:textId="77777777" w:rsidR="00FD589D" w:rsidRPr="003B5011" w:rsidRDefault="00FD589D" w:rsidP="003B5011">
            <w:pPr>
              <w:rPr>
                <w:rFonts w:ascii="Arial" w:hAnsi="Arial" w:cs="Arial"/>
              </w:rPr>
            </w:pPr>
            <w:r w:rsidRPr="003B5011">
              <w:rPr>
                <w:rFonts w:ascii="Arial" w:hAnsi="Arial" w:cs="Arial"/>
              </w:rPr>
              <w:t> </w:t>
            </w:r>
          </w:p>
        </w:tc>
      </w:tr>
    </w:tbl>
    <w:p w14:paraId="070CB1FA" w14:textId="77777777" w:rsidR="00FD589D" w:rsidRPr="003B5011" w:rsidRDefault="00FD589D" w:rsidP="003B5011">
      <w:pPr>
        <w:rPr>
          <w:rFonts w:ascii="Arial" w:hAnsi="Arial" w:cs="Arial"/>
        </w:rPr>
      </w:pPr>
    </w:p>
    <w:p w14:paraId="070CB1FB"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1FD" w14:textId="77777777">
        <w:tc>
          <w:tcPr>
            <w:tcW w:w="8460" w:type="dxa"/>
            <w:tcBorders>
              <w:top w:val="single" w:sz="4" w:space="0" w:color="000000"/>
              <w:left w:val="single" w:sz="4" w:space="0" w:color="000000"/>
              <w:bottom w:val="single" w:sz="4" w:space="0" w:color="000000"/>
              <w:right w:val="single" w:sz="4" w:space="0" w:color="000000"/>
            </w:tcBorders>
          </w:tcPr>
          <w:p w14:paraId="070CB1FC"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20B" w14:textId="77777777">
        <w:tc>
          <w:tcPr>
            <w:tcW w:w="8460" w:type="dxa"/>
            <w:tcBorders>
              <w:top w:val="single" w:sz="4" w:space="0" w:color="000000"/>
              <w:left w:val="single" w:sz="4" w:space="0" w:color="000000"/>
              <w:bottom w:val="single" w:sz="4" w:space="0" w:color="000000"/>
              <w:right w:val="single" w:sz="4" w:space="0" w:color="000000"/>
            </w:tcBorders>
          </w:tcPr>
          <w:p w14:paraId="070CB1FE" w14:textId="77777777" w:rsidR="00FD589D" w:rsidRPr="003B5011" w:rsidRDefault="00FD589D" w:rsidP="003B5011">
            <w:pPr>
              <w:rPr>
                <w:rFonts w:ascii="Arial" w:hAnsi="Arial" w:cs="Arial"/>
              </w:rPr>
            </w:pPr>
            <w:r w:rsidRPr="003B5011">
              <w:rPr>
                <w:rFonts w:ascii="Arial" w:hAnsi="Arial" w:cs="Arial"/>
              </w:rPr>
              <w:t>EMENTA:</w:t>
            </w:r>
          </w:p>
          <w:p w14:paraId="070CB1FF" w14:textId="77777777" w:rsidR="00FD589D" w:rsidRPr="003B5011" w:rsidRDefault="00FD589D" w:rsidP="003B5011">
            <w:pPr>
              <w:rPr>
                <w:rFonts w:ascii="Arial" w:hAnsi="Arial" w:cs="Arial"/>
              </w:rPr>
            </w:pPr>
          </w:p>
          <w:p w14:paraId="070CB200" w14:textId="77777777" w:rsidR="00FD589D" w:rsidRPr="003B5011" w:rsidRDefault="00FD589D" w:rsidP="003B5011">
            <w:pPr>
              <w:rPr>
                <w:rFonts w:ascii="Arial" w:hAnsi="Arial" w:cs="Arial"/>
              </w:rPr>
            </w:pPr>
          </w:p>
          <w:p w14:paraId="070CB201" w14:textId="77777777" w:rsidR="00FD589D" w:rsidRPr="003B5011" w:rsidRDefault="00FD589D" w:rsidP="003B5011">
            <w:pPr>
              <w:rPr>
                <w:rFonts w:ascii="Arial" w:hAnsi="Arial" w:cs="Arial"/>
              </w:rPr>
            </w:pPr>
          </w:p>
          <w:p w14:paraId="070CB202" w14:textId="77777777" w:rsidR="00FD589D" w:rsidRPr="003B5011" w:rsidRDefault="00FD589D" w:rsidP="003B5011">
            <w:pPr>
              <w:rPr>
                <w:rFonts w:ascii="Arial" w:hAnsi="Arial" w:cs="Arial"/>
              </w:rPr>
            </w:pPr>
            <w:r w:rsidRPr="003B5011">
              <w:rPr>
                <w:rFonts w:ascii="Arial" w:hAnsi="Arial" w:cs="Arial"/>
              </w:rPr>
              <w:t>BIBLIOGRAFIA:</w:t>
            </w:r>
          </w:p>
          <w:p w14:paraId="070CB203" w14:textId="77777777" w:rsidR="00FD589D" w:rsidRPr="003B5011" w:rsidRDefault="00FD589D" w:rsidP="003B5011">
            <w:pPr>
              <w:rPr>
                <w:rFonts w:ascii="Arial" w:hAnsi="Arial" w:cs="Arial"/>
              </w:rPr>
            </w:pPr>
          </w:p>
          <w:p w14:paraId="070CB204" w14:textId="77777777" w:rsidR="00FD589D" w:rsidRPr="003B5011" w:rsidRDefault="00FD589D" w:rsidP="003B5011">
            <w:pPr>
              <w:rPr>
                <w:rFonts w:ascii="Arial" w:hAnsi="Arial" w:cs="Arial"/>
              </w:rPr>
            </w:pPr>
            <w:r w:rsidRPr="003B5011">
              <w:rPr>
                <w:rFonts w:ascii="Arial" w:hAnsi="Arial" w:cs="Arial"/>
              </w:rPr>
              <w:t>Básica:</w:t>
            </w:r>
          </w:p>
          <w:p w14:paraId="070CB205" w14:textId="77777777" w:rsidR="00FD589D" w:rsidRPr="003B5011" w:rsidRDefault="00FD589D" w:rsidP="003B5011">
            <w:pPr>
              <w:rPr>
                <w:rFonts w:ascii="Arial" w:hAnsi="Arial" w:cs="Arial"/>
              </w:rPr>
            </w:pPr>
          </w:p>
          <w:p w14:paraId="070CB206" w14:textId="77777777" w:rsidR="00FD589D" w:rsidRPr="003B5011" w:rsidRDefault="00FD589D" w:rsidP="003B5011">
            <w:pPr>
              <w:rPr>
                <w:rFonts w:ascii="Arial" w:hAnsi="Arial" w:cs="Arial"/>
              </w:rPr>
            </w:pPr>
          </w:p>
          <w:p w14:paraId="070CB207" w14:textId="77777777" w:rsidR="00FD589D" w:rsidRPr="003B5011" w:rsidRDefault="00FD589D" w:rsidP="003B5011">
            <w:pPr>
              <w:rPr>
                <w:rFonts w:ascii="Arial" w:hAnsi="Arial" w:cs="Arial"/>
              </w:rPr>
            </w:pPr>
          </w:p>
          <w:p w14:paraId="070CB208" w14:textId="77777777" w:rsidR="00FD589D" w:rsidRPr="003B5011" w:rsidRDefault="00FD589D" w:rsidP="003B5011">
            <w:pPr>
              <w:rPr>
                <w:rFonts w:ascii="Arial" w:hAnsi="Arial" w:cs="Arial"/>
              </w:rPr>
            </w:pPr>
            <w:r w:rsidRPr="003B5011">
              <w:rPr>
                <w:rFonts w:ascii="Arial" w:hAnsi="Arial" w:cs="Arial"/>
              </w:rPr>
              <w:t>Complementar:</w:t>
            </w:r>
          </w:p>
          <w:p w14:paraId="070CB209" w14:textId="77777777" w:rsidR="00FD589D" w:rsidRPr="003B5011" w:rsidRDefault="00FD589D" w:rsidP="003B5011">
            <w:pPr>
              <w:rPr>
                <w:rFonts w:ascii="Arial" w:hAnsi="Arial" w:cs="Arial"/>
              </w:rPr>
            </w:pPr>
          </w:p>
          <w:p w14:paraId="070CB20A" w14:textId="77777777" w:rsidR="00FD589D" w:rsidRPr="003B5011" w:rsidRDefault="00FD589D" w:rsidP="003B5011">
            <w:pPr>
              <w:rPr>
                <w:rFonts w:ascii="Arial" w:hAnsi="Arial" w:cs="Arial"/>
              </w:rPr>
            </w:pPr>
          </w:p>
        </w:tc>
      </w:tr>
    </w:tbl>
    <w:p w14:paraId="070CB20C" w14:textId="77777777" w:rsidR="00FD589D" w:rsidRPr="003B5011" w:rsidRDefault="00FD589D" w:rsidP="003B5011">
      <w:pPr>
        <w:rPr>
          <w:rFonts w:ascii="Arial" w:hAnsi="Arial" w:cs="Arial"/>
        </w:rPr>
      </w:pPr>
    </w:p>
    <w:p w14:paraId="070CB20D"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3B5011" w14:paraId="070CB20F"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20E" w14:textId="77777777" w:rsidR="00FD589D" w:rsidRPr="003B5011" w:rsidRDefault="00FD589D" w:rsidP="003B5011">
            <w:pPr>
              <w:jc w:val="center"/>
              <w:rPr>
                <w:rFonts w:ascii="Arial" w:hAnsi="Arial" w:cs="Arial"/>
              </w:rPr>
            </w:pPr>
            <w:r w:rsidRPr="003B5011">
              <w:rPr>
                <w:rFonts w:ascii="Arial" w:hAnsi="Arial" w:cs="Arial"/>
              </w:rPr>
              <w:t>VIII SEMESTRE</w:t>
            </w:r>
          </w:p>
        </w:tc>
      </w:tr>
      <w:tr w:rsidR="00FD589D" w:rsidRPr="003B5011" w14:paraId="070CB211"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210" w14:textId="77777777" w:rsidR="00FD589D" w:rsidRPr="003B5011" w:rsidRDefault="00FD589D" w:rsidP="003B5011">
            <w:pPr>
              <w:rPr>
                <w:rFonts w:ascii="Arial" w:hAnsi="Arial" w:cs="Arial"/>
              </w:rPr>
            </w:pPr>
          </w:p>
        </w:tc>
      </w:tr>
      <w:tr w:rsidR="00FD589D" w:rsidRPr="003B5011" w14:paraId="070CB217"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12" w14:textId="77777777" w:rsidR="00FD589D" w:rsidRPr="003B5011" w:rsidRDefault="00FD589D" w:rsidP="003B5011">
            <w:pPr>
              <w:jc w:val="center"/>
              <w:rPr>
                <w:rFonts w:ascii="Arial" w:hAnsi="Arial" w:cs="Arial"/>
              </w:rPr>
            </w:pPr>
            <w:r w:rsidRPr="003B5011">
              <w:rPr>
                <w:rFonts w:ascii="Arial" w:hAnsi="Arial" w:cs="Arial"/>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13" w14:textId="77777777" w:rsidR="00FD589D" w:rsidRPr="003B5011" w:rsidRDefault="00FD589D" w:rsidP="003B5011">
            <w:pPr>
              <w:rPr>
                <w:rFonts w:ascii="Arial" w:hAnsi="Arial" w:cs="Arial"/>
              </w:rPr>
            </w:pPr>
            <w:r w:rsidRPr="003B5011">
              <w:rPr>
                <w:rFonts w:ascii="Arial" w:hAnsi="Arial" w:cs="Arial"/>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14" w14:textId="77777777" w:rsidR="00FD589D" w:rsidRPr="003B5011" w:rsidRDefault="00FD589D" w:rsidP="003B5011">
            <w:pPr>
              <w:rPr>
                <w:rFonts w:ascii="Arial" w:hAnsi="Arial" w:cs="Arial"/>
              </w:rPr>
            </w:pPr>
            <w:r w:rsidRPr="003B5011">
              <w:rPr>
                <w:rFonts w:ascii="Arial" w:hAnsi="Arial" w:cs="Arial"/>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15" w14:textId="77777777" w:rsidR="00FD589D" w:rsidRPr="003B5011" w:rsidRDefault="00FD589D" w:rsidP="003B5011">
            <w:pPr>
              <w:rPr>
                <w:rFonts w:ascii="Arial" w:hAnsi="Arial" w:cs="Arial"/>
              </w:rPr>
            </w:pPr>
            <w:r w:rsidRPr="003B5011">
              <w:rPr>
                <w:rFonts w:ascii="Arial" w:hAnsi="Arial" w:cs="Arial"/>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16"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21D"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18"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19"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1A"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1B"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1C" w14:textId="77777777" w:rsidR="00FD589D" w:rsidRPr="003B5011" w:rsidRDefault="00FD589D" w:rsidP="003B5011">
            <w:pPr>
              <w:rPr>
                <w:rFonts w:ascii="Arial" w:hAnsi="Arial" w:cs="Arial"/>
              </w:rPr>
            </w:pPr>
          </w:p>
        </w:tc>
      </w:tr>
      <w:tr w:rsidR="00FD589D" w:rsidRPr="003B5011" w14:paraId="070CB223"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1E"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1F"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20"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21"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22" w14:textId="77777777" w:rsidR="00FD589D" w:rsidRPr="003B5011" w:rsidRDefault="00FD589D" w:rsidP="003B5011">
            <w:pPr>
              <w:rPr>
                <w:rFonts w:ascii="Arial" w:hAnsi="Arial" w:cs="Arial"/>
              </w:rPr>
            </w:pPr>
          </w:p>
        </w:tc>
      </w:tr>
      <w:tr w:rsidR="00FD589D" w:rsidRPr="003B5011" w14:paraId="070CB229"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24"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25"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26"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27"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28" w14:textId="77777777" w:rsidR="00FD589D" w:rsidRPr="003B5011" w:rsidRDefault="00FD589D" w:rsidP="003B5011">
            <w:pPr>
              <w:rPr>
                <w:rFonts w:ascii="Arial" w:hAnsi="Arial" w:cs="Arial"/>
              </w:rPr>
            </w:pPr>
          </w:p>
        </w:tc>
      </w:tr>
      <w:tr w:rsidR="00FD589D" w:rsidRPr="003B5011" w14:paraId="070CB22F"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2A"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2B"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2C"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2D"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2E" w14:textId="77777777" w:rsidR="00FD589D" w:rsidRPr="003B5011" w:rsidRDefault="00FD589D" w:rsidP="003B5011">
            <w:pPr>
              <w:rPr>
                <w:rFonts w:ascii="Arial" w:hAnsi="Arial" w:cs="Arial"/>
              </w:rPr>
            </w:pPr>
          </w:p>
        </w:tc>
      </w:tr>
      <w:tr w:rsidR="00FD589D" w:rsidRPr="003B5011" w14:paraId="070CB235"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30"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31"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32"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33"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34" w14:textId="77777777" w:rsidR="00FD589D" w:rsidRPr="003B5011" w:rsidRDefault="00FD589D" w:rsidP="003B5011">
            <w:pPr>
              <w:rPr>
                <w:rFonts w:ascii="Arial" w:hAnsi="Arial" w:cs="Arial"/>
              </w:rPr>
            </w:pPr>
          </w:p>
        </w:tc>
      </w:tr>
      <w:tr w:rsidR="00FD589D" w:rsidRPr="003B5011" w14:paraId="070CB23B"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36"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37"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38"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39"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3A" w14:textId="77777777" w:rsidR="00FD589D" w:rsidRPr="003B5011" w:rsidRDefault="00FD589D" w:rsidP="003B5011">
            <w:pPr>
              <w:rPr>
                <w:rFonts w:ascii="Arial" w:hAnsi="Arial" w:cs="Arial"/>
              </w:rPr>
            </w:pPr>
          </w:p>
        </w:tc>
      </w:tr>
      <w:tr w:rsidR="00FD589D" w:rsidRPr="003B5011" w14:paraId="070CB241"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B23C" w14:textId="77777777" w:rsidR="00FD589D" w:rsidRPr="003B5011" w:rsidRDefault="00FD589D" w:rsidP="003B5011">
            <w:pPr>
              <w:rPr>
                <w:rFonts w:ascii="Arial" w:hAnsi="Arial" w:cs="Arial"/>
              </w:rPr>
            </w:pPr>
            <w:r w:rsidRPr="003B5011">
              <w:rPr>
                <w:rFonts w:ascii="Arial" w:hAnsi="Arial" w:cs="Arial"/>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B23D" w14:textId="77777777" w:rsidR="00FD589D" w:rsidRPr="003B5011" w:rsidRDefault="00FD589D" w:rsidP="003B5011">
            <w:pPr>
              <w:rPr>
                <w:rFonts w:ascii="Arial" w:hAnsi="Arial" w:cs="Arial"/>
              </w:rPr>
            </w:pPr>
            <w:r w:rsidRPr="003B5011">
              <w:rPr>
                <w:rFonts w:ascii="Arial" w:hAnsi="Arial" w:cs="Arial"/>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B23E"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B23F"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B240" w14:textId="77777777" w:rsidR="00FD589D" w:rsidRPr="003B5011" w:rsidRDefault="00FD589D" w:rsidP="003B5011">
            <w:pPr>
              <w:rPr>
                <w:rFonts w:ascii="Arial" w:hAnsi="Arial" w:cs="Arial"/>
              </w:rPr>
            </w:pPr>
            <w:r w:rsidRPr="003B5011">
              <w:rPr>
                <w:rFonts w:ascii="Arial" w:hAnsi="Arial" w:cs="Arial"/>
              </w:rPr>
              <w:t> </w:t>
            </w:r>
          </w:p>
        </w:tc>
      </w:tr>
    </w:tbl>
    <w:p w14:paraId="070CB242" w14:textId="77777777" w:rsidR="00FD589D" w:rsidRPr="003B5011" w:rsidRDefault="00FD589D" w:rsidP="003B5011">
      <w:pPr>
        <w:rPr>
          <w:rFonts w:ascii="Arial" w:hAnsi="Arial" w:cs="Arial"/>
        </w:rPr>
      </w:pPr>
    </w:p>
    <w:p w14:paraId="070CB243" w14:textId="77777777" w:rsidR="00FD589D" w:rsidRPr="003B5011" w:rsidRDefault="00FD589D" w:rsidP="003B5011">
      <w:pPr>
        <w:rPr>
          <w:rFonts w:ascii="Arial" w:hAnsi="Arial" w:cs="Arial"/>
        </w:rPr>
      </w:pPr>
    </w:p>
    <w:tbl>
      <w:tblPr>
        <w:tblW w:w="8460" w:type="dxa"/>
        <w:tblInd w:w="-68" w:type="dxa"/>
        <w:tblCellMar>
          <w:left w:w="70" w:type="dxa"/>
          <w:right w:w="70" w:type="dxa"/>
        </w:tblCellMar>
        <w:tblLook w:val="0000" w:firstRow="0" w:lastRow="0" w:firstColumn="0" w:lastColumn="0" w:noHBand="0" w:noVBand="0"/>
      </w:tblPr>
      <w:tblGrid>
        <w:gridCol w:w="8460"/>
      </w:tblGrid>
      <w:tr w:rsidR="00FD589D" w:rsidRPr="003B5011" w14:paraId="070CB245" w14:textId="77777777">
        <w:tc>
          <w:tcPr>
            <w:tcW w:w="8460" w:type="dxa"/>
            <w:tcBorders>
              <w:top w:val="single" w:sz="4" w:space="0" w:color="000000"/>
              <w:left w:val="single" w:sz="4" w:space="0" w:color="000000"/>
              <w:bottom w:val="single" w:sz="4" w:space="0" w:color="000000"/>
              <w:right w:val="single" w:sz="4" w:space="0" w:color="000000"/>
            </w:tcBorders>
          </w:tcPr>
          <w:p w14:paraId="070CB244"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253" w14:textId="77777777">
        <w:tc>
          <w:tcPr>
            <w:tcW w:w="8460" w:type="dxa"/>
            <w:tcBorders>
              <w:top w:val="single" w:sz="4" w:space="0" w:color="000000"/>
              <w:left w:val="single" w:sz="4" w:space="0" w:color="000000"/>
              <w:bottom w:val="single" w:sz="4" w:space="0" w:color="000000"/>
              <w:right w:val="single" w:sz="4" w:space="0" w:color="000000"/>
            </w:tcBorders>
          </w:tcPr>
          <w:p w14:paraId="070CB246" w14:textId="77777777" w:rsidR="00FD589D" w:rsidRPr="003B5011" w:rsidRDefault="00FD589D" w:rsidP="003B5011">
            <w:pPr>
              <w:rPr>
                <w:rFonts w:ascii="Arial" w:hAnsi="Arial" w:cs="Arial"/>
              </w:rPr>
            </w:pPr>
            <w:r w:rsidRPr="003B5011">
              <w:rPr>
                <w:rFonts w:ascii="Arial" w:hAnsi="Arial" w:cs="Arial"/>
              </w:rPr>
              <w:t>EMENTA:</w:t>
            </w:r>
          </w:p>
          <w:p w14:paraId="070CB247" w14:textId="77777777" w:rsidR="00FD589D" w:rsidRPr="003B5011" w:rsidRDefault="00FD589D" w:rsidP="003B5011">
            <w:pPr>
              <w:rPr>
                <w:rFonts w:ascii="Arial" w:hAnsi="Arial" w:cs="Arial"/>
              </w:rPr>
            </w:pPr>
          </w:p>
          <w:p w14:paraId="070CB248" w14:textId="77777777" w:rsidR="00FD589D" w:rsidRPr="003B5011" w:rsidRDefault="00FD589D" w:rsidP="003B5011">
            <w:pPr>
              <w:rPr>
                <w:rFonts w:ascii="Arial" w:hAnsi="Arial" w:cs="Arial"/>
              </w:rPr>
            </w:pPr>
          </w:p>
          <w:p w14:paraId="070CB249" w14:textId="77777777" w:rsidR="00FD589D" w:rsidRPr="003B5011" w:rsidRDefault="00FD589D" w:rsidP="003B5011">
            <w:pPr>
              <w:rPr>
                <w:rFonts w:ascii="Arial" w:hAnsi="Arial" w:cs="Arial"/>
              </w:rPr>
            </w:pPr>
          </w:p>
          <w:p w14:paraId="070CB24A" w14:textId="77777777" w:rsidR="00FD589D" w:rsidRPr="003B5011" w:rsidRDefault="00FD589D" w:rsidP="003B5011">
            <w:pPr>
              <w:rPr>
                <w:rFonts w:ascii="Arial" w:hAnsi="Arial" w:cs="Arial"/>
              </w:rPr>
            </w:pPr>
            <w:r w:rsidRPr="003B5011">
              <w:rPr>
                <w:rFonts w:ascii="Arial" w:hAnsi="Arial" w:cs="Arial"/>
              </w:rPr>
              <w:t>BIBLIOGRAFIA:</w:t>
            </w:r>
          </w:p>
          <w:p w14:paraId="070CB24B" w14:textId="77777777" w:rsidR="00FD589D" w:rsidRPr="003B5011" w:rsidRDefault="00FD589D" w:rsidP="003B5011">
            <w:pPr>
              <w:rPr>
                <w:rFonts w:ascii="Arial" w:hAnsi="Arial" w:cs="Arial"/>
              </w:rPr>
            </w:pPr>
          </w:p>
          <w:p w14:paraId="070CB24C" w14:textId="77777777" w:rsidR="00FD589D" w:rsidRPr="003B5011" w:rsidRDefault="00FD589D" w:rsidP="003B5011">
            <w:pPr>
              <w:rPr>
                <w:rFonts w:ascii="Arial" w:hAnsi="Arial" w:cs="Arial"/>
              </w:rPr>
            </w:pPr>
            <w:r w:rsidRPr="003B5011">
              <w:rPr>
                <w:rFonts w:ascii="Arial" w:hAnsi="Arial" w:cs="Arial"/>
              </w:rPr>
              <w:t>Básica:</w:t>
            </w:r>
          </w:p>
          <w:p w14:paraId="070CB24D" w14:textId="77777777" w:rsidR="00FD589D" w:rsidRPr="003B5011" w:rsidRDefault="00FD589D" w:rsidP="003B5011">
            <w:pPr>
              <w:rPr>
                <w:rFonts w:ascii="Arial" w:hAnsi="Arial" w:cs="Arial"/>
              </w:rPr>
            </w:pPr>
          </w:p>
          <w:p w14:paraId="070CB24E" w14:textId="77777777" w:rsidR="00FD589D" w:rsidRPr="003B5011" w:rsidRDefault="00FD589D" w:rsidP="003B5011">
            <w:pPr>
              <w:rPr>
                <w:rFonts w:ascii="Arial" w:hAnsi="Arial" w:cs="Arial"/>
              </w:rPr>
            </w:pPr>
          </w:p>
          <w:p w14:paraId="070CB24F" w14:textId="77777777" w:rsidR="00FD589D" w:rsidRPr="003B5011" w:rsidRDefault="00FD589D" w:rsidP="003B5011">
            <w:pPr>
              <w:rPr>
                <w:rFonts w:ascii="Arial" w:hAnsi="Arial" w:cs="Arial"/>
              </w:rPr>
            </w:pPr>
          </w:p>
          <w:p w14:paraId="070CB250" w14:textId="77777777" w:rsidR="00FD589D" w:rsidRPr="003B5011" w:rsidRDefault="00FD589D" w:rsidP="003B5011">
            <w:pPr>
              <w:rPr>
                <w:rFonts w:ascii="Arial" w:hAnsi="Arial" w:cs="Arial"/>
              </w:rPr>
            </w:pPr>
            <w:r w:rsidRPr="003B5011">
              <w:rPr>
                <w:rFonts w:ascii="Arial" w:hAnsi="Arial" w:cs="Arial"/>
              </w:rPr>
              <w:t>Complementar:</w:t>
            </w:r>
          </w:p>
          <w:p w14:paraId="070CB251" w14:textId="77777777" w:rsidR="00FD589D" w:rsidRPr="003B5011" w:rsidRDefault="00FD589D" w:rsidP="003B5011">
            <w:pPr>
              <w:rPr>
                <w:rFonts w:ascii="Arial" w:hAnsi="Arial" w:cs="Arial"/>
              </w:rPr>
            </w:pPr>
          </w:p>
          <w:p w14:paraId="070CB252" w14:textId="77777777" w:rsidR="00FD589D" w:rsidRPr="003B5011" w:rsidRDefault="00FD589D" w:rsidP="003B5011">
            <w:pPr>
              <w:rPr>
                <w:rFonts w:ascii="Arial" w:hAnsi="Arial" w:cs="Arial"/>
              </w:rPr>
            </w:pPr>
          </w:p>
        </w:tc>
      </w:tr>
    </w:tbl>
    <w:p w14:paraId="070CB254" w14:textId="77777777" w:rsidR="00FD589D" w:rsidRPr="003B5011" w:rsidRDefault="00FD589D" w:rsidP="003B5011">
      <w:pPr>
        <w:rPr>
          <w:rFonts w:ascii="Arial" w:hAnsi="Arial" w:cs="Arial"/>
        </w:rPr>
      </w:pPr>
    </w:p>
    <w:p w14:paraId="070CB255"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3B5011" w14:paraId="070CB257"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256" w14:textId="77777777" w:rsidR="00FD589D" w:rsidRPr="003B5011" w:rsidRDefault="00FD589D" w:rsidP="003B5011">
            <w:pPr>
              <w:jc w:val="center"/>
              <w:rPr>
                <w:rFonts w:ascii="Arial" w:hAnsi="Arial" w:cs="Arial"/>
              </w:rPr>
            </w:pPr>
            <w:r w:rsidRPr="003B5011">
              <w:rPr>
                <w:rFonts w:ascii="Arial" w:hAnsi="Arial" w:cs="Arial"/>
              </w:rPr>
              <w:t>IX SEMESTRE</w:t>
            </w:r>
          </w:p>
        </w:tc>
      </w:tr>
      <w:tr w:rsidR="00FD589D" w:rsidRPr="003B5011" w14:paraId="070CB259"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258" w14:textId="77777777" w:rsidR="00FD589D" w:rsidRPr="003B5011" w:rsidRDefault="00FD589D" w:rsidP="003B5011">
            <w:pPr>
              <w:rPr>
                <w:rFonts w:ascii="Arial" w:hAnsi="Arial" w:cs="Arial"/>
              </w:rPr>
            </w:pPr>
          </w:p>
        </w:tc>
      </w:tr>
      <w:tr w:rsidR="00FD589D" w:rsidRPr="003B5011" w14:paraId="070CB25F"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5A" w14:textId="77777777" w:rsidR="00FD589D" w:rsidRPr="003B5011" w:rsidRDefault="00FD589D" w:rsidP="003B5011">
            <w:pPr>
              <w:jc w:val="center"/>
              <w:rPr>
                <w:rFonts w:ascii="Arial" w:hAnsi="Arial" w:cs="Arial"/>
              </w:rPr>
            </w:pPr>
            <w:r w:rsidRPr="003B5011">
              <w:rPr>
                <w:rFonts w:ascii="Arial" w:hAnsi="Arial" w:cs="Arial"/>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5B" w14:textId="77777777" w:rsidR="00FD589D" w:rsidRPr="003B5011" w:rsidRDefault="00FD589D" w:rsidP="003B5011">
            <w:pPr>
              <w:rPr>
                <w:rFonts w:ascii="Arial" w:hAnsi="Arial" w:cs="Arial"/>
              </w:rPr>
            </w:pPr>
            <w:r w:rsidRPr="003B5011">
              <w:rPr>
                <w:rFonts w:ascii="Arial" w:hAnsi="Arial" w:cs="Arial"/>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5C" w14:textId="77777777" w:rsidR="00FD589D" w:rsidRPr="003B5011" w:rsidRDefault="00FD589D" w:rsidP="003B5011">
            <w:pPr>
              <w:rPr>
                <w:rFonts w:ascii="Arial" w:hAnsi="Arial" w:cs="Arial"/>
              </w:rPr>
            </w:pPr>
            <w:r w:rsidRPr="003B5011">
              <w:rPr>
                <w:rFonts w:ascii="Arial" w:hAnsi="Arial" w:cs="Arial"/>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5D" w14:textId="77777777" w:rsidR="00FD589D" w:rsidRPr="003B5011" w:rsidRDefault="00FD589D" w:rsidP="003B5011">
            <w:pPr>
              <w:rPr>
                <w:rFonts w:ascii="Arial" w:hAnsi="Arial" w:cs="Arial"/>
              </w:rPr>
            </w:pPr>
            <w:r w:rsidRPr="003B5011">
              <w:rPr>
                <w:rFonts w:ascii="Arial" w:hAnsi="Arial" w:cs="Arial"/>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5E"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265"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60"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61"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62"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63"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64" w14:textId="77777777" w:rsidR="00FD589D" w:rsidRPr="003B5011" w:rsidRDefault="00FD589D" w:rsidP="003B5011">
            <w:pPr>
              <w:rPr>
                <w:rFonts w:ascii="Arial" w:hAnsi="Arial" w:cs="Arial"/>
              </w:rPr>
            </w:pPr>
          </w:p>
        </w:tc>
      </w:tr>
      <w:tr w:rsidR="00FD589D" w:rsidRPr="003B5011" w14:paraId="070CB26B"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66"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67"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68"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69"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6A" w14:textId="77777777" w:rsidR="00FD589D" w:rsidRPr="003B5011" w:rsidRDefault="00FD589D" w:rsidP="003B5011">
            <w:pPr>
              <w:rPr>
                <w:rFonts w:ascii="Arial" w:hAnsi="Arial" w:cs="Arial"/>
              </w:rPr>
            </w:pPr>
          </w:p>
        </w:tc>
      </w:tr>
      <w:tr w:rsidR="00FD589D" w:rsidRPr="003B5011" w14:paraId="070CB271"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6C"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6D"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6E"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6F"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70" w14:textId="77777777" w:rsidR="00FD589D" w:rsidRPr="003B5011" w:rsidRDefault="00FD589D" w:rsidP="003B5011">
            <w:pPr>
              <w:rPr>
                <w:rFonts w:ascii="Arial" w:hAnsi="Arial" w:cs="Arial"/>
              </w:rPr>
            </w:pPr>
          </w:p>
        </w:tc>
      </w:tr>
      <w:tr w:rsidR="00FD589D" w:rsidRPr="003B5011" w14:paraId="070CB277"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72"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73"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74"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75"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76" w14:textId="77777777" w:rsidR="00FD589D" w:rsidRPr="003B5011" w:rsidRDefault="00FD589D" w:rsidP="003B5011">
            <w:pPr>
              <w:rPr>
                <w:rFonts w:ascii="Arial" w:hAnsi="Arial" w:cs="Arial"/>
              </w:rPr>
            </w:pPr>
          </w:p>
        </w:tc>
      </w:tr>
      <w:tr w:rsidR="00FD589D" w:rsidRPr="003B5011" w14:paraId="070CB27D"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78"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79"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7A"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7B"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7C" w14:textId="77777777" w:rsidR="00FD589D" w:rsidRPr="003B5011" w:rsidRDefault="00FD589D" w:rsidP="003B5011">
            <w:pPr>
              <w:rPr>
                <w:rFonts w:ascii="Arial" w:hAnsi="Arial" w:cs="Arial"/>
              </w:rPr>
            </w:pPr>
          </w:p>
        </w:tc>
      </w:tr>
      <w:tr w:rsidR="00FD589D" w:rsidRPr="003B5011" w14:paraId="070CB283"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7E"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7F"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80"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81"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82" w14:textId="77777777" w:rsidR="00FD589D" w:rsidRPr="003B5011" w:rsidRDefault="00FD589D" w:rsidP="003B5011">
            <w:pPr>
              <w:rPr>
                <w:rFonts w:ascii="Arial" w:hAnsi="Arial" w:cs="Arial"/>
              </w:rPr>
            </w:pPr>
          </w:p>
        </w:tc>
      </w:tr>
      <w:tr w:rsidR="00FD589D" w:rsidRPr="003B5011" w14:paraId="070CB289"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B284" w14:textId="77777777" w:rsidR="00FD589D" w:rsidRPr="003B5011" w:rsidRDefault="00FD589D" w:rsidP="003B5011">
            <w:pPr>
              <w:rPr>
                <w:rFonts w:ascii="Arial" w:hAnsi="Arial" w:cs="Arial"/>
              </w:rPr>
            </w:pPr>
            <w:r w:rsidRPr="003B5011">
              <w:rPr>
                <w:rFonts w:ascii="Arial" w:hAnsi="Arial" w:cs="Arial"/>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B285" w14:textId="77777777" w:rsidR="00FD589D" w:rsidRPr="003B5011" w:rsidRDefault="00FD589D" w:rsidP="003B5011">
            <w:pPr>
              <w:rPr>
                <w:rFonts w:ascii="Arial" w:hAnsi="Arial" w:cs="Arial"/>
              </w:rPr>
            </w:pPr>
            <w:r w:rsidRPr="003B5011">
              <w:rPr>
                <w:rFonts w:ascii="Arial" w:hAnsi="Arial" w:cs="Arial"/>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B286"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B287"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B288" w14:textId="77777777" w:rsidR="00FD589D" w:rsidRPr="003B5011" w:rsidRDefault="00FD589D" w:rsidP="003B5011">
            <w:pPr>
              <w:rPr>
                <w:rFonts w:ascii="Arial" w:hAnsi="Arial" w:cs="Arial"/>
              </w:rPr>
            </w:pPr>
            <w:r w:rsidRPr="003B5011">
              <w:rPr>
                <w:rFonts w:ascii="Arial" w:hAnsi="Arial" w:cs="Arial"/>
              </w:rPr>
              <w:t> </w:t>
            </w:r>
          </w:p>
        </w:tc>
      </w:tr>
    </w:tbl>
    <w:p w14:paraId="070CB28A" w14:textId="77777777" w:rsidR="00FD589D" w:rsidRPr="003B5011" w:rsidRDefault="00FD589D" w:rsidP="003B5011">
      <w:pPr>
        <w:rPr>
          <w:rFonts w:ascii="Arial" w:hAnsi="Arial" w:cs="Arial"/>
        </w:rPr>
      </w:pPr>
    </w:p>
    <w:p w14:paraId="070CB28B"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28D" w14:textId="77777777">
        <w:tc>
          <w:tcPr>
            <w:tcW w:w="8460" w:type="dxa"/>
            <w:tcBorders>
              <w:top w:val="single" w:sz="4" w:space="0" w:color="000000"/>
              <w:left w:val="single" w:sz="4" w:space="0" w:color="000000"/>
              <w:bottom w:val="single" w:sz="4" w:space="0" w:color="000000"/>
              <w:right w:val="single" w:sz="4" w:space="0" w:color="000000"/>
            </w:tcBorders>
          </w:tcPr>
          <w:p w14:paraId="070CB28C"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29B" w14:textId="77777777">
        <w:tc>
          <w:tcPr>
            <w:tcW w:w="8460" w:type="dxa"/>
            <w:tcBorders>
              <w:top w:val="single" w:sz="4" w:space="0" w:color="000000"/>
              <w:left w:val="single" w:sz="4" w:space="0" w:color="000000"/>
              <w:bottom w:val="single" w:sz="4" w:space="0" w:color="000000"/>
              <w:right w:val="single" w:sz="4" w:space="0" w:color="000000"/>
            </w:tcBorders>
          </w:tcPr>
          <w:p w14:paraId="070CB28E" w14:textId="77777777" w:rsidR="00FD589D" w:rsidRPr="003B5011" w:rsidRDefault="00FD589D" w:rsidP="003B5011">
            <w:pPr>
              <w:rPr>
                <w:rFonts w:ascii="Arial" w:hAnsi="Arial" w:cs="Arial"/>
              </w:rPr>
            </w:pPr>
            <w:r w:rsidRPr="003B5011">
              <w:rPr>
                <w:rFonts w:ascii="Arial" w:hAnsi="Arial" w:cs="Arial"/>
              </w:rPr>
              <w:lastRenderedPageBreak/>
              <w:t>EMENTA:</w:t>
            </w:r>
          </w:p>
          <w:p w14:paraId="070CB28F" w14:textId="77777777" w:rsidR="00FD589D" w:rsidRPr="003B5011" w:rsidRDefault="00FD589D" w:rsidP="003B5011">
            <w:pPr>
              <w:rPr>
                <w:rFonts w:ascii="Arial" w:hAnsi="Arial" w:cs="Arial"/>
              </w:rPr>
            </w:pPr>
          </w:p>
          <w:p w14:paraId="070CB290" w14:textId="77777777" w:rsidR="00FD589D" w:rsidRPr="003B5011" w:rsidRDefault="00FD589D" w:rsidP="003B5011">
            <w:pPr>
              <w:rPr>
                <w:rFonts w:ascii="Arial" w:hAnsi="Arial" w:cs="Arial"/>
              </w:rPr>
            </w:pPr>
          </w:p>
          <w:p w14:paraId="070CB291" w14:textId="77777777" w:rsidR="00FD589D" w:rsidRPr="003B5011" w:rsidRDefault="00FD589D" w:rsidP="003B5011">
            <w:pPr>
              <w:rPr>
                <w:rFonts w:ascii="Arial" w:hAnsi="Arial" w:cs="Arial"/>
              </w:rPr>
            </w:pPr>
          </w:p>
          <w:p w14:paraId="070CB292" w14:textId="77777777" w:rsidR="00FD589D" w:rsidRPr="003B5011" w:rsidRDefault="00FD589D" w:rsidP="003B5011">
            <w:pPr>
              <w:rPr>
                <w:rFonts w:ascii="Arial" w:hAnsi="Arial" w:cs="Arial"/>
              </w:rPr>
            </w:pPr>
            <w:r w:rsidRPr="003B5011">
              <w:rPr>
                <w:rFonts w:ascii="Arial" w:hAnsi="Arial" w:cs="Arial"/>
              </w:rPr>
              <w:t>BIBLIOGRAFIA:</w:t>
            </w:r>
          </w:p>
          <w:p w14:paraId="070CB293" w14:textId="77777777" w:rsidR="00FD589D" w:rsidRPr="003B5011" w:rsidRDefault="00FD589D" w:rsidP="003B5011">
            <w:pPr>
              <w:rPr>
                <w:rFonts w:ascii="Arial" w:hAnsi="Arial" w:cs="Arial"/>
              </w:rPr>
            </w:pPr>
          </w:p>
          <w:p w14:paraId="070CB294" w14:textId="77777777" w:rsidR="00FD589D" w:rsidRPr="003B5011" w:rsidRDefault="00FD589D" w:rsidP="003B5011">
            <w:pPr>
              <w:rPr>
                <w:rFonts w:ascii="Arial" w:hAnsi="Arial" w:cs="Arial"/>
              </w:rPr>
            </w:pPr>
            <w:r w:rsidRPr="003B5011">
              <w:rPr>
                <w:rFonts w:ascii="Arial" w:hAnsi="Arial" w:cs="Arial"/>
              </w:rPr>
              <w:t>Básica:</w:t>
            </w:r>
          </w:p>
          <w:p w14:paraId="070CB295" w14:textId="77777777" w:rsidR="00FD589D" w:rsidRPr="003B5011" w:rsidRDefault="00FD589D" w:rsidP="003B5011">
            <w:pPr>
              <w:rPr>
                <w:rFonts w:ascii="Arial" w:hAnsi="Arial" w:cs="Arial"/>
              </w:rPr>
            </w:pPr>
          </w:p>
          <w:p w14:paraId="070CB296" w14:textId="77777777" w:rsidR="00FD589D" w:rsidRPr="003B5011" w:rsidRDefault="00FD589D" w:rsidP="003B5011">
            <w:pPr>
              <w:rPr>
                <w:rFonts w:ascii="Arial" w:hAnsi="Arial" w:cs="Arial"/>
              </w:rPr>
            </w:pPr>
          </w:p>
          <w:p w14:paraId="070CB297" w14:textId="77777777" w:rsidR="00FD589D" w:rsidRPr="003B5011" w:rsidRDefault="00FD589D" w:rsidP="003B5011">
            <w:pPr>
              <w:rPr>
                <w:rFonts w:ascii="Arial" w:hAnsi="Arial" w:cs="Arial"/>
              </w:rPr>
            </w:pPr>
          </w:p>
          <w:p w14:paraId="070CB298" w14:textId="77777777" w:rsidR="00FD589D" w:rsidRPr="003B5011" w:rsidRDefault="00FD589D" w:rsidP="003B5011">
            <w:pPr>
              <w:rPr>
                <w:rFonts w:ascii="Arial" w:hAnsi="Arial" w:cs="Arial"/>
              </w:rPr>
            </w:pPr>
            <w:r w:rsidRPr="003B5011">
              <w:rPr>
                <w:rFonts w:ascii="Arial" w:hAnsi="Arial" w:cs="Arial"/>
              </w:rPr>
              <w:t>Complementar:</w:t>
            </w:r>
          </w:p>
          <w:p w14:paraId="070CB299" w14:textId="77777777" w:rsidR="00FD589D" w:rsidRPr="003B5011" w:rsidRDefault="00FD589D" w:rsidP="003B5011">
            <w:pPr>
              <w:rPr>
                <w:rFonts w:ascii="Arial" w:hAnsi="Arial" w:cs="Arial"/>
              </w:rPr>
            </w:pPr>
          </w:p>
          <w:p w14:paraId="070CB29A" w14:textId="77777777" w:rsidR="00FD589D" w:rsidRPr="003B5011" w:rsidRDefault="00FD589D" w:rsidP="003B5011">
            <w:pPr>
              <w:rPr>
                <w:rFonts w:ascii="Arial" w:hAnsi="Arial" w:cs="Arial"/>
              </w:rPr>
            </w:pPr>
          </w:p>
        </w:tc>
      </w:tr>
    </w:tbl>
    <w:p w14:paraId="070CB29C" w14:textId="77777777" w:rsidR="00FD589D" w:rsidRPr="003B5011" w:rsidRDefault="00FD589D" w:rsidP="003B5011">
      <w:pPr>
        <w:rPr>
          <w:rFonts w:ascii="Arial" w:hAnsi="Arial" w:cs="Arial"/>
        </w:rPr>
      </w:pPr>
    </w:p>
    <w:p w14:paraId="070CB29D" w14:textId="77777777" w:rsidR="00FD589D" w:rsidRPr="003B5011" w:rsidRDefault="00FD589D" w:rsidP="003B5011">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3B5011" w14:paraId="070CB29F"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29E" w14:textId="77777777" w:rsidR="00FD589D" w:rsidRPr="003B5011" w:rsidRDefault="00FD589D" w:rsidP="003B5011">
            <w:pPr>
              <w:rPr>
                <w:rFonts w:ascii="Arial" w:hAnsi="Arial" w:cs="Arial"/>
              </w:rPr>
            </w:pPr>
            <w:r w:rsidRPr="003B5011">
              <w:rPr>
                <w:rFonts w:ascii="Arial" w:hAnsi="Arial" w:cs="Arial"/>
              </w:rPr>
              <w:t>X SEMESTRE</w:t>
            </w:r>
          </w:p>
        </w:tc>
      </w:tr>
      <w:tr w:rsidR="00FD589D" w:rsidRPr="003B5011" w14:paraId="070CB2A1"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2A0" w14:textId="77777777" w:rsidR="00FD589D" w:rsidRPr="003B5011" w:rsidRDefault="00FD589D" w:rsidP="003B5011">
            <w:pPr>
              <w:rPr>
                <w:rFonts w:ascii="Arial" w:hAnsi="Arial" w:cs="Arial"/>
              </w:rPr>
            </w:pPr>
          </w:p>
        </w:tc>
      </w:tr>
      <w:tr w:rsidR="00FD589D" w:rsidRPr="003B5011" w14:paraId="070CB2A7"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A2" w14:textId="77777777" w:rsidR="00FD589D" w:rsidRPr="003B5011" w:rsidRDefault="00FD589D" w:rsidP="003B5011">
            <w:pPr>
              <w:jc w:val="center"/>
              <w:rPr>
                <w:rFonts w:ascii="Arial" w:hAnsi="Arial" w:cs="Arial"/>
              </w:rPr>
            </w:pPr>
            <w:r w:rsidRPr="003B5011">
              <w:rPr>
                <w:rFonts w:ascii="Arial" w:hAnsi="Arial" w:cs="Arial"/>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A3" w14:textId="77777777" w:rsidR="00FD589D" w:rsidRPr="003B5011" w:rsidRDefault="00FD589D" w:rsidP="003B5011">
            <w:pPr>
              <w:rPr>
                <w:rFonts w:ascii="Arial" w:hAnsi="Arial" w:cs="Arial"/>
              </w:rPr>
            </w:pPr>
            <w:r w:rsidRPr="003B5011">
              <w:rPr>
                <w:rFonts w:ascii="Arial" w:hAnsi="Arial" w:cs="Arial"/>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A4" w14:textId="77777777" w:rsidR="00FD589D" w:rsidRPr="003B5011" w:rsidRDefault="00FD589D" w:rsidP="003B5011">
            <w:pPr>
              <w:rPr>
                <w:rFonts w:ascii="Arial" w:hAnsi="Arial" w:cs="Arial"/>
              </w:rPr>
            </w:pPr>
            <w:r w:rsidRPr="003B5011">
              <w:rPr>
                <w:rFonts w:ascii="Arial" w:hAnsi="Arial" w:cs="Arial"/>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A5" w14:textId="77777777" w:rsidR="00FD589D" w:rsidRPr="003B5011" w:rsidRDefault="00FD589D" w:rsidP="003B5011">
            <w:pPr>
              <w:rPr>
                <w:rFonts w:ascii="Arial" w:hAnsi="Arial" w:cs="Arial"/>
              </w:rPr>
            </w:pPr>
            <w:r w:rsidRPr="003B5011">
              <w:rPr>
                <w:rFonts w:ascii="Arial" w:hAnsi="Arial" w:cs="Arial"/>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A6" w14:textId="77777777" w:rsidR="00FD589D" w:rsidRPr="003B5011" w:rsidRDefault="00FD589D" w:rsidP="003B5011">
            <w:pPr>
              <w:rPr>
                <w:rFonts w:ascii="Arial" w:hAnsi="Arial" w:cs="Arial"/>
              </w:rPr>
            </w:pPr>
            <w:r w:rsidRPr="003B5011">
              <w:rPr>
                <w:rFonts w:ascii="Arial" w:hAnsi="Arial" w:cs="Arial"/>
              </w:rPr>
              <w:t>PRÉ-REQUISITO</w:t>
            </w:r>
          </w:p>
        </w:tc>
      </w:tr>
      <w:tr w:rsidR="00FD589D" w:rsidRPr="003B5011" w14:paraId="070CB2AD"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A8"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A9"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AA"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AB"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AC" w14:textId="77777777" w:rsidR="00FD589D" w:rsidRPr="003B5011" w:rsidRDefault="00FD589D" w:rsidP="003B5011">
            <w:pPr>
              <w:rPr>
                <w:rFonts w:ascii="Arial" w:hAnsi="Arial" w:cs="Arial"/>
              </w:rPr>
            </w:pPr>
          </w:p>
        </w:tc>
      </w:tr>
      <w:tr w:rsidR="00FD589D" w:rsidRPr="003B5011" w14:paraId="070CB2B3"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AE"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AF"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B0"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B1"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B2" w14:textId="77777777" w:rsidR="00FD589D" w:rsidRPr="003B5011" w:rsidRDefault="00FD589D" w:rsidP="003B5011">
            <w:pPr>
              <w:rPr>
                <w:rFonts w:ascii="Arial" w:hAnsi="Arial" w:cs="Arial"/>
              </w:rPr>
            </w:pPr>
          </w:p>
        </w:tc>
      </w:tr>
      <w:tr w:rsidR="00FD589D" w:rsidRPr="003B5011" w14:paraId="070CB2B9"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B4"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B5"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B6"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B7"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B8" w14:textId="77777777" w:rsidR="00FD589D" w:rsidRPr="003B5011" w:rsidRDefault="00FD589D" w:rsidP="003B5011">
            <w:pPr>
              <w:rPr>
                <w:rFonts w:ascii="Arial" w:hAnsi="Arial" w:cs="Arial"/>
              </w:rPr>
            </w:pPr>
          </w:p>
        </w:tc>
      </w:tr>
      <w:tr w:rsidR="00FD589D" w:rsidRPr="003B5011" w14:paraId="070CB2BF"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BA"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BB"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BC"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BD"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BE" w14:textId="77777777" w:rsidR="00FD589D" w:rsidRPr="003B5011" w:rsidRDefault="00FD589D" w:rsidP="003B5011">
            <w:pPr>
              <w:rPr>
                <w:rFonts w:ascii="Arial" w:hAnsi="Arial" w:cs="Arial"/>
              </w:rPr>
            </w:pPr>
          </w:p>
        </w:tc>
      </w:tr>
      <w:tr w:rsidR="00FD589D" w:rsidRPr="003B5011" w14:paraId="070CB2C5"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C0"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C1"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C2"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C3"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C4" w14:textId="77777777" w:rsidR="00FD589D" w:rsidRPr="003B5011" w:rsidRDefault="00FD589D" w:rsidP="003B5011">
            <w:pPr>
              <w:rPr>
                <w:rFonts w:ascii="Arial" w:hAnsi="Arial" w:cs="Arial"/>
              </w:rPr>
            </w:pPr>
          </w:p>
        </w:tc>
      </w:tr>
      <w:tr w:rsidR="00FD589D" w:rsidRPr="003B5011" w14:paraId="070CB2CB"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C6" w14:textId="77777777" w:rsidR="00FD589D" w:rsidRPr="003B5011" w:rsidRDefault="00FD589D" w:rsidP="003B5011">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C7" w14:textId="77777777" w:rsidR="00FD589D" w:rsidRPr="003B5011" w:rsidRDefault="00FD589D" w:rsidP="003B5011">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C8"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C9"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CA" w14:textId="77777777" w:rsidR="00FD589D" w:rsidRPr="003B5011" w:rsidRDefault="00FD589D" w:rsidP="003B5011">
            <w:pPr>
              <w:rPr>
                <w:rFonts w:ascii="Arial" w:hAnsi="Arial" w:cs="Arial"/>
              </w:rPr>
            </w:pPr>
          </w:p>
        </w:tc>
      </w:tr>
      <w:tr w:rsidR="00FD589D" w:rsidRPr="003B5011" w14:paraId="070CB2D1"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center"/>
          </w:tcPr>
          <w:p w14:paraId="070CB2CC" w14:textId="77777777" w:rsidR="00FD589D" w:rsidRPr="003B5011" w:rsidRDefault="00FD589D" w:rsidP="003B5011">
            <w:pPr>
              <w:rPr>
                <w:rFonts w:ascii="Arial" w:hAnsi="Arial" w:cs="Arial"/>
              </w:rPr>
            </w:pPr>
            <w:r w:rsidRPr="003B5011">
              <w:rPr>
                <w:rFonts w:ascii="Arial" w:hAnsi="Arial" w:cs="Arial"/>
              </w:rPr>
              <w:t>TOTAL</w:t>
            </w:r>
          </w:p>
        </w:tc>
        <w:tc>
          <w:tcPr>
            <w:tcW w:w="1029" w:type="dxa"/>
            <w:tcBorders>
              <w:top w:val="single" w:sz="12" w:space="0" w:color="auto"/>
              <w:left w:val="single" w:sz="12" w:space="0" w:color="auto"/>
              <w:bottom w:val="single" w:sz="12" w:space="0" w:color="auto"/>
              <w:right w:val="single" w:sz="12" w:space="0" w:color="auto"/>
            </w:tcBorders>
            <w:vAlign w:val="center"/>
          </w:tcPr>
          <w:p w14:paraId="070CB2CD" w14:textId="77777777" w:rsidR="00FD589D" w:rsidRPr="003B5011" w:rsidRDefault="00FD589D" w:rsidP="003B5011">
            <w:pPr>
              <w:rPr>
                <w:rFonts w:ascii="Arial" w:hAnsi="Arial" w:cs="Arial"/>
              </w:rPr>
            </w:pPr>
            <w:r w:rsidRPr="003B5011">
              <w:rPr>
                <w:rFonts w:ascii="Arial" w:hAnsi="Arial" w:cs="Arial"/>
              </w:rPr>
              <w:t> </w:t>
            </w:r>
          </w:p>
        </w:tc>
        <w:tc>
          <w:tcPr>
            <w:tcW w:w="597" w:type="dxa"/>
            <w:tcBorders>
              <w:top w:val="single" w:sz="12" w:space="0" w:color="auto"/>
              <w:left w:val="single" w:sz="12" w:space="0" w:color="auto"/>
              <w:bottom w:val="single" w:sz="12" w:space="0" w:color="auto"/>
              <w:right w:val="single" w:sz="12" w:space="0" w:color="auto"/>
            </w:tcBorders>
            <w:vAlign w:val="center"/>
          </w:tcPr>
          <w:p w14:paraId="070CB2CE" w14:textId="77777777" w:rsidR="00FD589D" w:rsidRPr="003B5011" w:rsidRDefault="00FD589D" w:rsidP="003B5011">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center"/>
          </w:tcPr>
          <w:p w14:paraId="070CB2CF" w14:textId="77777777" w:rsidR="00FD589D" w:rsidRPr="003B5011" w:rsidRDefault="00FD589D" w:rsidP="003B5011">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center"/>
          </w:tcPr>
          <w:p w14:paraId="070CB2D0" w14:textId="77777777" w:rsidR="00FD589D" w:rsidRPr="003B5011" w:rsidRDefault="00FD589D" w:rsidP="003B5011">
            <w:pPr>
              <w:rPr>
                <w:rFonts w:ascii="Arial" w:hAnsi="Arial" w:cs="Arial"/>
              </w:rPr>
            </w:pPr>
            <w:r w:rsidRPr="003B5011">
              <w:rPr>
                <w:rFonts w:ascii="Arial" w:hAnsi="Arial" w:cs="Arial"/>
              </w:rPr>
              <w:t> </w:t>
            </w:r>
          </w:p>
        </w:tc>
      </w:tr>
    </w:tbl>
    <w:p w14:paraId="070CB2D2" w14:textId="77777777" w:rsidR="00FD589D" w:rsidRPr="003B5011" w:rsidRDefault="00FD589D" w:rsidP="003B5011">
      <w:pPr>
        <w:rPr>
          <w:rFonts w:ascii="Arial" w:hAnsi="Arial" w:cs="Arial"/>
        </w:rPr>
      </w:pPr>
    </w:p>
    <w:p w14:paraId="070CB2D3" w14:textId="77777777" w:rsidR="00FD589D" w:rsidRPr="003B5011" w:rsidRDefault="00FD589D" w:rsidP="003B5011">
      <w:pPr>
        <w:rPr>
          <w:rFonts w:ascii="Arial" w:hAnsi="Arial" w:cs="Arial"/>
        </w:rPr>
      </w:pPr>
    </w:p>
    <w:p w14:paraId="070CB2D4" w14:textId="77777777" w:rsidR="00FD589D" w:rsidRPr="003B5011" w:rsidRDefault="00FD589D" w:rsidP="003B5011">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3B5011" w14:paraId="070CB2D6" w14:textId="77777777">
        <w:tc>
          <w:tcPr>
            <w:tcW w:w="8460" w:type="dxa"/>
            <w:tcBorders>
              <w:top w:val="single" w:sz="4" w:space="0" w:color="000000"/>
              <w:left w:val="single" w:sz="4" w:space="0" w:color="000000"/>
              <w:bottom w:val="single" w:sz="4" w:space="0" w:color="000000"/>
              <w:right w:val="single" w:sz="4" w:space="0" w:color="000000"/>
            </w:tcBorders>
          </w:tcPr>
          <w:p w14:paraId="070CB2D5" w14:textId="77777777" w:rsidR="00FD589D" w:rsidRPr="003B5011" w:rsidRDefault="00FD589D" w:rsidP="003B5011">
            <w:pPr>
              <w:jc w:val="center"/>
              <w:rPr>
                <w:rFonts w:ascii="Arial" w:hAnsi="Arial" w:cs="Arial"/>
              </w:rPr>
            </w:pPr>
            <w:r w:rsidRPr="003B5011">
              <w:rPr>
                <w:rFonts w:ascii="Arial" w:hAnsi="Arial" w:cs="Arial"/>
              </w:rPr>
              <w:t>DISCIPLINA</w:t>
            </w:r>
          </w:p>
        </w:tc>
      </w:tr>
      <w:tr w:rsidR="00FD589D" w:rsidRPr="003B5011" w14:paraId="070CB2E4" w14:textId="77777777">
        <w:tc>
          <w:tcPr>
            <w:tcW w:w="8460" w:type="dxa"/>
            <w:tcBorders>
              <w:top w:val="single" w:sz="4" w:space="0" w:color="000000"/>
              <w:left w:val="single" w:sz="4" w:space="0" w:color="000000"/>
              <w:bottom w:val="single" w:sz="4" w:space="0" w:color="000000"/>
              <w:right w:val="single" w:sz="4" w:space="0" w:color="000000"/>
            </w:tcBorders>
          </w:tcPr>
          <w:p w14:paraId="070CB2D7" w14:textId="77777777" w:rsidR="00FD589D" w:rsidRPr="003B5011" w:rsidRDefault="00FD589D" w:rsidP="003B5011">
            <w:pPr>
              <w:rPr>
                <w:rFonts w:ascii="Arial" w:hAnsi="Arial" w:cs="Arial"/>
              </w:rPr>
            </w:pPr>
            <w:r w:rsidRPr="003B5011">
              <w:rPr>
                <w:rFonts w:ascii="Arial" w:hAnsi="Arial" w:cs="Arial"/>
              </w:rPr>
              <w:t>EMENTA:</w:t>
            </w:r>
          </w:p>
          <w:p w14:paraId="070CB2D8" w14:textId="77777777" w:rsidR="00FD589D" w:rsidRPr="003B5011" w:rsidRDefault="00FD589D" w:rsidP="003B5011">
            <w:pPr>
              <w:rPr>
                <w:rFonts w:ascii="Arial" w:hAnsi="Arial" w:cs="Arial"/>
              </w:rPr>
            </w:pPr>
          </w:p>
          <w:p w14:paraId="070CB2D9" w14:textId="77777777" w:rsidR="00FD589D" w:rsidRPr="003B5011" w:rsidRDefault="00FD589D" w:rsidP="003B5011">
            <w:pPr>
              <w:rPr>
                <w:rFonts w:ascii="Arial" w:hAnsi="Arial" w:cs="Arial"/>
              </w:rPr>
            </w:pPr>
          </w:p>
          <w:p w14:paraId="070CB2DA" w14:textId="77777777" w:rsidR="00FD589D" w:rsidRPr="003B5011" w:rsidRDefault="00FD589D" w:rsidP="003B5011">
            <w:pPr>
              <w:rPr>
                <w:rFonts w:ascii="Arial" w:hAnsi="Arial" w:cs="Arial"/>
              </w:rPr>
            </w:pPr>
          </w:p>
          <w:p w14:paraId="070CB2DB" w14:textId="77777777" w:rsidR="00FD589D" w:rsidRPr="003B5011" w:rsidRDefault="00FD589D" w:rsidP="003B5011">
            <w:pPr>
              <w:rPr>
                <w:rFonts w:ascii="Arial" w:hAnsi="Arial" w:cs="Arial"/>
              </w:rPr>
            </w:pPr>
            <w:r w:rsidRPr="003B5011">
              <w:rPr>
                <w:rFonts w:ascii="Arial" w:hAnsi="Arial" w:cs="Arial"/>
              </w:rPr>
              <w:t>BIBLIOGRAFIA:</w:t>
            </w:r>
          </w:p>
          <w:p w14:paraId="070CB2DC" w14:textId="77777777" w:rsidR="00FD589D" w:rsidRPr="003B5011" w:rsidRDefault="00FD589D" w:rsidP="003B5011">
            <w:pPr>
              <w:rPr>
                <w:rFonts w:ascii="Arial" w:hAnsi="Arial" w:cs="Arial"/>
              </w:rPr>
            </w:pPr>
          </w:p>
          <w:p w14:paraId="070CB2DD" w14:textId="77777777" w:rsidR="00FD589D" w:rsidRPr="003B5011" w:rsidRDefault="00FD589D" w:rsidP="003B5011">
            <w:pPr>
              <w:rPr>
                <w:rFonts w:ascii="Arial" w:hAnsi="Arial" w:cs="Arial"/>
              </w:rPr>
            </w:pPr>
            <w:r w:rsidRPr="003B5011">
              <w:rPr>
                <w:rFonts w:ascii="Arial" w:hAnsi="Arial" w:cs="Arial"/>
              </w:rPr>
              <w:t>Básica:</w:t>
            </w:r>
          </w:p>
          <w:p w14:paraId="070CB2DE" w14:textId="77777777" w:rsidR="00FD589D" w:rsidRPr="003B5011" w:rsidRDefault="00FD589D" w:rsidP="003B5011">
            <w:pPr>
              <w:rPr>
                <w:rFonts w:ascii="Arial" w:hAnsi="Arial" w:cs="Arial"/>
              </w:rPr>
            </w:pPr>
          </w:p>
          <w:p w14:paraId="070CB2DF" w14:textId="77777777" w:rsidR="00FD589D" w:rsidRPr="003B5011" w:rsidRDefault="00FD589D" w:rsidP="003B5011">
            <w:pPr>
              <w:rPr>
                <w:rFonts w:ascii="Arial" w:hAnsi="Arial" w:cs="Arial"/>
              </w:rPr>
            </w:pPr>
          </w:p>
          <w:p w14:paraId="070CB2E0" w14:textId="77777777" w:rsidR="00FD589D" w:rsidRPr="003B5011" w:rsidRDefault="00FD589D" w:rsidP="003B5011">
            <w:pPr>
              <w:rPr>
                <w:rFonts w:ascii="Arial" w:hAnsi="Arial" w:cs="Arial"/>
              </w:rPr>
            </w:pPr>
          </w:p>
          <w:p w14:paraId="070CB2E1" w14:textId="77777777" w:rsidR="00FD589D" w:rsidRPr="003B5011" w:rsidRDefault="00FD589D" w:rsidP="003B5011">
            <w:pPr>
              <w:rPr>
                <w:rFonts w:ascii="Arial" w:hAnsi="Arial" w:cs="Arial"/>
              </w:rPr>
            </w:pPr>
            <w:r w:rsidRPr="003B5011">
              <w:rPr>
                <w:rFonts w:ascii="Arial" w:hAnsi="Arial" w:cs="Arial"/>
              </w:rPr>
              <w:t>Complementar:</w:t>
            </w:r>
          </w:p>
          <w:p w14:paraId="070CB2E2" w14:textId="77777777" w:rsidR="00FD589D" w:rsidRPr="003B5011" w:rsidRDefault="00FD589D" w:rsidP="003B5011">
            <w:pPr>
              <w:rPr>
                <w:rFonts w:ascii="Arial" w:hAnsi="Arial" w:cs="Arial"/>
              </w:rPr>
            </w:pPr>
          </w:p>
          <w:p w14:paraId="070CB2E3" w14:textId="77777777" w:rsidR="00FD589D" w:rsidRPr="003B5011" w:rsidRDefault="00FD589D" w:rsidP="003B5011">
            <w:pPr>
              <w:rPr>
                <w:rFonts w:ascii="Arial" w:hAnsi="Arial" w:cs="Arial"/>
              </w:rPr>
            </w:pPr>
          </w:p>
        </w:tc>
      </w:tr>
    </w:tbl>
    <w:p w14:paraId="070CB2E5" w14:textId="77777777" w:rsidR="00FD589D" w:rsidRPr="00447A4C" w:rsidRDefault="00FD589D" w:rsidP="00C52EB5">
      <w:pPr>
        <w:jc w:val="both"/>
        <w:rPr>
          <w:rFonts w:ascii="Arial" w:hAnsi="Arial" w:cs="Arial"/>
        </w:rPr>
      </w:pPr>
    </w:p>
    <w:p w14:paraId="070CB2E6" w14:textId="77777777" w:rsidR="00FD589D" w:rsidRPr="00447A4C" w:rsidRDefault="00FD589D" w:rsidP="00C52EB5">
      <w:pPr>
        <w:jc w:val="both"/>
        <w:rPr>
          <w:rFonts w:ascii="Arial" w:hAnsi="Arial" w:cs="Arial"/>
        </w:rPr>
      </w:pPr>
    </w:p>
    <w:p w14:paraId="070CB2E7" w14:textId="77777777" w:rsidR="00FD589D" w:rsidRPr="00447A4C" w:rsidRDefault="00FD589D" w:rsidP="00C52EB5">
      <w:pPr>
        <w:jc w:val="both"/>
        <w:rPr>
          <w:rFonts w:ascii="Arial" w:hAnsi="Arial" w:cs="Arial"/>
        </w:rPr>
      </w:pPr>
    </w:p>
    <w:p w14:paraId="070CB2E8" w14:textId="77777777" w:rsidR="00FD589D" w:rsidRDefault="00FD589D" w:rsidP="00C52EB5">
      <w:pPr>
        <w:jc w:val="both"/>
        <w:rPr>
          <w:rFonts w:ascii="Arial" w:hAnsi="Arial" w:cs="Arial"/>
          <w:b/>
          <w:bCs/>
          <w:smallCaps/>
        </w:rPr>
      </w:pPr>
    </w:p>
    <w:p w14:paraId="070CB2E9" w14:textId="77777777" w:rsidR="00FD589D" w:rsidRPr="008C1549" w:rsidRDefault="00FD589D" w:rsidP="008C1549">
      <w:pPr>
        <w:pStyle w:val="Ttulo3"/>
        <w:rPr>
          <w:rFonts w:ascii="Arial" w:hAnsi="Arial" w:cs="Arial"/>
          <w:spacing w:val="4"/>
          <w:sz w:val="28"/>
          <w:szCs w:val="28"/>
        </w:rPr>
      </w:pPr>
      <w:bookmarkStart w:id="136" w:name="_Toc389809156"/>
      <w:r w:rsidRPr="008C1549">
        <w:rPr>
          <w:rFonts w:ascii="Arial" w:hAnsi="Arial" w:cs="Arial"/>
          <w:spacing w:val="4"/>
          <w:sz w:val="28"/>
          <w:szCs w:val="28"/>
        </w:rPr>
        <w:t>16.3.1. Ementas atuais das disciplinas optativas</w:t>
      </w:r>
      <w:bookmarkEnd w:id="136"/>
      <w:r w:rsidRPr="008C1549">
        <w:rPr>
          <w:rFonts w:ascii="Arial" w:hAnsi="Arial" w:cs="Arial"/>
          <w:spacing w:val="4"/>
          <w:sz w:val="28"/>
          <w:szCs w:val="28"/>
        </w:rPr>
        <w:t xml:space="preserve"> </w:t>
      </w:r>
    </w:p>
    <w:p w14:paraId="070CB2EA" w14:textId="77777777" w:rsidR="00FD589D" w:rsidRPr="00447A4C" w:rsidRDefault="00FD589D" w:rsidP="00C52EB5">
      <w:pPr>
        <w:jc w:val="both"/>
        <w:rPr>
          <w:rFonts w:ascii="Arial" w:hAnsi="Arial" w:cs="Arial"/>
        </w:rPr>
      </w:pPr>
    </w:p>
    <w:p w14:paraId="070CB2EB" w14:textId="77777777" w:rsidR="00FD589D" w:rsidRPr="00530EBD" w:rsidRDefault="00FD589D" w:rsidP="00530EBD">
      <w:pPr>
        <w:rPr>
          <w:rFonts w:ascii="Arial" w:hAnsi="Arial" w:cs="Arial"/>
        </w:rPr>
      </w:pPr>
    </w:p>
    <w:tbl>
      <w:tblPr>
        <w:tblW w:w="8520" w:type="dxa"/>
        <w:tblInd w:w="-68" w:type="dxa"/>
        <w:tblCellMar>
          <w:left w:w="70" w:type="dxa"/>
          <w:right w:w="70" w:type="dxa"/>
        </w:tblCellMar>
        <w:tblLook w:val="0000" w:firstRow="0" w:lastRow="0" w:firstColumn="0" w:lastColumn="0" w:noHBand="0" w:noVBand="0"/>
      </w:tblPr>
      <w:tblGrid>
        <w:gridCol w:w="3108"/>
        <w:gridCol w:w="1029"/>
        <w:gridCol w:w="597"/>
        <w:gridCol w:w="821"/>
        <w:gridCol w:w="2965"/>
      </w:tblGrid>
      <w:tr w:rsidR="00FD589D" w:rsidRPr="00530EBD" w14:paraId="070CB2ED" w14:textId="77777777">
        <w:trPr>
          <w:trHeight w:val="276"/>
        </w:trPr>
        <w:tc>
          <w:tcPr>
            <w:tcW w:w="8520" w:type="dxa"/>
            <w:gridSpan w:val="5"/>
            <w:vMerge w:val="restart"/>
            <w:tcBorders>
              <w:top w:val="single" w:sz="12" w:space="0" w:color="auto"/>
              <w:left w:val="single" w:sz="12" w:space="0" w:color="auto"/>
              <w:bottom w:val="single" w:sz="12" w:space="0" w:color="auto"/>
              <w:right w:val="single" w:sz="12" w:space="0" w:color="auto"/>
            </w:tcBorders>
            <w:vAlign w:val="center"/>
          </w:tcPr>
          <w:p w14:paraId="070CB2EC" w14:textId="77777777" w:rsidR="00FD589D" w:rsidRPr="00530EBD" w:rsidRDefault="00FD589D" w:rsidP="00530EBD">
            <w:pPr>
              <w:rPr>
                <w:rFonts w:ascii="Arial" w:hAnsi="Arial" w:cs="Arial"/>
              </w:rPr>
            </w:pPr>
            <w:r w:rsidRPr="00530EBD">
              <w:rPr>
                <w:rFonts w:ascii="Arial" w:hAnsi="Arial" w:cs="Arial"/>
              </w:rPr>
              <w:t>OPTATIVAS</w:t>
            </w:r>
          </w:p>
        </w:tc>
      </w:tr>
      <w:tr w:rsidR="00FD589D" w:rsidRPr="00530EBD" w14:paraId="070CB2EF" w14:textId="77777777">
        <w:trPr>
          <w:trHeight w:val="276"/>
        </w:trPr>
        <w:tc>
          <w:tcPr>
            <w:tcW w:w="8520" w:type="dxa"/>
            <w:gridSpan w:val="5"/>
            <w:vMerge/>
            <w:tcBorders>
              <w:top w:val="single" w:sz="12" w:space="0" w:color="auto"/>
              <w:left w:val="single" w:sz="12" w:space="0" w:color="auto"/>
              <w:bottom w:val="single" w:sz="12" w:space="0" w:color="auto"/>
              <w:right w:val="single" w:sz="12" w:space="0" w:color="auto"/>
            </w:tcBorders>
            <w:vAlign w:val="center"/>
          </w:tcPr>
          <w:p w14:paraId="070CB2EE" w14:textId="77777777" w:rsidR="00FD589D" w:rsidRPr="00530EBD" w:rsidRDefault="00FD589D" w:rsidP="00530EBD">
            <w:pPr>
              <w:rPr>
                <w:rFonts w:ascii="Arial" w:hAnsi="Arial" w:cs="Arial"/>
              </w:rPr>
            </w:pPr>
          </w:p>
        </w:tc>
      </w:tr>
      <w:tr w:rsidR="00FD589D" w:rsidRPr="00530EBD" w14:paraId="070CB2F5" w14:textId="77777777">
        <w:trPr>
          <w:trHeight w:val="270"/>
        </w:trPr>
        <w:tc>
          <w:tcPr>
            <w:tcW w:w="3108"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F0" w14:textId="77777777" w:rsidR="00FD589D" w:rsidRPr="00530EBD" w:rsidRDefault="00FD589D" w:rsidP="00530EBD">
            <w:pPr>
              <w:rPr>
                <w:rFonts w:ascii="Arial" w:hAnsi="Arial" w:cs="Arial"/>
              </w:rPr>
            </w:pPr>
            <w:r w:rsidRPr="00530EBD">
              <w:rPr>
                <w:rFonts w:ascii="Arial" w:hAnsi="Arial" w:cs="Arial"/>
              </w:rPr>
              <w:t>DISCIPLINA</w:t>
            </w:r>
          </w:p>
        </w:tc>
        <w:tc>
          <w:tcPr>
            <w:tcW w:w="1029"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F1" w14:textId="77777777" w:rsidR="00FD589D" w:rsidRPr="00530EBD" w:rsidRDefault="00FD589D" w:rsidP="00530EBD">
            <w:pPr>
              <w:rPr>
                <w:rFonts w:ascii="Arial" w:hAnsi="Arial" w:cs="Arial"/>
              </w:rPr>
            </w:pPr>
            <w:r w:rsidRPr="00530EBD">
              <w:rPr>
                <w:rFonts w:ascii="Arial" w:hAnsi="Arial" w:cs="Arial"/>
              </w:rPr>
              <w:t>CÓD</w:t>
            </w:r>
          </w:p>
        </w:tc>
        <w:tc>
          <w:tcPr>
            <w:tcW w:w="597"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F2" w14:textId="77777777" w:rsidR="00FD589D" w:rsidRPr="00530EBD" w:rsidRDefault="00FD589D" w:rsidP="00530EBD">
            <w:pPr>
              <w:rPr>
                <w:rFonts w:ascii="Arial" w:hAnsi="Arial" w:cs="Arial"/>
              </w:rPr>
            </w:pPr>
            <w:r w:rsidRPr="00530EBD">
              <w:rPr>
                <w:rFonts w:ascii="Arial" w:hAnsi="Arial" w:cs="Arial"/>
              </w:rPr>
              <w:t>CH</w:t>
            </w:r>
          </w:p>
        </w:tc>
        <w:tc>
          <w:tcPr>
            <w:tcW w:w="821"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F3" w14:textId="77777777" w:rsidR="00FD589D" w:rsidRPr="00530EBD" w:rsidRDefault="00FD589D" w:rsidP="00530EBD">
            <w:pPr>
              <w:rPr>
                <w:rFonts w:ascii="Arial" w:hAnsi="Arial" w:cs="Arial"/>
              </w:rPr>
            </w:pPr>
            <w:r w:rsidRPr="00530EBD">
              <w:rPr>
                <w:rFonts w:ascii="Arial" w:hAnsi="Arial" w:cs="Arial"/>
              </w:rPr>
              <w:t>CRÉD</w:t>
            </w:r>
          </w:p>
        </w:tc>
        <w:tc>
          <w:tcPr>
            <w:tcW w:w="2965" w:type="dxa"/>
            <w:tcBorders>
              <w:top w:val="single" w:sz="12" w:space="0" w:color="auto"/>
              <w:left w:val="single" w:sz="12" w:space="0" w:color="auto"/>
              <w:bottom w:val="single" w:sz="12" w:space="0" w:color="auto"/>
              <w:right w:val="single" w:sz="12" w:space="0" w:color="auto"/>
            </w:tcBorders>
            <w:shd w:val="clear" w:color="auto" w:fill="C0C0C0"/>
            <w:vAlign w:val="center"/>
          </w:tcPr>
          <w:p w14:paraId="070CB2F4" w14:textId="77777777" w:rsidR="00FD589D" w:rsidRPr="00530EBD" w:rsidRDefault="00FD589D" w:rsidP="00530EBD">
            <w:pPr>
              <w:rPr>
                <w:rFonts w:ascii="Arial" w:hAnsi="Arial" w:cs="Arial"/>
              </w:rPr>
            </w:pPr>
            <w:r w:rsidRPr="00530EBD">
              <w:rPr>
                <w:rFonts w:ascii="Arial" w:hAnsi="Arial" w:cs="Arial"/>
              </w:rPr>
              <w:t>PRÉ-REQUISITO</w:t>
            </w:r>
          </w:p>
        </w:tc>
      </w:tr>
      <w:tr w:rsidR="00FD589D" w:rsidRPr="00530EBD" w14:paraId="070CB2FB"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F6" w14:textId="77777777" w:rsidR="00FD589D" w:rsidRPr="00530EBD" w:rsidRDefault="00FD589D" w:rsidP="00530EBD">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F7" w14:textId="77777777" w:rsidR="00FD589D" w:rsidRPr="00530EBD" w:rsidRDefault="00FD589D" w:rsidP="00530EBD">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F8" w14:textId="77777777" w:rsidR="00FD589D" w:rsidRPr="00530EBD" w:rsidRDefault="00FD589D" w:rsidP="00530EBD">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F9" w14:textId="77777777" w:rsidR="00FD589D" w:rsidRPr="00530EBD" w:rsidRDefault="00FD589D" w:rsidP="00530EBD">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2FA" w14:textId="77777777" w:rsidR="00FD589D" w:rsidRPr="00530EBD" w:rsidRDefault="00FD589D" w:rsidP="00530EBD">
            <w:pPr>
              <w:rPr>
                <w:rFonts w:ascii="Arial" w:hAnsi="Arial" w:cs="Arial"/>
              </w:rPr>
            </w:pPr>
          </w:p>
        </w:tc>
      </w:tr>
      <w:tr w:rsidR="00FD589D" w:rsidRPr="00530EBD" w14:paraId="070CB301"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2FC" w14:textId="77777777" w:rsidR="00FD589D" w:rsidRPr="00530EBD" w:rsidRDefault="00FD589D" w:rsidP="00530EBD">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2FD" w14:textId="77777777" w:rsidR="00FD589D" w:rsidRPr="00530EBD" w:rsidRDefault="00FD589D" w:rsidP="00530EBD">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2FE" w14:textId="77777777" w:rsidR="00FD589D" w:rsidRPr="00530EBD" w:rsidRDefault="00FD589D" w:rsidP="00530EBD">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2FF" w14:textId="77777777" w:rsidR="00FD589D" w:rsidRPr="00530EBD" w:rsidRDefault="00FD589D" w:rsidP="00530EBD">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300" w14:textId="77777777" w:rsidR="00FD589D" w:rsidRPr="00530EBD" w:rsidRDefault="00FD589D" w:rsidP="00530EBD">
            <w:pPr>
              <w:rPr>
                <w:rFonts w:ascii="Arial" w:hAnsi="Arial" w:cs="Arial"/>
              </w:rPr>
            </w:pPr>
          </w:p>
        </w:tc>
      </w:tr>
      <w:tr w:rsidR="00FD589D" w:rsidRPr="00530EBD" w14:paraId="070CB307"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302" w14:textId="77777777" w:rsidR="00FD589D" w:rsidRPr="00530EBD" w:rsidRDefault="00FD589D" w:rsidP="00530EBD">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303" w14:textId="77777777" w:rsidR="00FD589D" w:rsidRPr="00530EBD" w:rsidRDefault="00FD589D" w:rsidP="00530EBD">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304" w14:textId="77777777" w:rsidR="00FD589D" w:rsidRPr="00530EBD" w:rsidRDefault="00FD589D" w:rsidP="00530EBD">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305" w14:textId="77777777" w:rsidR="00FD589D" w:rsidRPr="00530EBD" w:rsidRDefault="00FD589D" w:rsidP="00530EBD">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306" w14:textId="77777777" w:rsidR="00FD589D" w:rsidRPr="00530EBD" w:rsidRDefault="00FD589D" w:rsidP="00530EBD">
            <w:pPr>
              <w:rPr>
                <w:rFonts w:ascii="Arial" w:hAnsi="Arial" w:cs="Arial"/>
              </w:rPr>
            </w:pPr>
          </w:p>
        </w:tc>
      </w:tr>
      <w:tr w:rsidR="00FD589D" w:rsidRPr="00530EBD" w14:paraId="070CB30D"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308" w14:textId="77777777" w:rsidR="00FD589D" w:rsidRPr="00530EBD" w:rsidRDefault="00FD589D" w:rsidP="00530EBD">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309" w14:textId="77777777" w:rsidR="00FD589D" w:rsidRPr="00530EBD" w:rsidRDefault="00FD589D" w:rsidP="00530EBD">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30A" w14:textId="77777777" w:rsidR="00FD589D" w:rsidRPr="00530EBD" w:rsidRDefault="00FD589D" w:rsidP="00530EBD">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30B" w14:textId="77777777" w:rsidR="00FD589D" w:rsidRPr="00530EBD" w:rsidRDefault="00FD589D" w:rsidP="00530EBD">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30C" w14:textId="77777777" w:rsidR="00FD589D" w:rsidRPr="00530EBD" w:rsidRDefault="00FD589D" w:rsidP="00530EBD">
            <w:pPr>
              <w:rPr>
                <w:rFonts w:ascii="Arial" w:hAnsi="Arial" w:cs="Arial"/>
              </w:rPr>
            </w:pPr>
          </w:p>
        </w:tc>
      </w:tr>
      <w:tr w:rsidR="00FD589D" w:rsidRPr="00530EBD" w14:paraId="070CB313"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30E" w14:textId="77777777" w:rsidR="00FD589D" w:rsidRPr="00530EBD" w:rsidRDefault="00FD589D" w:rsidP="00530EBD">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30F" w14:textId="77777777" w:rsidR="00FD589D" w:rsidRPr="00530EBD" w:rsidRDefault="00FD589D" w:rsidP="00530EBD">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310" w14:textId="77777777" w:rsidR="00FD589D" w:rsidRPr="00530EBD" w:rsidRDefault="00FD589D" w:rsidP="00530EBD">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311" w14:textId="77777777" w:rsidR="00FD589D" w:rsidRPr="00530EBD" w:rsidRDefault="00FD589D" w:rsidP="00530EBD">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312" w14:textId="77777777" w:rsidR="00FD589D" w:rsidRPr="00530EBD" w:rsidRDefault="00FD589D" w:rsidP="00530EBD">
            <w:pPr>
              <w:rPr>
                <w:rFonts w:ascii="Arial" w:hAnsi="Arial" w:cs="Arial"/>
              </w:rPr>
            </w:pPr>
          </w:p>
        </w:tc>
      </w:tr>
      <w:tr w:rsidR="00FD589D" w:rsidRPr="00530EBD" w14:paraId="070CB319" w14:textId="77777777">
        <w:trPr>
          <w:trHeight w:val="270"/>
        </w:trPr>
        <w:tc>
          <w:tcPr>
            <w:tcW w:w="3108" w:type="dxa"/>
            <w:tcBorders>
              <w:top w:val="single" w:sz="12" w:space="0" w:color="auto"/>
              <w:left w:val="single" w:sz="12" w:space="0" w:color="auto"/>
              <w:bottom w:val="single" w:sz="12" w:space="0" w:color="auto"/>
              <w:right w:val="single" w:sz="12" w:space="0" w:color="auto"/>
            </w:tcBorders>
            <w:vAlign w:val="bottom"/>
          </w:tcPr>
          <w:p w14:paraId="070CB314" w14:textId="77777777" w:rsidR="00FD589D" w:rsidRPr="00530EBD" w:rsidRDefault="00FD589D" w:rsidP="00530EBD">
            <w:pPr>
              <w:rPr>
                <w:rFonts w:ascii="Arial" w:hAnsi="Arial" w:cs="Arial"/>
              </w:rPr>
            </w:pPr>
          </w:p>
        </w:tc>
        <w:tc>
          <w:tcPr>
            <w:tcW w:w="1029" w:type="dxa"/>
            <w:tcBorders>
              <w:top w:val="single" w:sz="12" w:space="0" w:color="auto"/>
              <w:left w:val="single" w:sz="12" w:space="0" w:color="auto"/>
              <w:bottom w:val="single" w:sz="12" w:space="0" w:color="auto"/>
              <w:right w:val="single" w:sz="12" w:space="0" w:color="auto"/>
            </w:tcBorders>
            <w:vAlign w:val="bottom"/>
          </w:tcPr>
          <w:p w14:paraId="070CB315" w14:textId="77777777" w:rsidR="00FD589D" w:rsidRPr="00530EBD" w:rsidRDefault="00FD589D" w:rsidP="00530EBD">
            <w:pPr>
              <w:rPr>
                <w:rFonts w:ascii="Arial" w:hAnsi="Arial" w:cs="Arial"/>
              </w:rPr>
            </w:pPr>
          </w:p>
        </w:tc>
        <w:tc>
          <w:tcPr>
            <w:tcW w:w="597" w:type="dxa"/>
            <w:tcBorders>
              <w:top w:val="single" w:sz="12" w:space="0" w:color="auto"/>
              <w:left w:val="single" w:sz="12" w:space="0" w:color="auto"/>
              <w:bottom w:val="single" w:sz="12" w:space="0" w:color="auto"/>
              <w:right w:val="single" w:sz="12" w:space="0" w:color="auto"/>
            </w:tcBorders>
            <w:vAlign w:val="bottom"/>
          </w:tcPr>
          <w:p w14:paraId="070CB316" w14:textId="77777777" w:rsidR="00FD589D" w:rsidRPr="00530EBD" w:rsidRDefault="00FD589D" w:rsidP="00530EBD">
            <w:pPr>
              <w:rPr>
                <w:rFonts w:ascii="Arial" w:hAnsi="Arial" w:cs="Arial"/>
              </w:rPr>
            </w:pPr>
          </w:p>
        </w:tc>
        <w:tc>
          <w:tcPr>
            <w:tcW w:w="821" w:type="dxa"/>
            <w:tcBorders>
              <w:top w:val="single" w:sz="12" w:space="0" w:color="auto"/>
              <w:left w:val="single" w:sz="12" w:space="0" w:color="auto"/>
              <w:bottom w:val="single" w:sz="12" w:space="0" w:color="auto"/>
              <w:right w:val="single" w:sz="12" w:space="0" w:color="auto"/>
            </w:tcBorders>
            <w:vAlign w:val="bottom"/>
          </w:tcPr>
          <w:p w14:paraId="070CB317" w14:textId="77777777" w:rsidR="00FD589D" w:rsidRPr="00530EBD" w:rsidRDefault="00FD589D" w:rsidP="00530EBD">
            <w:pPr>
              <w:rPr>
                <w:rFonts w:ascii="Arial" w:hAnsi="Arial" w:cs="Arial"/>
              </w:rPr>
            </w:pPr>
          </w:p>
        </w:tc>
        <w:tc>
          <w:tcPr>
            <w:tcW w:w="2965" w:type="dxa"/>
            <w:tcBorders>
              <w:top w:val="single" w:sz="12" w:space="0" w:color="auto"/>
              <w:left w:val="single" w:sz="12" w:space="0" w:color="auto"/>
              <w:bottom w:val="single" w:sz="12" w:space="0" w:color="auto"/>
              <w:right w:val="single" w:sz="12" w:space="0" w:color="auto"/>
            </w:tcBorders>
            <w:vAlign w:val="bottom"/>
          </w:tcPr>
          <w:p w14:paraId="070CB318" w14:textId="77777777" w:rsidR="00FD589D" w:rsidRPr="00530EBD" w:rsidRDefault="00FD589D" w:rsidP="00530EBD">
            <w:pPr>
              <w:rPr>
                <w:rFonts w:ascii="Arial" w:hAnsi="Arial" w:cs="Arial"/>
              </w:rPr>
            </w:pPr>
          </w:p>
        </w:tc>
      </w:tr>
    </w:tbl>
    <w:p w14:paraId="070CB31A" w14:textId="77777777" w:rsidR="00FD589D" w:rsidRPr="00530EBD" w:rsidRDefault="00FD589D" w:rsidP="00530EBD">
      <w:pPr>
        <w:rPr>
          <w:rFonts w:ascii="Arial" w:hAnsi="Arial" w:cs="Arial"/>
        </w:rPr>
      </w:pPr>
    </w:p>
    <w:p w14:paraId="070CB31B" w14:textId="77777777" w:rsidR="00FD589D" w:rsidRPr="00530EBD" w:rsidRDefault="00FD589D" w:rsidP="00530EBD">
      <w:pPr>
        <w:rPr>
          <w:rFonts w:ascii="Arial" w:hAnsi="Arial" w:cs="Arial"/>
        </w:rPr>
      </w:pPr>
    </w:p>
    <w:p w14:paraId="070CB31C" w14:textId="77777777" w:rsidR="00FD589D" w:rsidRPr="00530EBD" w:rsidRDefault="00FD589D" w:rsidP="00530EBD">
      <w:pPr>
        <w:rPr>
          <w:rFonts w:ascii="Arial" w:hAnsi="Arial" w:cs="Arial"/>
        </w:rPr>
      </w:pPr>
    </w:p>
    <w:p w14:paraId="070CB31D" w14:textId="77777777" w:rsidR="00FD589D" w:rsidRPr="00530EBD" w:rsidRDefault="00FD589D" w:rsidP="00530EBD">
      <w:pPr>
        <w:rPr>
          <w:rFonts w:ascii="Arial" w:hAnsi="Arial" w:cs="Arial"/>
        </w:rPr>
      </w:pPr>
    </w:p>
    <w:tbl>
      <w:tblPr>
        <w:tblW w:w="8460" w:type="dxa"/>
        <w:tblInd w:w="-68" w:type="dxa"/>
        <w:tblLayout w:type="fixed"/>
        <w:tblCellMar>
          <w:left w:w="70" w:type="dxa"/>
          <w:right w:w="70" w:type="dxa"/>
        </w:tblCellMar>
        <w:tblLook w:val="0000" w:firstRow="0" w:lastRow="0" w:firstColumn="0" w:lastColumn="0" w:noHBand="0" w:noVBand="0"/>
      </w:tblPr>
      <w:tblGrid>
        <w:gridCol w:w="8460"/>
      </w:tblGrid>
      <w:tr w:rsidR="00FD589D" w:rsidRPr="00530EBD" w14:paraId="070CB31F" w14:textId="77777777">
        <w:tc>
          <w:tcPr>
            <w:tcW w:w="8460" w:type="dxa"/>
            <w:tcBorders>
              <w:top w:val="single" w:sz="4" w:space="0" w:color="000000"/>
              <w:left w:val="single" w:sz="4" w:space="0" w:color="000000"/>
              <w:bottom w:val="single" w:sz="4" w:space="0" w:color="000000"/>
              <w:right w:val="single" w:sz="4" w:space="0" w:color="000000"/>
            </w:tcBorders>
          </w:tcPr>
          <w:p w14:paraId="070CB31E" w14:textId="77777777" w:rsidR="00FD589D" w:rsidRPr="00530EBD" w:rsidRDefault="00FD589D" w:rsidP="00530EBD">
            <w:pPr>
              <w:rPr>
                <w:rFonts w:ascii="Arial" w:hAnsi="Arial" w:cs="Arial"/>
              </w:rPr>
            </w:pPr>
            <w:r w:rsidRPr="00530EBD">
              <w:rPr>
                <w:rFonts w:ascii="Arial" w:hAnsi="Arial" w:cs="Arial"/>
              </w:rPr>
              <w:t>DISCIPLINA</w:t>
            </w:r>
          </w:p>
        </w:tc>
      </w:tr>
      <w:tr w:rsidR="00FD589D" w:rsidRPr="00530EBD" w14:paraId="070CB32D" w14:textId="77777777">
        <w:tc>
          <w:tcPr>
            <w:tcW w:w="8460" w:type="dxa"/>
            <w:tcBorders>
              <w:top w:val="single" w:sz="4" w:space="0" w:color="000000"/>
              <w:left w:val="single" w:sz="4" w:space="0" w:color="000000"/>
              <w:bottom w:val="single" w:sz="4" w:space="0" w:color="000000"/>
              <w:right w:val="single" w:sz="4" w:space="0" w:color="000000"/>
            </w:tcBorders>
          </w:tcPr>
          <w:p w14:paraId="070CB320" w14:textId="77777777" w:rsidR="00FD589D" w:rsidRPr="00530EBD" w:rsidRDefault="00FD589D" w:rsidP="00530EBD">
            <w:pPr>
              <w:rPr>
                <w:rFonts w:ascii="Arial" w:hAnsi="Arial" w:cs="Arial"/>
              </w:rPr>
            </w:pPr>
            <w:r w:rsidRPr="00530EBD">
              <w:rPr>
                <w:rFonts w:ascii="Arial" w:hAnsi="Arial" w:cs="Arial"/>
              </w:rPr>
              <w:t>EMENTA:</w:t>
            </w:r>
          </w:p>
          <w:p w14:paraId="070CB321" w14:textId="77777777" w:rsidR="00FD589D" w:rsidRPr="00530EBD" w:rsidRDefault="00FD589D" w:rsidP="00530EBD">
            <w:pPr>
              <w:rPr>
                <w:rFonts w:ascii="Arial" w:hAnsi="Arial" w:cs="Arial"/>
              </w:rPr>
            </w:pPr>
          </w:p>
          <w:p w14:paraId="070CB322" w14:textId="77777777" w:rsidR="00FD589D" w:rsidRPr="00530EBD" w:rsidRDefault="00FD589D" w:rsidP="00530EBD">
            <w:pPr>
              <w:rPr>
                <w:rFonts w:ascii="Arial" w:hAnsi="Arial" w:cs="Arial"/>
              </w:rPr>
            </w:pPr>
          </w:p>
          <w:p w14:paraId="070CB323" w14:textId="77777777" w:rsidR="00FD589D" w:rsidRPr="00530EBD" w:rsidRDefault="00FD589D" w:rsidP="00530EBD">
            <w:pPr>
              <w:rPr>
                <w:rFonts w:ascii="Arial" w:hAnsi="Arial" w:cs="Arial"/>
              </w:rPr>
            </w:pPr>
          </w:p>
          <w:p w14:paraId="070CB324" w14:textId="77777777" w:rsidR="00FD589D" w:rsidRPr="00530EBD" w:rsidRDefault="00FD589D" w:rsidP="00530EBD">
            <w:pPr>
              <w:rPr>
                <w:rFonts w:ascii="Arial" w:hAnsi="Arial" w:cs="Arial"/>
              </w:rPr>
            </w:pPr>
            <w:r w:rsidRPr="00530EBD">
              <w:rPr>
                <w:rFonts w:ascii="Arial" w:hAnsi="Arial" w:cs="Arial"/>
              </w:rPr>
              <w:t>BIBLIOGRAFIA:</w:t>
            </w:r>
          </w:p>
          <w:p w14:paraId="070CB325" w14:textId="77777777" w:rsidR="00FD589D" w:rsidRPr="00530EBD" w:rsidRDefault="00FD589D" w:rsidP="00530EBD">
            <w:pPr>
              <w:rPr>
                <w:rFonts w:ascii="Arial" w:hAnsi="Arial" w:cs="Arial"/>
              </w:rPr>
            </w:pPr>
          </w:p>
          <w:p w14:paraId="070CB326" w14:textId="77777777" w:rsidR="00FD589D" w:rsidRPr="00530EBD" w:rsidRDefault="00FD589D" w:rsidP="00530EBD">
            <w:pPr>
              <w:rPr>
                <w:rFonts w:ascii="Arial" w:hAnsi="Arial" w:cs="Arial"/>
              </w:rPr>
            </w:pPr>
            <w:r w:rsidRPr="00530EBD">
              <w:rPr>
                <w:rFonts w:ascii="Arial" w:hAnsi="Arial" w:cs="Arial"/>
              </w:rPr>
              <w:t>Básica:</w:t>
            </w:r>
          </w:p>
          <w:p w14:paraId="070CB327" w14:textId="77777777" w:rsidR="00FD589D" w:rsidRPr="00530EBD" w:rsidRDefault="00FD589D" w:rsidP="00530EBD">
            <w:pPr>
              <w:rPr>
                <w:rFonts w:ascii="Arial" w:hAnsi="Arial" w:cs="Arial"/>
              </w:rPr>
            </w:pPr>
          </w:p>
          <w:p w14:paraId="070CB328" w14:textId="77777777" w:rsidR="00FD589D" w:rsidRPr="00530EBD" w:rsidRDefault="00FD589D" w:rsidP="00530EBD">
            <w:pPr>
              <w:rPr>
                <w:rFonts w:ascii="Arial" w:hAnsi="Arial" w:cs="Arial"/>
              </w:rPr>
            </w:pPr>
          </w:p>
          <w:p w14:paraId="070CB329" w14:textId="77777777" w:rsidR="00FD589D" w:rsidRPr="00530EBD" w:rsidRDefault="00FD589D" w:rsidP="00530EBD">
            <w:pPr>
              <w:rPr>
                <w:rFonts w:ascii="Arial" w:hAnsi="Arial" w:cs="Arial"/>
              </w:rPr>
            </w:pPr>
          </w:p>
          <w:p w14:paraId="070CB32A" w14:textId="77777777" w:rsidR="00FD589D" w:rsidRPr="00530EBD" w:rsidRDefault="00FD589D" w:rsidP="00530EBD">
            <w:pPr>
              <w:rPr>
                <w:rFonts w:ascii="Arial" w:hAnsi="Arial" w:cs="Arial"/>
              </w:rPr>
            </w:pPr>
            <w:r w:rsidRPr="00530EBD">
              <w:rPr>
                <w:rFonts w:ascii="Arial" w:hAnsi="Arial" w:cs="Arial"/>
              </w:rPr>
              <w:t>Complementar:</w:t>
            </w:r>
          </w:p>
          <w:p w14:paraId="070CB32B" w14:textId="77777777" w:rsidR="00FD589D" w:rsidRPr="00530EBD" w:rsidRDefault="00FD589D" w:rsidP="00530EBD">
            <w:pPr>
              <w:rPr>
                <w:rFonts w:ascii="Arial" w:hAnsi="Arial" w:cs="Arial"/>
              </w:rPr>
            </w:pPr>
          </w:p>
          <w:p w14:paraId="070CB32C" w14:textId="77777777" w:rsidR="00FD589D" w:rsidRPr="00530EBD" w:rsidRDefault="00FD589D" w:rsidP="00530EBD">
            <w:pPr>
              <w:rPr>
                <w:rFonts w:ascii="Arial" w:hAnsi="Arial" w:cs="Arial"/>
              </w:rPr>
            </w:pPr>
          </w:p>
        </w:tc>
      </w:tr>
    </w:tbl>
    <w:p w14:paraId="070CB32E" w14:textId="77777777" w:rsidR="00FD589D" w:rsidRPr="00447A4C" w:rsidRDefault="00FD589D" w:rsidP="00C52EB5">
      <w:pPr>
        <w:pStyle w:val="Corpodetexto"/>
        <w:jc w:val="both"/>
        <w:rPr>
          <w:rFonts w:ascii="Arial" w:hAnsi="Arial" w:cs="Arial"/>
        </w:rPr>
      </w:pPr>
    </w:p>
    <w:p w14:paraId="070CB32F" w14:textId="77777777" w:rsidR="00FD589D" w:rsidRDefault="00FD589D" w:rsidP="00C52EB5">
      <w:pPr>
        <w:pStyle w:val="Corpodetexto"/>
        <w:spacing w:line="360" w:lineRule="auto"/>
        <w:jc w:val="both"/>
        <w:rPr>
          <w:rFonts w:ascii="Arial" w:hAnsi="Arial" w:cs="Arial"/>
          <w:b/>
          <w:bCs/>
        </w:rPr>
      </w:pPr>
    </w:p>
    <w:p w14:paraId="070CB330" w14:textId="77777777" w:rsidR="00FD589D" w:rsidRPr="008C1549" w:rsidRDefault="00FD589D" w:rsidP="008C1549">
      <w:pPr>
        <w:pStyle w:val="Ttulo2"/>
        <w:rPr>
          <w:rFonts w:ascii="Arial" w:hAnsi="Arial" w:cs="Arial"/>
          <w:b/>
          <w:bCs/>
          <w:sz w:val="28"/>
          <w:szCs w:val="28"/>
        </w:rPr>
      </w:pPr>
      <w:bookmarkStart w:id="137" w:name="_Toc389809157"/>
      <w:r w:rsidRPr="008C1549">
        <w:rPr>
          <w:rFonts w:ascii="Arial" w:hAnsi="Arial" w:cs="Arial"/>
          <w:b/>
          <w:bCs/>
          <w:sz w:val="28"/>
          <w:szCs w:val="28"/>
        </w:rPr>
        <w:lastRenderedPageBreak/>
        <w:t>16.4. Concepção, Composição e Desenvolvimento das Atividades de Estágio Curricular Supervisionado (suas diferentes formas e condições de realização)</w:t>
      </w:r>
      <w:bookmarkEnd w:id="137"/>
    </w:p>
    <w:p w14:paraId="070CB331" w14:textId="77777777" w:rsidR="00FD589D" w:rsidRDefault="00FD589D" w:rsidP="00C52EB5">
      <w:pPr>
        <w:pStyle w:val="Corpodetexto"/>
        <w:ind w:firstLine="709"/>
        <w:jc w:val="both"/>
        <w:rPr>
          <w:rFonts w:ascii="Arial" w:hAnsi="Arial" w:cs="Arial"/>
          <w:b/>
          <w:bCs/>
        </w:rPr>
      </w:pPr>
      <w:r w:rsidRPr="00FB415F">
        <w:rPr>
          <w:rFonts w:ascii="Arial" w:hAnsi="Arial" w:cs="Arial"/>
          <w:b/>
          <w:bCs/>
          <w:highlight w:val="yellow"/>
        </w:rPr>
        <w:t>...</w:t>
      </w:r>
    </w:p>
    <w:p w14:paraId="070CB332" w14:textId="77777777" w:rsidR="00FD589D" w:rsidRDefault="00FD589D" w:rsidP="00C52EB5">
      <w:pPr>
        <w:pStyle w:val="Corpodetexto"/>
        <w:jc w:val="both"/>
        <w:rPr>
          <w:rFonts w:ascii="Arial" w:hAnsi="Arial" w:cs="Arial"/>
          <w:b/>
          <w:bCs/>
        </w:rPr>
      </w:pPr>
    </w:p>
    <w:p w14:paraId="070CB333" w14:textId="77777777" w:rsidR="00FD589D" w:rsidRPr="008C1549" w:rsidRDefault="00FD589D" w:rsidP="008C1549">
      <w:pPr>
        <w:pStyle w:val="Ttulo2"/>
        <w:rPr>
          <w:rFonts w:ascii="Arial" w:hAnsi="Arial" w:cs="Arial"/>
          <w:b/>
          <w:bCs/>
          <w:sz w:val="28"/>
          <w:szCs w:val="28"/>
        </w:rPr>
      </w:pPr>
      <w:bookmarkStart w:id="138" w:name="_Toc389809158"/>
      <w:r w:rsidRPr="008C1549">
        <w:rPr>
          <w:rFonts w:ascii="Arial" w:hAnsi="Arial" w:cs="Arial"/>
          <w:b/>
          <w:bCs/>
          <w:sz w:val="28"/>
          <w:szCs w:val="28"/>
        </w:rPr>
        <w:t>16.5. Concepção, Composição, Desenvolvimento e Forma de Comprovação das Atividades Complementares</w:t>
      </w:r>
      <w:bookmarkEnd w:id="138"/>
    </w:p>
    <w:p w14:paraId="070CB334" w14:textId="77777777" w:rsidR="00FD589D" w:rsidRDefault="00FD589D" w:rsidP="00C52EB5">
      <w:pPr>
        <w:pStyle w:val="Corpodetexto"/>
        <w:spacing w:line="360" w:lineRule="auto"/>
        <w:ind w:firstLine="709"/>
        <w:jc w:val="both"/>
        <w:rPr>
          <w:rFonts w:ascii="Arial" w:hAnsi="Arial" w:cs="Arial"/>
          <w:b/>
          <w:bCs/>
        </w:rPr>
      </w:pPr>
      <w:r w:rsidRPr="00FB415F">
        <w:rPr>
          <w:rFonts w:ascii="Arial" w:hAnsi="Arial" w:cs="Arial"/>
          <w:b/>
          <w:bCs/>
          <w:highlight w:val="yellow"/>
        </w:rPr>
        <w:t>...</w:t>
      </w:r>
    </w:p>
    <w:p w14:paraId="070CB335" w14:textId="77777777" w:rsidR="00FD589D" w:rsidRDefault="00FD589D" w:rsidP="00C52EB5">
      <w:pPr>
        <w:pStyle w:val="Corpodetexto"/>
        <w:spacing w:line="360" w:lineRule="auto"/>
        <w:jc w:val="both"/>
        <w:rPr>
          <w:rFonts w:ascii="Arial" w:hAnsi="Arial" w:cs="Arial"/>
          <w:b/>
          <w:bCs/>
        </w:rPr>
      </w:pPr>
    </w:p>
    <w:p w14:paraId="070CB336" w14:textId="77777777" w:rsidR="00FD589D" w:rsidRPr="008C1549" w:rsidRDefault="00FD589D" w:rsidP="008C1549">
      <w:pPr>
        <w:pStyle w:val="Ttulo2"/>
        <w:rPr>
          <w:rFonts w:ascii="Arial" w:hAnsi="Arial" w:cs="Arial"/>
          <w:b/>
          <w:bCs/>
          <w:sz w:val="28"/>
          <w:szCs w:val="28"/>
        </w:rPr>
      </w:pPr>
      <w:bookmarkStart w:id="139" w:name="_Toc389809159"/>
      <w:r w:rsidRPr="008C1549">
        <w:rPr>
          <w:rFonts w:ascii="Arial" w:hAnsi="Arial" w:cs="Arial"/>
          <w:b/>
          <w:bCs/>
          <w:sz w:val="28"/>
          <w:szCs w:val="28"/>
        </w:rPr>
        <w:t>16.6. Concepção e Desenvolvimento do Trabalho de Conclusão de Curso (TCC)</w:t>
      </w:r>
      <w:bookmarkEnd w:id="139"/>
    </w:p>
    <w:p w14:paraId="070CB337" w14:textId="77777777" w:rsidR="00FD589D" w:rsidRDefault="00FD589D" w:rsidP="00C52EB5">
      <w:pPr>
        <w:spacing w:line="360" w:lineRule="auto"/>
        <w:ind w:firstLine="709"/>
        <w:jc w:val="both"/>
        <w:rPr>
          <w:b/>
          <w:bCs/>
          <w:sz w:val="26"/>
          <w:szCs w:val="26"/>
        </w:rPr>
      </w:pPr>
      <w:r w:rsidRPr="00FB415F">
        <w:rPr>
          <w:b/>
          <w:bCs/>
          <w:sz w:val="26"/>
          <w:szCs w:val="26"/>
          <w:highlight w:val="yellow"/>
        </w:rPr>
        <w:t>...</w:t>
      </w:r>
    </w:p>
    <w:p w14:paraId="070CB338" w14:textId="77777777" w:rsidR="00FD589D" w:rsidRDefault="00FD589D" w:rsidP="00C52EB5">
      <w:pPr>
        <w:spacing w:line="360" w:lineRule="auto"/>
        <w:ind w:firstLine="709"/>
        <w:jc w:val="both"/>
        <w:rPr>
          <w:b/>
          <w:bCs/>
          <w:sz w:val="26"/>
          <w:szCs w:val="26"/>
        </w:rPr>
      </w:pPr>
    </w:p>
    <w:p w14:paraId="070CB339" w14:textId="77777777" w:rsidR="00FD589D" w:rsidRPr="008C1549" w:rsidRDefault="00FD589D" w:rsidP="008C1549">
      <w:pPr>
        <w:pStyle w:val="Ttulo2"/>
        <w:rPr>
          <w:rFonts w:ascii="Arial" w:hAnsi="Arial" w:cs="Arial"/>
          <w:b/>
          <w:bCs/>
          <w:sz w:val="28"/>
          <w:szCs w:val="28"/>
        </w:rPr>
      </w:pPr>
      <w:bookmarkStart w:id="140" w:name="_Toc389809160"/>
      <w:r w:rsidRPr="008C1549">
        <w:rPr>
          <w:rFonts w:ascii="Arial" w:hAnsi="Arial" w:cs="Arial"/>
          <w:b/>
          <w:bCs/>
          <w:sz w:val="28"/>
          <w:szCs w:val="28"/>
        </w:rPr>
        <w:t>16.7. Biblioteca Central – Acervo do Curso</w:t>
      </w:r>
      <w:bookmarkEnd w:id="140"/>
    </w:p>
    <w:p w14:paraId="070CB33A" w14:textId="77777777" w:rsidR="00FD589D" w:rsidRPr="00447A4C" w:rsidRDefault="00FD589D" w:rsidP="00C52EB5">
      <w:pPr>
        <w:pStyle w:val="Rodap"/>
        <w:tabs>
          <w:tab w:val="clear" w:pos="4419"/>
          <w:tab w:val="clear" w:pos="8838"/>
          <w:tab w:val="left" w:pos="709"/>
        </w:tabs>
        <w:spacing w:line="360" w:lineRule="auto"/>
        <w:ind w:firstLine="709"/>
        <w:jc w:val="both"/>
        <w:rPr>
          <w:rFonts w:ascii="Arial" w:hAnsi="Arial" w:cs="Arial"/>
        </w:rPr>
      </w:pPr>
    </w:p>
    <w:p w14:paraId="070CB33B" w14:textId="77777777" w:rsidR="00FD589D" w:rsidRPr="00447A4C" w:rsidRDefault="00FD589D" w:rsidP="00C52EB5">
      <w:pPr>
        <w:pStyle w:val="Rodap"/>
        <w:tabs>
          <w:tab w:val="clear" w:pos="4419"/>
          <w:tab w:val="clear" w:pos="8838"/>
          <w:tab w:val="left" w:pos="709"/>
        </w:tabs>
        <w:spacing w:line="360" w:lineRule="auto"/>
        <w:ind w:firstLine="709"/>
        <w:jc w:val="both"/>
        <w:rPr>
          <w:rFonts w:ascii="Arial" w:hAnsi="Arial" w:cs="Arial"/>
        </w:rPr>
      </w:pPr>
      <w:r w:rsidRPr="00447A4C">
        <w:rPr>
          <w:rFonts w:ascii="Arial" w:hAnsi="Arial" w:cs="Arial"/>
        </w:rPr>
        <w:t xml:space="preserve">No espaço da biblioteca, consta diversos livros, monografias, periódicos e videoteca, necessários ao bom funcionamento do Curso de </w:t>
      </w:r>
      <w:r w:rsidRPr="0075052B">
        <w:rPr>
          <w:rFonts w:ascii="Arial" w:hAnsi="Arial" w:cs="Arial"/>
          <w:highlight w:val="yellow"/>
        </w:rPr>
        <w:t>...</w:t>
      </w:r>
      <w:r w:rsidRPr="001A6741">
        <w:rPr>
          <w:rFonts w:ascii="Arial" w:hAnsi="Arial" w:cs="Arial"/>
        </w:rPr>
        <w:t>.</w:t>
      </w:r>
      <w:r w:rsidRPr="00447A4C">
        <w:rPr>
          <w:rFonts w:ascii="Arial" w:hAnsi="Arial" w:cs="Arial"/>
        </w:rPr>
        <w:t xml:space="preserve"> Estes títulos são atualizados periodicamente conforme a disponibilidade financeira da UESB, sendo sua relação completa </w:t>
      </w:r>
      <w:r>
        <w:rPr>
          <w:rFonts w:ascii="Arial" w:hAnsi="Arial" w:cs="Arial"/>
        </w:rPr>
        <w:t xml:space="preserve">apresentada no </w:t>
      </w:r>
      <w:r w:rsidRPr="001A6741">
        <w:rPr>
          <w:rFonts w:ascii="Arial" w:hAnsi="Arial" w:cs="Arial"/>
          <w:b/>
          <w:bCs/>
          <w:color w:val="FF0000"/>
        </w:rPr>
        <w:t>Anexo V</w:t>
      </w:r>
      <w:r w:rsidRPr="00447A4C">
        <w:rPr>
          <w:rFonts w:ascii="Arial" w:hAnsi="Arial" w:cs="Arial"/>
        </w:rPr>
        <w:t xml:space="preserve">. </w:t>
      </w:r>
    </w:p>
    <w:p w14:paraId="070CB33C" w14:textId="77777777" w:rsidR="00FD589D" w:rsidRPr="00447A4C" w:rsidRDefault="00FD589D" w:rsidP="00C52EB5">
      <w:pPr>
        <w:pStyle w:val="Rodap"/>
        <w:tabs>
          <w:tab w:val="clear" w:pos="4419"/>
          <w:tab w:val="clear" w:pos="8838"/>
          <w:tab w:val="left" w:pos="709"/>
        </w:tabs>
        <w:spacing w:line="360" w:lineRule="auto"/>
        <w:ind w:firstLine="709"/>
        <w:jc w:val="both"/>
        <w:rPr>
          <w:rFonts w:ascii="Arial" w:hAnsi="Arial" w:cs="Arial"/>
        </w:rPr>
      </w:pPr>
    </w:p>
    <w:p w14:paraId="070CB33D" w14:textId="77777777" w:rsidR="00FD589D" w:rsidRPr="00447A4C" w:rsidRDefault="00FD589D" w:rsidP="00C52EB5">
      <w:pPr>
        <w:pStyle w:val="Rodap"/>
        <w:tabs>
          <w:tab w:val="clear" w:pos="4419"/>
          <w:tab w:val="clear" w:pos="8838"/>
          <w:tab w:val="left" w:pos="709"/>
        </w:tabs>
        <w:spacing w:line="360" w:lineRule="auto"/>
        <w:ind w:firstLine="709"/>
        <w:jc w:val="both"/>
        <w:rPr>
          <w:rFonts w:ascii="Arial" w:hAnsi="Arial" w:cs="Arial"/>
        </w:rPr>
      </w:pPr>
      <w:r w:rsidRPr="00447A4C">
        <w:rPr>
          <w:rFonts w:ascii="Arial" w:hAnsi="Arial" w:cs="Arial"/>
        </w:rPr>
        <w:t>Número do acervo da Biblioteca</w:t>
      </w:r>
    </w:p>
    <w:p w14:paraId="070CB33E" w14:textId="77777777" w:rsidR="00FD589D" w:rsidRDefault="00FD589D" w:rsidP="00C52EB5">
      <w:pPr>
        <w:ind w:firstLine="709"/>
        <w:jc w:val="both"/>
      </w:pPr>
      <w:r w:rsidRPr="00447A4C">
        <w:rPr>
          <w:rFonts w:ascii="Arial" w:hAnsi="Arial" w:cs="Arial"/>
        </w:rPr>
        <w:t>•  acervo da Biblioteca (livros e periódicos especializados);</w:t>
      </w:r>
    </w:p>
    <w:p w14:paraId="070CB33F" w14:textId="77777777" w:rsidR="00FD589D" w:rsidRDefault="00FD589D" w:rsidP="00C52EB5">
      <w:pPr>
        <w:pStyle w:val="catalogo1"/>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spacing w:line="360" w:lineRule="auto"/>
        <w:ind w:left="720" w:hanging="720"/>
        <w:rPr>
          <w:rFonts w:cs="Times New Roman"/>
          <w:b/>
          <w:bCs/>
          <w:sz w:val="26"/>
          <w:szCs w:val="26"/>
        </w:rPr>
      </w:pPr>
    </w:p>
    <w:p w14:paraId="070CB340" w14:textId="77777777" w:rsidR="00FD589D" w:rsidRDefault="00FD589D" w:rsidP="00C52EB5">
      <w:pPr>
        <w:pStyle w:val="catalogo1"/>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spacing w:line="360" w:lineRule="auto"/>
        <w:ind w:left="720" w:hanging="720"/>
        <w:rPr>
          <w:rFonts w:cs="Times New Roman"/>
          <w:b/>
          <w:bCs/>
          <w:sz w:val="26"/>
          <w:szCs w:val="26"/>
        </w:rPr>
      </w:pPr>
    </w:p>
    <w:p w14:paraId="070CB341" w14:textId="77777777" w:rsidR="00636CFD" w:rsidRPr="00636CFD" w:rsidRDefault="00FD589D" w:rsidP="00C52EB5">
      <w:pPr>
        <w:pStyle w:val="Ttulo2"/>
      </w:pPr>
      <w:bookmarkStart w:id="141" w:name="_Toc389809161"/>
      <w:r w:rsidRPr="00636CFD">
        <w:rPr>
          <w:rFonts w:ascii="Arial" w:hAnsi="Arial" w:cs="Arial"/>
          <w:b/>
          <w:bCs/>
          <w:sz w:val="28"/>
          <w:szCs w:val="28"/>
        </w:rPr>
        <w:lastRenderedPageBreak/>
        <w:t xml:space="preserve">16.8. Comparativo das Alterações na Organização Curricular do Curso de </w:t>
      </w:r>
      <w:r w:rsidRPr="00636CFD">
        <w:rPr>
          <w:rFonts w:ascii="Arial" w:hAnsi="Arial" w:cs="Arial"/>
          <w:b/>
          <w:bCs/>
          <w:sz w:val="28"/>
          <w:szCs w:val="28"/>
          <w:highlight w:val="yellow"/>
        </w:rPr>
        <w:t>...</w:t>
      </w:r>
      <w:r w:rsidRPr="00636CFD">
        <w:rPr>
          <w:rFonts w:ascii="Arial" w:hAnsi="Arial" w:cs="Arial"/>
          <w:b/>
          <w:bCs/>
          <w:sz w:val="28"/>
          <w:szCs w:val="28"/>
        </w:rPr>
        <w:t xml:space="preserve"> (Reconhecimento – Renovação de Reconhecimento)</w:t>
      </w:r>
    </w:p>
    <w:p w14:paraId="070CB342" w14:textId="77777777" w:rsidR="00FD589D" w:rsidRDefault="00FD589D" w:rsidP="00C52EB5">
      <w:pPr>
        <w:pStyle w:val="Ttulo2"/>
        <w:sectPr w:rsidR="00FD589D" w:rsidSect="00FE72E5">
          <w:type w:val="continuous"/>
          <w:pgSz w:w="11906" w:h="16838"/>
          <w:pgMar w:top="2536" w:right="1134" w:bottom="1969" w:left="1701" w:header="1977" w:footer="1410" w:gutter="0"/>
          <w:cols w:space="720"/>
          <w:docGrid w:linePitch="360"/>
        </w:sectPr>
      </w:pPr>
      <w:r w:rsidRPr="00636CFD">
        <w:rPr>
          <w:rFonts w:ascii="Arial" w:hAnsi="Arial" w:cs="Arial"/>
          <w:b/>
          <w:bCs/>
          <w:sz w:val="28"/>
          <w:szCs w:val="28"/>
        </w:rPr>
        <w:t>.</w:t>
      </w:r>
      <w:bookmarkEnd w:id="141"/>
    </w:p>
    <w:p w14:paraId="070CB343" w14:textId="77777777" w:rsidR="00FD589D" w:rsidRDefault="00E974C6" w:rsidP="00C52EB5">
      <w:pPr>
        <w:pStyle w:val="catalogo1"/>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ind w:firstLine="0"/>
        <w:rPr>
          <w:b/>
          <w:bCs/>
          <w:sz w:val="26"/>
          <w:szCs w:val="26"/>
        </w:rPr>
      </w:pPr>
      <w:r>
        <w:rPr>
          <w:noProof/>
          <w:lang w:val="en-US" w:eastAsia="en-US"/>
        </w:rPr>
        <w:lastRenderedPageBreak/>
        <w:drawing>
          <wp:anchor distT="0" distB="0" distL="114300" distR="114300" simplePos="0" relativeHeight="251660800" behindDoc="1" locked="1" layoutInCell="1" allowOverlap="1" wp14:anchorId="070CBE06" wp14:editId="070CBE07">
            <wp:simplePos x="0" y="0"/>
            <wp:positionH relativeFrom="column">
              <wp:posOffset>685800</wp:posOffset>
            </wp:positionH>
            <wp:positionV relativeFrom="paragraph">
              <wp:posOffset>-571500</wp:posOffset>
            </wp:positionV>
            <wp:extent cx="957580" cy="1257300"/>
            <wp:effectExtent l="19050" t="0" r="0" b="0"/>
            <wp:wrapNone/>
            <wp:docPr id="1181" name="Imagem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0"/>
                    <a:srcRect/>
                    <a:stretch>
                      <a:fillRect/>
                    </a:stretch>
                  </pic:blipFill>
                  <pic:spPr bwMode="auto">
                    <a:xfrm>
                      <a:off x="0" y="0"/>
                      <a:ext cx="957580" cy="1257300"/>
                    </a:xfrm>
                    <a:prstGeom prst="rect">
                      <a:avLst/>
                    </a:prstGeom>
                    <a:noFill/>
                  </pic:spPr>
                </pic:pic>
              </a:graphicData>
            </a:graphic>
          </wp:anchor>
        </w:drawing>
      </w:r>
      <w:r>
        <w:rPr>
          <w:noProof/>
          <w:lang w:val="en-US" w:eastAsia="en-US"/>
        </w:rPr>
        <w:drawing>
          <wp:anchor distT="0" distB="0" distL="114935" distR="114935" simplePos="0" relativeHeight="251654656" behindDoc="0" locked="1" layoutInCell="1" allowOverlap="1" wp14:anchorId="070CBE08" wp14:editId="070CBE09">
            <wp:simplePos x="0" y="0"/>
            <wp:positionH relativeFrom="column">
              <wp:posOffset>-5867400</wp:posOffset>
            </wp:positionH>
            <wp:positionV relativeFrom="paragraph">
              <wp:posOffset>180975</wp:posOffset>
            </wp:positionV>
            <wp:extent cx="742315" cy="982345"/>
            <wp:effectExtent l="19050" t="0" r="635" b="0"/>
            <wp:wrapNone/>
            <wp:docPr id="1182" name="Imagem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1"/>
                    <a:srcRect/>
                    <a:stretch>
                      <a:fillRect/>
                    </a:stretch>
                  </pic:blipFill>
                  <pic:spPr bwMode="auto">
                    <a:xfrm>
                      <a:off x="0" y="0"/>
                      <a:ext cx="742315" cy="982345"/>
                    </a:xfrm>
                    <a:prstGeom prst="rect">
                      <a:avLst/>
                    </a:prstGeom>
                    <a:solidFill>
                      <a:srgbClr val="FFFFFF"/>
                    </a:solidFill>
                  </pic:spPr>
                </pic:pic>
              </a:graphicData>
            </a:graphic>
          </wp:anchor>
        </w:drawing>
      </w:r>
      <w:r w:rsidR="00FD589D">
        <w:rPr>
          <w:b/>
          <w:bCs/>
          <w:sz w:val="26"/>
          <w:szCs w:val="26"/>
        </w:rPr>
        <w:t xml:space="preserve">                      </w:t>
      </w:r>
    </w:p>
    <w:p w14:paraId="070CB344" w14:textId="77777777" w:rsidR="00FD589D" w:rsidRDefault="00FD589D" w:rsidP="008C1549">
      <w:pPr>
        <w:pStyle w:val="catalogo1"/>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ind w:firstLine="0"/>
        <w:jc w:val="center"/>
        <w:rPr>
          <w:b/>
          <w:bCs/>
          <w:sz w:val="28"/>
          <w:szCs w:val="28"/>
        </w:rPr>
      </w:pPr>
      <w:r>
        <w:rPr>
          <w:b/>
          <w:bCs/>
          <w:sz w:val="28"/>
          <w:szCs w:val="28"/>
        </w:rPr>
        <w:t>UNIVERSIDADE ESTADUAL DO SUDOESTE DA BAHIA</w:t>
      </w:r>
    </w:p>
    <w:p w14:paraId="070CB345" w14:textId="77777777" w:rsidR="00FD589D" w:rsidRPr="00995FEF" w:rsidRDefault="00FD589D" w:rsidP="008C1549">
      <w:pPr>
        <w:pStyle w:val="Ttulo4"/>
        <w:ind w:left="0" w:firstLine="0"/>
        <w:jc w:val="center"/>
        <w:rPr>
          <w:b w:val="0"/>
          <w:bCs w:val="0"/>
          <w:sz w:val="24"/>
          <w:szCs w:val="24"/>
        </w:rPr>
      </w:pPr>
      <w:r w:rsidRPr="00995FEF">
        <w:rPr>
          <w:b w:val="0"/>
          <w:bCs w:val="0"/>
          <w:sz w:val="24"/>
          <w:szCs w:val="24"/>
        </w:rPr>
        <w:t>PROGRAD – GERÊNCIA ACADÊMICA – COLEGIADO DO CURSO</w:t>
      </w:r>
    </w:p>
    <w:p w14:paraId="070CB346" w14:textId="77777777" w:rsidR="00FD589D" w:rsidRDefault="00FD589D" w:rsidP="00C52EB5"/>
    <w:p w14:paraId="070CB347" w14:textId="77777777" w:rsidR="00FD589D" w:rsidRPr="008C1549" w:rsidRDefault="00FD589D" w:rsidP="008C1549">
      <w:pPr>
        <w:pStyle w:val="Ttulo3"/>
        <w:rPr>
          <w:rFonts w:ascii="Arial" w:hAnsi="Arial" w:cs="Arial"/>
          <w:spacing w:val="4"/>
          <w:sz w:val="28"/>
          <w:szCs w:val="28"/>
        </w:rPr>
      </w:pPr>
      <w:bookmarkStart w:id="142" w:name="_Toc389809162"/>
      <w:r w:rsidRPr="008C1549">
        <w:rPr>
          <w:rFonts w:ascii="Arial" w:hAnsi="Arial" w:cs="Arial"/>
          <w:spacing w:val="4"/>
          <w:sz w:val="28"/>
          <w:szCs w:val="28"/>
        </w:rPr>
        <w:t xml:space="preserve">16.8.1. Alterações na Organização Curricular do Curso de </w:t>
      </w:r>
      <w:r w:rsidRPr="008C1549">
        <w:rPr>
          <w:rFonts w:ascii="Arial" w:hAnsi="Arial" w:cs="Arial"/>
          <w:spacing w:val="4"/>
          <w:sz w:val="28"/>
          <w:szCs w:val="28"/>
          <w:highlight w:val="yellow"/>
        </w:rPr>
        <w:t>...</w:t>
      </w:r>
      <w:bookmarkEnd w:id="142"/>
    </w:p>
    <w:p w14:paraId="070CB348" w14:textId="77777777" w:rsidR="00FD589D" w:rsidRPr="007E421D" w:rsidRDefault="00FD589D" w:rsidP="007E421D">
      <w:pPr>
        <w:jc w:val="center"/>
        <w:rPr>
          <w:rFonts w:ascii="Arial" w:hAnsi="Arial" w:cs="Arial"/>
        </w:rPr>
      </w:pPr>
      <w:r w:rsidRPr="007E421D">
        <w:rPr>
          <w:rFonts w:ascii="Arial" w:hAnsi="Arial" w:cs="Arial"/>
        </w:rPr>
        <w:t>Projeto de Reconhecimento – Projeto de Renovação de Reconhecimento</w:t>
      </w:r>
    </w:p>
    <w:p w14:paraId="070CB349" w14:textId="77777777" w:rsidR="00FD589D" w:rsidRPr="007E421D" w:rsidRDefault="00FD589D" w:rsidP="007E421D">
      <w:pPr>
        <w:rPr>
          <w:rFonts w:ascii="Arial" w:hAnsi="Arial" w:cs="Arial"/>
        </w:rPr>
      </w:pPr>
    </w:p>
    <w:p w14:paraId="070CB34A" w14:textId="77777777" w:rsidR="00FD589D" w:rsidRPr="007E421D" w:rsidRDefault="00FD589D" w:rsidP="007E421D">
      <w:pPr>
        <w:jc w:val="center"/>
        <w:rPr>
          <w:rFonts w:ascii="Arial" w:hAnsi="Arial" w:cs="Arial"/>
        </w:rPr>
      </w:pPr>
      <w:r w:rsidRPr="007E421D">
        <w:rPr>
          <w:rFonts w:ascii="Arial" w:hAnsi="Arial" w:cs="Arial"/>
        </w:rPr>
        <w:t>I SEMESTRE</w:t>
      </w:r>
    </w:p>
    <w:p w14:paraId="070CB34B" w14:textId="77777777" w:rsidR="00FD589D" w:rsidRPr="00905E57" w:rsidRDefault="00FD589D" w:rsidP="00905E57">
      <w:pPr>
        <w:rPr>
          <w:rFonts w:ascii="Arial" w:hAnsi="Arial" w:cs="Arial"/>
        </w:rPr>
      </w:pPr>
    </w:p>
    <w:p w14:paraId="070CB34C" w14:textId="77777777" w:rsidR="00FD589D" w:rsidRPr="00905E57" w:rsidRDefault="00FD589D" w:rsidP="00905E57">
      <w:pPr>
        <w:rPr>
          <w:rFonts w:ascii="Arial" w:hAnsi="Arial" w:cs="Arial"/>
        </w:rPr>
      </w:pPr>
    </w:p>
    <w:tbl>
      <w:tblPr>
        <w:tblW w:w="144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080"/>
        <w:gridCol w:w="720"/>
        <w:gridCol w:w="900"/>
        <w:gridCol w:w="1960"/>
        <w:gridCol w:w="2180"/>
        <w:gridCol w:w="1260"/>
        <w:gridCol w:w="720"/>
        <w:gridCol w:w="900"/>
        <w:gridCol w:w="2350"/>
      </w:tblGrid>
      <w:tr w:rsidR="00FD589D" w:rsidRPr="00905E57" w14:paraId="070CB34F" w14:textId="77777777" w:rsidTr="00636CFD">
        <w:trPr>
          <w:tblHeader/>
        </w:trPr>
        <w:tc>
          <w:tcPr>
            <w:tcW w:w="7070" w:type="dxa"/>
            <w:gridSpan w:val="5"/>
            <w:shd w:val="clear" w:color="auto" w:fill="D9D9D9"/>
          </w:tcPr>
          <w:p w14:paraId="070CB34D" w14:textId="77777777" w:rsidR="00FD589D" w:rsidRPr="00905E57" w:rsidRDefault="00FD589D" w:rsidP="00905E57">
            <w:pPr>
              <w:rPr>
                <w:rFonts w:ascii="Arial" w:hAnsi="Arial" w:cs="Arial"/>
              </w:rPr>
            </w:pPr>
            <w:r w:rsidRPr="00905E57">
              <w:rPr>
                <w:rFonts w:ascii="Arial" w:hAnsi="Arial" w:cs="Arial"/>
              </w:rPr>
              <w:t>PROJETO DO RECONHECIMENTO – DEC. ...</w:t>
            </w:r>
            <w:r w:rsidRPr="00905E57">
              <w:rPr>
                <w:rFonts w:ascii="Arial" w:hAnsi="Arial" w:cs="Arial"/>
              </w:rPr>
              <w:br/>
              <w:t>DOE ....</w:t>
            </w:r>
          </w:p>
        </w:tc>
        <w:tc>
          <w:tcPr>
            <w:tcW w:w="7410" w:type="dxa"/>
            <w:gridSpan w:val="5"/>
            <w:shd w:val="clear" w:color="auto" w:fill="D9D9D9"/>
          </w:tcPr>
          <w:p w14:paraId="070CB34E"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35A" w14:textId="77777777">
        <w:tc>
          <w:tcPr>
            <w:tcW w:w="2410" w:type="dxa"/>
          </w:tcPr>
          <w:p w14:paraId="070CB350" w14:textId="77777777" w:rsidR="00FD589D" w:rsidRPr="00905E57" w:rsidRDefault="00FD589D" w:rsidP="00905E57">
            <w:pPr>
              <w:rPr>
                <w:rFonts w:ascii="Arial" w:hAnsi="Arial" w:cs="Arial"/>
              </w:rPr>
            </w:pPr>
            <w:r w:rsidRPr="00905E57">
              <w:rPr>
                <w:rFonts w:ascii="Arial" w:hAnsi="Arial" w:cs="Arial"/>
              </w:rPr>
              <w:t>DISCIPLINA</w:t>
            </w:r>
          </w:p>
        </w:tc>
        <w:tc>
          <w:tcPr>
            <w:tcW w:w="1080" w:type="dxa"/>
          </w:tcPr>
          <w:p w14:paraId="070CB351"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352"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353" w14:textId="77777777" w:rsidR="00FD589D" w:rsidRPr="00905E57" w:rsidRDefault="00FD589D" w:rsidP="00905E57">
            <w:pPr>
              <w:rPr>
                <w:rFonts w:ascii="Arial" w:hAnsi="Arial" w:cs="Arial"/>
              </w:rPr>
            </w:pPr>
            <w:r w:rsidRPr="00905E57">
              <w:rPr>
                <w:rFonts w:ascii="Arial" w:hAnsi="Arial" w:cs="Arial"/>
              </w:rPr>
              <w:t>CRÉD</w:t>
            </w:r>
          </w:p>
        </w:tc>
        <w:tc>
          <w:tcPr>
            <w:tcW w:w="1960" w:type="dxa"/>
          </w:tcPr>
          <w:p w14:paraId="070CB354"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Pr>
          <w:p w14:paraId="070CB355" w14:textId="77777777" w:rsidR="00FD589D" w:rsidRPr="00905E57" w:rsidRDefault="00FD589D" w:rsidP="00905E57">
            <w:pPr>
              <w:rPr>
                <w:rFonts w:ascii="Arial" w:hAnsi="Arial" w:cs="Arial"/>
              </w:rPr>
            </w:pPr>
            <w:r w:rsidRPr="00905E57">
              <w:rPr>
                <w:rFonts w:ascii="Arial" w:hAnsi="Arial" w:cs="Arial"/>
              </w:rPr>
              <w:t>DISCIPLINA</w:t>
            </w:r>
          </w:p>
        </w:tc>
        <w:tc>
          <w:tcPr>
            <w:tcW w:w="1260" w:type="dxa"/>
          </w:tcPr>
          <w:p w14:paraId="070CB356"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357"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358" w14:textId="77777777" w:rsidR="00FD589D" w:rsidRPr="00905E57" w:rsidRDefault="00FD589D" w:rsidP="00905E57">
            <w:pPr>
              <w:rPr>
                <w:rFonts w:ascii="Arial" w:hAnsi="Arial" w:cs="Arial"/>
              </w:rPr>
            </w:pPr>
            <w:r w:rsidRPr="00905E57">
              <w:rPr>
                <w:rFonts w:ascii="Arial" w:hAnsi="Arial" w:cs="Arial"/>
              </w:rPr>
              <w:t>CRÉD</w:t>
            </w:r>
          </w:p>
        </w:tc>
        <w:tc>
          <w:tcPr>
            <w:tcW w:w="2350" w:type="dxa"/>
          </w:tcPr>
          <w:p w14:paraId="070CB359"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365" w14:textId="77777777">
        <w:tc>
          <w:tcPr>
            <w:tcW w:w="2410" w:type="dxa"/>
            <w:vAlign w:val="center"/>
          </w:tcPr>
          <w:p w14:paraId="070CB35B" w14:textId="77777777" w:rsidR="00FD589D" w:rsidRPr="00905E57" w:rsidRDefault="00FD589D" w:rsidP="00905E57">
            <w:pPr>
              <w:rPr>
                <w:rFonts w:ascii="Arial" w:hAnsi="Arial" w:cs="Arial"/>
              </w:rPr>
            </w:pPr>
          </w:p>
        </w:tc>
        <w:tc>
          <w:tcPr>
            <w:tcW w:w="1080" w:type="dxa"/>
          </w:tcPr>
          <w:p w14:paraId="070CB35C" w14:textId="77777777" w:rsidR="00FD589D" w:rsidRPr="00905E57" w:rsidRDefault="00FD589D" w:rsidP="00905E57">
            <w:pPr>
              <w:rPr>
                <w:rFonts w:ascii="Arial" w:hAnsi="Arial" w:cs="Arial"/>
              </w:rPr>
            </w:pPr>
          </w:p>
        </w:tc>
        <w:tc>
          <w:tcPr>
            <w:tcW w:w="720" w:type="dxa"/>
            <w:vAlign w:val="center"/>
          </w:tcPr>
          <w:p w14:paraId="070CB35D" w14:textId="77777777" w:rsidR="00FD589D" w:rsidRPr="00905E57" w:rsidRDefault="00FD589D" w:rsidP="00905E57">
            <w:pPr>
              <w:rPr>
                <w:rFonts w:ascii="Arial" w:hAnsi="Arial" w:cs="Arial"/>
              </w:rPr>
            </w:pPr>
          </w:p>
        </w:tc>
        <w:tc>
          <w:tcPr>
            <w:tcW w:w="900" w:type="dxa"/>
            <w:vAlign w:val="center"/>
          </w:tcPr>
          <w:p w14:paraId="070CB35E" w14:textId="77777777" w:rsidR="00FD589D" w:rsidRPr="00905E57" w:rsidRDefault="00FD589D" w:rsidP="00905E57">
            <w:pPr>
              <w:rPr>
                <w:rFonts w:ascii="Arial" w:hAnsi="Arial" w:cs="Arial"/>
              </w:rPr>
            </w:pPr>
          </w:p>
        </w:tc>
        <w:tc>
          <w:tcPr>
            <w:tcW w:w="1960" w:type="dxa"/>
            <w:vAlign w:val="center"/>
          </w:tcPr>
          <w:p w14:paraId="070CB35F" w14:textId="77777777" w:rsidR="00FD589D" w:rsidRPr="00905E57" w:rsidRDefault="00FD589D" w:rsidP="00905E57">
            <w:pPr>
              <w:rPr>
                <w:rFonts w:ascii="Arial" w:hAnsi="Arial" w:cs="Arial"/>
              </w:rPr>
            </w:pPr>
          </w:p>
        </w:tc>
        <w:tc>
          <w:tcPr>
            <w:tcW w:w="2180" w:type="dxa"/>
            <w:vAlign w:val="bottom"/>
          </w:tcPr>
          <w:p w14:paraId="070CB360" w14:textId="77777777" w:rsidR="00FD589D" w:rsidRPr="00905E57" w:rsidRDefault="00FD589D" w:rsidP="00905E57">
            <w:pPr>
              <w:rPr>
                <w:rFonts w:ascii="Arial" w:hAnsi="Arial" w:cs="Arial"/>
              </w:rPr>
            </w:pPr>
          </w:p>
        </w:tc>
        <w:tc>
          <w:tcPr>
            <w:tcW w:w="1260" w:type="dxa"/>
            <w:vAlign w:val="bottom"/>
          </w:tcPr>
          <w:p w14:paraId="070CB361" w14:textId="77777777" w:rsidR="00FD589D" w:rsidRPr="00905E57" w:rsidRDefault="00FD589D" w:rsidP="00905E57">
            <w:pPr>
              <w:rPr>
                <w:rFonts w:ascii="Arial" w:hAnsi="Arial" w:cs="Arial"/>
              </w:rPr>
            </w:pPr>
          </w:p>
        </w:tc>
        <w:tc>
          <w:tcPr>
            <w:tcW w:w="720" w:type="dxa"/>
            <w:vAlign w:val="bottom"/>
          </w:tcPr>
          <w:p w14:paraId="070CB362" w14:textId="77777777" w:rsidR="00FD589D" w:rsidRPr="00905E57" w:rsidRDefault="00FD589D" w:rsidP="00905E57">
            <w:pPr>
              <w:rPr>
                <w:rFonts w:ascii="Arial" w:hAnsi="Arial" w:cs="Arial"/>
              </w:rPr>
            </w:pPr>
          </w:p>
        </w:tc>
        <w:tc>
          <w:tcPr>
            <w:tcW w:w="900" w:type="dxa"/>
            <w:vAlign w:val="bottom"/>
          </w:tcPr>
          <w:p w14:paraId="070CB363" w14:textId="77777777" w:rsidR="00FD589D" w:rsidRPr="00905E57" w:rsidRDefault="00FD589D" w:rsidP="00905E57">
            <w:pPr>
              <w:rPr>
                <w:rFonts w:ascii="Arial" w:hAnsi="Arial" w:cs="Arial"/>
              </w:rPr>
            </w:pPr>
          </w:p>
        </w:tc>
        <w:tc>
          <w:tcPr>
            <w:tcW w:w="2350" w:type="dxa"/>
            <w:vAlign w:val="center"/>
          </w:tcPr>
          <w:p w14:paraId="070CB364" w14:textId="77777777" w:rsidR="00FD589D" w:rsidRPr="00905E57" w:rsidRDefault="00FD589D" w:rsidP="00905E57">
            <w:pPr>
              <w:rPr>
                <w:rFonts w:ascii="Arial" w:hAnsi="Arial" w:cs="Arial"/>
              </w:rPr>
            </w:pPr>
          </w:p>
        </w:tc>
      </w:tr>
      <w:tr w:rsidR="00FD589D" w:rsidRPr="00905E57" w14:paraId="070CB370" w14:textId="77777777">
        <w:tc>
          <w:tcPr>
            <w:tcW w:w="2410" w:type="dxa"/>
            <w:vAlign w:val="center"/>
          </w:tcPr>
          <w:p w14:paraId="070CB366" w14:textId="77777777" w:rsidR="00FD589D" w:rsidRPr="00905E57" w:rsidRDefault="00FD589D" w:rsidP="00905E57">
            <w:pPr>
              <w:rPr>
                <w:rFonts w:ascii="Arial" w:hAnsi="Arial" w:cs="Arial"/>
              </w:rPr>
            </w:pPr>
          </w:p>
        </w:tc>
        <w:tc>
          <w:tcPr>
            <w:tcW w:w="1080" w:type="dxa"/>
          </w:tcPr>
          <w:p w14:paraId="070CB367" w14:textId="77777777" w:rsidR="00FD589D" w:rsidRPr="00905E57" w:rsidRDefault="00FD589D" w:rsidP="00905E57">
            <w:pPr>
              <w:rPr>
                <w:rFonts w:ascii="Arial" w:hAnsi="Arial" w:cs="Arial"/>
              </w:rPr>
            </w:pPr>
          </w:p>
        </w:tc>
        <w:tc>
          <w:tcPr>
            <w:tcW w:w="720" w:type="dxa"/>
            <w:vAlign w:val="center"/>
          </w:tcPr>
          <w:p w14:paraId="070CB368" w14:textId="77777777" w:rsidR="00FD589D" w:rsidRPr="00905E57" w:rsidRDefault="00FD589D" w:rsidP="00905E57">
            <w:pPr>
              <w:rPr>
                <w:rFonts w:ascii="Arial" w:hAnsi="Arial" w:cs="Arial"/>
              </w:rPr>
            </w:pPr>
          </w:p>
        </w:tc>
        <w:tc>
          <w:tcPr>
            <w:tcW w:w="900" w:type="dxa"/>
            <w:vAlign w:val="center"/>
          </w:tcPr>
          <w:p w14:paraId="070CB369" w14:textId="77777777" w:rsidR="00FD589D" w:rsidRPr="00905E57" w:rsidRDefault="00FD589D" w:rsidP="00905E57">
            <w:pPr>
              <w:rPr>
                <w:rFonts w:ascii="Arial" w:hAnsi="Arial" w:cs="Arial"/>
              </w:rPr>
            </w:pPr>
          </w:p>
        </w:tc>
        <w:tc>
          <w:tcPr>
            <w:tcW w:w="1960" w:type="dxa"/>
            <w:vAlign w:val="center"/>
          </w:tcPr>
          <w:p w14:paraId="070CB36A" w14:textId="77777777" w:rsidR="00FD589D" w:rsidRPr="00905E57" w:rsidRDefault="00FD589D" w:rsidP="00905E57">
            <w:pPr>
              <w:rPr>
                <w:rFonts w:ascii="Arial" w:hAnsi="Arial" w:cs="Arial"/>
              </w:rPr>
            </w:pPr>
          </w:p>
        </w:tc>
        <w:tc>
          <w:tcPr>
            <w:tcW w:w="2180" w:type="dxa"/>
            <w:vAlign w:val="bottom"/>
          </w:tcPr>
          <w:p w14:paraId="070CB36B" w14:textId="77777777" w:rsidR="00FD589D" w:rsidRPr="00905E57" w:rsidRDefault="00FD589D" w:rsidP="00905E57">
            <w:pPr>
              <w:rPr>
                <w:rFonts w:ascii="Arial" w:hAnsi="Arial" w:cs="Arial"/>
              </w:rPr>
            </w:pPr>
          </w:p>
        </w:tc>
        <w:tc>
          <w:tcPr>
            <w:tcW w:w="1260" w:type="dxa"/>
            <w:vAlign w:val="bottom"/>
          </w:tcPr>
          <w:p w14:paraId="070CB36C" w14:textId="77777777" w:rsidR="00FD589D" w:rsidRPr="00905E57" w:rsidRDefault="00FD589D" w:rsidP="00905E57">
            <w:pPr>
              <w:rPr>
                <w:rFonts w:ascii="Arial" w:hAnsi="Arial" w:cs="Arial"/>
              </w:rPr>
            </w:pPr>
          </w:p>
        </w:tc>
        <w:tc>
          <w:tcPr>
            <w:tcW w:w="720" w:type="dxa"/>
            <w:vAlign w:val="bottom"/>
          </w:tcPr>
          <w:p w14:paraId="070CB36D" w14:textId="77777777" w:rsidR="00FD589D" w:rsidRPr="00905E57" w:rsidRDefault="00FD589D" w:rsidP="00905E57">
            <w:pPr>
              <w:rPr>
                <w:rFonts w:ascii="Arial" w:hAnsi="Arial" w:cs="Arial"/>
              </w:rPr>
            </w:pPr>
          </w:p>
        </w:tc>
        <w:tc>
          <w:tcPr>
            <w:tcW w:w="900" w:type="dxa"/>
            <w:vAlign w:val="bottom"/>
          </w:tcPr>
          <w:p w14:paraId="070CB36E" w14:textId="77777777" w:rsidR="00FD589D" w:rsidRPr="00905E57" w:rsidRDefault="00FD589D" w:rsidP="00905E57">
            <w:pPr>
              <w:rPr>
                <w:rFonts w:ascii="Arial" w:hAnsi="Arial" w:cs="Arial"/>
              </w:rPr>
            </w:pPr>
          </w:p>
        </w:tc>
        <w:tc>
          <w:tcPr>
            <w:tcW w:w="2350" w:type="dxa"/>
            <w:vAlign w:val="center"/>
          </w:tcPr>
          <w:p w14:paraId="070CB36F" w14:textId="77777777" w:rsidR="00FD589D" w:rsidRPr="00905E57" w:rsidRDefault="00FD589D" w:rsidP="00905E57">
            <w:pPr>
              <w:rPr>
                <w:rFonts w:ascii="Arial" w:hAnsi="Arial" w:cs="Arial"/>
              </w:rPr>
            </w:pPr>
          </w:p>
        </w:tc>
      </w:tr>
      <w:tr w:rsidR="00FD589D" w:rsidRPr="00905E57" w14:paraId="070CB37B" w14:textId="77777777">
        <w:tc>
          <w:tcPr>
            <w:tcW w:w="2410" w:type="dxa"/>
            <w:vAlign w:val="center"/>
          </w:tcPr>
          <w:p w14:paraId="070CB371" w14:textId="77777777" w:rsidR="00FD589D" w:rsidRPr="00905E57" w:rsidRDefault="00FD589D" w:rsidP="00905E57">
            <w:pPr>
              <w:rPr>
                <w:rFonts w:ascii="Arial" w:hAnsi="Arial" w:cs="Arial"/>
              </w:rPr>
            </w:pPr>
          </w:p>
        </w:tc>
        <w:tc>
          <w:tcPr>
            <w:tcW w:w="1080" w:type="dxa"/>
          </w:tcPr>
          <w:p w14:paraId="070CB372" w14:textId="77777777" w:rsidR="00FD589D" w:rsidRPr="00905E57" w:rsidRDefault="00FD589D" w:rsidP="00905E57">
            <w:pPr>
              <w:rPr>
                <w:rFonts w:ascii="Arial" w:hAnsi="Arial" w:cs="Arial"/>
              </w:rPr>
            </w:pPr>
          </w:p>
        </w:tc>
        <w:tc>
          <w:tcPr>
            <w:tcW w:w="720" w:type="dxa"/>
            <w:vAlign w:val="center"/>
          </w:tcPr>
          <w:p w14:paraId="070CB373" w14:textId="77777777" w:rsidR="00FD589D" w:rsidRPr="00905E57" w:rsidRDefault="00FD589D" w:rsidP="00905E57">
            <w:pPr>
              <w:rPr>
                <w:rFonts w:ascii="Arial" w:hAnsi="Arial" w:cs="Arial"/>
              </w:rPr>
            </w:pPr>
          </w:p>
        </w:tc>
        <w:tc>
          <w:tcPr>
            <w:tcW w:w="900" w:type="dxa"/>
            <w:vAlign w:val="center"/>
          </w:tcPr>
          <w:p w14:paraId="070CB374" w14:textId="77777777" w:rsidR="00FD589D" w:rsidRPr="00905E57" w:rsidRDefault="00FD589D" w:rsidP="00905E57">
            <w:pPr>
              <w:rPr>
                <w:rFonts w:ascii="Arial" w:hAnsi="Arial" w:cs="Arial"/>
              </w:rPr>
            </w:pPr>
          </w:p>
        </w:tc>
        <w:tc>
          <w:tcPr>
            <w:tcW w:w="1960" w:type="dxa"/>
            <w:vAlign w:val="center"/>
          </w:tcPr>
          <w:p w14:paraId="070CB375" w14:textId="77777777" w:rsidR="00FD589D" w:rsidRPr="00905E57" w:rsidRDefault="00FD589D" w:rsidP="00905E57">
            <w:pPr>
              <w:rPr>
                <w:rFonts w:ascii="Arial" w:hAnsi="Arial" w:cs="Arial"/>
              </w:rPr>
            </w:pPr>
          </w:p>
        </w:tc>
        <w:tc>
          <w:tcPr>
            <w:tcW w:w="2180" w:type="dxa"/>
            <w:vAlign w:val="bottom"/>
          </w:tcPr>
          <w:p w14:paraId="070CB376" w14:textId="77777777" w:rsidR="00FD589D" w:rsidRPr="00905E57" w:rsidRDefault="00FD589D" w:rsidP="00905E57">
            <w:pPr>
              <w:rPr>
                <w:rFonts w:ascii="Arial" w:hAnsi="Arial" w:cs="Arial"/>
              </w:rPr>
            </w:pPr>
          </w:p>
        </w:tc>
        <w:tc>
          <w:tcPr>
            <w:tcW w:w="1260" w:type="dxa"/>
            <w:vAlign w:val="bottom"/>
          </w:tcPr>
          <w:p w14:paraId="070CB377" w14:textId="77777777" w:rsidR="00FD589D" w:rsidRPr="00905E57" w:rsidRDefault="00FD589D" w:rsidP="00905E57">
            <w:pPr>
              <w:rPr>
                <w:rFonts w:ascii="Arial" w:hAnsi="Arial" w:cs="Arial"/>
              </w:rPr>
            </w:pPr>
          </w:p>
        </w:tc>
        <w:tc>
          <w:tcPr>
            <w:tcW w:w="720" w:type="dxa"/>
            <w:vAlign w:val="bottom"/>
          </w:tcPr>
          <w:p w14:paraId="070CB378" w14:textId="77777777" w:rsidR="00FD589D" w:rsidRPr="00905E57" w:rsidRDefault="00FD589D" w:rsidP="00905E57">
            <w:pPr>
              <w:rPr>
                <w:rFonts w:ascii="Arial" w:hAnsi="Arial" w:cs="Arial"/>
              </w:rPr>
            </w:pPr>
          </w:p>
        </w:tc>
        <w:tc>
          <w:tcPr>
            <w:tcW w:w="900" w:type="dxa"/>
            <w:vAlign w:val="bottom"/>
          </w:tcPr>
          <w:p w14:paraId="070CB379" w14:textId="77777777" w:rsidR="00FD589D" w:rsidRPr="00905E57" w:rsidRDefault="00FD589D" w:rsidP="00905E57">
            <w:pPr>
              <w:rPr>
                <w:rFonts w:ascii="Arial" w:hAnsi="Arial" w:cs="Arial"/>
              </w:rPr>
            </w:pPr>
          </w:p>
        </w:tc>
        <w:tc>
          <w:tcPr>
            <w:tcW w:w="2350" w:type="dxa"/>
            <w:vAlign w:val="center"/>
          </w:tcPr>
          <w:p w14:paraId="070CB37A" w14:textId="77777777" w:rsidR="00FD589D" w:rsidRPr="00905E57" w:rsidRDefault="00FD589D" w:rsidP="00905E57">
            <w:pPr>
              <w:rPr>
                <w:rFonts w:ascii="Arial" w:hAnsi="Arial" w:cs="Arial"/>
              </w:rPr>
            </w:pPr>
          </w:p>
        </w:tc>
      </w:tr>
      <w:tr w:rsidR="00FD589D" w:rsidRPr="00905E57" w14:paraId="070CB386" w14:textId="77777777">
        <w:tc>
          <w:tcPr>
            <w:tcW w:w="2410" w:type="dxa"/>
            <w:vAlign w:val="center"/>
          </w:tcPr>
          <w:p w14:paraId="070CB37C" w14:textId="77777777" w:rsidR="00FD589D" w:rsidRPr="00905E57" w:rsidRDefault="00FD589D" w:rsidP="00905E57">
            <w:pPr>
              <w:rPr>
                <w:rFonts w:ascii="Arial" w:hAnsi="Arial" w:cs="Arial"/>
              </w:rPr>
            </w:pPr>
          </w:p>
        </w:tc>
        <w:tc>
          <w:tcPr>
            <w:tcW w:w="1080" w:type="dxa"/>
          </w:tcPr>
          <w:p w14:paraId="070CB37D" w14:textId="77777777" w:rsidR="00FD589D" w:rsidRPr="00905E57" w:rsidRDefault="00FD589D" w:rsidP="00905E57">
            <w:pPr>
              <w:rPr>
                <w:rFonts w:ascii="Arial" w:hAnsi="Arial" w:cs="Arial"/>
              </w:rPr>
            </w:pPr>
          </w:p>
        </w:tc>
        <w:tc>
          <w:tcPr>
            <w:tcW w:w="720" w:type="dxa"/>
            <w:vAlign w:val="center"/>
          </w:tcPr>
          <w:p w14:paraId="070CB37E" w14:textId="77777777" w:rsidR="00FD589D" w:rsidRPr="00905E57" w:rsidRDefault="00FD589D" w:rsidP="00905E57">
            <w:pPr>
              <w:rPr>
                <w:rFonts w:ascii="Arial" w:hAnsi="Arial" w:cs="Arial"/>
              </w:rPr>
            </w:pPr>
          </w:p>
        </w:tc>
        <w:tc>
          <w:tcPr>
            <w:tcW w:w="900" w:type="dxa"/>
            <w:vAlign w:val="center"/>
          </w:tcPr>
          <w:p w14:paraId="070CB37F" w14:textId="77777777" w:rsidR="00FD589D" w:rsidRPr="00905E57" w:rsidRDefault="00FD589D" w:rsidP="00905E57">
            <w:pPr>
              <w:rPr>
                <w:rFonts w:ascii="Arial" w:hAnsi="Arial" w:cs="Arial"/>
              </w:rPr>
            </w:pPr>
          </w:p>
        </w:tc>
        <w:tc>
          <w:tcPr>
            <w:tcW w:w="1960" w:type="dxa"/>
            <w:vAlign w:val="center"/>
          </w:tcPr>
          <w:p w14:paraId="070CB380" w14:textId="77777777" w:rsidR="00FD589D" w:rsidRPr="00905E57" w:rsidRDefault="00FD589D" w:rsidP="00905E57">
            <w:pPr>
              <w:rPr>
                <w:rFonts w:ascii="Arial" w:hAnsi="Arial" w:cs="Arial"/>
              </w:rPr>
            </w:pPr>
          </w:p>
        </w:tc>
        <w:tc>
          <w:tcPr>
            <w:tcW w:w="2180" w:type="dxa"/>
            <w:vAlign w:val="bottom"/>
          </w:tcPr>
          <w:p w14:paraId="070CB381" w14:textId="77777777" w:rsidR="00FD589D" w:rsidRPr="00905E57" w:rsidRDefault="00FD589D" w:rsidP="00905E57">
            <w:pPr>
              <w:rPr>
                <w:rFonts w:ascii="Arial" w:hAnsi="Arial" w:cs="Arial"/>
              </w:rPr>
            </w:pPr>
          </w:p>
        </w:tc>
        <w:tc>
          <w:tcPr>
            <w:tcW w:w="1260" w:type="dxa"/>
            <w:vAlign w:val="bottom"/>
          </w:tcPr>
          <w:p w14:paraId="070CB382" w14:textId="77777777" w:rsidR="00FD589D" w:rsidRPr="00905E57" w:rsidRDefault="00FD589D" w:rsidP="00905E57">
            <w:pPr>
              <w:rPr>
                <w:rFonts w:ascii="Arial" w:hAnsi="Arial" w:cs="Arial"/>
              </w:rPr>
            </w:pPr>
          </w:p>
        </w:tc>
        <w:tc>
          <w:tcPr>
            <w:tcW w:w="720" w:type="dxa"/>
            <w:vAlign w:val="bottom"/>
          </w:tcPr>
          <w:p w14:paraId="070CB383" w14:textId="77777777" w:rsidR="00FD589D" w:rsidRPr="00905E57" w:rsidRDefault="00FD589D" w:rsidP="00905E57">
            <w:pPr>
              <w:rPr>
                <w:rFonts w:ascii="Arial" w:hAnsi="Arial" w:cs="Arial"/>
              </w:rPr>
            </w:pPr>
          </w:p>
        </w:tc>
        <w:tc>
          <w:tcPr>
            <w:tcW w:w="900" w:type="dxa"/>
            <w:vAlign w:val="bottom"/>
          </w:tcPr>
          <w:p w14:paraId="070CB384" w14:textId="77777777" w:rsidR="00FD589D" w:rsidRPr="00905E57" w:rsidRDefault="00FD589D" w:rsidP="00905E57">
            <w:pPr>
              <w:rPr>
                <w:rFonts w:ascii="Arial" w:hAnsi="Arial" w:cs="Arial"/>
              </w:rPr>
            </w:pPr>
          </w:p>
        </w:tc>
        <w:tc>
          <w:tcPr>
            <w:tcW w:w="2350" w:type="dxa"/>
            <w:vAlign w:val="center"/>
          </w:tcPr>
          <w:p w14:paraId="070CB385" w14:textId="77777777" w:rsidR="00FD589D" w:rsidRPr="00905E57" w:rsidRDefault="00FD589D" w:rsidP="00905E57">
            <w:pPr>
              <w:rPr>
                <w:rFonts w:ascii="Arial" w:hAnsi="Arial" w:cs="Arial"/>
              </w:rPr>
            </w:pPr>
          </w:p>
        </w:tc>
      </w:tr>
      <w:tr w:rsidR="00FD589D" w:rsidRPr="00905E57" w14:paraId="070CB391" w14:textId="77777777">
        <w:tc>
          <w:tcPr>
            <w:tcW w:w="2410" w:type="dxa"/>
            <w:vAlign w:val="center"/>
          </w:tcPr>
          <w:p w14:paraId="070CB387" w14:textId="77777777" w:rsidR="00FD589D" w:rsidRPr="00905E57" w:rsidRDefault="00FD589D" w:rsidP="00905E57">
            <w:pPr>
              <w:rPr>
                <w:rFonts w:ascii="Arial" w:hAnsi="Arial" w:cs="Arial"/>
              </w:rPr>
            </w:pPr>
          </w:p>
        </w:tc>
        <w:tc>
          <w:tcPr>
            <w:tcW w:w="1080" w:type="dxa"/>
          </w:tcPr>
          <w:p w14:paraId="070CB388" w14:textId="77777777" w:rsidR="00FD589D" w:rsidRPr="00905E57" w:rsidRDefault="00FD589D" w:rsidP="00905E57">
            <w:pPr>
              <w:rPr>
                <w:rFonts w:ascii="Arial" w:hAnsi="Arial" w:cs="Arial"/>
              </w:rPr>
            </w:pPr>
          </w:p>
        </w:tc>
        <w:tc>
          <w:tcPr>
            <w:tcW w:w="720" w:type="dxa"/>
            <w:vAlign w:val="center"/>
          </w:tcPr>
          <w:p w14:paraId="070CB389" w14:textId="77777777" w:rsidR="00FD589D" w:rsidRPr="00905E57" w:rsidRDefault="00FD589D" w:rsidP="00905E57">
            <w:pPr>
              <w:rPr>
                <w:rFonts w:ascii="Arial" w:hAnsi="Arial" w:cs="Arial"/>
              </w:rPr>
            </w:pPr>
          </w:p>
        </w:tc>
        <w:tc>
          <w:tcPr>
            <w:tcW w:w="900" w:type="dxa"/>
            <w:vAlign w:val="center"/>
          </w:tcPr>
          <w:p w14:paraId="070CB38A" w14:textId="77777777" w:rsidR="00FD589D" w:rsidRPr="00905E57" w:rsidRDefault="00FD589D" w:rsidP="00905E57">
            <w:pPr>
              <w:rPr>
                <w:rFonts w:ascii="Arial" w:hAnsi="Arial" w:cs="Arial"/>
              </w:rPr>
            </w:pPr>
          </w:p>
        </w:tc>
        <w:tc>
          <w:tcPr>
            <w:tcW w:w="1960" w:type="dxa"/>
            <w:vAlign w:val="center"/>
          </w:tcPr>
          <w:p w14:paraId="070CB38B" w14:textId="77777777" w:rsidR="00FD589D" w:rsidRPr="00905E57" w:rsidRDefault="00FD589D" w:rsidP="00905E57">
            <w:pPr>
              <w:rPr>
                <w:rFonts w:ascii="Arial" w:hAnsi="Arial" w:cs="Arial"/>
              </w:rPr>
            </w:pPr>
          </w:p>
        </w:tc>
        <w:tc>
          <w:tcPr>
            <w:tcW w:w="2180" w:type="dxa"/>
            <w:vAlign w:val="bottom"/>
          </w:tcPr>
          <w:p w14:paraId="070CB38C" w14:textId="77777777" w:rsidR="00FD589D" w:rsidRPr="00905E57" w:rsidRDefault="00FD589D" w:rsidP="00905E57">
            <w:pPr>
              <w:rPr>
                <w:rFonts w:ascii="Arial" w:hAnsi="Arial" w:cs="Arial"/>
              </w:rPr>
            </w:pPr>
          </w:p>
        </w:tc>
        <w:tc>
          <w:tcPr>
            <w:tcW w:w="1260" w:type="dxa"/>
            <w:vAlign w:val="bottom"/>
          </w:tcPr>
          <w:p w14:paraId="070CB38D" w14:textId="77777777" w:rsidR="00FD589D" w:rsidRPr="00905E57" w:rsidRDefault="00FD589D" w:rsidP="00905E57">
            <w:pPr>
              <w:rPr>
                <w:rFonts w:ascii="Arial" w:hAnsi="Arial" w:cs="Arial"/>
              </w:rPr>
            </w:pPr>
          </w:p>
        </w:tc>
        <w:tc>
          <w:tcPr>
            <w:tcW w:w="720" w:type="dxa"/>
            <w:vAlign w:val="bottom"/>
          </w:tcPr>
          <w:p w14:paraId="070CB38E" w14:textId="77777777" w:rsidR="00FD589D" w:rsidRPr="00905E57" w:rsidRDefault="00FD589D" w:rsidP="00905E57">
            <w:pPr>
              <w:rPr>
                <w:rFonts w:ascii="Arial" w:hAnsi="Arial" w:cs="Arial"/>
              </w:rPr>
            </w:pPr>
          </w:p>
        </w:tc>
        <w:tc>
          <w:tcPr>
            <w:tcW w:w="900" w:type="dxa"/>
            <w:vAlign w:val="bottom"/>
          </w:tcPr>
          <w:p w14:paraId="070CB38F" w14:textId="77777777" w:rsidR="00FD589D" w:rsidRPr="00905E57" w:rsidRDefault="00FD589D" w:rsidP="00905E57">
            <w:pPr>
              <w:rPr>
                <w:rFonts w:ascii="Arial" w:hAnsi="Arial" w:cs="Arial"/>
              </w:rPr>
            </w:pPr>
          </w:p>
        </w:tc>
        <w:tc>
          <w:tcPr>
            <w:tcW w:w="2350" w:type="dxa"/>
            <w:vAlign w:val="center"/>
          </w:tcPr>
          <w:p w14:paraId="070CB390" w14:textId="77777777" w:rsidR="00FD589D" w:rsidRPr="00905E57" w:rsidRDefault="00FD589D" w:rsidP="00905E57">
            <w:pPr>
              <w:rPr>
                <w:rFonts w:ascii="Arial" w:hAnsi="Arial" w:cs="Arial"/>
              </w:rPr>
            </w:pPr>
          </w:p>
        </w:tc>
      </w:tr>
      <w:tr w:rsidR="00FD589D" w:rsidRPr="00905E57" w14:paraId="070CB39C" w14:textId="77777777">
        <w:tc>
          <w:tcPr>
            <w:tcW w:w="2410" w:type="dxa"/>
            <w:vAlign w:val="center"/>
          </w:tcPr>
          <w:p w14:paraId="070CB392" w14:textId="77777777" w:rsidR="00FD589D" w:rsidRPr="00905E57" w:rsidRDefault="00FD589D" w:rsidP="00905E57">
            <w:pPr>
              <w:rPr>
                <w:rFonts w:ascii="Arial" w:hAnsi="Arial" w:cs="Arial"/>
              </w:rPr>
            </w:pPr>
          </w:p>
        </w:tc>
        <w:tc>
          <w:tcPr>
            <w:tcW w:w="1080" w:type="dxa"/>
          </w:tcPr>
          <w:p w14:paraId="070CB393" w14:textId="77777777" w:rsidR="00FD589D" w:rsidRPr="00905E57" w:rsidRDefault="00FD589D" w:rsidP="00905E57">
            <w:pPr>
              <w:rPr>
                <w:rFonts w:ascii="Arial" w:hAnsi="Arial" w:cs="Arial"/>
              </w:rPr>
            </w:pPr>
          </w:p>
        </w:tc>
        <w:tc>
          <w:tcPr>
            <w:tcW w:w="720" w:type="dxa"/>
            <w:vAlign w:val="center"/>
          </w:tcPr>
          <w:p w14:paraId="070CB394" w14:textId="77777777" w:rsidR="00FD589D" w:rsidRPr="00905E57" w:rsidRDefault="00FD589D" w:rsidP="00905E57">
            <w:pPr>
              <w:rPr>
                <w:rFonts w:ascii="Arial" w:hAnsi="Arial" w:cs="Arial"/>
              </w:rPr>
            </w:pPr>
          </w:p>
        </w:tc>
        <w:tc>
          <w:tcPr>
            <w:tcW w:w="900" w:type="dxa"/>
            <w:vAlign w:val="center"/>
          </w:tcPr>
          <w:p w14:paraId="070CB395" w14:textId="77777777" w:rsidR="00FD589D" w:rsidRPr="00905E57" w:rsidRDefault="00FD589D" w:rsidP="00905E57">
            <w:pPr>
              <w:rPr>
                <w:rFonts w:ascii="Arial" w:hAnsi="Arial" w:cs="Arial"/>
              </w:rPr>
            </w:pPr>
          </w:p>
        </w:tc>
        <w:tc>
          <w:tcPr>
            <w:tcW w:w="1960" w:type="dxa"/>
            <w:vAlign w:val="center"/>
          </w:tcPr>
          <w:p w14:paraId="070CB396" w14:textId="77777777" w:rsidR="00FD589D" w:rsidRPr="00905E57" w:rsidRDefault="00FD589D" w:rsidP="00905E57">
            <w:pPr>
              <w:rPr>
                <w:rFonts w:ascii="Arial" w:hAnsi="Arial" w:cs="Arial"/>
              </w:rPr>
            </w:pPr>
          </w:p>
        </w:tc>
        <w:tc>
          <w:tcPr>
            <w:tcW w:w="2180" w:type="dxa"/>
            <w:vAlign w:val="bottom"/>
          </w:tcPr>
          <w:p w14:paraId="070CB397" w14:textId="77777777" w:rsidR="00FD589D" w:rsidRPr="00905E57" w:rsidRDefault="00FD589D" w:rsidP="00905E57">
            <w:pPr>
              <w:rPr>
                <w:rFonts w:ascii="Arial" w:hAnsi="Arial" w:cs="Arial"/>
              </w:rPr>
            </w:pPr>
          </w:p>
        </w:tc>
        <w:tc>
          <w:tcPr>
            <w:tcW w:w="1260" w:type="dxa"/>
            <w:vAlign w:val="bottom"/>
          </w:tcPr>
          <w:p w14:paraId="070CB398" w14:textId="77777777" w:rsidR="00FD589D" w:rsidRPr="00905E57" w:rsidRDefault="00FD589D" w:rsidP="00905E57">
            <w:pPr>
              <w:rPr>
                <w:rFonts w:ascii="Arial" w:hAnsi="Arial" w:cs="Arial"/>
              </w:rPr>
            </w:pPr>
          </w:p>
        </w:tc>
        <w:tc>
          <w:tcPr>
            <w:tcW w:w="720" w:type="dxa"/>
            <w:vAlign w:val="bottom"/>
          </w:tcPr>
          <w:p w14:paraId="070CB399" w14:textId="77777777" w:rsidR="00FD589D" w:rsidRPr="00905E57" w:rsidRDefault="00FD589D" w:rsidP="00905E57">
            <w:pPr>
              <w:rPr>
                <w:rFonts w:ascii="Arial" w:hAnsi="Arial" w:cs="Arial"/>
              </w:rPr>
            </w:pPr>
          </w:p>
        </w:tc>
        <w:tc>
          <w:tcPr>
            <w:tcW w:w="900" w:type="dxa"/>
            <w:vAlign w:val="bottom"/>
          </w:tcPr>
          <w:p w14:paraId="070CB39A" w14:textId="77777777" w:rsidR="00FD589D" w:rsidRPr="00905E57" w:rsidRDefault="00FD589D" w:rsidP="00905E57">
            <w:pPr>
              <w:rPr>
                <w:rFonts w:ascii="Arial" w:hAnsi="Arial" w:cs="Arial"/>
              </w:rPr>
            </w:pPr>
          </w:p>
        </w:tc>
        <w:tc>
          <w:tcPr>
            <w:tcW w:w="2350" w:type="dxa"/>
            <w:vAlign w:val="center"/>
          </w:tcPr>
          <w:p w14:paraId="070CB39B" w14:textId="77777777" w:rsidR="00FD589D" w:rsidRPr="00905E57" w:rsidRDefault="00FD589D" w:rsidP="00905E57">
            <w:pPr>
              <w:rPr>
                <w:rFonts w:ascii="Arial" w:hAnsi="Arial" w:cs="Arial"/>
              </w:rPr>
            </w:pPr>
          </w:p>
        </w:tc>
      </w:tr>
      <w:tr w:rsidR="00FD589D" w:rsidRPr="00905E57" w14:paraId="070CB3A7" w14:textId="77777777">
        <w:tc>
          <w:tcPr>
            <w:tcW w:w="2410" w:type="dxa"/>
            <w:vAlign w:val="center"/>
          </w:tcPr>
          <w:p w14:paraId="070CB39D" w14:textId="77777777" w:rsidR="00FD589D" w:rsidRPr="00905E57" w:rsidRDefault="00FD589D" w:rsidP="00905E57">
            <w:pPr>
              <w:rPr>
                <w:rFonts w:ascii="Arial" w:hAnsi="Arial" w:cs="Arial"/>
              </w:rPr>
            </w:pPr>
            <w:r w:rsidRPr="00905E57">
              <w:rPr>
                <w:rFonts w:ascii="Arial" w:hAnsi="Arial" w:cs="Arial"/>
              </w:rPr>
              <w:t>Total</w:t>
            </w:r>
          </w:p>
        </w:tc>
        <w:tc>
          <w:tcPr>
            <w:tcW w:w="1080" w:type="dxa"/>
          </w:tcPr>
          <w:p w14:paraId="070CB39E" w14:textId="77777777" w:rsidR="00FD589D" w:rsidRPr="00905E57" w:rsidRDefault="00FD589D" w:rsidP="00905E57">
            <w:pPr>
              <w:rPr>
                <w:rFonts w:ascii="Arial" w:hAnsi="Arial" w:cs="Arial"/>
              </w:rPr>
            </w:pPr>
          </w:p>
        </w:tc>
        <w:tc>
          <w:tcPr>
            <w:tcW w:w="720" w:type="dxa"/>
            <w:vAlign w:val="center"/>
          </w:tcPr>
          <w:p w14:paraId="070CB39F" w14:textId="77777777" w:rsidR="00FD589D" w:rsidRPr="00905E57" w:rsidRDefault="00FD589D" w:rsidP="00905E57">
            <w:pPr>
              <w:rPr>
                <w:rFonts w:ascii="Arial" w:hAnsi="Arial" w:cs="Arial"/>
              </w:rPr>
            </w:pPr>
          </w:p>
        </w:tc>
        <w:tc>
          <w:tcPr>
            <w:tcW w:w="900" w:type="dxa"/>
            <w:vAlign w:val="center"/>
          </w:tcPr>
          <w:p w14:paraId="070CB3A0" w14:textId="77777777" w:rsidR="00FD589D" w:rsidRPr="00905E57" w:rsidRDefault="00FD589D" w:rsidP="00905E57">
            <w:pPr>
              <w:rPr>
                <w:rFonts w:ascii="Arial" w:hAnsi="Arial" w:cs="Arial"/>
              </w:rPr>
            </w:pPr>
          </w:p>
        </w:tc>
        <w:tc>
          <w:tcPr>
            <w:tcW w:w="1960" w:type="dxa"/>
            <w:vAlign w:val="center"/>
          </w:tcPr>
          <w:p w14:paraId="070CB3A1" w14:textId="77777777" w:rsidR="00FD589D" w:rsidRPr="00905E57" w:rsidRDefault="00FD589D" w:rsidP="00905E57">
            <w:pPr>
              <w:rPr>
                <w:rFonts w:ascii="Arial" w:hAnsi="Arial" w:cs="Arial"/>
              </w:rPr>
            </w:pPr>
          </w:p>
        </w:tc>
        <w:tc>
          <w:tcPr>
            <w:tcW w:w="2180" w:type="dxa"/>
            <w:vAlign w:val="center"/>
          </w:tcPr>
          <w:p w14:paraId="070CB3A2" w14:textId="77777777" w:rsidR="00FD589D" w:rsidRPr="00905E57" w:rsidRDefault="00FD589D" w:rsidP="00905E57">
            <w:pPr>
              <w:rPr>
                <w:rFonts w:ascii="Arial" w:hAnsi="Arial" w:cs="Arial"/>
              </w:rPr>
            </w:pPr>
            <w:r w:rsidRPr="00905E57">
              <w:rPr>
                <w:rFonts w:ascii="Arial" w:hAnsi="Arial" w:cs="Arial"/>
              </w:rPr>
              <w:t>Total</w:t>
            </w:r>
          </w:p>
        </w:tc>
        <w:tc>
          <w:tcPr>
            <w:tcW w:w="1260" w:type="dxa"/>
            <w:vAlign w:val="center"/>
          </w:tcPr>
          <w:p w14:paraId="070CB3A3" w14:textId="77777777" w:rsidR="00FD589D" w:rsidRPr="00905E57" w:rsidRDefault="00FD589D" w:rsidP="00905E57">
            <w:pPr>
              <w:rPr>
                <w:rFonts w:ascii="Arial" w:hAnsi="Arial" w:cs="Arial"/>
              </w:rPr>
            </w:pPr>
          </w:p>
        </w:tc>
        <w:tc>
          <w:tcPr>
            <w:tcW w:w="720" w:type="dxa"/>
            <w:vAlign w:val="center"/>
          </w:tcPr>
          <w:p w14:paraId="070CB3A4" w14:textId="77777777" w:rsidR="00FD589D" w:rsidRPr="00905E57" w:rsidRDefault="00FD589D" w:rsidP="00905E57">
            <w:pPr>
              <w:rPr>
                <w:rFonts w:ascii="Arial" w:hAnsi="Arial" w:cs="Arial"/>
              </w:rPr>
            </w:pPr>
          </w:p>
        </w:tc>
        <w:tc>
          <w:tcPr>
            <w:tcW w:w="900" w:type="dxa"/>
            <w:vAlign w:val="center"/>
          </w:tcPr>
          <w:p w14:paraId="070CB3A5" w14:textId="77777777" w:rsidR="00FD589D" w:rsidRPr="00905E57" w:rsidRDefault="00FD589D" w:rsidP="00905E57">
            <w:pPr>
              <w:rPr>
                <w:rFonts w:ascii="Arial" w:hAnsi="Arial" w:cs="Arial"/>
              </w:rPr>
            </w:pPr>
          </w:p>
        </w:tc>
        <w:tc>
          <w:tcPr>
            <w:tcW w:w="2350" w:type="dxa"/>
            <w:vAlign w:val="center"/>
          </w:tcPr>
          <w:p w14:paraId="070CB3A6" w14:textId="77777777" w:rsidR="00FD589D" w:rsidRPr="00905E57" w:rsidRDefault="00FD589D" w:rsidP="00905E57">
            <w:pPr>
              <w:rPr>
                <w:rFonts w:ascii="Arial" w:hAnsi="Arial" w:cs="Arial"/>
              </w:rPr>
            </w:pPr>
          </w:p>
        </w:tc>
      </w:tr>
    </w:tbl>
    <w:p w14:paraId="070CB3A8" w14:textId="77777777" w:rsidR="00FD589D" w:rsidRPr="00905E57" w:rsidRDefault="00FD589D" w:rsidP="00905E57">
      <w:pPr>
        <w:rPr>
          <w:rFonts w:ascii="Arial" w:hAnsi="Arial" w:cs="Arial"/>
        </w:rPr>
      </w:pPr>
    </w:p>
    <w:p w14:paraId="070CB3A9" w14:textId="77777777" w:rsidR="00FD589D" w:rsidRPr="00905E57" w:rsidRDefault="00FD589D" w:rsidP="00905E57">
      <w:pPr>
        <w:rPr>
          <w:rFonts w:ascii="Arial" w:hAnsi="Arial" w:cs="Arial"/>
        </w:rPr>
      </w:pPr>
    </w:p>
    <w:p w14:paraId="070CB3AA" w14:textId="77777777" w:rsidR="00FD589D" w:rsidRPr="00905E57" w:rsidRDefault="00FD589D" w:rsidP="00905E57">
      <w:pPr>
        <w:rPr>
          <w:rFonts w:ascii="Arial" w:hAnsi="Arial" w:cs="Arial"/>
        </w:rPr>
      </w:pPr>
      <w:r w:rsidRPr="00905E57">
        <w:rPr>
          <w:rFonts w:ascii="Arial" w:hAnsi="Arial" w:cs="Arial"/>
        </w:rPr>
        <w:t xml:space="preserve"> </w:t>
      </w:r>
    </w:p>
    <w:p w14:paraId="070CB3AB" w14:textId="77777777" w:rsidR="00FD589D" w:rsidRPr="007E421D" w:rsidRDefault="00FD589D" w:rsidP="007E421D">
      <w:pPr>
        <w:jc w:val="center"/>
        <w:rPr>
          <w:rFonts w:ascii="Arial" w:hAnsi="Arial" w:cs="Arial"/>
        </w:rPr>
      </w:pPr>
      <w:r w:rsidRPr="007E421D">
        <w:rPr>
          <w:rFonts w:ascii="Arial" w:hAnsi="Arial" w:cs="Arial"/>
        </w:rPr>
        <w:t>II SEMESTRE</w:t>
      </w:r>
    </w:p>
    <w:p w14:paraId="070CB3AC" w14:textId="77777777" w:rsidR="00FD589D" w:rsidRPr="00905E57" w:rsidRDefault="00FD589D" w:rsidP="00905E57">
      <w:pPr>
        <w:rPr>
          <w:rFonts w:ascii="Arial" w:hAnsi="Arial" w:cs="Arial"/>
        </w:rPr>
      </w:pPr>
    </w:p>
    <w:tbl>
      <w:tblPr>
        <w:tblW w:w="145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080"/>
        <w:gridCol w:w="720"/>
        <w:gridCol w:w="900"/>
        <w:gridCol w:w="1960"/>
        <w:gridCol w:w="2180"/>
        <w:gridCol w:w="1260"/>
        <w:gridCol w:w="661"/>
        <w:gridCol w:w="1080"/>
        <w:gridCol w:w="2257"/>
      </w:tblGrid>
      <w:tr w:rsidR="00FD589D" w:rsidRPr="00905E57" w14:paraId="070CB3AF" w14:textId="77777777" w:rsidTr="003F10DD">
        <w:trPr>
          <w:tblHeader/>
        </w:trPr>
        <w:tc>
          <w:tcPr>
            <w:tcW w:w="7070" w:type="dxa"/>
            <w:gridSpan w:val="5"/>
            <w:shd w:val="clear" w:color="auto" w:fill="D9D9D9"/>
          </w:tcPr>
          <w:p w14:paraId="070CB3AD" w14:textId="77777777" w:rsidR="00FD589D" w:rsidRPr="00905E57" w:rsidRDefault="00FD589D" w:rsidP="00905E57">
            <w:pPr>
              <w:rPr>
                <w:rFonts w:ascii="Arial" w:hAnsi="Arial" w:cs="Arial"/>
              </w:rPr>
            </w:pPr>
            <w:r w:rsidRPr="00905E57">
              <w:rPr>
                <w:rFonts w:ascii="Arial" w:hAnsi="Arial" w:cs="Arial"/>
              </w:rPr>
              <w:lastRenderedPageBreak/>
              <w:t>PROJETO DO RECONHECIMENTO – DEC. ...</w:t>
            </w:r>
            <w:r w:rsidRPr="00905E57">
              <w:rPr>
                <w:rFonts w:ascii="Arial" w:hAnsi="Arial" w:cs="Arial"/>
              </w:rPr>
              <w:br/>
              <w:t>DOE ....</w:t>
            </w:r>
          </w:p>
        </w:tc>
        <w:tc>
          <w:tcPr>
            <w:tcW w:w="7438" w:type="dxa"/>
            <w:gridSpan w:val="5"/>
            <w:shd w:val="clear" w:color="auto" w:fill="D9D9D9"/>
          </w:tcPr>
          <w:p w14:paraId="070CB3AE"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3BA" w14:textId="77777777">
        <w:tc>
          <w:tcPr>
            <w:tcW w:w="2410" w:type="dxa"/>
          </w:tcPr>
          <w:p w14:paraId="070CB3B0" w14:textId="77777777" w:rsidR="00FD589D" w:rsidRPr="00905E57" w:rsidRDefault="00FD589D" w:rsidP="00905E57">
            <w:pPr>
              <w:rPr>
                <w:rFonts w:ascii="Arial" w:hAnsi="Arial" w:cs="Arial"/>
              </w:rPr>
            </w:pPr>
            <w:r w:rsidRPr="00905E57">
              <w:rPr>
                <w:rFonts w:ascii="Arial" w:hAnsi="Arial" w:cs="Arial"/>
              </w:rPr>
              <w:t>DISCIPLINA</w:t>
            </w:r>
          </w:p>
        </w:tc>
        <w:tc>
          <w:tcPr>
            <w:tcW w:w="1080" w:type="dxa"/>
          </w:tcPr>
          <w:p w14:paraId="070CB3B1"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3B2"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3B3" w14:textId="77777777" w:rsidR="00FD589D" w:rsidRPr="00905E57" w:rsidRDefault="00FD589D" w:rsidP="00905E57">
            <w:pPr>
              <w:rPr>
                <w:rFonts w:ascii="Arial" w:hAnsi="Arial" w:cs="Arial"/>
              </w:rPr>
            </w:pPr>
            <w:r w:rsidRPr="00905E57">
              <w:rPr>
                <w:rFonts w:ascii="Arial" w:hAnsi="Arial" w:cs="Arial"/>
              </w:rPr>
              <w:t>CRÉD</w:t>
            </w:r>
          </w:p>
        </w:tc>
        <w:tc>
          <w:tcPr>
            <w:tcW w:w="1960" w:type="dxa"/>
          </w:tcPr>
          <w:p w14:paraId="070CB3B4"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Pr>
          <w:p w14:paraId="070CB3B5" w14:textId="77777777" w:rsidR="00FD589D" w:rsidRPr="00905E57" w:rsidRDefault="00FD589D" w:rsidP="00905E57">
            <w:pPr>
              <w:rPr>
                <w:rFonts w:ascii="Arial" w:hAnsi="Arial" w:cs="Arial"/>
              </w:rPr>
            </w:pPr>
            <w:r w:rsidRPr="00905E57">
              <w:rPr>
                <w:rFonts w:ascii="Arial" w:hAnsi="Arial" w:cs="Arial"/>
              </w:rPr>
              <w:t>DISCIPLINA</w:t>
            </w:r>
          </w:p>
        </w:tc>
        <w:tc>
          <w:tcPr>
            <w:tcW w:w="1260" w:type="dxa"/>
          </w:tcPr>
          <w:p w14:paraId="070CB3B6" w14:textId="77777777" w:rsidR="00FD589D" w:rsidRPr="00905E57" w:rsidRDefault="00FD589D" w:rsidP="00905E57">
            <w:pPr>
              <w:rPr>
                <w:rFonts w:ascii="Arial" w:hAnsi="Arial" w:cs="Arial"/>
              </w:rPr>
            </w:pPr>
            <w:r w:rsidRPr="00905E57">
              <w:rPr>
                <w:rFonts w:ascii="Arial" w:hAnsi="Arial" w:cs="Arial"/>
              </w:rPr>
              <w:t>CÓD</w:t>
            </w:r>
          </w:p>
        </w:tc>
        <w:tc>
          <w:tcPr>
            <w:tcW w:w="661" w:type="dxa"/>
          </w:tcPr>
          <w:p w14:paraId="070CB3B7" w14:textId="77777777" w:rsidR="00FD589D" w:rsidRPr="00905E57" w:rsidRDefault="00FD589D" w:rsidP="00905E57">
            <w:pPr>
              <w:rPr>
                <w:rFonts w:ascii="Arial" w:hAnsi="Arial" w:cs="Arial"/>
              </w:rPr>
            </w:pPr>
            <w:r w:rsidRPr="00905E57">
              <w:rPr>
                <w:rFonts w:ascii="Arial" w:hAnsi="Arial" w:cs="Arial"/>
              </w:rPr>
              <w:t>CH</w:t>
            </w:r>
          </w:p>
        </w:tc>
        <w:tc>
          <w:tcPr>
            <w:tcW w:w="1080" w:type="dxa"/>
          </w:tcPr>
          <w:p w14:paraId="070CB3B8" w14:textId="77777777" w:rsidR="00FD589D" w:rsidRPr="00905E57" w:rsidRDefault="00FD589D" w:rsidP="00905E57">
            <w:pPr>
              <w:rPr>
                <w:rFonts w:ascii="Arial" w:hAnsi="Arial" w:cs="Arial"/>
              </w:rPr>
            </w:pPr>
            <w:r w:rsidRPr="00905E57">
              <w:rPr>
                <w:rFonts w:ascii="Arial" w:hAnsi="Arial" w:cs="Arial"/>
              </w:rPr>
              <w:t>CRÉD</w:t>
            </w:r>
          </w:p>
        </w:tc>
        <w:tc>
          <w:tcPr>
            <w:tcW w:w="2257" w:type="dxa"/>
          </w:tcPr>
          <w:p w14:paraId="070CB3B9"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3C5" w14:textId="77777777">
        <w:tc>
          <w:tcPr>
            <w:tcW w:w="2410" w:type="dxa"/>
            <w:vAlign w:val="center"/>
          </w:tcPr>
          <w:p w14:paraId="070CB3BB" w14:textId="77777777" w:rsidR="00FD589D" w:rsidRPr="00905E57" w:rsidRDefault="00FD589D" w:rsidP="00905E57">
            <w:pPr>
              <w:rPr>
                <w:rFonts w:ascii="Arial" w:hAnsi="Arial" w:cs="Arial"/>
              </w:rPr>
            </w:pPr>
          </w:p>
        </w:tc>
        <w:tc>
          <w:tcPr>
            <w:tcW w:w="1080" w:type="dxa"/>
            <w:vAlign w:val="center"/>
          </w:tcPr>
          <w:p w14:paraId="070CB3BC" w14:textId="77777777" w:rsidR="00FD589D" w:rsidRPr="00905E57" w:rsidRDefault="00FD589D" w:rsidP="00905E57">
            <w:pPr>
              <w:rPr>
                <w:rFonts w:ascii="Arial" w:hAnsi="Arial" w:cs="Arial"/>
              </w:rPr>
            </w:pPr>
          </w:p>
        </w:tc>
        <w:tc>
          <w:tcPr>
            <w:tcW w:w="720" w:type="dxa"/>
            <w:vAlign w:val="center"/>
          </w:tcPr>
          <w:p w14:paraId="070CB3BD" w14:textId="77777777" w:rsidR="00FD589D" w:rsidRPr="00905E57" w:rsidRDefault="00FD589D" w:rsidP="00905E57">
            <w:pPr>
              <w:rPr>
                <w:rFonts w:ascii="Arial" w:hAnsi="Arial" w:cs="Arial"/>
              </w:rPr>
            </w:pPr>
          </w:p>
        </w:tc>
        <w:tc>
          <w:tcPr>
            <w:tcW w:w="900" w:type="dxa"/>
            <w:vAlign w:val="center"/>
          </w:tcPr>
          <w:p w14:paraId="070CB3BE" w14:textId="77777777" w:rsidR="00FD589D" w:rsidRPr="00905E57" w:rsidRDefault="00FD589D" w:rsidP="00905E57">
            <w:pPr>
              <w:rPr>
                <w:rFonts w:ascii="Arial" w:hAnsi="Arial" w:cs="Arial"/>
              </w:rPr>
            </w:pPr>
          </w:p>
        </w:tc>
        <w:tc>
          <w:tcPr>
            <w:tcW w:w="1960" w:type="dxa"/>
            <w:vAlign w:val="center"/>
          </w:tcPr>
          <w:p w14:paraId="070CB3BF" w14:textId="77777777" w:rsidR="00FD589D" w:rsidRPr="00905E57" w:rsidRDefault="00FD589D" w:rsidP="00905E57">
            <w:pPr>
              <w:rPr>
                <w:rFonts w:ascii="Arial" w:hAnsi="Arial" w:cs="Arial"/>
              </w:rPr>
            </w:pPr>
          </w:p>
        </w:tc>
        <w:tc>
          <w:tcPr>
            <w:tcW w:w="2180" w:type="dxa"/>
            <w:vAlign w:val="bottom"/>
          </w:tcPr>
          <w:p w14:paraId="070CB3C0" w14:textId="77777777" w:rsidR="00FD589D" w:rsidRPr="00905E57" w:rsidRDefault="00FD589D" w:rsidP="00905E57">
            <w:pPr>
              <w:rPr>
                <w:rFonts w:ascii="Arial" w:hAnsi="Arial" w:cs="Arial"/>
              </w:rPr>
            </w:pPr>
          </w:p>
        </w:tc>
        <w:tc>
          <w:tcPr>
            <w:tcW w:w="1260" w:type="dxa"/>
            <w:vAlign w:val="bottom"/>
          </w:tcPr>
          <w:p w14:paraId="070CB3C1" w14:textId="77777777" w:rsidR="00FD589D" w:rsidRPr="00905E57" w:rsidRDefault="00FD589D" w:rsidP="00905E57">
            <w:pPr>
              <w:rPr>
                <w:rFonts w:ascii="Arial" w:hAnsi="Arial" w:cs="Arial"/>
              </w:rPr>
            </w:pPr>
          </w:p>
        </w:tc>
        <w:tc>
          <w:tcPr>
            <w:tcW w:w="661" w:type="dxa"/>
            <w:vAlign w:val="bottom"/>
          </w:tcPr>
          <w:p w14:paraId="070CB3C2" w14:textId="77777777" w:rsidR="00FD589D" w:rsidRPr="00905E57" w:rsidRDefault="00FD589D" w:rsidP="00905E57">
            <w:pPr>
              <w:rPr>
                <w:rFonts w:ascii="Arial" w:hAnsi="Arial" w:cs="Arial"/>
              </w:rPr>
            </w:pPr>
          </w:p>
        </w:tc>
        <w:tc>
          <w:tcPr>
            <w:tcW w:w="1080" w:type="dxa"/>
            <w:vAlign w:val="bottom"/>
          </w:tcPr>
          <w:p w14:paraId="070CB3C3" w14:textId="77777777" w:rsidR="00FD589D" w:rsidRPr="00905E57" w:rsidRDefault="00FD589D" w:rsidP="00905E57">
            <w:pPr>
              <w:rPr>
                <w:rFonts w:ascii="Arial" w:hAnsi="Arial" w:cs="Arial"/>
              </w:rPr>
            </w:pPr>
          </w:p>
        </w:tc>
        <w:tc>
          <w:tcPr>
            <w:tcW w:w="2257" w:type="dxa"/>
            <w:vAlign w:val="bottom"/>
          </w:tcPr>
          <w:p w14:paraId="070CB3C4" w14:textId="77777777" w:rsidR="00FD589D" w:rsidRPr="00905E57" w:rsidRDefault="00FD589D" w:rsidP="00905E57">
            <w:pPr>
              <w:rPr>
                <w:rFonts w:ascii="Arial" w:hAnsi="Arial" w:cs="Arial"/>
              </w:rPr>
            </w:pPr>
          </w:p>
        </w:tc>
      </w:tr>
      <w:tr w:rsidR="00FD589D" w:rsidRPr="00905E57" w14:paraId="070CB3D0" w14:textId="77777777">
        <w:tc>
          <w:tcPr>
            <w:tcW w:w="2410" w:type="dxa"/>
            <w:vAlign w:val="center"/>
          </w:tcPr>
          <w:p w14:paraId="070CB3C6" w14:textId="77777777" w:rsidR="00FD589D" w:rsidRPr="00905E57" w:rsidRDefault="00FD589D" w:rsidP="00905E57">
            <w:pPr>
              <w:rPr>
                <w:rFonts w:ascii="Arial" w:hAnsi="Arial" w:cs="Arial"/>
              </w:rPr>
            </w:pPr>
          </w:p>
        </w:tc>
        <w:tc>
          <w:tcPr>
            <w:tcW w:w="1080" w:type="dxa"/>
            <w:vAlign w:val="center"/>
          </w:tcPr>
          <w:p w14:paraId="070CB3C7" w14:textId="77777777" w:rsidR="00FD589D" w:rsidRPr="00905E57" w:rsidRDefault="00FD589D" w:rsidP="00905E57">
            <w:pPr>
              <w:rPr>
                <w:rFonts w:ascii="Arial" w:hAnsi="Arial" w:cs="Arial"/>
              </w:rPr>
            </w:pPr>
          </w:p>
        </w:tc>
        <w:tc>
          <w:tcPr>
            <w:tcW w:w="720" w:type="dxa"/>
            <w:vAlign w:val="center"/>
          </w:tcPr>
          <w:p w14:paraId="070CB3C8" w14:textId="77777777" w:rsidR="00FD589D" w:rsidRPr="00905E57" w:rsidRDefault="00FD589D" w:rsidP="00905E57">
            <w:pPr>
              <w:rPr>
                <w:rFonts w:ascii="Arial" w:hAnsi="Arial" w:cs="Arial"/>
              </w:rPr>
            </w:pPr>
          </w:p>
        </w:tc>
        <w:tc>
          <w:tcPr>
            <w:tcW w:w="900" w:type="dxa"/>
            <w:vAlign w:val="center"/>
          </w:tcPr>
          <w:p w14:paraId="070CB3C9" w14:textId="77777777" w:rsidR="00FD589D" w:rsidRPr="00905E57" w:rsidRDefault="00FD589D" w:rsidP="00905E57">
            <w:pPr>
              <w:rPr>
                <w:rFonts w:ascii="Arial" w:hAnsi="Arial" w:cs="Arial"/>
              </w:rPr>
            </w:pPr>
          </w:p>
        </w:tc>
        <w:tc>
          <w:tcPr>
            <w:tcW w:w="1960" w:type="dxa"/>
            <w:vAlign w:val="center"/>
          </w:tcPr>
          <w:p w14:paraId="070CB3CA" w14:textId="77777777" w:rsidR="00FD589D" w:rsidRPr="00905E57" w:rsidRDefault="00FD589D" w:rsidP="00905E57">
            <w:pPr>
              <w:rPr>
                <w:rFonts w:ascii="Arial" w:hAnsi="Arial" w:cs="Arial"/>
              </w:rPr>
            </w:pPr>
          </w:p>
        </w:tc>
        <w:tc>
          <w:tcPr>
            <w:tcW w:w="2180" w:type="dxa"/>
            <w:vAlign w:val="bottom"/>
          </w:tcPr>
          <w:p w14:paraId="070CB3CB" w14:textId="77777777" w:rsidR="00FD589D" w:rsidRPr="00905E57" w:rsidRDefault="00FD589D" w:rsidP="00905E57">
            <w:pPr>
              <w:rPr>
                <w:rFonts w:ascii="Arial" w:hAnsi="Arial" w:cs="Arial"/>
              </w:rPr>
            </w:pPr>
          </w:p>
        </w:tc>
        <w:tc>
          <w:tcPr>
            <w:tcW w:w="1260" w:type="dxa"/>
            <w:vAlign w:val="bottom"/>
          </w:tcPr>
          <w:p w14:paraId="070CB3CC" w14:textId="77777777" w:rsidR="00FD589D" w:rsidRPr="00905E57" w:rsidRDefault="00FD589D" w:rsidP="00905E57">
            <w:pPr>
              <w:rPr>
                <w:rFonts w:ascii="Arial" w:hAnsi="Arial" w:cs="Arial"/>
              </w:rPr>
            </w:pPr>
          </w:p>
        </w:tc>
        <w:tc>
          <w:tcPr>
            <w:tcW w:w="661" w:type="dxa"/>
            <w:vAlign w:val="bottom"/>
          </w:tcPr>
          <w:p w14:paraId="070CB3CD" w14:textId="77777777" w:rsidR="00FD589D" w:rsidRPr="00905E57" w:rsidRDefault="00FD589D" w:rsidP="00905E57">
            <w:pPr>
              <w:rPr>
                <w:rFonts w:ascii="Arial" w:hAnsi="Arial" w:cs="Arial"/>
              </w:rPr>
            </w:pPr>
          </w:p>
        </w:tc>
        <w:tc>
          <w:tcPr>
            <w:tcW w:w="1080" w:type="dxa"/>
            <w:vAlign w:val="bottom"/>
          </w:tcPr>
          <w:p w14:paraId="070CB3CE" w14:textId="77777777" w:rsidR="00FD589D" w:rsidRPr="00905E57" w:rsidRDefault="00FD589D" w:rsidP="00905E57">
            <w:pPr>
              <w:rPr>
                <w:rFonts w:ascii="Arial" w:hAnsi="Arial" w:cs="Arial"/>
              </w:rPr>
            </w:pPr>
          </w:p>
        </w:tc>
        <w:tc>
          <w:tcPr>
            <w:tcW w:w="2257" w:type="dxa"/>
            <w:vAlign w:val="bottom"/>
          </w:tcPr>
          <w:p w14:paraId="070CB3CF" w14:textId="77777777" w:rsidR="00FD589D" w:rsidRPr="00905E57" w:rsidRDefault="00FD589D" w:rsidP="00905E57">
            <w:pPr>
              <w:rPr>
                <w:rFonts w:ascii="Arial" w:hAnsi="Arial" w:cs="Arial"/>
              </w:rPr>
            </w:pPr>
          </w:p>
        </w:tc>
      </w:tr>
      <w:tr w:rsidR="00FD589D" w:rsidRPr="00905E57" w14:paraId="070CB3DB" w14:textId="77777777">
        <w:tc>
          <w:tcPr>
            <w:tcW w:w="2410" w:type="dxa"/>
            <w:vAlign w:val="center"/>
          </w:tcPr>
          <w:p w14:paraId="070CB3D1" w14:textId="77777777" w:rsidR="00FD589D" w:rsidRPr="00905E57" w:rsidRDefault="00FD589D" w:rsidP="00905E57">
            <w:pPr>
              <w:rPr>
                <w:rFonts w:ascii="Arial" w:hAnsi="Arial" w:cs="Arial"/>
              </w:rPr>
            </w:pPr>
          </w:p>
        </w:tc>
        <w:tc>
          <w:tcPr>
            <w:tcW w:w="1080" w:type="dxa"/>
            <w:vAlign w:val="center"/>
          </w:tcPr>
          <w:p w14:paraId="070CB3D2" w14:textId="77777777" w:rsidR="00FD589D" w:rsidRPr="00905E57" w:rsidRDefault="00FD589D" w:rsidP="00905E57">
            <w:pPr>
              <w:rPr>
                <w:rFonts w:ascii="Arial" w:hAnsi="Arial" w:cs="Arial"/>
              </w:rPr>
            </w:pPr>
          </w:p>
        </w:tc>
        <w:tc>
          <w:tcPr>
            <w:tcW w:w="720" w:type="dxa"/>
            <w:vAlign w:val="center"/>
          </w:tcPr>
          <w:p w14:paraId="070CB3D3" w14:textId="77777777" w:rsidR="00FD589D" w:rsidRPr="00905E57" w:rsidRDefault="00FD589D" w:rsidP="00905E57">
            <w:pPr>
              <w:rPr>
                <w:rFonts w:ascii="Arial" w:hAnsi="Arial" w:cs="Arial"/>
              </w:rPr>
            </w:pPr>
          </w:p>
        </w:tc>
        <w:tc>
          <w:tcPr>
            <w:tcW w:w="900" w:type="dxa"/>
            <w:vAlign w:val="center"/>
          </w:tcPr>
          <w:p w14:paraId="070CB3D4" w14:textId="77777777" w:rsidR="00FD589D" w:rsidRPr="00905E57" w:rsidRDefault="00FD589D" w:rsidP="00905E57">
            <w:pPr>
              <w:rPr>
                <w:rFonts w:ascii="Arial" w:hAnsi="Arial" w:cs="Arial"/>
              </w:rPr>
            </w:pPr>
          </w:p>
        </w:tc>
        <w:tc>
          <w:tcPr>
            <w:tcW w:w="1960" w:type="dxa"/>
            <w:vAlign w:val="center"/>
          </w:tcPr>
          <w:p w14:paraId="070CB3D5" w14:textId="77777777" w:rsidR="00FD589D" w:rsidRPr="00905E57" w:rsidRDefault="00FD589D" w:rsidP="00905E57">
            <w:pPr>
              <w:rPr>
                <w:rFonts w:ascii="Arial" w:hAnsi="Arial" w:cs="Arial"/>
              </w:rPr>
            </w:pPr>
          </w:p>
        </w:tc>
        <w:tc>
          <w:tcPr>
            <w:tcW w:w="2180" w:type="dxa"/>
            <w:vAlign w:val="bottom"/>
          </w:tcPr>
          <w:p w14:paraId="070CB3D6" w14:textId="77777777" w:rsidR="00FD589D" w:rsidRPr="00905E57" w:rsidRDefault="00FD589D" w:rsidP="00905E57">
            <w:pPr>
              <w:rPr>
                <w:rFonts w:ascii="Arial" w:hAnsi="Arial" w:cs="Arial"/>
              </w:rPr>
            </w:pPr>
          </w:p>
        </w:tc>
        <w:tc>
          <w:tcPr>
            <w:tcW w:w="1260" w:type="dxa"/>
            <w:vAlign w:val="bottom"/>
          </w:tcPr>
          <w:p w14:paraId="070CB3D7" w14:textId="77777777" w:rsidR="00FD589D" w:rsidRPr="00905E57" w:rsidRDefault="00FD589D" w:rsidP="00905E57">
            <w:pPr>
              <w:rPr>
                <w:rFonts w:ascii="Arial" w:hAnsi="Arial" w:cs="Arial"/>
              </w:rPr>
            </w:pPr>
          </w:p>
        </w:tc>
        <w:tc>
          <w:tcPr>
            <w:tcW w:w="661" w:type="dxa"/>
            <w:vAlign w:val="bottom"/>
          </w:tcPr>
          <w:p w14:paraId="070CB3D8" w14:textId="77777777" w:rsidR="00FD589D" w:rsidRPr="00905E57" w:rsidRDefault="00FD589D" w:rsidP="00905E57">
            <w:pPr>
              <w:rPr>
                <w:rFonts w:ascii="Arial" w:hAnsi="Arial" w:cs="Arial"/>
              </w:rPr>
            </w:pPr>
          </w:p>
        </w:tc>
        <w:tc>
          <w:tcPr>
            <w:tcW w:w="1080" w:type="dxa"/>
            <w:vAlign w:val="bottom"/>
          </w:tcPr>
          <w:p w14:paraId="070CB3D9" w14:textId="77777777" w:rsidR="00FD589D" w:rsidRPr="00905E57" w:rsidRDefault="00FD589D" w:rsidP="00905E57">
            <w:pPr>
              <w:rPr>
                <w:rFonts w:ascii="Arial" w:hAnsi="Arial" w:cs="Arial"/>
              </w:rPr>
            </w:pPr>
          </w:p>
        </w:tc>
        <w:tc>
          <w:tcPr>
            <w:tcW w:w="2257" w:type="dxa"/>
            <w:vAlign w:val="bottom"/>
          </w:tcPr>
          <w:p w14:paraId="070CB3DA" w14:textId="77777777" w:rsidR="00FD589D" w:rsidRPr="00905E57" w:rsidRDefault="00FD589D" w:rsidP="00905E57">
            <w:pPr>
              <w:rPr>
                <w:rFonts w:ascii="Arial" w:hAnsi="Arial" w:cs="Arial"/>
              </w:rPr>
            </w:pPr>
          </w:p>
        </w:tc>
      </w:tr>
      <w:tr w:rsidR="00FD589D" w:rsidRPr="00905E57" w14:paraId="070CB3E6" w14:textId="77777777">
        <w:tc>
          <w:tcPr>
            <w:tcW w:w="2410" w:type="dxa"/>
            <w:vAlign w:val="center"/>
          </w:tcPr>
          <w:p w14:paraId="070CB3DC" w14:textId="77777777" w:rsidR="00FD589D" w:rsidRPr="00905E57" w:rsidRDefault="00FD589D" w:rsidP="00905E57">
            <w:pPr>
              <w:rPr>
                <w:rFonts w:ascii="Arial" w:hAnsi="Arial" w:cs="Arial"/>
              </w:rPr>
            </w:pPr>
          </w:p>
        </w:tc>
        <w:tc>
          <w:tcPr>
            <w:tcW w:w="1080" w:type="dxa"/>
            <w:vAlign w:val="center"/>
          </w:tcPr>
          <w:p w14:paraId="070CB3DD" w14:textId="77777777" w:rsidR="00FD589D" w:rsidRPr="00905E57" w:rsidRDefault="00FD589D" w:rsidP="00905E57">
            <w:pPr>
              <w:rPr>
                <w:rFonts w:ascii="Arial" w:hAnsi="Arial" w:cs="Arial"/>
              </w:rPr>
            </w:pPr>
          </w:p>
        </w:tc>
        <w:tc>
          <w:tcPr>
            <w:tcW w:w="720" w:type="dxa"/>
            <w:vAlign w:val="center"/>
          </w:tcPr>
          <w:p w14:paraId="070CB3DE" w14:textId="77777777" w:rsidR="00FD589D" w:rsidRPr="00905E57" w:rsidRDefault="00FD589D" w:rsidP="00905E57">
            <w:pPr>
              <w:rPr>
                <w:rFonts w:ascii="Arial" w:hAnsi="Arial" w:cs="Arial"/>
              </w:rPr>
            </w:pPr>
          </w:p>
        </w:tc>
        <w:tc>
          <w:tcPr>
            <w:tcW w:w="900" w:type="dxa"/>
            <w:vAlign w:val="center"/>
          </w:tcPr>
          <w:p w14:paraId="070CB3DF" w14:textId="77777777" w:rsidR="00FD589D" w:rsidRPr="00905E57" w:rsidRDefault="00FD589D" w:rsidP="00905E57">
            <w:pPr>
              <w:rPr>
                <w:rFonts w:ascii="Arial" w:hAnsi="Arial" w:cs="Arial"/>
              </w:rPr>
            </w:pPr>
          </w:p>
        </w:tc>
        <w:tc>
          <w:tcPr>
            <w:tcW w:w="1960" w:type="dxa"/>
            <w:vAlign w:val="center"/>
          </w:tcPr>
          <w:p w14:paraId="070CB3E0" w14:textId="77777777" w:rsidR="00FD589D" w:rsidRPr="00905E57" w:rsidRDefault="00FD589D" w:rsidP="00905E57">
            <w:pPr>
              <w:rPr>
                <w:rFonts w:ascii="Arial" w:hAnsi="Arial" w:cs="Arial"/>
              </w:rPr>
            </w:pPr>
          </w:p>
        </w:tc>
        <w:tc>
          <w:tcPr>
            <w:tcW w:w="2180" w:type="dxa"/>
            <w:vAlign w:val="bottom"/>
          </w:tcPr>
          <w:p w14:paraId="070CB3E1" w14:textId="77777777" w:rsidR="00FD589D" w:rsidRPr="00905E57" w:rsidRDefault="00FD589D" w:rsidP="00905E57">
            <w:pPr>
              <w:rPr>
                <w:rFonts w:ascii="Arial" w:hAnsi="Arial" w:cs="Arial"/>
              </w:rPr>
            </w:pPr>
          </w:p>
        </w:tc>
        <w:tc>
          <w:tcPr>
            <w:tcW w:w="1260" w:type="dxa"/>
            <w:vAlign w:val="bottom"/>
          </w:tcPr>
          <w:p w14:paraId="070CB3E2" w14:textId="77777777" w:rsidR="00FD589D" w:rsidRPr="00905E57" w:rsidRDefault="00FD589D" w:rsidP="00905E57">
            <w:pPr>
              <w:rPr>
                <w:rFonts w:ascii="Arial" w:hAnsi="Arial" w:cs="Arial"/>
              </w:rPr>
            </w:pPr>
          </w:p>
        </w:tc>
        <w:tc>
          <w:tcPr>
            <w:tcW w:w="661" w:type="dxa"/>
            <w:vAlign w:val="bottom"/>
          </w:tcPr>
          <w:p w14:paraId="070CB3E3" w14:textId="77777777" w:rsidR="00FD589D" w:rsidRPr="00905E57" w:rsidRDefault="00FD589D" w:rsidP="00905E57">
            <w:pPr>
              <w:rPr>
                <w:rFonts w:ascii="Arial" w:hAnsi="Arial" w:cs="Arial"/>
              </w:rPr>
            </w:pPr>
          </w:p>
        </w:tc>
        <w:tc>
          <w:tcPr>
            <w:tcW w:w="1080" w:type="dxa"/>
            <w:vAlign w:val="bottom"/>
          </w:tcPr>
          <w:p w14:paraId="070CB3E4" w14:textId="77777777" w:rsidR="00FD589D" w:rsidRPr="00905E57" w:rsidRDefault="00FD589D" w:rsidP="00905E57">
            <w:pPr>
              <w:rPr>
                <w:rFonts w:ascii="Arial" w:hAnsi="Arial" w:cs="Arial"/>
              </w:rPr>
            </w:pPr>
          </w:p>
        </w:tc>
        <w:tc>
          <w:tcPr>
            <w:tcW w:w="2257" w:type="dxa"/>
            <w:vAlign w:val="bottom"/>
          </w:tcPr>
          <w:p w14:paraId="070CB3E5" w14:textId="77777777" w:rsidR="00FD589D" w:rsidRPr="00905E57" w:rsidRDefault="00FD589D" w:rsidP="00905E57">
            <w:pPr>
              <w:rPr>
                <w:rFonts w:ascii="Arial" w:hAnsi="Arial" w:cs="Arial"/>
              </w:rPr>
            </w:pPr>
          </w:p>
        </w:tc>
      </w:tr>
      <w:tr w:rsidR="00FD589D" w:rsidRPr="00905E57" w14:paraId="070CB3F1" w14:textId="77777777">
        <w:tc>
          <w:tcPr>
            <w:tcW w:w="2410" w:type="dxa"/>
            <w:vAlign w:val="center"/>
          </w:tcPr>
          <w:p w14:paraId="070CB3E7" w14:textId="77777777" w:rsidR="00FD589D" w:rsidRPr="00905E57" w:rsidRDefault="00FD589D" w:rsidP="00905E57">
            <w:pPr>
              <w:rPr>
                <w:rFonts w:ascii="Arial" w:hAnsi="Arial" w:cs="Arial"/>
              </w:rPr>
            </w:pPr>
          </w:p>
        </w:tc>
        <w:tc>
          <w:tcPr>
            <w:tcW w:w="1080" w:type="dxa"/>
            <w:vAlign w:val="center"/>
          </w:tcPr>
          <w:p w14:paraId="070CB3E8" w14:textId="77777777" w:rsidR="00FD589D" w:rsidRPr="00905E57" w:rsidRDefault="00FD589D" w:rsidP="00905E57">
            <w:pPr>
              <w:rPr>
                <w:rFonts w:ascii="Arial" w:hAnsi="Arial" w:cs="Arial"/>
              </w:rPr>
            </w:pPr>
          </w:p>
        </w:tc>
        <w:tc>
          <w:tcPr>
            <w:tcW w:w="720" w:type="dxa"/>
            <w:vAlign w:val="center"/>
          </w:tcPr>
          <w:p w14:paraId="070CB3E9" w14:textId="77777777" w:rsidR="00FD589D" w:rsidRPr="00905E57" w:rsidRDefault="00FD589D" w:rsidP="00905E57">
            <w:pPr>
              <w:rPr>
                <w:rFonts w:ascii="Arial" w:hAnsi="Arial" w:cs="Arial"/>
              </w:rPr>
            </w:pPr>
          </w:p>
        </w:tc>
        <w:tc>
          <w:tcPr>
            <w:tcW w:w="900" w:type="dxa"/>
            <w:vAlign w:val="center"/>
          </w:tcPr>
          <w:p w14:paraId="070CB3EA" w14:textId="77777777" w:rsidR="00FD589D" w:rsidRPr="00905E57" w:rsidRDefault="00FD589D" w:rsidP="00905E57">
            <w:pPr>
              <w:rPr>
                <w:rFonts w:ascii="Arial" w:hAnsi="Arial" w:cs="Arial"/>
              </w:rPr>
            </w:pPr>
          </w:p>
        </w:tc>
        <w:tc>
          <w:tcPr>
            <w:tcW w:w="1960" w:type="dxa"/>
            <w:vAlign w:val="center"/>
          </w:tcPr>
          <w:p w14:paraId="070CB3EB" w14:textId="77777777" w:rsidR="00FD589D" w:rsidRPr="00905E57" w:rsidRDefault="00FD589D" w:rsidP="00905E57">
            <w:pPr>
              <w:rPr>
                <w:rFonts w:ascii="Arial" w:hAnsi="Arial" w:cs="Arial"/>
              </w:rPr>
            </w:pPr>
          </w:p>
        </w:tc>
        <w:tc>
          <w:tcPr>
            <w:tcW w:w="2180" w:type="dxa"/>
            <w:vAlign w:val="bottom"/>
          </w:tcPr>
          <w:p w14:paraId="070CB3EC" w14:textId="77777777" w:rsidR="00FD589D" w:rsidRPr="00905E57" w:rsidRDefault="00FD589D" w:rsidP="00905E57">
            <w:pPr>
              <w:rPr>
                <w:rFonts w:ascii="Arial" w:hAnsi="Arial" w:cs="Arial"/>
              </w:rPr>
            </w:pPr>
          </w:p>
        </w:tc>
        <w:tc>
          <w:tcPr>
            <w:tcW w:w="1260" w:type="dxa"/>
            <w:vAlign w:val="bottom"/>
          </w:tcPr>
          <w:p w14:paraId="070CB3ED" w14:textId="77777777" w:rsidR="00FD589D" w:rsidRPr="00905E57" w:rsidRDefault="00FD589D" w:rsidP="00905E57">
            <w:pPr>
              <w:rPr>
                <w:rFonts w:ascii="Arial" w:hAnsi="Arial" w:cs="Arial"/>
              </w:rPr>
            </w:pPr>
          </w:p>
        </w:tc>
        <w:tc>
          <w:tcPr>
            <w:tcW w:w="661" w:type="dxa"/>
            <w:vAlign w:val="bottom"/>
          </w:tcPr>
          <w:p w14:paraId="070CB3EE" w14:textId="77777777" w:rsidR="00FD589D" w:rsidRPr="00905E57" w:rsidRDefault="00FD589D" w:rsidP="00905E57">
            <w:pPr>
              <w:rPr>
                <w:rFonts w:ascii="Arial" w:hAnsi="Arial" w:cs="Arial"/>
              </w:rPr>
            </w:pPr>
          </w:p>
        </w:tc>
        <w:tc>
          <w:tcPr>
            <w:tcW w:w="1080" w:type="dxa"/>
            <w:vAlign w:val="bottom"/>
          </w:tcPr>
          <w:p w14:paraId="070CB3EF" w14:textId="77777777" w:rsidR="00FD589D" w:rsidRPr="00905E57" w:rsidRDefault="00FD589D" w:rsidP="00905E57">
            <w:pPr>
              <w:rPr>
                <w:rFonts w:ascii="Arial" w:hAnsi="Arial" w:cs="Arial"/>
              </w:rPr>
            </w:pPr>
          </w:p>
        </w:tc>
        <w:tc>
          <w:tcPr>
            <w:tcW w:w="2257" w:type="dxa"/>
            <w:vAlign w:val="bottom"/>
          </w:tcPr>
          <w:p w14:paraId="070CB3F0" w14:textId="77777777" w:rsidR="00FD589D" w:rsidRPr="00905E57" w:rsidRDefault="00FD589D" w:rsidP="00905E57">
            <w:pPr>
              <w:rPr>
                <w:rFonts w:ascii="Arial" w:hAnsi="Arial" w:cs="Arial"/>
              </w:rPr>
            </w:pPr>
          </w:p>
        </w:tc>
      </w:tr>
      <w:tr w:rsidR="00FD589D" w:rsidRPr="00905E57" w14:paraId="070CB3FC" w14:textId="77777777">
        <w:tc>
          <w:tcPr>
            <w:tcW w:w="2410" w:type="dxa"/>
            <w:vAlign w:val="center"/>
          </w:tcPr>
          <w:p w14:paraId="070CB3F2" w14:textId="77777777" w:rsidR="00FD589D" w:rsidRPr="00905E57" w:rsidRDefault="00FD589D" w:rsidP="00905E57">
            <w:pPr>
              <w:rPr>
                <w:rFonts w:ascii="Arial" w:hAnsi="Arial" w:cs="Arial"/>
              </w:rPr>
            </w:pPr>
          </w:p>
        </w:tc>
        <w:tc>
          <w:tcPr>
            <w:tcW w:w="1080" w:type="dxa"/>
            <w:vAlign w:val="center"/>
          </w:tcPr>
          <w:p w14:paraId="070CB3F3" w14:textId="77777777" w:rsidR="00FD589D" w:rsidRPr="00905E57" w:rsidRDefault="00FD589D" w:rsidP="00905E57">
            <w:pPr>
              <w:rPr>
                <w:rFonts w:ascii="Arial" w:hAnsi="Arial" w:cs="Arial"/>
              </w:rPr>
            </w:pPr>
          </w:p>
        </w:tc>
        <w:tc>
          <w:tcPr>
            <w:tcW w:w="720" w:type="dxa"/>
            <w:vAlign w:val="center"/>
          </w:tcPr>
          <w:p w14:paraId="070CB3F4" w14:textId="77777777" w:rsidR="00FD589D" w:rsidRPr="00905E57" w:rsidRDefault="00FD589D" w:rsidP="00905E57">
            <w:pPr>
              <w:rPr>
                <w:rFonts w:ascii="Arial" w:hAnsi="Arial" w:cs="Arial"/>
              </w:rPr>
            </w:pPr>
          </w:p>
        </w:tc>
        <w:tc>
          <w:tcPr>
            <w:tcW w:w="900" w:type="dxa"/>
            <w:vAlign w:val="center"/>
          </w:tcPr>
          <w:p w14:paraId="070CB3F5" w14:textId="77777777" w:rsidR="00FD589D" w:rsidRPr="00905E57" w:rsidRDefault="00FD589D" w:rsidP="00905E57">
            <w:pPr>
              <w:rPr>
                <w:rFonts w:ascii="Arial" w:hAnsi="Arial" w:cs="Arial"/>
              </w:rPr>
            </w:pPr>
          </w:p>
        </w:tc>
        <w:tc>
          <w:tcPr>
            <w:tcW w:w="1960" w:type="dxa"/>
            <w:vAlign w:val="center"/>
          </w:tcPr>
          <w:p w14:paraId="070CB3F6" w14:textId="77777777" w:rsidR="00FD589D" w:rsidRPr="00905E57" w:rsidRDefault="00FD589D" w:rsidP="00905E57">
            <w:pPr>
              <w:rPr>
                <w:rFonts w:ascii="Arial" w:hAnsi="Arial" w:cs="Arial"/>
              </w:rPr>
            </w:pPr>
          </w:p>
        </w:tc>
        <w:tc>
          <w:tcPr>
            <w:tcW w:w="2180" w:type="dxa"/>
            <w:vAlign w:val="bottom"/>
          </w:tcPr>
          <w:p w14:paraId="070CB3F7" w14:textId="77777777" w:rsidR="00FD589D" w:rsidRPr="00905E57" w:rsidRDefault="00FD589D" w:rsidP="00905E57">
            <w:pPr>
              <w:rPr>
                <w:rFonts w:ascii="Arial" w:hAnsi="Arial" w:cs="Arial"/>
              </w:rPr>
            </w:pPr>
          </w:p>
        </w:tc>
        <w:tc>
          <w:tcPr>
            <w:tcW w:w="1260" w:type="dxa"/>
            <w:vAlign w:val="bottom"/>
          </w:tcPr>
          <w:p w14:paraId="070CB3F8" w14:textId="77777777" w:rsidR="00FD589D" w:rsidRPr="00905E57" w:rsidRDefault="00FD589D" w:rsidP="00905E57">
            <w:pPr>
              <w:rPr>
                <w:rFonts w:ascii="Arial" w:hAnsi="Arial" w:cs="Arial"/>
              </w:rPr>
            </w:pPr>
          </w:p>
        </w:tc>
        <w:tc>
          <w:tcPr>
            <w:tcW w:w="661" w:type="dxa"/>
            <w:vAlign w:val="bottom"/>
          </w:tcPr>
          <w:p w14:paraId="070CB3F9" w14:textId="77777777" w:rsidR="00FD589D" w:rsidRPr="00905E57" w:rsidRDefault="00FD589D" w:rsidP="00905E57">
            <w:pPr>
              <w:rPr>
                <w:rFonts w:ascii="Arial" w:hAnsi="Arial" w:cs="Arial"/>
              </w:rPr>
            </w:pPr>
          </w:p>
        </w:tc>
        <w:tc>
          <w:tcPr>
            <w:tcW w:w="1080" w:type="dxa"/>
            <w:vAlign w:val="bottom"/>
          </w:tcPr>
          <w:p w14:paraId="070CB3FA" w14:textId="77777777" w:rsidR="00FD589D" w:rsidRPr="00905E57" w:rsidRDefault="00FD589D" w:rsidP="00905E57">
            <w:pPr>
              <w:rPr>
                <w:rFonts w:ascii="Arial" w:hAnsi="Arial" w:cs="Arial"/>
              </w:rPr>
            </w:pPr>
          </w:p>
        </w:tc>
        <w:tc>
          <w:tcPr>
            <w:tcW w:w="2257" w:type="dxa"/>
            <w:vAlign w:val="bottom"/>
          </w:tcPr>
          <w:p w14:paraId="070CB3FB" w14:textId="77777777" w:rsidR="00FD589D" w:rsidRPr="00905E57" w:rsidRDefault="00FD589D" w:rsidP="00905E57">
            <w:pPr>
              <w:rPr>
                <w:rFonts w:ascii="Arial" w:hAnsi="Arial" w:cs="Arial"/>
              </w:rPr>
            </w:pPr>
          </w:p>
        </w:tc>
      </w:tr>
      <w:tr w:rsidR="00FD589D" w:rsidRPr="00905E57" w14:paraId="070CB407" w14:textId="77777777">
        <w:tc>
          <w:tcPr>
            <w:tcW w:w="2410" w:type="dxa"/>
            <w:vAlign w:val="center"/>
          </w:tcPr>
          <w:p w14:paraId="070CB3FD" w14:textId="77777777" w:rsidR="00FD589D" w:rsidRPr="00905E57" w:rsidRDefault="00FD589D" w:rsidP="00905E57">
            <w:pPr>
              <w:rPr>
                <w:rFonts w:ascii="Arial" w:hAnsi="Arial" w:cs="Arial"/>
              </w:rPr>
            </w:pPr>
            <w:r w:rsidRPr="00905E57">
              <w:rPr>
                <w:rFonts w:ascii="Arial" w:hAnsi="Arial" w:cs="Arial"/>
              </w:rPr>
              <w:t>Total</w:t>
            </w:r>
          </w:p>
        </w:tc>
        <w:tc>
          <w:tcPr>
            <w:tcW w:w="1080" w:type="dxa"/>
            <w:vAlign w:val="center"/>
          </w:tcPr>
          <w:p w14:paraId="070CB3FE" w14:textId="77777777" w:rsidR="00FD589D" w:rsidRPr="00905E57" w:rsidRDefault="00FD589D" w:rsidP="00905E57">
            <w:pPr>
              <w:rPr>
                <w:rFonts w:ascii="Arial" w:hAnsi="Arial" w:cs="Arial"/>
              </w:rPr>
            </w:pPr>
          </w:p>
        </w:tc>
        <w:tc>
          <w:tcPr>
            <w:tcW w:w="720" w:type="dxa"/>
            <w:vAlign w:val="center"/>
          </w:tcPr>
          <w:p w14:paraId="070CB3FF" w14:textId="77777777" w:rsidR="00FD589D" w:rsidRPr="00905E57" w:rsidRDefault="00FD589D" w:rsidP="00905E57">
            <w:pPr>
              <w:rPr>
                <w:rFonts w:ascii="Arial" w:hAnsi="Arial" w:cs="Arial"/>
              </w:rPr>
            </w:pPr>
          </w:p>
        </w:tc>
        <w:tc>
          <w:tcPr>
            <w:tcW w:w="900" w:type="dxa"/>
            <w:vAlign w:val="center"/>
          </w:tcPr>
          <w:p w14:paraId="070CB400" w14:textId="77777777" w:rsidR="00FD589D" w:rsidRPr="00905E57" w:rsidRDefault="00FD589D" w:rsidP="00905E57">
            <w:pPr>
              <w:rPr>
                <w:rFonts w:ascii="Arial" w:hAnsi="Arial" w:cs="Arial"/>
              </w:rPr>
            </w:pPr>
          </w:p>
        </w:tc>
        <w:tc>
          <w:tcPr>
            <w:tcW w:w="1960" w:type="dxa"/>
            <w:vAlign w:val="center"/>
          </w:tcPr>
          <w:p w14:paraId="070CB401" w14:textId="77777777" w:rsidR="00FD589D" w:rsidRPr="00905E57" w:rsidRDefault="00FD589D" w:rsidP="00905E57">
            <w:pPr>
              <w:rPr>
                <w:rFonts w:ascii="Arial" w:hAnsi="Arial" w:cs="Arial"/>
              </w:rPr>
            </w:pPr>
          </w:p>
        </w:tc>
        <w:tc>
          <w:tcPr>
            <w:tcW w:w="2180" w:type="dxa"/>
            <w:vAlign w:val="center"/>
          </w:tcPr>
          <w:p w14:paraId="070CB402" w14:textId="77777777" w:rsidR="00FD589D" w:rsidRPr="00905E57" w:rsidRDefault="00FD589D" w:rsidP="00905E57">
            <w:pPr>
              <w:rPr>
                <w:rFonts w:ascii="Arial" w:hAnsi="Arial" w:cs="Arial"/>
              </w:rPr>
            </w:pPr>
            <w:r w:rsidRPr="00905E57">
              <w:rPr>
                <w:rFonts w:ascii="Arial" w:hAnsi="Arial" w:cs="Arial"/>
              </w:rPr>
              <w:t>TOTAL</w:t>
            </w:r>
          </w:p>
        </w:tc>
        <w:tc>
          <w:tcPr>
            <w:tcW w:w="1260" w:type="dxa"/>
            <w:vAlign w:val="center"/>
          </w:tcPr>
          <w:p w14:paraId="070CB403" w14:textId="77777777" w:rsidR="00FD589D" w:rsidRPr="00905E57" w:rsidRDefault="00FD589D" w:rsidP="00905E57">
            <w:pPr>
              <w:rPr>
                <w:rFonts w:ascii="Arial" w:hAnsi="Arial" w:cs="Arial"/>
              </w:rPr>
            </w:pPr>
          </w:p>
        </w:tc>
        <w:tc>
          <w:tcPr>
            <w:tcW w:w="661" w:type="dxa"/>
            <w:vAlign w:val="center"/>
          </w:tcPr>
          <w:p w14:paraId="070CB404" w14:textId="77777777" w:rsidR="00FD589D" w:rsidRPr="00905E57" w:rsidRDefault="00FD589D" w:rsidP="00905E57">
            <w:pPr>
              <w:rPr>
                <w:rFonts w:ascii="Arial" w:hAnsi="Arial" w:cs="Arial"/>
              </w:rPr>
            </w:pPr>
          </w:p>
        </w:tc>
        <w:tc>
          <w:tcPr>
            <w:tcW w:w="1080" w:type="dxa"/>
            <w:vAlign w:val="center"/>
          </w:tcPr>
          <w:p w14:paraId="070CB405" w14:textId="77777777" w:rsidR="00FD589D" w:rsidRPr="00905E57" w:rsidRDefault="00FD589D" w:rsidP="00905E57">
            <w:pPr>
              <w:rPr>
                <w:rFonts w:ascii="Arial" w:hAnsi="Arial" w:cs="Arial"/>
              </w:rPr>
            </w:pPr>
          </w:p>
        </w:tc>
        <w:tc>
          <w:tcPr>
            <w:tcW w:w="2257" w:type="dxa"/>
            <w:vAlign w:val="center"/>
          </w:tcPr>
          <w:p w14:paraId="070CB406" w14:textId="77777777" w:rsidR="00FD589D" w:rsidRPr="00905E57" w:rsidRDefault="00FD589D" w:rsidP="00905E57">
            <w:pPr>
              <w:rPr>
                <w:rFonts w:ascii="Arial" w:hAnsi="Arial" w:cs="Arial"/>
              </w:rPr>
            </w:pPr>
          </w:p>
        </w:tc>
      </w:tr>
    </w:tbl>
    <w:p w14:paraId="070CB408" w14:textId="77777777" w:rsidR="00FD589D" w:rsidRPr="00905E57" w:rsidRDefault="00FD589D" w:rsidP="00905E57">
      <w:pPr>
        <w:rPr>
          <w:rFonts w:ascii="Arial" w:hAnsi="Arial" w:cs="Arial"/>
        </w:rPr>
      </w:pPr>
    </w:p>
    <w:p w14:paraId="070CB409" w14:textId="77777777" w:rsidR="00FD589D" w:rsidRDefault="00FD589D" w:rsidP="00905E57">
      <w:pPr>
        <w:rPr>
          <w:rFonts w:ascii="Arial" w:hAnsi="Arial" w:cs="Arial"/>
        </w:rPr>
      </w:pPr>
    </w:p>
    <w:p w14:paraId="070CB40A" w14:textId="77777777" w:rsidR="00FD589D" w:rsidRDefault="00FD589D" w:rsidP="007E421D">
      <w:pPr>
        <w:jc w:val="center"/>
        <w:rPr>
          <w:rFonts w:ascii="Arial" w:hAnsi="Arial" w:cs="Arial"/>
        </w:rPr>
      </w:pPr>
      <w:r w:rsidRPr="007E421D">
        <w:rPr>
          <w:rFonts w:ascii="Arial" w:hAnsi="Arial" w:cs="Arial"/>
        </w:rPr>
        <w:t>III SEMESTRE</w:t>
      </w:r>
    </w:p>
    <w:p w14:paraId="070CB40B" w14:textId="77777777" w:rsidR="00FD589D" w:rsidRPr="007E421D" w:rsidRDefault="00FD589D" w:rsidP="007E421D">
      <w:pPr>
        <w:jc w:val="center"/>
        <w:rPr>
          <w:rFonts w:ascii="Arial" w:hAnsi="Arial" w:cs="Arial"/>
        </w:rPr>
      </w:pPr>
    </w:p>
    <w:tbl>
      <w:tblPr>
        <w:tblW w:w="145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080"/>
        <w:gridCol w:w="720"/>
        <w:gridCol w:w="900"/>
        <w:gridCol w:w="1960"/>
        <w:gridCol w:w="2180"/>
        <w:gridCol w:w="1260"/>
        <w:gridCol w:w="720"/>
        <w:gridCol w:w="900"/>
        <w:gridCol w:w="2378"/>
      </w:tblGrid>
      <w:tr w:rsidR="00FD589D" w:rsidRPr="00905E57" w14:paraId="070CB40E" w14:textId="77777777" w:rsidTr="003F10DD">
        <w:trPr>
          <w:tblHeader/>
        </w:trPr>
        <w:tc>
          <w:tcPr>
            <w:tcW w:w="7070" w:type="dxa"/>
            <w:gridSpan w:val="5"/>
            <w:shd w:val="clear" w:color="auto" w:fill="D9D9D9"/>
          </w:tcPr>
          <w:p w14:paraId="070CB40C" w14:textId="77777777" w:rsidR="00FD589D" w:rsidRPr="00905E57" w:rsidRDefault="00FD589D" w:rsidP="00905E57">
            <w:pPr>
              <w:rPr>
                <w:rFonts w:ascii="Arial" w:hAnsi="Arial" w:cs="Arial"/>
              </w:rPr>
            </w:pPr>
            <w:r w:rsidRPr="00905E57">
              <w:rPr>
                <w:rFonts w:ascii="Arial" w:hAnsi="Arial" w:cs="Arial"/>
              </w:rPr>
              <w:t>PROJETO DO RECONHECIMENTO – DEC. ...</w:t>
            </w:r>
            <w:r w:rsidRPr="00905E57">
              <w:rPr>
                <w:rFonts w:ascii="Arial" w:hAnsi="Arial" w:cs="Arial"/>
              </w:rPr>
              <w:br/>
              <w:t>DOE ....</w:t>
            </w:r>
          </w:p>
        </w:tc>
        <w:tc>
          <w:tcPr>
            <w:tcW w:w="7438" w:type="dxa"/>
            <w:gridSpan w:val="5"/>
            <w:shd w:val="clear" w:color="auto" w:fill="D9D9D9"/>
          </w:tcPr>
          <w:p w14:paraId="070CB40D"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419" w14:textId="77777777">
        <w:tc>
          <w:tcPr>
            <w:tcW w:w="2410" w:type="dxa"/>
          </w:tcPr>
          <w:p w14:paraId="070CB40F" w14:textId="77777777" w:rsidR="00FD589D" w:rsidRPr="00905E57" w:rsidRDefault="00FD589D" w:rsidP="00905E57">
            <w:pPr>
              <w:rPr>
                <w:rFonts w:ascii="Arial" w:hAnsi="Arial" w:cs="Arial"/>
              </w:rPr>
            </w:pPr>
            <w:r w:rsidRPr="00905E57">
              <w:rPr>
                <w:rFonts w:ascii="Arial" w:hAnsi="Arial" w:cs="Arial"/>
              </w:rPr>
              <w:t>DISCIPLINA</w:t>
            </w:r>
          </w:p>
        </w:tc>
        <w:tc>
          <w:tcPr>
            <w:tcW w:w="1080" w:type="dxa"/>
          </w:tcPr>
          <w:p w14:paraId="070CB410"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411"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412" w14:textId="77777777" w:rsidR="00FD589D" w:rsidRPr="00905E57" w:rsidRDefault="00FD589D" w:rsidP="00905E57">
            <w:pPr>
              <w:rPr>
                <w:rFonts w:ascii="Arial" w:hAnsi="Arial" w:cs="Arial"/>
              </w:rPr>
            </w:pPr>
            <w:r w:rsidRPr="00905E57">
              <w:rPr>
                <w:rFonts w:ascii="Arial" w:hAnsi="Arial" w:cs="Arial"/>
              </w:rPr>
              <w:t>CRÉD</w:t>
            </w:r>
          </w:p>
        </w:tc>
        <w:tc>
          <w:tcPr>
            <w:tcW w:w="1960" w:type="dxa"/>
          </w:tcPr>
          <w:p w14:paraId="070CB413"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Pr>
          <w:p w14:paraId="070CB414" w14:textId="77777777" w:rsidR="00FD589D" w:rsidRPr="00905E57" w:rsidRDefault="00FD589D" w:rsidP="00905E57">
            <w:pPr>
              <w:rPr>
                <w:rFonts w:ascii="Arial" w:hAnsi="Arial" w:cs="Arial"/>
              </w:rPr>
            </w:pPr>
            <w:r w:rsidRPr="00905E57">
              <w:rPr>
                <w:rFonts w:ascii="Arial" w:hAnsi="Arial" w:cs="Arial"/>
              </w:rPr>
              <w:t>DISCIPLINA</w:t>
            </w:r>
          </w:p>
        </w:tc>
        <w:tc>
          <w:tcPr>
            <w:tcW w:w="1260" w:type="dxa"/>
          </w:tcPr>
          <w:p w14:paraId="070CB415"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416"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417" w14:textId="77777777" w:rsidR="00FD589D" w:rsidRPr="00905E57" w:rsidRDefault="00FD589D" w:rsidP="00905E57">
            <w:pPr>
              <w:rPr>
                <w:rFonts w:ascii="Arial" w:hAnsi="Arial" w:cs="Arial"/>
              </w:rPr>
            </w:pPr>
            <w:r w:rsidRPr="00905E57">
              <w:rPr>
                <w:rFonts w:ascii="Arial" w:hAnsi="Arial" w:cs="Arial"/>
              </w:rPr>
              <w:t>CRÉD</w:t>
            </w:r>
          </w:p>
        </w:tc>
        <w:tc>
          <w:tcPr>
            <w:tcW w:w="2378" w:type="dxa"/>
          </w:tcPr>
          <w:p w14:paraId="070CB418"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424" w14:textId="77777777">
        <w:tc>
          <w:tcPr>
            <w:tcW w:w="2410" w:type="dxa"/>
            <w:vAlign w:val="center"/>
          </w:tcPr>
          <w:p w14:paraId="070CB41A" w14:textId="77777777" w:rsidR="00FD589D" w:rsidRPr="00905E57" w:rsidRDefault="00FD589D" w:rsidP="00905E57">
            <w:pPr>
              <w:rPr>
                <w:rFonts w:ascii="Arial" w:hAnsi="Arial" w:cs="Arial"/>
              </w:rPr>
            </w:pPr>
          </w:p>
        </w:tc>
        <w:tc>
          <w:tcPr>
            <w:tcW w:w="1080" w:type="dxa"/>
            <w:vAlign w:val="center"/>
          </w:tcPr>
          <w:p w14:paraId="070CB41B" w14:textId="77777777" w:rsidR="00FD589D" w:rsidRPr="00905E57" w:rsidRDefault="00FD589D" w:rsidP="00905E57">
            <w:pPr>
              <w:rPr>
                <w:rFonts w:ascii="Arial" w:hAnsi="Arial" w:cs="Arial"/>
              </w:rPr>
            </w:pPr>
          </w:p>
        </w:tc>
        <w:tc>
          <w:tcPr>
            <w:tcW w:w="720" w:type="dxa"/>
            <w:vAlign w:val="center"/>
          </w:tcPr>
          <w:p w14:paraId="070CB41C" w14:textId="77777777" w:rsidR="00FD589D" w:rsidRPr="00905E57" w:rsidRDefault="00FD589D" w:rsidP="00905E57">
            <w:pPr>
              <w:rPr>
                <w:rFonts w:ascii="Arial" w:hAnsi="Arial" w:cs="Arial"/>
              </w:rPr>
            </w:pPr>
          </w:p>
        </w:tc>
        <w:tc>
          <w:tcPr>
            <w:tcW w:w="900" w:type="dxa"/>
            <w:vAlign w:val="center"/>
          </w:tcPr>
          <w:p w14:paraId="070CB41D" w14:textId="77777777" w:rsidR="00FD589D" w:rsidRPr="00905E57" w:rsidRDefault="00FD589D" w:rsidP="00905E57">
            <w:pPr>
              <w:rPr>
                <w:rFonts w:ascii="Arial" w:hAnsi="Arial" w:cs="Arial"/>
              </w:rPr>
            </w:pPr>
          </w:p>
        </w:tc>
        <w:tc>
          <w:tcPr>
            <w:tcW w:w="1960" w:type="dxa"/>
            <w:vAlign w:val="center"/>
          </w:tcPr>
          <w:p w14:paraId="070CB41E" w14:textId="77777777" w:rsidR="00FD589D" w:rsidRPr="00905E57" w:rsidRDefault="00FD589D" w:rsidP="00905E57">
            <w:pPr>
              <w:rPr>
                <w:rFonts w:ascii="Arial" w:hAnsi="Arial" w:cs="Arial"/>
              </w:rPr>
            </w:pPr>
          </w:p>
        </w:tc>
        <w:tc>
          <w:tcPr>
            <w:tcW w:w="2180" w:type="dxa"/>
            <w:vAlign w:val="bottom"/>
          </w:tcPr>
          <w:p w14:paraId="070CB41F" w14:textId="77777777" w:rsidR="00FD589D" w:rsidRPr="00905E57" w:rsidRDefault="00FD589D" w:rsidP="00905E57">
            <w:pPr>
              <w:rPr>
                <w:rFonts w:ascii="Arial" w:hAnsi="Arial" w:cs="Arial"/>
              </w:rPr>
            </w:pPr>
          </w:p>
        </w:tc>
        <w:tc>
          <w:tcPr>
            <w:tcW w:w="1260" w:type="dxa"/>
            <w:vAlign w:val="bottom"/>
          </w:tcPr>
          <w:p w14:paraId="070CB420" w14:textId="77777777" w:rsidR="00FD589D" w:rsidRPr="00905E57" w:rsidRDefault="00FD589D" w:rsidP="00905E57">
            <w:pPr>
              <w:rPr>
                <w:rFonts w:ascii="Arial" w:hAnsi="Arial" w:cs="Arial"/>
              </w:rPr>
            </w:pPr>
          </w:p>
        </w:tc>
        <w:tc>
          <w:tcPr>
            <w:tcW w:w="720" w:type="dxa"/>
            <w:vAlign w:val="bottom"/>
          </w:tcPr>
          <w:p w14:paraId="070CB421" w14:textId="77777777" w:rsidR="00FD589D" w:rsidRPr="00905E57" w:rsidRDefault="00FD589D" w:rsidP="00905E57">
            <w:pPr>
              <w:rPr>
                <w:rFonts w:ascii="Arial" w:hAnsi="Arial" w:cs="Arial"/>
              </w:rPr>
            </w:pPr>
          </w:p>
        </w:tc>
        <w:tc>
          <w:tcPr>
            <w:tcW w:w="900" w:type="dxa"/>
            <w:vAlign w:val="bottom"/>
          </w:tcPr>
          <w:p w14:paraId="070CB422" w14:textId="77777777" w:rsidR="00FD589D" w:rsidRPr="00905E57" w:rsidRDefault="00FD589D" w:rsidP="00905E57">
            <w:pPr>
              <w:rPr>
                <w:rFonts w:ascii="Arial" w:hAnsi="Arial" w:cs="Arial"/>
              </w:rPr>
            </w:pPr>
          </w:p>
        </w:tc>
        <w:tc>
          <w:tcPr>
            <w:tcW w:w="2378" w:type="dxa"/>
            <w:vAlign w:val="bottom"/>
          </w:tcPr>
          <w:p w14:paraId="070CB423" w14:textId="77777777" w:rsidR="00FD589D" w:rsidRPr="00905E57" w:rsidRDefault="00FD589D" w:rsidP="00905E57">
            <w:pPr>
              <w:rPr>
                <w:rFonts w:ascii="Arial" w:hAnsi="Arial" w:cs="Arial"/>
              </w:rPr>
            </w:pPr>
          </w:p>
        </w:tc>
      </w:tr>
      <w:tr w:rsidR="00FD589D" w:rsidRPr="00905E57" w14:paraId="070CB42F" w14:textId="77777777">
        <w:tc>
          <w:tcPr>
            <w:tcW w:w="2410" w:type="dxa"/>
            <w:vAlign w:val="center"/>
          </w:tcPr>
          <w:p w14:paraId="070CB425" w14:textId="77777777" w:rsidR="00FD589D" w:rsidRPr="00905E57" w:rsidRDefault="00FD589D" w:rsidP="00905E57">
            <w:pPr>
              <w:rPr>
                <w:rFonts w:ascii="Arial" w:hAnsi="Arial" w:cs="Arial"/>
              </w:rPr>
            </w:pPr>
          </w:p>
        </w:tc>
        <w:tc>
          <w:tcPr>
            <w:tcW w:w="1080" w:type="dxa"/>
            <w:vAlign w:val="center"/>
          </w:tcPr>
          <w:p w14:paraId="070CB426" w14:textId="77777777" w:rsidR="00FD589D" w:rsidRPr="00905E57" w:rsidRDefault="00FD589D" w:rsidP="00905E57">
            <w:pPr>
              <w:rPr>
                <w:rFonts w:ascii="Arial" w:hAnsi="Arial" w:cs="Arial"/>
              </w:rPr>
            </w:pPr>
          </w:p>
        </w:tc>
        <w:tc>
          <w:tcPr>
            <w:tcW w:w="720" w:type="dxa"/>
            <w:vAlign w:val="center"/>
          </w:tcPr>
          <w:p w14:paraId="070CB427" w14:textId="77777777" w:rsidR="00FD589D" w:rsidRPr="00905E57" w:rsidRDefault="00FD589D" w:rsidP="00905E57">
            <w:pPr>
              <w:rPr>
                <w:rFonts w:ascii="Arial" w:hAnsi="Arial" w:cs="Arial"/>
              </w:rPr>
            </w:pPr>
          </w:p>
        </w:tc>
        <w:tc>
          <w:tcPr>
            <w:tcW w:w="900" w:type="dxa"/>
            <w:vAlign w:val="center"/>
          </w:tcPr>
          <w:p w14:paraId="070CB428" w14:textId="77777777" w:rsidR="00FD589D" w:rsidRPr="00905E57" w:rsidRDefault="00FD589D" w:rsidP="00905E57">
            <w:pPr>
              <w:rPr>
                <w:rFonts w:ascii="Arial" w:hAnsi="Arial" w:cs="Arial"/>
              </w:rPr>
            </w:pPr>
          </w:p>
        </w:tc>
        <w:tc>
          <w:tcPr>
            <w:tcW w:w="1960" w:type="dxa"/>
            <w:vAlign w:val="center"/>
          </w:tcPr>
          <w:p w14:paraId="070CB429" w14:textId="77777777" w:rsidR="00FD589D" w:rsidRPr="00905E57" w:rsidRDefault="00FD589D" w:rsidP="00905E57">
            <w:pPr>
              <w:rPr>
                <w:rFonts w:ascii="Arial" w:hAnsi="Arial" w:cs="Arial"/>
              </w:rPr>
            </w:pPr>
          </w:p>
        </w:tc>
        <w:tc>
          <w:tcPr>
            <w:tcW w:w="2180" w:type="dxa"/>
            <w:vAlign w:val="bottom"/>
          </w:tcPr>
          <w:p w14:paraId="070CB42A" w14:textId="77777777" w:rsidR="00FD589D" w:rsidRPr="00905E57" w:rsidRDefault="00FD589D" w:rsidP="00905E57">
            <w:pPr>
              <w:rPr>
                <w:rFonts w:ascii="Arial" w:hAnsi="Arial" w:cs="Arial"/>
              </w:rPr>
            </w:pPr>
          </w:p>
        </w:tc>
        <w:tc>
          <w:tcPr>
            <w:tcW w:w="1260" w:type="dxa"/>
            <w:vAlign w:val="bottom"/>
          </w:tcPr>
          <w:p w14:paraId="070CB42B" w14:textId="77777777" w:rsidR="00FD589D" w:rsidRPr="00905E57" w:rsidRDefault="00FD589D" w:rsidP="00905E57">
            <w:pPr>
              <w:rPr>
                <w:rFonts w:ascii="Arial" w:hAnsi="Arial" w:cs="Arial"/>
              </w:rPr>
            </w:pPr>
          </w:p>
        </w:tc>
        <w:tc>
          <w:tcPr>
            <w:tcW w:w="720" w:type="dxa"/>
            <w:vAlign w:val="bottom"/>
          </w:tcPr>
          <w:p w14:paraId="070CB42C" w14:textId="77777777" w:rsidR="00FD589D" w:rsidRPr="00905E57" w:rsidRDefault="00FD589D" w:rsidP="00905E57">
            <w:pPr>
              <w:rPr>
                <w:rFonts w:ascii="Arial" w:hAnsi="Arial" w:cs="Arial"/>
              </w:rPr>
            </w:pPr>
          </w:p>
        </w:tc>
        <w:tc>
          <w:tcPr>
            <w:tcW w:w="900" w:type="dxa"/>
            <w:vAlign w:val="bottom"/>
          </w:tcPr>
          <w:p w14:paraId="070CB42D" w14:textId="77777777" w:rsidR="00FD589D" w:rsidRPr="00905E57" w:rsidRDefault="00FD589D" w:rsidP="00905E57">
            <w:pPr>
              <w:rPr>
                <w:rFonts w:ascii="Arial" w:hAnsi="Arial" w:cs="Arial"/>
              </w:rPr>
            </w:pPr>
          </w:p>
        </w:tc>
        <w:tc>
          <w:tcPr>
            <w:tcW w:w="2378" w:type="dxa"/>
            <w:vAlign w:val="bottom"/>
          </w:tcPr>
          <w:p w14:paraId="070CB42E" w14:textId="77777777" w:rsidR="00FD589D" w:rsidRPr="00905E57" w:rsidRDefault="00FD589D" w:rsidP="00905E57">
            <w:pPr>
              <w:rPr>
                <w:rFonts w:ascii="Arial" w:hAnsi="Arial" w:cs="Arial"/>
              </w:rPr>
            </w:pPr>
          </w:p>
        </w:tc>
      </w:tr>
      <w:tr w:rsidR="00FD589D" w:rsidRPr="00905E57" w14:paraId="070CB43A" w14:textId="77777777">
        <w:tc>
          <w:tcPr>
            <w:tcW w:w="2410" w:type="dxa"/>
            <w:vAlign w:val="center"/>
          </w:tcPr>
          <w:p w14:paraId="070CB430" w14:textId="77777777" w:rsidR="00FD589D" w:rsidRPr="00905E57" w:rsidRDefault="00FD589D" w:rsidP="00905E57">
            <w:pPr>
              <w:rPr>
                <w:rFonts w:ascii="Arial" w:hAnsi="Arial" w:cs="Arial"/>
              </w:rPr>
            </w:pPr>
          </w:p>
        </w:tc>
        <w:tc>
          <w:tcPr>
            <w:tcW w:w="1080" w:type="dxa"/>
            <w:vAlign w:val="center"/>
          </w:tcPr>
          <w:p w14:paraId="070CB431" w14:textId="77777777" w:rsidR="00FD589D" w:rsidRPr="00905E57" w:rsidRDefault="00FD589D" w:rsidP="00905E57">
            <w:pPr>
              <w:rPr>
                <w:rFonts w:ascii="Arial" w:hAnsi="Arial" w:cs="Arial"/>
              </w:rPr>
            </w:pPr>
          </w:p>
        </w:tc>
        <w:tc>
          <w:tcPr>
            <w:tcW w:w="720" w:type="dxa"/>
            <w:vAlign w:val="center"/>
          </w:tcPr>
          <w:p w14:paraId="070CB432" w14:textId="77777777" w:rsidR="00FD589D" w:rsidRPr="00905E57" w:rsidRDefault="00FD589D" w:rsidP="00905E57">
            <w:pPr>
              <w:rPr>
                <w:rFonts w:ascii="Arial" w:hAnsi="Arial" w:cs="Arial"/>
              </w:rPr>
            </w:pPr>
          </w:p>
        </w:tc>
        <w:tc>
          <w:tcPr>
            <w:tcW w:w="900" w:type="dxa"/>
            <w:vAlign w:val="center"/>
          </w:tcPr>
          <w:p w14:paraId="070CB433" w14:textId="77777777" w:rsidR="00FD589D" w:rsidRPr="00905E57" w:rsidRDefault="00FD589D" w:rsidP="00905E57">
            <w:pPr>
              <w:rPr>
                <w:rFonts w:ascii="Arial" w:hAnsi="Arial" w:cs="Arial"/>
              </w:rPr>
            </w:pPr>
          </w:p>
        </w:tc>
        <w:tc>
          <w:tcPr>
            <w:tcW w:w="1960" w:type="dxa"/>
            <w:vAlign w:val="center"/>
          </w:tcPr>
          <w:p w14:paraId="070CB434" w14:textId="77777777" w:rsidR="00FD589D" w:rsidRPr="00905E57" w:rsidRDefault="00FD589D" w:rsidP="00905E57">
            <w:pPr>
              <w:rPr>
                <w:rFonts w:ascii="Arial" w:hAnsi="Arial" w:cs="Arial"/>
              </w:rPr>
            </w:pPr>
          </w:p>
        </w:tc>
        <w:tc>
          <w:tcPr>
            <w:tcW w:w="2180" w:type="dxa"/>
            <w:vAlign w:val="bottom"/>
          </w:tcPr>
          <w:p w14:paraId="070CB435" w14:textId="77777777" w:rsidR="00FD589D" w:rsidRPr="00905E57" w:rsidRDefault="00FD589D" w:rsidP="00905E57">
            <w:pPr>
              <w:rPr>
                <w:rFonts w:ascii="Arial" w:hAnsi="Arial" w:cs="Arial"/>
              </w:rPr>
            </w:pPr>
          </w:p>
        </w:tc>
        <w:tc>
          <w:tcPr>
            <w:tcW w:w="1260" w:type="dxa"/>
            <w:vAlign w:val="bottom"/>
          </w:tcPr>
          <w:p w14:paraId="070CB436" w14:textId="77777777" w:rsidR="00FD589D" w:rsidRPr="00905E57" w:rsidRDefault="00FD589D" w:rsidP="00905E57">
            <w:pPr>
              <w:rPr>
                <w:rFonts w:ascii="Arial" w:hAnsi="Arial" w:cs="Arial"/>
              </w:rPr>
            </w:pPr>
          </w:p>
        </w:tc>
        <w:tc>
          <w:tcPr>
            <w:tcW w:w="720" w:type="dxa"/>
            <w:vAlign w:val="bottom"/>
          </w:tcPr>
          <w:p w14:paraId="070CB437" w14:textId="77777777" w:rsidR="00FD589D" w:rsidRPr="00905E57" w:rsidRDefault="00FD589D" w:rsidP="00905E57">
            <w:pPr>
              <w:rPr>
                <w:rFonts w:ascii="Arial" w:hAnsi="Arial" w:cs="Arial"/>
              </w:rPr>
            </w:pPr>
          </w:p>
        </w:tc>
        <w:tc>
          <w:tcPr>
            <w:tcW w:w="900" w:type="dxa"/>
            <w:vAlign w:val="bottom"/>
          </w:tcPr>
          <w:p w14:paraId="070CB438" w14:textId="77777777" w:rsidR="00FD589D" w:rsidRPr="00905E57" w:rsidRDefault="00FD589D" w:rsidP="00905E57">
            <w:pPr>
              <w:rPr>
                <w:rFonts w:ascii="Arial" w:hAnsi="Arial" w:cs="Arial"/>
              </w:rPr>
            </w:pPr>
          </w:p>
        </w:tc>
        <w:tc>
          <w:tcPr>
            <w:tcW w:w="2378" w:type="dxa"/>
            <w:vAlign w:val="bottom"/>
          </w:tcPr>
          <w:p w14:paraId="070CB439" w14:textId="77777777" w:rsidR="00FD589D" w:rsidRPr="00905E57" w:rsidRDefault="00FD589D" w:rsidP="00905E57">
            <w:pPr>
              <w:rPr>
                <w:rFonts w:ascii="Arial" w:hAnsi="Arial" w:cs="Arial"/>
              </w:rPr>
            </w:pPr>
          </w:p>
        </w:tc>
      </w:tr>
      <w:tr w:rsidR="00FD589D" w:rsidRPr="00905E57" w14:paraId="070CB445" w14:textId="77777777">
        <w:tc>
          <w:tcPr>
            <w:tcW w:w="2410" w:type="dxa"/>
            <w:vAlign w:val="center"/>
          </w:tcPr>
          <w:p w14:paraId="070CB43B" w14:textId="77777777" w:rsidR="00FD589D" w:rsidRPr="00905E57" w:rsidRDefault="00FD589D" w:rsidP="00905E57">
            <w:pPr>
              <w:rPr>
                <w:rFonts w:ascii="Arial" w:hAnsi="Arial" w:cs="Arial"/>
              </w:rPr>
            </w:pPr>
          </w:p>
        </w:tc>
        <w:tc>
          <w:tcPr>
            <w:tcW w:w="1080" w:type="dxa"/>
            <w:vAlign w:val="center"/>
          </w:tcPr>
          <w:p w14:paraId="070CB43C" w14:textId="77777777" w:rsidR="00FD589D" w:rsidRPr="00905E57" w:rsidRDefault="00FD589D" w:rsidP="00905E57">
            <w:pPr>
              <w:rPr>
                <w:rFonts w:ascii="Arial" w:hAnsi="Arial" w:cs="Arial"/>
              </w:rPr>
            </w:pPr>
          </w:p>
        </w:tc>
        <w:tc>
          <w:tcPr>
            <w:tcW w:w="720" w:type="dxa"/>
            <w:vAlign w:val="center"/>
          </w:tcPr>
          <w:p w14:paraId="070CB43D" w14:textId="77777777" w:rsidR="00FD589D" w:rsidRPr="00905E57" w:rsidRDefault="00FD589D" w:rsidP="00905E57">
            <w:pPr>
              <w:rPr>
                <w:rFonts w:ascii="Arial" w:hAnsi="Arial" w:cs="Arial"/>
              </w:rPr>
            </w:pPr>
          </w:p>
        </w:tc>
        <w:tc>
          <w:tcPr>
            <w:tcW w:w="900" w:type="dxa"/>
            <w:vAlign w:val="center"/>
          </w:tcPr>
          <w:p w14:paraId="070CB43E" w14:textId="77777777" w:rsidR="00FD589D" w:rsidRPr="00905E57" w:rsidRDefault="00FD589D" w:rsidP="00905E57">
            <w:pPr>
              <w:rPr>
                <w:rFonts w:ascii="Arial" w:hAnsi="Arial" w:cs="Arial"/>
              </w:rPr>
            </w:pPr>
          </w:p>
        </w:tc>
        <w:tc>
          <w:tcPr>
            <w:tcW w:w="1960" w:type="dxa"/>
            <w:vAlign w:val="center"/>
          </w:tcPr>
          <w:p w14:paraId="070CB43F" w14:textId="77777777" w:rsidR="00FD589D" w:rsidRPr="00905E57" w:rsidRDefault="00FD589D" w:rsidP="00905E57">
            <w:pPr>
              <w:rPr>
                <w:rFonts w:ascii="Arial" w:hAnsi="Arial" w:cs="Arial"/>
              </w:rPr>
            </w:pPr>
          </w:p>
        </w:tc>
        <w:tc>
          <w:tcPr>
            <w:tcW w:w="2180" w:type="dxa"/>
            <w:vAlign w:val="bottom"/>
          </w:tcPr>
          <w:p w14:paraId="070CB440" w14:textId="77777777" w:rsidR="00FD589D" w:rsidRPr="00905E57" w:rsidRDefault="00FD589D" w:rsidP="00905E57">
            <w:pPr>
              <w:rPr>
                <w:rFonts w:ascii="Arial" w:hAnsi="Arial" w:cs="Arial"/>
              </w:rPr>
            </w:pPr>
          </w:p>
        </w:tc>
        <w:tc>
          <w:tcPr>
            <w:tcW w:w="1260" w:type="dxa"/>
            <w:vAlign w:val="bottom"/>
          </w:tcPr>
          <w:p w14:paraId="070CB441" w14:textId="77777777" w:rsidR="00FD589D" w:rsidRPr="00905E57" w:rsidRDefault="00FD589D" w:rsidP="00905E57">
            <w:pPr>
              <w:rPr>
                <w:rFonts w:ascii="Arial" w:hAnsi="Arial" w:cs="Arial"/>
              </w:rPr>
            </w:pPr>
          </w:p>
        </w:tc>
        <w:tc>
          <w:tcPr>
            <w:tcW w:w="720" w:type="dxa"/>
            <w:vAlign w:val="bottom"/>
          </w:tcPr>
          <w:p w14:paraId="070CB442" w14:textId="77777777" w:rsidR="00FD589D" w:rsidRPr="00905E57" w:rsidRDefault="00FD589D" w:rsidP="00905E57">
            <w:pPr>
              <w:rPr>
                <w:rFonts w:ascii="Arial" w:hAnsi="Arial" w:cs="Arial"/>
              </w:rPr>
            </w:pPr>
          </w:p>
        </w:tc>
        <w:tc>
          <w:tcPr>
            <w:tcW w:w="900" w:type="dxa"/>
            <w:vAlign w:val="bottom"/>
          </w:tcPr>
          <w:p w14:paraId="070CB443" w14:textId="77777777" w:rsidR="00FD589D" w:rsidRPr="00905E57" w:rsidRDefault="00FD589D" w:rsidP="00905E57">
            <w:pPr>
              <w:rPr>
                <w:rFonts w:ascii="Arial" w:hAnsi="Arial" w:cs="Arial"/>
              </w:rPr>
            </w:pPr>
          </w:p>
        </w:tc>
        <w:tc>
          <w:tcPr>
            <w:tcW w:w="2378" w:type="dxa"/>
            <w:vAlign w:val="bottom"/>
          </w:tcPr>
          <w:p w14:paraId="070CB444" w14:textId="77777777" w:rsidR="00FD589D" w:rsidRPr="00905E57" w:rsidRDefault="00FD589D" w:rsidP="00905E57">
            <w:pPr>
              <w:rPr>
                <w:rFonts w:ascii="Arial" w:hAnsi="Arial" w:cs="Arial"/>
              </w:rPr>
            </w:pPr>
          </w:p>
        </w:tc>
      </w:tr>
      <w:tr w:rsidR="00FD589D" w:rsidRPr="00905E57" w14:paraId="070CB450" w14:textId="77777777">
        <w:tc>
          <w:tcPr>
            <w:tcW w:w="2410" w:type="dxa"/>
            <w:vAlign w:val="center"/>
          </w:tcPr>
          <w:p w14:paraId="070CB446" w14:textId="77777777" w:rsidR="00FD589D" w:rsidRPr="00905E57" w:rsidRDefault="00FD589D" w:rsidP="00905E57">
            <w:pPr>
              <w:rPr>
                <w:rFonts w:ascii="Arial" w:hAnsi="Arial" w:cs="Arial"/>
              </w:rPr>
            </w:pPr>
          </w:p>
        </w:tc>
        <w:tc>
          <w:tcPr>
            <w:tcW w:w="1080" w:type="dxa"/>
            <w:vAlign w:val="center"/>
          </w:tcPr>
          <w:p w14:paraId="070CB447" w14:textId="77777777" w:rsidR="00FD589D" w:rsidRPr="00905E57" w:rsidRDefault="00FD589D" w:rsidP="00905E57">
            <w:pPr>
              <w:rPr>
                <w:rFonts w:ascii="Arial" w:hAnsi="Arial" w:cs="Arial"/>
              </w:rPr>
            </w:pPr>
          </w:p>
        </w:tc>
        <w:tc>
          <w:tcPr>
            <w:tcW w:w="720" w:type="dxa"/>
            <w:vAlign w:val="center"/>
          </w:tcPr>
          <w:p w14:paraId="070CB448" w14:textId="77777777" w:rsidR="00FD589D" w:rsidRPr="00905E57" w:rsidRDefault="00FD589D" w:rsidP="00905E57">
            <w:pPr>
              <w:rPr>
                <w:rFonts w:ascii="Arial" w:hAnsi="Arial" w:cs="Arial"/>
              </w:rPr>
            </w:pPr>
          </w:p>
        </w:tc>
        <w:tc>
          <w:tcPr>
            <w:tcW w:w="900" w:type="dxa"/>
            <w:vAlign w:val="center"/>
          </w:tcPr>
          <w:p w14:paraId="070CB449" w14:textId="77777777" w:rsidR="00FD589D" w:rsidRPr="00905E57" w:rsidRDefault="00FD589D" w:rsidP="00905E57">
            <w:pPr>
              <w:rPr>
                <w:rFonts w:ascii="Arial" w:hAnsi="Arial" w:cs="Arial"/>
              </w:rPr>
            </w:pPr>
          </w:p>
        </w:tc>
        <w:tc>
          <w:tcPr>
            <w:tcW w:w="1960" w:type="dxa"/>
            <w:vAlign w:val="center"/>
          </w:tcPr>
          <w:p w14:paraId="070CB44A" w14:textId="77777777" w:rsidR="00FD589D" w:rsidRPr="00905E57" w:rsidRDefault="00FD589D" w:rsidP="00905E57">
            <w:pPr>
              <w:rPr>
                <w:rFonts w:ascii="Arial" w:hAnsi="Arial" w:cs="Arial"/>
              </w:rPr>
            </w:pPr>
          </w:p>
        </w:tc>
        <w:tc>
          <w:tcPr>
            <w:tcW w:w="2180" w:type="dxa"/>
            <w:vAlign w:val="bottom"/>
          </w:tcPr>
          <w:p w14:paraId="070CB44B" w14:textId="77777777" w:rsidR="00FD589D" w:rsidRPr="00905E57" w:rsidRDefault="00FD589D" w:rsidP="00905E57">
            <w:pPr>
              <w:rPr>
                <w:rFonts w:ascii="Arial" w:hAnsi="Arial" w:cs="Arial"/>
              </w:rPr>
            </w:pPr>
          </w:p>
        </w:tc>
        <w:tc>
          <w:tcPr>
            <w:tcW w:w="1260" w:type="dxa"/>
            <w:vAlign w:val="bottom"/>
          </w:tcPr>
          <w:p w14:paraId="070CB44C" w14:textId="77777777" w:rsidR="00FD589D" w:rsidRPr="00905E57" w:rsidRDefault="00FD589D" w:rsidP="00905E57">
            <w:pPr>
              <w:rPr>
                <w:rFonts w:ascii="Arial" w:hAnsi="Arial" w:cs="Arial"/>
              </w:rPr>
            </w:pPr>
          </w:p>
        </w:tc>
        <w:tc>
          <w:tcPr>
            <w:tcW w:w="720" w:type="dxa"/>
            <w:vAlign w:val="bottom"/>
          </w:tcPr>
          <w:p w14:paraId="070CB44D" w14:textId="77777777" w:rsidR="00FD589D" w:rsidRPr="00905E57" w:rsidRDefault="00FD589D" w:rsidP="00905E57">
            <w:pPr>
              <w:rPr>
                <w:rFonts w:ascii="Arial" w:hAnsi="Arial" w:cs="Arial"/>
              </w:rPr>
            </w:pPr>
          </w:p>
        </w:tc>
        <w:tc>
          <w:tcPr>
            <w:tcW w:w="900" w:type="dxa"/>
            <w:vAlign w:val="bottom"/>
          </w:tcPr>
          <w:p w14:paraId="070CB44E" w14:textId="77777777" w:rsidR="00FD589D" w:rsidRPr="00905E57" w:rsidRDefault="00FD589D" w:rsidP="00905E57">
            <w:pPr>
              <w:rPr>
                <w:rFonts w:ascii="Arial" w:hAnsi="Arial" w:cs="Arial"/>
              </w:rPr>
            </w:pPr>
          </w:p>
        </w:tc>
        <w:tc>
          <w:tcPr>
            <w:tcW w:w="2378" w:type="dxa"/>
            <w:vAlign w:val="bottom"/>
          </w:tcPr>
          <w:p w14:paraId="070CB44F" w14:textId="77777777" w:rsidR="00FD589D" w:rsidRPr="00905E57" w:rsidRDefault="00FD589D" w:rsidP="00905E57">
            <w:pPr>
              <w:rPr>
                <w:rFonts w:ascii="Arial" w:hAnsi="Arial" w:cs="Arial"/>
              </w:rPr>
            </w:pPr>
          </w:p>
        </w:tc>
      </w:tr>
      <w:tr w:rsidR="00FD589D" w:rsidRPr="00905E57" w14:paraId="070CB45B" w14:textId="77777777">
        <w:tc>
          <w:tcPr>
            <w:tcW w:w="2410" w:type="dxa"/>
            <w:vAlign w:val="center"/>
          </w:tcPr>
          <w:p w14:paraId="070CB451" w14:textId="77777777" w:rsidR="00FD589D" w:rsidRPr="00905E57" w:rsidRDefault="00FD589D" w:rsidP="00905E57">
            <w:pPr>
              <w:rPr>
                <w:rFonts w:ascii="Arial" w:hAnsi="Arial" w:cs="Arial"/>
              </w:rPr>
            </w:pPr>
            <w:r w:rsidRPr="00905E57">
              <w:rPr>
                <w:rFonts w:ascii="Arial" w:hAnsi="Arial" w:cs="Arial"/>
              </w:rPr>
              <w:t>Total</w:t>
            </w:r>
          </w:p>
        </w:tc>
        <w:tc>
          <w:tcPr>
            <w:tcW w:w="1080" w:type="dxa"/>
            <w:vAlign w:val="center"/>
          </w:tcPr>
          <w:p w14:paraId="070CB452" w14:textId="77777777" w:rsidR="00FD589D" w:rsidRPr="00905E57" w:rsidRDefault="00FD589D" w:rsidP="00905E57">
            <w:pPr>
              <w:rPr>
                <w:rFonts w:ascii="Arial" w:hAnsi="Arial" w:cs="Arial"/>
              </w:rPr>
            </w:pPr>
          </w:p>
        </w:tc>
        <w:tc>
          <w:tcPr>
            <w:tcW w:w="720" w:type="dxa"/>
            <w:vAlign w:val="center"/>
          </w:tcPr>
          <w:p w14:paraId="070CB453" w14:textId="77777777" w:rsidR="00FD589D" w:rsidRPr="00905E57" w:rsidRDefault="00FD589D" w:rsidP="00905E57">
            <w:pPr>
              <w:rPr>
                <w:rFonts w:ascii="Arial" w:hAnsi="Arial" w:cs="Arial"/>
              </w:rPr>
            </w:pPr>
          </w:p>
        </w:tc>
        <w:tc>
          <w:tcPr>
            <w:tcW w:w="900" w:type="dxa"/>
            <w:vAlign w:val="center"/>
          </w:tcPr>
          <w:p w14:paraId="070CB454" w14:textId="77777777" w:rsidR="00FD589D" w:rsidRPr="00905E57" w:rsidRDefault="00FD589D" w:rsidP="00905E57">
            <w:pPr>
              <w:rPr>
                <w:rFonts w:ascii="Arial" w:hAnsi="Arial" w:cs="Arial"/>
              </w:rPr>
            </w:pPr>
          </w:p>
        </w:tc>
        <w:tc>
          <w:tcPr>
            <w:tcW w:w="1960" w:type="dxa"/>
            <w:vAlign w:val="center"/>
          </w:tcPr>
          <w:p w14:paraId="070CB455" w14:textId="77777777" w:rsidR="00FD589D" w:rsidRPr="00905E57" w:rsidRDefault="00FD589D" w:rsidP="00905E57">
            <w:pPr>
              <w:rPr>
                <w:rFonts w:ascii="Arial" w:hAnsi="Arial" w:cs="Arial"/>
              </w:rPr>
            </w:pPr>
          </w:p>
        </w:tc>
        <w:tc>
          <w:tcPr>
            <w:tcW w:w="2180" w:type="dxa"/>
            <w:vAlign w:val="center"/>
          </w:tcPr>
          <w:p w14:paraId="070CB456" w14:textId="77777777" w:rsidR="00FD589D" w:rsidRPr="00905E57" w:rsidRDefault="00FD589D" w:rsidP="00905E57">
            <w:pPr>
              <w:rPr>
                <w:rFonts w:ascii="Arial" w:hAnsi="Arial" w:cs="Arial"/>
              </w:rPr>
            </w:pPr>
            <w:r w:rsidRPr="00905E57">
              <w:rPr>
                <w:rFonts w:ascii="Arial" w:hAnsi="Arial" w:cs="Arial"/>
              </w:rPr>
              <w:t>Total</w:t>
            </w:r>
          </w:p>
        </w:tc>
        <w:tc>
          <w:tcPr>
            <w:tcW w:w="1260" w:type="dxa"/>
            <w:vAlign w:val="center"/>
          </w:tcPr>
          <w:p w14:paraId="070CB457" w14:textId="77777777" w:rsidR="00FD589D" w:rsidRPr="00905E57" w:rsidRDefault="00FD589D" w:rsidP="00905E57">
            <w:pPr>
              <w:rPr>
                <w:rFonts w:ascii="Arial" w:hAnsi="Arial" w:cs="Arial"/>
              </w:rPr>
            </w:pPr>
          </w:p>
        </w:tc>
        <w:tc>
          <w:tcPr>
            <w:tcW w:w="720" w:type="dxa"/>
            <w:vAlign w:val="center"/>
          </w:tcPr>
          <w:p w14:paraId="070CB458" w14:textId="77777777" w:rsidR="00FD589D" w:rsidRPr="00905E57" w:rsidRDefault="00FD589D" w:rsidP="00905E57">
            <w:pPr>
              <w:rPr>
                <w:rFonts w:ascii="Arial" w:hAnsi="Arial" w:cs="Arial"/>
              </w:rPr>
            </w:pPr>
          </w:p>
        </w:tc>
        <w:tc>
          <w:tcPr>
            <w:tcW w:w="900" w:type="dxa"/>
            <w:vAlign w:val="center"/>
          </w:tcPr>
          <w:p w14:paraId="070CB459" w14:textId="77777777" w:rsidR="00FD589D" w:rsidRPr="00905E57" w:rsidRDefault="00FD589D" w:rsidP="00905E57">
            <w:pPr>
              <w:rPr>
                <w:rFonts w:ascii="Arial" w:hAnsi="Arial" w:cs="Arial"/>
              </w:rPr>
            </w:pPr>
          </w:p>
        </w:tc>
        <w:tc>
          <w:tcPr>
            <w:tcW w:w="2378" w:type="dxa"/>
            <w:vAlign w:val="center"/>
          </w:tcPr>
          <w:p w14:paraId="070CB45A" w14:textId="77777777" w:rsidR="00FD589D" w:rsidRPr="00905E57" w:rsidRDefault="00FD589D" w:rsidP="00905E57">
            <w:pPr>
              <w:rPr>
                <w:rFonts w:ascii="Arial" w:hAnsi="Arial" w:cs="Arial"/>
              </w:rPr>
            </w:pPr>
          </w:p>
        </w:tc>
      </w:tr>
    </w:tbl>
    <w:p w14:paraId="070CB45C" w14:textId="77777777" w:rsidR="00FD589D" w:rsidRDefault="00FD589D" w:rsidP="00905E57">
      <w:pPr>
        <w:rPr>
          <w:rFonts w:ascii="Arial" w:hAnsi="Arial" w:cs="Arial"/>
        </w:rPr>
      </w:pPr>
    </w:p>
    <w:p w14:paraId="070CB45D" w14:textId="77777777" w:rsidR="00FD589D" w:rsidRPr="007E421D" w:rsidRDefault="00FD589D" w:rsidP="007E421D">
      <w:pPr>
        <w:jc w:val="center"/>
        <w:rPr>
          <w:rFonts w:ascii="Arial" w:hAnsi="Arial" w:cs="Arial"/>
        </w:rPr>
      </w:pPr>
    </w:p>
    <w:p w14:paraId="070CB45E" w14:textId="77777777" w:rsidR="00FD589D" w:rsidRPr="007E421D" w:rsidRDefault="00FD589D" w:rsidP="007E421D">
      <w:pPr>
        <w:jc w:val="center"/>
        <w:rPr>
          <w:rFonts w:ascii="Arial" w:hAnsi="Arial" w:cs="Arial"/>
        </w:rPr>
      </w:pPr>
      <w:r w:rsidRPr="007E421D">
        <w:rPr>
          <w:rFonts w:ascii="Arial" w:hAnsi="Arial" w:cs="Arial"/>
        </w:rPr>
        <w:t>IV SEMESTRE</w:t>
      </w:r>
    </w:p>
    <w:p w14:paraId="070CB45F" w14:textId="77777777" w:rsidR="00FD589D" w:rsidRPr="00905E57" w:rsidRDefault="00FD589D" w:rsidP="00905E57">
      <w:pPr>
        <w:rPr>
          <w:rFonts w:ascii="Arial" w:hAnsi="Arial" w:cs="Arial"/>
        </w:rPr>
      </w:pPr>
    </w:p>
    <w:tbl>
      <w:tblPr>
        <w:tblW w:w="144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080"/>
        <w:gridCol w:w="720"/>
        <w:gridCol w:w="900"/>
        <w:gridCol w:w="1960"/>
        <w:gridCol w:w="2180"/>
        <w:gridCol w:w="1260"/>
        <w:gridCol w:w="720"/>
        <w:gridCol w:w="900"/>
        <w:gridCol w:w="2350"/>
      </w:tblGrid>
      <w:tr w:rsidR="00FD589D" w:rsidRPr="00905E57" w14:paraId="070CB462" w14:textId="77777777" w:rsidTr="003F10DD">
        <w:trPr>
          <w:tblHeader/>
        </w:trPr>
        <w:tc>
          <w:tcPr>
            <w:tcW w:w="7070" w:type="dxa"/>
            <w:gridSpan w:val="5"/>
            <w:shd w:val="clear" w:color="auto" w:fill="D9D9D9"/>
          </w:tcPr>
          <w:p w14:paraId="070CB460" w14:textId="77777777" w:rsidR="00FD589D" w:rsidRPr="00905E57" w:rsidRDefault="00FD589D" w:rsidP="00905E57">
            <w:pPr>
              <w:rPr>
                <w:rFonts w:ascii="Arial" w:hAnsi="Arial" w:cs="Arial"/>
              </w:rPr>
            </w:pPr>
            <w:r w:rsidRPr="00905E57">
              <w:rPr>
                <w:rFonts w:ascii="Arial" w:hAnsi="Arial" w:cs="Arial"/>
              </w:rPr>
              <w:lastRenderedPageBreak/>
              <w:t>PROJETO DO RECONHECIMENTO – DEC. ...</w:t>
            </w:r>
            <w:r w:rsidRPr="00905E57">
              <w:rPr>
                <w:rFonts w:ascii="Arial" w:hAnsi="Arial" w:cs="Arial"/>
              </w:rPr>
              <w:br/>
              <w:t>DOE ....</w:t>
            </w:r>
          </w:p>
        </w:tc>
        <w:tc>
          <w:tcPr>
            <w:tcW w:w="7410" w:type="dxa"/>
            <w:gridSpan w:val="5"/>
            <w:shd w:val="clear" w:color="auto" w:fill="D9D9D9"/>
          </w:tcPr>
          <w:p w14:paraId="070CB461"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46D" w14:textId="77777777">
        <w:tc>
          <w:tcPr>
            <w:tcW w:w="2410" w:type="dxa"/>
          </w:tcPr>
          <w:p w14:paraId="070CB463" w14:textId="77777777" w:rsidR="00FD589D" w:rsidRPr="00905E57" w:rsidRDefault="00FD589D" w:rsidP="00905E57">
            <w:pPr>
              <w:rPr>
                <w:rFonts w:ascii="Arial" w:hAnsi="Arial" w:cs="Arial"/>
              </w:rPr>
            </w:pPr>
            <w:r w:rsidRPr="00905E57">
              <w:rPr>
                <w:rFonts w:ascii="Arial" w:hAnsi="Arial" w:cs="Arial"/>
              </w:rPr>
              <w:t>DISCIPLINA</w:t>
            </w:r>
          </w:p>
        </w:tc>
        <w:tc>
          <w:tcPr>
            <w:tcW w:w="1080" w:type="dxa"/>
          </w:tcPr>
          <w:p w14:paraId="070CB464"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465"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466" w14:textId="77777777" w:rsidR="00FD589D" w:rsidRPr="00905E57" w:rsidRDefault="00FD589D" w:rsidP="00905E57">
            <w:pPr>
              <w:rPr>
                <w:rFonts w:ascii="Arial" w:hAnsi="Arial" w:cs="Arial"/>
              </w:rPr>
            </w:pPr>
            <w:r w:rsidRPr="00905E57">
              <w:rPr>
                <w:rFonts w:ascii="Arial" w:hAnsi="Arial" w:cs="Arial"/>
              </w:rPr>
              <w:t>CRÉD</w:t>
            </w:r>
          </w:p>
        </w:tc>
        <w:tc>
          <w:tcPr>
            <w:tcW w:w="1960" w:type="dxa"/>
          </w:tcPr>
          <w:p w14:paraId="070CB467"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Pr>
          <w:p w14:paraId="070CB468" w14:textId="77777777" w:rsidR="00FD589D" w:rsidRPr="00905E57" w:rsidRDefault="00FD589D" w:rsidP="00905E57">
            <w:pPr>
              <w:rPr>
                <w:rFonts w:ascii="Arial" w:hAnsi="Arial" w:cs="Arial"/>
              </w:rPr>
            </w:pPr>
            <w:r w:rsidRPr="00905E57">
              <w:rPr>
                <w:rFonts w:ascii="Arial" w:hAnsi="Arial" w:cs="Arial"/>
              </w:rPr>
              <w:t>DISCIPLINA</w:t>
            </w:r>
          </w:p>
        </w:tc>
        <w:tc>
          <w:tcPr>
            <w:tcW w:w="1260" w:type="dxa"/>
          </w:tcPr>
          <w:p w14:paraId="070CB469"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46A"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46B" w14:textId="77777777" w:rsidR="00FD589D" w:rsidRPr="00905E57" w:rsidRDefault="00FD589D" w:rsidP="00905E57">
            <w:pPr>
              <w:rPr>
                <w:rFonts w:ascii="Arial" w:hAnsi="Arial" w:cs="Arial"/>
              </w:rPr>
            </w:pPr>
            <w:r w:rsidRPr="00905E57">
              <w:rPr>
                <w:rFonts w:ascii="Arial" w:hAnsi="Arial" w:cs="Arial"/>
              </w:rPr>
              <w:t>CRÉD</w:t>
            </w:r>
          </w:p>
        </w:tc>
        <w:tc>
          <w:tcPr>
            <w:tcW w:w="2350" w:type="dxa"/>
          </w:tcPr>
          <w:p w14:paraId="070CB46C"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478" w14:textId="77777777">
        <w:tc>
          <w:tcPr>
            <w:tcW w:w="2410" w:type="dxa"/>
            <w:vAlign w:val="center"/>
          </w:tcPr>
          <w:p w14:paraId="070CB46E" w14:textId="77777777" w:rsidR="00FD589D" w:rsidRPr="00905E57" w:rsidRDefault="00FD589D" w:rsidP="00905E57">
            <w:pPr>
              <w:rPr>
                <w:rFonts w:ascii="Arial" w:hAnsi="Arial" w:cs="Arial"/>
              </w:rPr>
            </w:pPr>
          </w:p>
        </w:tc>
        <w:tc>
          <w:tcPr>
            <w:tcW w:w="1080" w:type="dxa"/>
            <w:vAlign w:val="center"/>
          </w:tcPr>
          <w:p w14:paraId="070CB46F" w14:textId="77777777" w:rsidR="00FD589D" w:rsidRPr="00905E57" w:rsidRDefault="00FD589D" w:rsidP="00905E57">
            <w:pPr>
              <w:rPr>
                <w:rFonts w:ascii="Arial" w:hAnsi="Arial" w:cs="Arial"/>
              </w:rPr>
            </w:pPr>
          </w:p>
        </w:tc>
        <w:tc>
          <w:tcPr>
            <w:tcW w:w="720" w:type="dxa"/>
            <w:vAlign w:val="center"/>
          </w:tcPr>
          <w:p w14:paraId="070CB470" w14:textId="77777777" w:rsidR="00FD589D" w:rsidRPr="00905E57" w:rsidRDefault="00FD589D" w:rsidP="00905E57">
            <w:pPr>
              <w:rPr>
                <w:rFonts w:ascii="Arial" w:hAnsi="Arial" w:cs="Arial"/>
              </w:rPr>
            </w:pPr>
          </w:p>
        </w:tc>
        <w:tc>
          <w:tcPr>
            <w:tcW w:w="900" w:type="dxa"/>
            <w:vAlign w:val="center"/>
          </w:tcPr>
          <w:p w14:paraId="070CB471" w14:textId="77777777" w:rsidR="00FD589D" w:rsidRPr="00905E57" w:rsidRDefault="00FD589D" w:rsidP="00905E57">
            <w:pPr>
              <w:rPr>
                <w:rFonts w:ascii="Arial" w:hAnsi="Arial" w:cs="Arial"/>
              </w:rPr>
            </w:pPr>
          </w:p>
        </w:tc>
        <w:tc>
          <w:tcPr>
            <w:tcW w:w="1960" w:type="dxa"/>
          </w:tcPr>
          <w:p w14:paraId="070CB472" w14:textId="77777777" w:rsidR="00FD589D" w:rsidRPr="00905E57" w:rsidRDefault="00FD589D" w:rsidP="00905E57">
            <w:pPr>
              <w:rPr>
                <w:rFonts w:ascii="Arial" w:hAnsi="Arial" w:cs="Arial"/>
              </w:rPr>
            </w:pPr>
          </w:p>
        </w:tc>
        <w:tc>
          <w:tcPr>
            <w:tcW w:w="2180" w:type="dxa"/>
            <w:vAlign w:val="bottom"/>
          </w:tcPr>
          <w:p w14:paraId="070CB473" w14:textId="77777777" w:rsidR="00FD589D" w:rsidRPr="00905E57" w:rsidRDefault="00FD589D" w:rsidP="00905E57">
            <w:pPr>
              <w:rPr>
                <w:rFonts w:ascii="Arial" w:hAnsi="Arial" w:cs="Arial"/>
              </w:rPr>
            </w:pPr>
          </w:p>
        </w:tc>
        <w:tc>
          <w:tcPr>
            <w:tcW w:w="1260" w:type="dxa"/>
            <w:vAlign w:val="bottom"/>
          </w:tcPr>
          <w:p w14:paraId="070CB474" w14:textId="77777777" w:rsidR="00FD589D" w:rsidRPr="00905E57" w:rsidRDefault="00FD589D" w:rsidP="00905E57">
            <w:pPr>
              <w:rPr>
                <w:rFonts w:ascii="Arial" w:hAnsi="Arial" w:cs="Arial"/>
              </w:rPr>
            </w:pPr>
          </w:p>
        </w:tc>
        <w:tc>
          <w:tcPr>
            <w:tcW w:w="720" w:type="dxa"/>
            <w:vAlign w:val="bottom"/>
          </w:tcPr>
          <w:p w14:paraId="070CB475" w14:textId="77777777" w:rsidR="00FD589D" w:rsidRPr="00905E57" w:rsidRDefault="00FD589D" w:rsidP="00905E57">
            <w:pPr>
              <w:rPr>
                <w:rFonts w:ascii="Arial" w:hAnsi="Arial" w:cs="Arial"/>
              </w:rPr>
            </w:pPr>
          </w:p>
        </w:tc>
        <w:tc>
          <w:tcPr>
            <w:tcW w:w="900" w:type="dxa"/>
            <w:vAlign w:val="bottom"/>
          </w:tcPr>
          <w:p w14:paraId="070CB476" w14:textId="77777777" w:rsidR="00FD589D" w:rsidRPr="00905E57" w:rsidRDefault="00FD589D" w:rsidP="00905E57">
            <w:pPr>
              <w:rPr>
                <w:rFonts w:ascii="Arial" w:hAnsi="Arial" w:cs="Arial"/>
              </w:rPr>
            </w:pPr>
          </w:p>
        </w:tc>
        <w:tc>
          <w:tcPr>
            <w:tcW w:w="2350" w:type="dxa"/>
            <w:vAlign w:val="center"/>
          </w:tcPr>
          <w:p w14:paraId="070CB477" w14:textId="77777777" w:rsidR="00FD589D" w:rsidRPr="00905E57" w:rsidRDefault="00FD589D" w:rsidP="00905E57">
            <w:pPr>
              <w:rPr>
                <w:rFonts w:ascii="Arial" w:hAnsi="Arial" w:cs="Arial"/>
              </w:rPr>
            </w:pPr>
          </w:p>
        </w:tc>
      </w:tr>
      <w:tr w:rsidR="00FD589D" w:rsidRPr="00905E57" w14:paraId="070CB483" w14:textId="77777777">
        <w:tc>
          <w:tcPr>
            <w:tcW w:w="2410" w:type="dxa"/>
            <w:vAlign w:val="center"/>
          </w:tcPr>
          <w:p w14:paraId="070CB479" w14:textId="77777777" w:rsidR="00FD589D" w:rsidRPr="00905E57" w:rsidRDefault="00FD589D" w:rsidP="00905E57">
            <w:pPr>
              <w:rPr>
                <w:rFonts w:ascii="Arial" w:hAnsi="Arial" w:cs="Arial"/>
              </w:rPr>
            </w:pPr>
          </w:p>
        </w:tc>
        <w:tc>
          <w:tcPr>
            <w:tcW w:w="1080" w:type="dxa"/>
            <w:vAlign w:val="center"/>
          </w:tcPr>
          <w:p w14:paraId="070CB47A" w14:textId="77777777" w:rsidR="00FD589D" w:rsidRPr="00905E57" w:rsidRDefault="00FD589D" w:rsidP="00905E57">
            <w:pPr>
              <w:rPr>
                <w:rFonts w:ascii="Arial" w:hAnsi="Arial" w:cs="Arial"/>
              </w:rPr>
            </w:pPr>
          </w:p>
        </w:tc>
        <w:tc>
          <w:tcPr>
            <w:tcW w:w="720" w:type="dxa"/>
            <w:vAlign w:val="center"/>
          </w:tcPr>
          <w:p w14:paraId="070CB47B" w14:textId="77777777" w:rsidR="00FD589D" w:rsidRPr="00905E57" w:rsidRDefault="00FD589D" w:rsidP="00905E57">
            <w:pPr>
              <w:rPr>
                <w:rFonts w:ascii="Arial" w:hAnsi="Arial" w:cs="Arial"/>
              </w:rPr>
            </w:pPr>
          </w:p>
        </w:tc>
        <w:tc>
          <w:tcPr>
            <w:tcW w:w="900" w:type="dxa"/>
            <w:vAlign w:val="center"/>
          </w:tcPr>
          <w:p w14:paraId="070CB47C" w14:textId="77777777" w:rsidR="00FD589D" w:rsidRPr="00905E57" w:rsidRDefault="00FD589D" w:rsidP="00905E57">
            <w:pPr>
              <w:rPr>
                <w:rFonts w:ascii="Arial" w:hAnsi="Arial" w:cs="Arial"/>
              </w:rPr>
            </w:pPr>
          </w:p>
        </w:tc>
        <w:tc>
          <w:tcPr>
            <w:tcW w:w="1960" w:type="dxa"/>
            <w:vAlign w:val="center"/>
          </w:tcPr>
          <w:p w14:paraId="070CB47D" w14:textId="77777777" w:rsidR="00FD589D" w:rsidRPr="00905E57" w:rsidRDefault="00FD589D" w:rsidP="00905E57">
            <w:pPr>
              <w:rPr>
                <w:rFonts w:ascii="Arial" w:hAnsi="Arial" w:cs="Arial"/>
              </w:rPr>
            </w:pPr>
          </w:p>
        </w:tc>
        <w:tc>
          <w:tcPr>
            <w:tcW w:w="2180" w:type="dxa"/>
            <w:vAlign w:val="bottom"/>
          </w:tcPr>
          <w:p w14:paraId="070CB47E" w14:textId="77777777" w:rsidR="00FD589D" w:rsidRPr="00905E57" w:rsidRDefault="00FD589D" w:rsidP="00905E57">
            <w:pPr>
              <w:rPr>
                <w:rFonts w:ascii="Arial" w:hAnsi="Arial" w:cs="Arial"/>
              </w:rPr>
            </w:pPr>
          </w:p>
        </w:tc>
        <w:tc>
          <w:tcPr>
            <w:tcW w:w="1260" w:type="dxa"/>
            <w:vAlign w:val="bottom"/>
          </w:tcPr>
          <w:p w14:paraId="070CB47F" w14:textId="77777777" w:rsidR="00FD589D" w:rsidRPr="00905E57" w:rsidRDefault="00FD589D" w:rsidP="00905E57">
            <w:pPr>
              <w:rPr>
                <w:rFonts w:ascii="Arial" w:hAnsi="Arial" w:cs="Arial"/>
              </w:rPr>
            </w:pPr>
          </w:p>
        </w:tc>
        <w:tc>
          <w:tcPr>
            <w:tcW w:w="720" w:type="dxa"/>
            <w:vAlign w:val="bottom"/>
          </w:tcPr>
          <w:p w14:paraId="070CB480" w14:textId="77777777" w:rsidR="00FD589D" w:rsidRPr="00905E57" w:rsidRDefault="00FD589D" w:rsidP="00905E57">
            <w:pPr>
              <w:rPr>
                <w:rFonts w:ascii="Arial" w:hAnsi="Arial" w:cs="Arial"/>
              </w:rPr>
            </w:pPr>
          </w:p>
        </w:tc>
        <w:tc>
          <w:tcPr>
            <w:tcW w:w="900" w:type="dxa"/>
            <w:vAlign w:val="bottom"/>
          </w:tcPr>
          <w:p w14:paraId="070CB481" w14:textId="77777777" w:rsidR="00FD589D" w:rsidRPr="00905E57" w:rsidRDefault="00FD589D" w:rsidP="00905E57">
            <w:pPr>
              <w:rPr>
                <w:rFonts w:ascii="Arial" w:hAnsi="Arial" w:cs="Arial"/>
              </w:rPr>
            </w:pPr>
          </w:p>
        </w:tc>
        <w:tc>
          <w:tcPr>
            <w:tcW w:w="2350" w:type="dxa"/>
            <w:vAlign w:val="center"/>
          </w:tcPr>
          <w:p w14:paraId="070CB482" w14:textId="77777777" w:rsidR="00FD589D" w:rsidRPr="00905E57" w:rsidRDefault="00FD589D" w:rsidP="00905E57">
            <w:pPr>
              <w:rPr>
                <w:rFonts w:ascii="Arial" w:hAnsi="Arial" w:cs="Arial"/>
              </w:rPr>
            </w:pPr>
          </w:p>
        </w:tc>
      </w:tr>
      <w:tr w:rsidR="00FD589D" w:rsidRPr="00905E57" w14:paraId="070CB48E" w14:textId="77777777">
        <w:tc>
          <w:tcPr>
            <w:tcW w:w="2410" w:type="dxa"/>
            <w:vAlign w:val="center"/>
          </w:tcPr>
          <w:p w14:paraId="070CB484" w14:textId="77777777" w:rsidR="00FD589D" w:rsidRPr="00905E57" w:rsidRDefault="00FD589D" w:rsidP="00905E57">
            <w:pPr>
              <w:rPr>
                <w:rFonts w:ascii="Arial" w:hAnsi="Arial" w:cs="Arial"/>
              </w:rPr>
            </w:pPr>
          </w:p>
        </w:tc>
        <w:tc>
          <w:tcPr>
            <w:tcW w:w="1080" w:type="dxa"/>
            <w:vAlign w:val="center"/>
          </w:tcPr>
          <w:p w14:paraId="070CB485" w14:textId="77777777" w:rsidR="00FD589D" w:rsidRPr="00905E57" w:rsidRDefault="00FD589D" w:rsidP="00905E57">
            <w:pPr>
              <w:rPr>
                <w:rFonts w:ascii="Arial" w:hAnsi="Arial" w:cs="Arial"/>
              </w:rPr>
            </w:pPr>
          </w:p>
        </w:tc>
        <w:tc>
          <w:tcPr>
            <w:tcW w:w="720" w:type="dxa"/>
            <w:vAlign w:val="center"/>
          </w:tcPr>
          <w:p w14:paraId="070CB486" w14:textId="77777777" w:rsidR="00FD589D" w:rsidRPr="00905E57" w:rsidRDefault="00FD589D" w:rsidP="00905E57">
            <w:pPr>
              <w:rPr>
                <w:rFonts w:ascii="Arial" w:hAnsi="Arial" w:cs="Arial"/>
              </w:rPr>
            </w:pPr>
          </w:p>
        </w:tc>
        <w:tc>
          <w:tcPr>
            <w:tcW w:w="900" w:type="dxa"/>
            <w:vAlign w:val="center"/>
          </w:tcPr>
          <w:p w14:paraId="070CB487" w14:textId="77777777" w:rsidR="00FD589D" w:rsidRPr="00905E57" w:rsidRDefault="00FD589D" w:rsidP="00905E57">
            <w:pPr>
              <w:rPr>
                <w:rFonts w:ascii="Arial" w:hAnsi="Arial" w:cs="Arial"/>
              </w:rPr>
            </w:pPr>
          </w:p>
        </w:tc>
        <w:tc>
          <w:tcPr>
            <w:tcW w:w="1960" w:type="dxa"/>
            <w:vAlign w:val="center"/>
          </w:tcPr>
          <w:p w14:paraId="070CB488" w14:textId="77777777" w:rsidR="00FD589D" w:rsidRPr="00905E57" w:rsidRDefault="00FD589D" w:rsidP="00905E57">
            <w:pPr>
              <w:rPr>
                <w:rFonts w:ascii="Arial" w:hAnsi="Arial" w:cs="Arial"/>
              </w:rPr>
            </w:pPr>
          </w:p>
        </w:tc>
        <w:tc>
          <w:tcPr>
            <w:tcW w:w="2180" w:type="dxa"/>
            <w:vAlign w:val="bottom"/>
          </w:tcPr>
          <w:p w14:paraId="070CB489" w14:textId="77777777" w:rsidR="00FD589D" w:rsidRPr="00905E57" w:rsidRDefault="00FD589D" w:rsidP="00905E57">
            <w:pPr>
              <w:rPr>
                <w:rFonts w:ascii="Arial" w:hAnsi="Arial" w:cs="Arial"/>
              </w:rPr>
            </w:pPr>
          </w:p>
        </w:tc>
        <w:tc>
          <w:tcPr>
            <w:tcW w:w="1260" w:type="dxa"/>
            <w:vAlign w:val="bottom"/>
          </w:tcPr>
          <w:p w14:paraId="070CB48A" w14:textId="77777777" w:rsidR="00FD589D" w:rsidRPr="00905E57" w:rsidRDefault="00FD589D" w:rsidP="00905E57">
            <w:pPr>
              <w:rPr>
                <w:rFonts w:ascii="Arial" w:hAnsi="Arial" w:cs="Arial"/>
              </w:rPr>
            </w:pPr>
          </w:p>
        </w:tc>
        <w:tc>
          <w:tcPr>
            <w:tcW w:w="720" w:type="dxa"/>
            <w:vAlign w:val="bottom"/>
          </w:tcPr>
          <w:p w14:paraId="070CB48B" w14:textId="77777777" w:rsidR="00FD589D" w:rsidRPr="00905E57" w:rsidRDefault="00FD589D" w:rsidP="00905E57">
            <w:pPr>
              <w:rPr>
                <w:rFonts w:ascii="Arial" w:hAnsi="Arial" w:cs="Arial"/>
              </w:rPr>
            </w:pPr>
          </w:p>
        </w:tc>
        <w:tc>
          <w:tcPr>
            <w:tcW w:w="900" w:type="dxa"/>
            <w:vAlign w:val="bottom"/>
          </w:tcPr>
          <w:p w14:paraId="070CB48C" w14:textId="77777777" w:rsidR="00FD589D" w:rsidRPr="00905E57" w:rsidRDefault="00FD589D" w:rsidP="00905E57">
            <w:pPr>
              <w:rPr>
                <w:rFonts w:ascii="Arial" w:hAnsi="Arial" w:cs="Arial"/>
              </w:rPr>
            </w:pPr>
          </w:p>
        </w:tc>
        <w:tc>
          <w:tcPr>
            <w:tcW w:w="2350" w:type="dxa"/>
            <w:vAlign w:val="center"/>
          </w:tcPr>
          <w:p w14:paraId="070CB48D" w14:textId="77777777" w:rsidR="00FD589D" w:rsidRPr="00905E57" w:rsidRDefault="00FD589D" w:rsidP="00905E57">
            <w:pPr>
              <w:rPr>
                <w:rFonts w:ascii="Arial" w:hAnsi="Arial" w:cs="Arial"/>
              </w:rPr>
            </w:pPr>
          </w:p>
        </w:tc>
      </w:tr>
      <w:tr w:rsidR="00FD589D" w:rsidRPr="00905E57" w14:paraId="070CB499" w14:textId="77777777">
        <w:tc>
          <w:tcPr>
            <w:tcW w:w="2410" w:type="dxa"/>
            <w:vAlign w:val="center"/>
          </w:tcPr>
          <w:p w14:paraId="070CB48F" w14:textId="77777777" w:rsidR="00FD589D" w:rsidRPr="00905E57" w:rsidRDefault="00FD589D" w:rsidP="00905E57">
            <w:pPr>
              <w:rPr>
                <w:rFonts w:ascii="Arial" w:hAnsi="Arial" w:cs="Arial"/>
              </w:rPr>
            </w:pPr>
          </w:p>
        </w:tc>
        <w:tc>
          <w:tcPr>
            <w:tcW w:w="1080" w:type="dxa"/>
            <w:vAlign w:val="center"/>
          </w:tcPr>
          <w:p w14:paraId="070CB490" w14:textId="77777777" w:rsidR="00FD589D" w:rsidRPr="00905E57" w:rsidRDefault="00FD589D" w:rsidP="00905E57">
            <w:pPr>
              <w:rPr>
                <w:rFonts w:ascii="Arial" w:hAnsi="Arial" w:cs="Arial"/>
              </w:rPr>
            </w:pPr>
          </w:p>
        </w:tc>
        <w:tc>
          <w:tcPr>
            <w:tcW w:w="720" w:type="dxa"/>
            <w:vAlign w:val="center"/>
          </w:tcPr>
          <w:p w14:paraId="070CB491" w14:textId="77777777" w:rsidR="00FD589D" w:rsidRPr="00905E57" w:rsidRDefault="00FD589D" w:rsidP="00905E57">
            <w:pPr>
              <w:rPr>
                <w:rFonts w:ascii="Arial" w:hAnsi="Arial" w:cs="Arial"/>
              </w:rPr>
            </w:pPr>
          </w:p>
        </w:tc>
        <w:tc>
          <w:tcPr>
            <w:tcW w:w="900" w:type="dxa"/>
            <w:vAlign w:val="center"/>
          </w:tcPr>
          <w:p w14:paraId="070CB492" w14:textId="77777777" w:rsidR="00FD589D" w:rsidRPr="00905E57" w:rsidRDefault="00FD589D" w:rsidP="00905E57">
            <w:pPr>
              <w:rPr>
                <w:rFonts w:ascii="Arial" w:hAnsi="Arial" w:cs="Arial"/>
              </w:rPr>
            </w:pPr>
          </w:p>
        </w:tc>
        <w:tc>
          <w:tcPr>
            <w:tcW w:w="1960" w:type="dxa"/>
            <w:vAlign w:val="center"/>
          </w:tcPr>
          <w:p w14:paraId="070CB493" w14:textId="77777777" w:rsidR="00FD589D" w:rsidRPr="00905E57" w:rsidRDefault="00FD589D" w:rsidP="00905E57">
            <w:pPr>
              <w:rPr>
                <w:rFonts w:ascii="Arial" w:hAnsi="Arial" w:cs="Arial"/>
              </w:rPr>
            </w:pPr>
          </w:p>
        </w:tc>
        <w:tc>
          <w:tcPr>
            <w:tcW w:w="2180" w:type="dxa"/>
            <w:vAlign w:val="bottom"/>
          </w:tcPr>
          <w:p w14:paraId="070CB494" w14:textId="77777777" w:rsidR="00FD589D" w:rsidRPr="00905E57" w:rsidRDefault="00FD589D" w:rsidP="00905E57">
            <w:pPr>
              <w:rPr>
                <w:rFonts w:ascii="Arial" w:hAnsi="Arial" w:cs="Arial"/>
              </w:rPr>
            </w:pPr>
          </w:p>
        </w:tc>
        <w:tc>
          <w:tcPr>
            <w:tcW w:w="1260" w:type="dxa"/>
            <w:vAlign w:val="bottom"/>
          </w:tcPr>
          <w:p w14:paraId="070CB495" w14:textId="77777777" w:rsidR="00FD589D" w:rsidRPr="00905E57" w:rsidRDefault="00FD589D" w:rsidP="00905E57">
            <w:pPr>
              <w:rPr>
                <w:rFonts w:ascii="Arial" w:hAnsi="Arial" w:cs="Arial"/>
              </w:rPr>
            </w:pPr>
          </w:p>
        </w:tc>
        <w:tc>
          <w:tcPr>
            <w:tcW w:w="720" w:type="dxa"/>
            <w:vAlign w:val="bottom"/>
          </w:tcPr>
          <w:p w14:paraId="070CB496" w14:textId="77777777" w:rsidR="00FD589D" w:rsidRPr="00905E57" w:rsidRDefault="00FD589D" w:rsidP="00905E57">
            <w:pPr>
              <w:rPr>
                <w:rFonts w:ascii="Arial" w:hAnsi="Arial" w:cs="Arial"/>
              </w:rPr>
            </w:pPr>
          </w:p>
        </w:tc>
        <w:tc>
          <w:tcPr>
            <w:tcW w:w="900" w:type="dxa"/>
            <w:vAlign w:val="bottom"/>
          </w:tcPr>
          <w:p w14:paraId="070CB497" w14:textId="77777777" w:rsidR="00FD589D" w:rsidRPr="00905E57" w:rsidRDefault="00FD589D" w:rsidP="00905E57">
            <w:pPr>
              <w:rPr>
                <w:rFonts w:ascii="Arial" w:hAnsi="Arial" w:cs="Arial"/>
              </w:rPr>
            </w:pPr>
          </w:p>
        </w:tc>
        <w:tc>
          <w:tcPr>
            <w:tcW w:w="2350" w:type="dxa"/>
            <w:vAlign w:val="center"/>
          </w:tcPr>
          <w:p w14:paraId="070CB498" w14:textId="77777777" w:rsidR="00FD589D" w:rsidRPr="00905E57" w:rsidRDefault="00FD589D" w:rsidP="00905E57">
            <w:pPr>
              <w:rPr>
                <w:rFonts w:ascii="Arial" w:hAnsi="Arial" w:cs="Arial"/>
              </w:rPr>
            </w:pPr>
          </w:p>
        </w:tc>
      </w:tr>
      <w:tr w:rsidR="00FD589D" w:rsidRPr="00905E57" w14:paraId="070CB4A4" w14:textId="77777777">
        <w:tc>
          <w:tcPr>
            <w:tcW w:w="2410" w:type="dxa"/>
            <w:vAlign w:val="center"/>
          </w:tcPr>
          <w:p w14:paraId="070CB49A" w14:textId="77777777" w:rsidR="00FD589D" w:rsidRPr="00905E57" w:rsidRDefault="00FD589D" w:rsidP="00905E57">
            <w:pPr>
              <w:rPr>
                <w:rFonts w:ascii="Arial" w:hAnsi="Arial" w:cs="Arial"/>
              </w:rPr>
            </w:pPr>
          </w:p>
        </w:tc>
        <w:tc>
          <w:tcPr>
            <w:tcW w:w="1080" w:type="dxa"/>
            <w:vAlign w:val="center"/>
          </w:tcPr>
          <w:p w14:paraId="070CB49B" w14:textId="77777777" w:rsidR="00FD589D" w:rsidRPr="00905E57" w:rsidRDefault="00FD589D" w:rsidP="00905E57">
            <w:pPr>
              <w:rPr>
                <w:rFonts w:ascii="Arial" w:hAnsi="Arial" w:cs="Arial"/>
              </w:rPr>
            </w:pPr>
          </w:p>
        </w:tc>
        <w:tc>
          <w:tcPr>
            <w:tcW w:w="720" w:type="dxa"/>
            <w:vAlign w:val="center"/>
          </w:tcPr>
          <w:p w14:paraId="070CB49C" w14:textId="77777777" w:rsidR="00FD589D" w:rsidRPr="00905E57" w:rsidRDefault="00FD589D" w:rsidP="00905E57">
            <w:pPr>
              <w:rPr>
                <w:rFonts w:ascii="Arial" w:hAnsi="Arial" w:cs="Arial"/>
              </w:rPr>
            </w:pPr>
          </w:p>
        </w:tc>
        <w:tc>
          <w:tcPr>
            <w:tcW w:w="900" w:type="dxa"/>
            <w:vAlign w:val="center"/>
          </w:tcPr>
          <w:p w14:paraId="070CB49D" w14:textId="77777777" w:rsidR="00FD589D" w:rsidRPr="00905E57" w:rsidRDefault="00FD589D" w:rsidP="00905E57">
            <w:pPr>
              <w:rPr>
                <w:rFonts w:ascii="Arial" w:hAnsi="Arial" w:cs="Arial"/>
              </w:rPr>
            </w:pPr>
          </w:p>
        </w:tc>
        <w:tc>
          <w:tcPr>
            <w:tcW w:w="1960" w:type="dxa"/>
            <w:vAlign w:val="center"/>
          </w:tcPr>
          <w:p w14:paraId="070CB49E" w14:textId="77777777" w:rsidR="00FD589D" w:rsidRPr="00905E57" w:rsidRDefault="00FD589D" w:rsidP="00905E57">
            <w:pPr>
              <w:rPr>
                <w:rFonts w:ascii="Arial" w:hAnsi="Arial" w:cs="Arial"/>
              </w:rPr>
            </w:pPr>
          </w:p>
        </w:tc>
        <w:tc>
          <w:tcPr>
            <w:tcW w:w="2180" w:type="dxa"/>
            <w:vAlign w:val="bottom"/>
          </w:tcPr>
          <w:p w14:paraId="070CB49F" w14:textId="77777777" w:rsidR="00FD589D" w:rsidRPr="00905E57" w:rsidRDefault="00FD589D" w:rsidP="00905E57">
            <w:pPr>
              <w:rPr>
                <w:rFonts w:ascii="Arial" w:hAnsi="Arial" w:cs="Arial"/>
              </w:rPr>
            </w:pPr>
          </w:p>
        </w:tc>
        <w:tc>
          <w:tcPr>
            <w:tcW w:w="1260" w:type="dxa"/>
            <w:vAlign w:val="bottom"/>
          </w:tcPr>
          <w:p w14:paraId="070CB4A0" w14:textId="77777777" w:rsidR="00FD589D" w:rsidRPr="00905E57" w:rsidRDefault="00FD589D" w:rsidP="00905E57">
            <w:pPr>
              <w:rPr>
                <w:rFonts w:ascii="Arial" w:hAnsi="Arial" w:cs="Arial"/>
              </w:rPr>
            </w:pPr>
          </w:p>
        </w:tc>
        <w:tc>
          <w:tcPr>
            <w:tcW w:w="720" w:type="dxa"/>
            <w:vAlign w:val="bottom"/>
          </w:tcPr>
          <w:p w14:paraId="070CB4A1" w14:textId="77777777" w:rsidR="00FD589D" w:rsidRPr="00905E57" w:rsidRDefault="00FD589D" w:rsidP="00905E57">
            <w:pPr>
              <w:rPr>
                <w:rFonts w:ascii="Arial" w:hAnsi="Arial" w:cs="Arial"/>
              </w:rPr>
            </w:pPr>
          </w:p>
        </w:tc>
        <w:tc>
          <w:tcPr>
            <w:tcW w:w="900" w:type="dxa"/>
            <w:vAlign w:val="bottom"/>
          </w:tcPr>
          <w:p w14:paraId="070CB4A2" w14:textId="77777777" w:rsidR="00FD589D" w:rsidRPr="00905E57" w:rsidRDefault="00FD589D" w:rsidP="00905E57">
            <w:pPr>
              <w:rPr>
                <w:rFonts w:ascii="Arial" w:hAnsi="Arial" w:cs="Arial"/>
              </w:rPr>
            </w:pPr>
          </w:p>
        </w:tc>
        <w:tc>
          <w:tcPr>
            <w:tcW w:w="2350" w:type="dxa"/>
            <w:vAlign w:val="center"/>
          </w:tcPr>
          <w:p w14:paraId="070CB4A3" w14:textId="77777777" w:rsidR="00FD589D" w:rsidRPr="00905E57" w:rsidRDefault="00FD589D" w:rsidP="00905E57">
            <w:pPr>
              <w:rPr>
                <w:rFonts w:ascii="Arial" w:hAnsi="Arial" w:cs="Arial"/>
              </w:rPr>
            </w:pPr>
          </w:p>
        </w:tc>
      </w:tr>
      <w:tr w:rsidR="00FD589D" w:rsidRPr="00905E57" w14:paraId="070CB4AF" w14:textId="77777777">
        <w:tc>
          <w:tcPr>
            <w:tcW w:w="2410" w:type="dxa"/>
            <w:vAlign w:val="center"/>
          </w:tcPr>
          <w:p w14:paraId="070CB4A5" w14:textId="77777777" w:rsidR="00FD589D" w:rsidRPr="00905E57" w:rsidRDefault="00FD589D" w:rsidP="00905E57">
            <w:pPr>
              <w:rPr>
                <w:rFonts w:ascii="Arial" w:hAnsi="Arial" w:cs="Arial"/>
              </w:rPr>
            </w:pPr>
          </w:p>
        </w:tc>
        <w:tc>
          <w:tcPr>
            <w:tcW w:w="1080" w:type="dxa"/>
            <w:vAlign w:val="center"/>
          </w:tcPr>
          <w:p w14:paraId="070CB4A6" w14:textId="77777777" w:rsidR="00FD589D" w:rsidRPr="00905E57" w:rsidRDefault="00FD589D" w:rsidP="00905E57">
            <w:pPr>
              <w:rPr>
                <w:rFonts w:ascii="Arial" w:hAnsi="Arial" w:cs="Arial"/>
              </w:rPr>
            </w:pPr>
          </w:p>
        </w:tc>
        <w:tc>
          <w:tcPr>
            <w:tcW w:w="720" w:type="dxa"/>
            <w:vAlign w:val="center"/>
          </w:tcPr>
          <w:p w14:paraId="070CB4A7" w14:textId="77777777" w:rsidR="00FD589D" w:rsidRPr="00905E57" w:rsidRDefault="00FD589D" w:rsidP="00905E57">
            <w:pPr>
              <w:rPr>
                <w:rFonts w:ascii="Arial" w:hAnsi="Arial" w:cs="Arial"/>
              </w:rPr>
            </w:pPr>
          </w:p>
        </w:tc>
        <w:tc>
          <w:tcPr>
            <w:tcW w:w="900" w:type="dxa"/>
            <w:vAlign w:val="center"/>
          </w:tcPr>
          <w:p w14:paraId="070CB4A8" w14:textId="77777777" w:rsidR="00FD589D" w:rsidRPr="00905E57" w:rsidRDefault="00FD589D" w:rsidP="00905E57">
            <w:pPr>
              <w:rPr>
                <w:rFonts w:ascii="Arial" w:hAnsi="Arial" w:cs="Arial"/>
              </w:rPr>
            </w:pPr>
          </w:p>
        </w:tc>
        <w:tc>
          <w:tcPr>
            <w:tcW w:w="1960" w:type="dxa"/>
            <w:vAlign w:val="center"/>
          </w:tcPr>
          <w:p w14:paraId="070CB4A9" w14:textId="77777777" w:rsidR="00FD589D" w:rsidRPr="00905E57" w:rsidRDefault="00FD589D" w:rsidP="00905E57">
            <w:pPr>
              <w:rPr>
                <w:rFonts w:ascii="Arial" w:hAnsi="Arial" w:cs="Arial"/>
              </w:rPr>
            </w:pPr>
          </w:p>
        </w:tc>
        <w:tc>
          <w:tcPr>
            <w:tcW w:w="2180" w:type="dxa"/>
            <w:vAlign w:val="bottom"/>
          </w:tcPr>
          <w:p w14:paraId="070CB4AA" w14:textId="77777777" w:rsidR="00FD589D" w:rsidRPr="00905E57" w:rsidRDefault="00FD589D" w:rsidP="00905E57">
            <w:pPr>
              <w:rPr>
                <w:rFonts w:ascii="Arial" w:hAnsi="Arial" w:cs="Arial"/>
              </w:rPr>
            </w:pPr>
          </w:p>
        </w:tc>
        <w:tc>
          <w:tcPr>
            <w:tcW w:w="1260" w:type="dxa"/>
            <w:vAlign w:val="bottom"/>
          </w:tcPr>
          <w:p w14:paraId="070CB4AB" w14:textId="77777777" w:rsidR="00FD589D" w:rsidRPr="00905E57" w:rsidRDefault="00FD589D" w:rsidP="00905E57">
            <w:pPr>
              <w:rPr>
                <w:rFonts w:ascii="Arial" w:hAnsi="Arial" w:cs="Arial"/>
              </w:rPr>
            </w:pPr>
          </w:p>
        </w:tc>
        <w:tc>
          <w:tcPr>
            <w:tcW w:w="720" w:type="dxa"/>
            <w:vAlign w:val="bottom"/>
          </w:tcPr>
          <w:p w14:paraId="070CB4AC" w14:textId="77777777" w:rsidR="00FD589D" w:rsidRPr="00905E57" w:rsidRDefault="00FD589D" w:rsidP="00905E57">
            <w:pPr>
              <w:rPr>
                <w:rFonts w:ascii="Arial" w:hAnsi="Arial" w:cs="Arial"/>
              </w:rPr>
            </w:pPr>
          </w:p>
        </w:tc>
        <w:tc>
          <w:tcPr>
            <w:tcW w:w="900" w:type="dxa"/>
            <w:vAlign w:val="bottom"/>
          </w:tcPr>
          <w:p w14:paraId="070CB4AD" w14:textId="77777777" w:rsidR="00FD589D" w:rsidRPr="00905E57" w:rsidRDefault="00FD589D" w:rsidP="00905E57">
            <w:pPr>
              <w:rPr>
                <w:rFonts w:ascii="Arial" w:hAnsi="Arial" w:cs="Arial"/>
              </w:rPr>
            </w:pPr>
          </w:p>
        </w:tc>
        <w:tc>
          <w:tcPr>
            <w:tcW w:w="2350" w:type="dxa"/>
            <w:vAlign w:val="center"/>
          </w:tcPr>
          <w:p w14:paraId="070CB4AE" w14:textId="77777777" w:rsidR="00FD589D" w:rsidRPr="00905E57" w:rsidRDefault="00FD589D" w:rsidP="00905E57">
            <w:pPr>
              <w:rPr>
                <w:rFonts w:ascii="Arial" w:hAnsi="Arial" w:cs="Arial"/>
              </w:rPr>
            </w:pPr>
          </w:p>
        </w:tc>
      </w:tr>
      <w:tr w:rsidR="00FD589D" w:rsidRPr="00905E57" w14:paraId="070CB4BA" w14:textId="77777777">
        <w:tc>
          <w:tcPr>
            <w:tcW w:w="2410" w:type="dxa"/>
          </w:tcPr>
          <w:p w14:paraId="070CB4B0" w14:textId="77777777" w:rsidR="00FD589D" w:rsidRPr="00905E57" w:rsidRDefault="00FD589D" w:rsidP="00905E57">
            <w:pPr>
              <w:rPr>
                <w:rFonts w:ascii="Arial" w:hAnsi="Arial" w:cs="Arial"/>
              </w:rPr>
            </w:pPr>
            <w:r w:rsidRPr="00905E57">
              <w:rPr>
                <w:rFonts w:ascii="Arial" w:hAnsi="Arial" w:cs="Arial"/>
              </w:rPr>
              <w:t>Total</w:t>
            </w:r>
          </w:p>
        </w:tc>
        <w:tc>
          <w:tcPr>
            <w:tcW w:w="1080" w:type="dxa"/>
            <w:vAlign w:val="center"/>
          </w:tcPr>
          <w:p w14:paraId="070CB4B1" w14:textId="77777777" w:rsidR="00FD589D" w:rsidRPr="00905E57" w:rsidRDefault="00FD589D" w:rsidP="00905E57">
            <w:pPr>
              <w:rPr>
                <w:rFonts w:ascii="Arial" w:hAnsi="Arial" w:cs="Arial"/>
              </w:rPr>
            </w:pPr>
          </w:p>
        </w:tc>
        <w:tc>
          <w:tcPr>
            <w:tcW w:w="720" w:type="dxa"/>
            <w:vAlign w:val="center"/>
          </w:tcPr>
          <w:p w14:paraId="070CB4B2" w14:textId="77777777" w:rsidR="00FD589D" w:rsidRPr="00905E57" w:rsidRDefault="00FD589D" w:rsidP="00905E57">
            <w:pPr>
              <w:rPr>
                <w:rFonts w:ascii="Arial" w:hAnsi="Arial" w:cs="Arial"/>
              </w:rPr>
            </w:pPr>
          </w:p>
        </w:tc>
        <w:tc>
          <w:tcPr>
            <w:tcW w:w="900" w:type="dxa"/>
            <w:vAlign w:val="center"/>
          </w:tcPr>
          <w:p w14:paraId="070CB4B3" w14:textId="77777777" w:rsidR="00FD589D" w:rsidRPr="00905E57" w:rsidRDefault="00FD589D" w:rsidP="00905E57">
            <w:pPr>
              <w:rPr>
                <w:rFonts w:ascii="Arial" w:hAnsi="Arial" w:cs="Arial"/>
              </w:rPr>
            </w:pPr>
          </w:p>
        </w:tc>
        <w:tc>
          <w:tcPr>
            <w:tcW w:w="1960" w:type="dxa"/>
            <w:vAlign w:val="center"/>
          </w:tcPr>
          <w:p w14:paraId="070CB4B4" w14:textId="77777777" w:rsidR="00FD589D" w:rsidRPr="00905E57" w:rsidRDefault="00FD589D" w:rsidP="00905E57">
            <w:pPr>
              <w:rPr>
                <w:rFonts w:ascii="Arial" w:hAnsi="Arial" w:cs="Arial"/>
              </w:rPr>
            </w:pPr>
          </w:p>
        </w:tc>
        <w:tc>
          <w:tcPr>
            <w:tcW w:w="2180" w:type="dxa"/>
          </w:tcPr>
          <w:p w14:paraId="070CB4B5" w14:textId="77777777" w:rsidR="00FD589D" w:rsidRPr="00905E57" w:rsidRDefault="00FD589D" w:rsidP="00905E57">
            <w:pPr>
              <w:rPr>
                <w:rFonts w:ascii="Arial" w:hAnsi="Arial" w:cs="Arial"/>
              </w:rPr>
            </w:pPr>
            <w:r w:rsidRPr="00905E57">
              <w:rPr>
                <w:rFonts w:ascii="Arial" w:hAnsi="Arial" w:cs="Arial"/>
              </w:rPr>
              <w:t>Total</w:t>
            </w:r>
          </w:p>
        </w:tc>
        <w:tc>
          <w:tcPr>
            <w:tcW w:w="1260" w:type="dxa"/>
            <w:vAlign w:val="center"/>
          </w:tcPr>
          <w:p w14:paraId="070CB4B6" w14:textId="77777777" w:rsidR="00FD589D" w:rsidRPr="00905E57" w:rsidRDefault="00FD589D" w:rsidP="00905E57">
            <w:pPr>
              <w:rPr>
                <w:rFonts w:ascii="Arial" w:hAnsi="Arial" w:cs="Arial"/>
              </w:rPr>
            </w:pPr>
            <w:r w:rsidRPr="00905E57">
              <w:rPr>
                <w:rFonts w:ascii="Arial" w:hAnsi="Arial" w:cs="Arial"/>
              </w:rPr>
              <w:t> </w:t>
            </w:r>
          </w:p>
        </w:tc>
        <w:tc>
          <w:tcPr>
            <w:tcW w:w="720" w:type="dxa"/>
            <w:vAlign w:val="center"/>
          </w:tcPr>
          <w:p w14:paraId="070CB4B7" w14:textId="77777777" w:rsidR="00FD589D" w:rsidRPr="00905E57" w:rsidRDefault="00FD589D" w:rsidP="00905E57">
            <w:pPr>
              <w:rPr>
                <w:rFonts w:ascii="Arial" w:hAnsi="Arial" w:cs="Arial"/>
              </w:rPr>
            </w:pPr>
          </w:p>
        </w:tc>
        <w:tc>
          <w:tcPr>
            <w:tcW w:w="900" w:type="dxa"/>
            <w:vAlign w:val="center"/>
          </w:tcPr>
          <w:p w14:paraId="070CB4B8" w14:textId="77777777" w:rsidR="00FD589D" w:rsidRPr="00905E57" w:rsidRDefault="00FD589D" w:rsidP="00905E57">
            <w:pPr>
              <w:rPr>
                <w:rFonts w:ascii="Arial" w:hAnsi="Arial" w:cs="Arial"/>
              </w:rPr>
            </w:pPr>
          </w:p>
        </w:tc>
        <w:tc>
          <w:tcPr>
            <w:tcW w:w="2350" w:type="dxa"/>
            <w:vAlign w:val="center"/>
          </w:tcPr>
          <w:p w14:paraId="070CB4B9" w14:textId="77777777" w:rsidR="00FD589D" w:rsidRPr="00905E57" w:rsidRDefault="00FD589D" w:rsidP="00905E57">
            <w:pPr>
              <w:rPr>
                <w:rFonts w:ascii="Arial" w:hAnsi="Arial" w:cs="Arial"/>
              </w:rPr>
            </w:pPr>
            <w:r w:rsidRPr="00905E57">
              <w:rPr>
                <w:rFonts w:ascii="Arial" w:hAnsi="Arial" w:cs="Arial"/>
              </w:rPr>
              <w:t> </w:t>
            </w:r>
          </w:p>
        </w:tc>
      </w:tr>
    </w:tbl>
    <w:p w14:paraId="070CB4BB" w14:textId="77777777" w:rsidR="00FD589D" w:rsidRPr="00905E57" w:rsidRDefault="00FD589D" w:rsidP="00905E57">
      <w:pPr>
        <w:rPr>
          <w:rFonts w:ascii="Arial" w:hAnsi="Arial" w:cs="Arial"/>
        </w:rPr>
      </w:pPr>
    </w:p>
    <w:p w14:paraId="070CB4BC" w14:textId="77777777" w:rsidR="00FD589D" w:rsidRDefault="00FD589D" w:rsidP="00905E57">
      <w:pPr>
        <w:rPr>
          <w:rFonts w:ascii="Arial" w:hAnsi="Arial" w:cs="Arial"/>
        </w:rPr>
      </w:pPr>
    </w:p>
    <w:p w14:paraId="070CB4BD" w14:textId="77777777" w:rsidR="00FD589D" w:rsidRDefault="00FD589D" w:rsidP="007E421D">
      <w:pPr>
        <w:jc w:val="center"/>
        <w:rPr>
          <w:rFonts w:ascii="Arial" w:hAnsi="Arial" w:cs="Arial"/>
        </w:rPr>
      </w:pPr>
      <w:r w:rsidRPr="007E421D">
        <w:rPr>
          <w:rFonts w:ascii="Arial" w:hAnsi="Arial" w:cs="Arial"/>
        </w:rPr>
        <w:t>V SEMESTRE</w:t>
      </w:r>
    </w:p>
    <w:p w14:paraId="070CB4BE" w14:textId="77777777" w:rsidR="00FD589D" w:rsidRPr="007E421D" w:rsidRDefault="00FD589D" w:rsidP="007E421D">
      <w:pPr>
        <w:jc w:val="center"/>
        <w:rPr>
          <w:rFonts w:ascii="Arial" w:hAnsi="Arial" w:cs="Arial"/>
        </w:rPr>
      </w:pPr>
    </w:p>
    <w:tbl>
      <w:tblPr>
        <w:tblW w:w="144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080"/>
        <w:gridCol w:w="720"/>
        <w:gridCol w:w="900"/>
        <w:gridCol w:w="1960"/>
        <w:gridCol w:w="2180"/>
        <w:gridCol w:w="1260"/>
        <w:gridCol w:w="720"/>
        <w:gridCol w:w="900"/>
        <w:gridCol w:w="2350"/>
      </w:tblGrid>
      <w:tr w:rsidR="00FD589D" w:rsidRPr="00905E57" w14:paraId="070CB4C1" w14:textId="77777777" w:rsidTr="003F10DD">
        <w:trPr>
          <w:tblHeader/>
        </w:trPr>
        <w:tc>
          <w:tcPr>
            <w:tcW w:w="7070" w:type="dxa"/>
            <w:gridSpan w:val="5"/>
            <w:shd w:val="clear" w:color="auto" w:fill="D9D9D9"/>
          </w:tcPr>
          <w:p w14:paraId="070CB4BF" w14:textId="77777777" w:rsidR="00FD589D" w:rsidRPr="00905E57" w:rsidRDefault="00FD589D" w:rsidP="00905E57">
            <w:pPr>
              <w:rPr>
                <w:rFonts w:ascii="Arial" w:hAnsi="Arial" w:cs="Arial"/>
              </w:rPr>
            </w:pPr>
            <w:r w:rsidRPr="00905E57">
              <w:rPr>
                <w:rFonts w:ascii="Arial" w:hAnsi="Arial" w:cs="Arial"/>
              </w:rPr>
              <w:t>PROJETO DO RECONHECIMENTO – DEC. ...</w:t>
            </w:r>
            <w:r w:rsidRPr="00905E57">
              <w:rPr>
                <w:rFonts w:ascii="Arial" w:hAnsi="Arial" w:cs="Arial"/>
              </w:rPr>
              <w:br/>
              <w:t>DOE ....</w:t>
            </w:r>
          </w:p>
        </w:tc>
        <w:tc>
          <w:tcPr>
            <w:tcW w:w="7410" w:type="dxa"/>
            <w:gridSpan w:val="5"/>
            <w:shd w:val="clear" w:color="auto" w:fill="D9D9D9"/>
          </w:tcPr>
          <w:p w14:paraId="070CB4C0"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4CC" w14:textId="77777777">
        <w:tc>
          <w:tcPr>
            <w:tcW w:w="2410" w:type="dxa"/>
          </w:tcPr>
          <w:p w14:paraId="070CB4C2" w14:textId="77777777" w:rsidR="00FD589D" w:rsidRPr="00905E57" w:rsidRDefault="00FD589D" w:rsidP="00905E57">
            <w:pPr>
              <w:rPr>
                <w:rFonts w:ascii="Arial" w:hAnsi="Arial" w:cs="Arial"/>
              </w:rPr>
            </w:pPr>
            <w:r w:rsidRPr="00905E57">
              <w:rPr>
                <w:rFonts w:ascii="Arial" w:hAnsi="Arial" w:cs="Arial"/>
              </w:rPr>
              <w:t>DISCIPLINA</w:t>
            </w:r>
          </w:p>
        </w:tc>
        <w:tc>
          <w:tcPr>
            <w:tcW w:w="1080" w:type="dxa"/>
          </w:tcPr>
          <w:p w14:paraId="070CB4C3"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4C4"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4C5" w14:textId="77777777" w:rsidR="00FD589D" w:rsidRPr="00905E57" w:rsidRDefault="00FD589D" w:rsidP="00905E57">
            <w:pPr>
              <w:rPr>
                <w:rFonts w:ascii="Arial" w:hAnsi="Arial" w:cs="Arial"/>
              </w:rPr>
            </w:pPr>
            <w:r w:rsidRPr="00905E57">
              <w:rPr>
                <w:rFonts w:ascii="Arial" w:hAnsi="Arial" w:cs="Arial"/>
              </w:rPr>
              <w:t>CRÉD</w:t>
            </w:r>
          </w:p>
        </w:tc>
        <w:tc>
          <w:tcPr>
            <w:tcW w:w="1960" w:type="dxa"/>
          </w:tcPr>
          <w:p w14:paraId="070CB4C6"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Pr>
          <w:p w14:paraId="070CB4C7" w14:textId="77777777" w:rsidR="00FD589D" w:rsidRPr="00905E57" w:rsidRDefault="00FD589D" w:rsidP="00905E57">
            <w:pPr>
              <w:rPr>
                <w:rFonts w:ascii="Arial" w:hAnsi="Arial" w:cs="Arial"/>
              </w:rPr>
            </w:pPr>
            <w:r w:rsidRPr="00905E57">
              <w:rPr>
                <w:rFonts w:ascii="Arial" w:hAnsi="Arial" w:cs="Arial"/>
              </w:rPr>
              <w:t>DISCIPLINA</w:t>
            </w:r>
          </w:p>
        </w:tc>
        <w:tc>
          <w:tcPr>
            <w:tcW w:w="1260" w:type="dxa"/>
          </w:tcPr>
          <w:p w14:paraId="070CB4C8"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4C9"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4CA" w14:textId="77777777" w:rsidR="00FD589D" w:rsidRPr="00905E57" w:rsidRDefault="00FD589D" w:rsidP="00905E57">
            <w:pPr>
              <w:rPr>
                <w:rFonts w:ascii="Arial" w:hAnsi="Arial" w:cs="Arial"/>
              </w:rPr>
            </w:pPr>
            <w:r w:rsidRPr="00905E57">
              <w:rPr>
                <w:rFonts w:ascii="Arial" w:hAnsi="Arial" w:cs="Arial"/>
              </w:rPr>
              <w:t>CRÉD</w:t>
            </w:r>
          </w:p>
        </w:tc>
        <w:tc>
          <w:tcPr>
            <w:tcW w:w="2350" w:type="dxa"/>
          </w:tcPr>
          <w:p w14:paraId="070CB4CB"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4D7" w14:textId="77777777">
        <w:tc>
          <w:tcPr>
            <w:tcW w:w="2410" w:type="dxa"/>
          </w:tcPr>
          <w:p w14:paraId="070CB4CD" w14:textId="77777777" w:rsidR="00FD589D" w:rsidRPr="00905E57" w:rsidRDefault="00FD589D" w:rsidP="00905E57">
            <w:pPr>
              <w:rPr>
                <w:rFonts w:ascii="Arial" w:hAnsi="Arial" w:cs="Arial"/>
              </w:rPr>
            </w:pPr>
          </w:p>
        </w:tc>
        <w:tc>
          <w:tcPr>
            <w:tcW w:w="1080" w:type="dxa"/>
            <w:vAlign w:val="center"/>
          </w:tcPr>
          <w:p w14:paraId="070CB4CE" w14:textId="77777777" w:rsidR="00FD589D" w:rsidRPr="00905E57" w:rsidRDefault="00FD589D" w:rsidP="00905E57">
            <w:pPr>
              <w:rPr>
                <w:rFonts w:ascii="Arial" w:hAnsi="Arial" w:cs="Arial"/>
              </w:rPr>
            </w:pPr>
          </w:p>
        </w:tc>
        <w:tc>
          <w:tcPr>
            <w:tcW w:w="720" w:type="dxa"/>
            <w:vAlign w:val="center"/>
          </w:tcPr>
          <w:p w14:paraId="070CB4CF" w14:textId="77777777" w:rsidR="00FD589D" w:rsidRPr="00905E57" w:rsidRDefault="00FD589D" w:rsidP="00905E57">
            <w:pPr>
              <w:rPr>
                <w:rFonts w:ascii="Arial" w:hAnsi="Arial" w:cs="Arial"/>
              </w:rPr>
            </w:pPr>
          </w:p>
        </w:tc>
        <w:tc>
          <w:tcPr>
            <w:tcW w:w="900" w:type="dxa"/>
            <w:vAlign w:val="center"/>
          </w:tcPr>
          <w:p w14:paraId="070CB4D0" w14:textId="77777777" w:rsidR="00FD589D" w:rsidRPr="00905E57" w:rsidRDefault="00FD589D" w:rsidP="00905E57">
            <w:pPr>
              <w:rPr>
                <w:rFonts w:ascii="Arial" w:hAnsi="Arial" w:cs="Arial"/>
              </w:rPr>
            </w:pPr>
          </w:p>
        </w:tc>
        <w:tc>
          <w:tcPr>
            <w:tcW w:w="1960" w:type="dxa"/>
          </w:tcPr>
          <w:p w14:paraId="070CB4D1" w14:textId="77777777" w:rsidR="00FD589D" w:rsidRPr="00905E57" w:rsidRDefault="00FD589D" w:rsidP="00905E57">
            <w:pPr>
              <w:rPr>
                <w:rFonts w:ascii="Arial" w:hAnsi="Arial" w:cs="Arial"/>
              </w:rPr>
            </w:pPr>
          </w:p>
        </w:tc>
        <w:tc>
          <w:tcPr>
            <w:tcW w:w="2180" w:type="dxa"/>
          </w:tcPr>
          <w:p w14:paraId="070CB4D2" w14:textId="77777777" w:rsidR="00FD589D" w:rsidRPr="00905E57" w:rsidRDefault="00FD589D" w:rsidP="00905E57">
            <w:pPr>
              <w:rPr>
                <w:rFonts w:ascii="Arial" w:hAnsi="Arial" w:cs="Arial"/>
              </w:rPr>
            </w:pPr>
          </w:p>
        </w:tc>
        <w:tc>
          <w:tcPr>
            <w:tcW w:w="1260" w:type="dxa"/>
            <w:vAlign w:val="bottom"/>
          </w:tcPr>
          <w:p w14:paraId="070CB4D3" w14:textId="77777777" w:rsidR="00FD589D" w:rsidRPr="00905E57" w:rsidRDefault="00FD589D" w:rsidP="00905E57">
            <w:pPr>
              <w:rPr>
                <w:rFonts w:ascii="Arial" w:hAnsi="Arial" w:cs="Arial"/>
              </w:rPr>
            </w:pPr>
          </w:p>
        </w:tc>
        <w:tc>
          <w:tcPr>
            <w:tcW w:w="720" w:type="dxa"/>
            <w:vAlign w:val="bottom"/>
          </w:tcPr>
          <w:p w14:paraId="070CB4D4" w14:textId="77777777" w:rsidR="00FD589D" w:rsidRPr="00905E57" w:rsidRDefault="00FD589D" w:rsidP="00905E57">
            <w:pPr>
              <w:rPr>
                <w:rFonts w:ascii="Arial" w:hAnsi="Arial" w:cs="Arial"/>
              </w:rPr>
            </w:pPr>
          </w:p>
        </w:tc>
        <w:tc>
          <w:tcPr>
            <w:tcW w:w="900" w:type="dxa"/>
            <w:vAlign w:val="bottom"/>
          </w:tcPr>
          <w:p w14:paraId="070CB4D5" w14:textId="77777777" w:rsidR="00FD589D" w:rsidRPr="00905E57" w:rsidRDefault="00FD589D" w:rsidP="00905E57">
            <w:pPr>
              <w:rPr>
                <w:rFonts w:ascii="Arial" w:hAnsi="Arial" w:cs="Arial"/>
              </w:rPr>
            </w:pPr>
          </w:p>
        </w:tc>
        <w:tc>
          <w:tcPr>
            <w:tcW w:w="2350" w:type="dxa"/>
            <w:vAlign w:val="bottom"/>
          </w:tcPr>
          <w:p w14:paraId="070CB4D6" w14:textId="77777777" w:rsidR="00FD589D" w:rsidRPr="00905E57" w:rsidRDefault="00FD589D" w:rsidP="00905E57">
            <w:pPr>
              <w:rPr>
                <w:rFonts w:ascii="Arial" w:hAnsi="Arial" w:cs="Arial"/>
              </w:rPr>
            </w:pPr>
          </w:p>
        </w:tc>
      </w:tr>
      <w:tr w:rsidR="00FD589D" w:rsidRPr="00905E57" w14:paraId="070CB4E2" w14:textId="77777777">
        <w:tc>
          <w:tcPr>
            <w:tcW w:w="2410" w:type="dxa"/>
          </w:tcPr>
          <w:p w14:paraId="070CB4D8" w14:textId="77777777" w:rsidR="00FD589D" w:rsidRPr="00905E57" w:rsidRDefault="00FD589D" w:rsidP="00905E57">
            <w:pPr>
              <w:rPr>
                <w:rFonts w:ascii="Arial" w:hAnsi="Arial" w:cs="Arial"/>
              </w:rPr>
            </w:pPr>
          </w:p>
        </w:tc>
        <w:tc>
          <w:tcPr>
            <w:tcW w:w="1080" w:type="dxa"/>
            <w:vAlign w:val="center"/>
          </w:tcPr>
          <w:p w14:paraId="070CB4D9" w14:textId="77777777" w:rsidR="00FD589D" w:rsidRPr="00905E57" w:rsidRDefault="00FD589D" w:rsidP="00905E57">
            <w:pPr>
              <w:rPr>
                <w:rFonts w:ascii="Arial" w:hAnsi="Arial" w:cs="Arial"/>
              </w:rPr>
            </w:pPr>
          </w:p>
        </w:tc>
        <w:tc>
          <w:tcPr>
            <w:tcW w:w="720" w:type="dxa"/>
            <w:vAlign w:val="center"/>
          </w:tcPr>
          <w:p w14:paraId="070CB4DA" w14:textId="77777777" w:rsidR="00FD589D" w:rsidRPr="00905E57" w:rsidRDefault="00FD589D" w:rsidP="00905E57">
            <w:pPr>
              <w:rPr>
                <w:rFonts w:ascii="Arial" w:hAnsi="Arial" w:cs="Arial"/>
              </w:rPr>
            </w:pPr>
          </w:p>
        </w:tc>
        <w:tc>
          <w:tcPr>
            <w:tcW w:w="900" w:type="dxa"/>
            <w:vAlign w:val="center"/>
          </w:tcPr>
          <w:p w14:paraId="070CB4DB" w14:textId="77777777" w:rsidR="00FD589D" w:rsidRPr="00905E57" w:rsidRDefault="00FD589D" w:rsidP="00905E57">
            <w:pPr>
              <w:rPr>
                <w:rFonts w:ascii="Arial" w:hAnsi="Arial" w:cs="Arial"/>
              </w:rPr>
            </w:pPr>
          </w:p>
        </w:tc>
        <w:tc>
          <w:tcPr>
            <w:tcW w:w="1960" w:type="dxa"/>
            <w:vAlign w:val="center"/>
          </w:tcPr>
          <w:p w14:paraId="070CB4DC" w14:textId="77777777" w:rsidR="00FD589D" w:rsidRPr="00905E57" w:rsidRDefault="00FD589D" w:rsidP="00905E57">
            <w:pPr>
              <w:rPr>
                <w:rFonts w:ascii="Arial" w:hAnsi="Arial" w:cs="Arial"/>
              </w:rPr>
            </w:pPr>
          </w:p>
        </w:tc>
        <w:tc>
          <w:tcPr>
            <w:tcW w:w="2180" w:type="dxa"/>
            <w:vAlign w:val="bottom"/>
          </w:tcPr>
          <w:p w14:paraId="070CB4DD" w14:textId="77777777" w:rsidR="00FD589D" w:rsidRPr="00905E57" w:rsidRDefault="00FD589D" w:rsidP="00905E57">
            <w:pPr>
              <w:rPr>
                <w:rFonts w:ascii="Arial" w:hAnsi="Arial" w:cs="Arial"/>
              </w:rPr>
            </w:pPr>
          </w:p>
        </w:tc>
        <w:tc>
          <w:tcPr>
            <w:tcW w:w="1260" w:type="dxa"/>
            <w:vAlign w:val="bottom"/>
          </w:tcPr>
          <w:p w14:paraId="070CB4DE" w14:textId="77777777" w:rsidR="00FD589D" w:rsidRPr="00905E57" w:rsidRDefault="00FD589D" w:rsidP="00905E57">
            <w:pPr>
              <w:rPr>
                <w:rFonts w:ascii="Arial" w:hAnsi="Arial" w:cs="Arial"/>
              </w:rPr>
            </w:pPr>
          </w:p>
        </w:tc>
        <w:tc>
          <w:tcPr>
            <w:tcW w:w="720" w:type="dxa"/>
            <w:vAlign w:val="bottom"/>
          </w:tcPr>
          <w:p w14:paraId="070CB4DF" w14:textId="77777777" w:rsidR="00FD589D" w:rsidRPr="00905E57" w:rsidRDefault="00FD589D" w:rsidP="00905E57">
            <w:pPr>
              <w:rPr>
                <w:rFonts w:ascii="Arial" w:hAnsi="Arial" w:cs="Arial"/>
              </w:rPr>
            </w:pPr>
          </w:p>
        </w:tc>
        <w:tc>
          <w:tcPr>
            <w:tcW w:w="900" w:type="dxa"/>
            <w:vAlign w:val="bottom"/>
          </w:tcPr>
          <w:p w14:paraId="070CB4E0" w14:textId="77777777" w:rsidR="00FD589D" w:rsidRPr="00905E57" w:rsidRDefault="00FD589D" w:rsidP="00905E57">
            <w:pPr>
              <w:rPr>
                <w:rFonts w:ascii="Arial" w:hAnsi="Arial" w:cs="Arial"/>
              </w:rPr>
            </w:pPr>
          </w:p>
        </w:tc>
        <w:tc>
          <w:tcPr>
            <w:tcW w:w="2350" w:type="dxa"/>
            <w:vAlign w:val="bottom"/>
          </w:tcPr>
          <w:p w14:paraId="070CB4E1" w14:textId="77777777" w:rsidR="00FD589D" w:rsidRPr="00905E57" w:rsidRDefault="00FD589D" w:rsidP="00905E57">
            <w:pPr>
              <w:rPr>
                <w:rFonts w:ascii="Arial" w:hAnsi="Arial" w:cs="Arial"/>
              </w:rPr>
            </w:pPr>
          </w:p>
        </w:tc>
      </w:tr>
      <w:tr w:rsidR="00FD589D" w:rsidRPr="00905E57" w14:paraId="070CB4ED" w14:textId="77777777">
        <w:tc>
          <w:tcPr>
            <w:tcW w:w="2410" w:type="dxa"/>
          </w:tcPr>
          <w:p w14:paraId="070CB4E3" w14:textId="77777777" w:rsidR="00FD589D" w:rsidRPr="00905E57" w:rsidRDefault="00FD589D" w:rsidP="00905E57">
            <w:pPr>
              <w:rPr>
                <w:rFonts w:ascii="Arial" w:hAnsi="Arial" w:cs="Arial"/>
              </w:rPr>
            </w:pPr>
          </w:p>
        </w:tc>
        <w:tc>
          <w:tcPr>
            <w:tcW w:w="1080" w:type="dxa"/>
            <w:vAlign w:val="center"/>
          </w:tcPr>
          <w:p w14:paraId="070CB4E4" w14:textId="77777777" w:rsidR="00FD589D" w:rsidRPr="00905E57" w:rsidRDefault="00FD589D" w:rsidP="00905E57">
            <w:pPr>
              <w:rPr>
                <w:rFonts w:ascii="Arial" w:hAnsi="Arial" w:cs="Arial"/>
              </w:rPr>
            </w:pPr>
          </w:p>
        </w:tc>
        <w:tc>
          <w:tcPr>
            <w:tcW w:w="720" w:type="dxa"/>
            <w:vAlign w:val="center"/>
          </w:tcPr>
          <w:p w14:paraId="070CB4E5" w14:textId="77777777" w:rsidR="00FD589D" w:rsidRPr="00905E57" w:rsidRDefault="00FD589D" w:rsidP="00905E57">
            <w:pPr>
              <w:rPr>
                <w:rFonts w:ascii="Arial" w:hAnsi="Arial" w:cs="Arial"/>
              </w:rPr>
            </w:pPr>
          </w:p>
        </w:tc>
        <w:tc>
          <w:tcPr>
            <w:tcW w:w="900" w:type="dxa"/>
            <w:vAlign w:val="center"/>
          </w:tcPr>
          <w:p w14:paraId="070CB4E6" w14:textId="77777777" w:rsidR="00FD589D" w:rsidRPr="00905E57" w:rsidRDefault="00FD589D" w:rsidP="00905E57">
            <w:pPr>
              <w:rPr>
                <w:rFonts w:ascii="Arial" w:hAnsi="Arial" w:cs="Arial"/>
              </w:rPr>
            </w:pPr>
          </w:p>
        </w:tc>
        <w:tc>
          <w:tcPr>
            <w:tcW w:w="1960" w:type="dxa"/>
            <w:vAlign w:val="center"/>
          </w:tcPr>
          <w:p w14:paraId="070CB4E7" w14:textId="77777777" w:rsidR="00FD589D" w:rsidRPr="00905E57" w:rsidRDefault="00FD589D" w:rsidP="00905E57">
            <w:pPr>
              <w:rPr>
                <w:rFonts w:ascii="Arial" w:hAnsi="Arial" w:cs="Arial"/>
              </w:rPr>
            </w:pPr>
          </w:p>
        </w:tc>
        <w:tc>
          <w:tcPr>
            <w:tcW w:w="2180" w:type="dxa"/>
            <w:vAlign w:val="bottom"/>
          </w:tcPr>
          <w:p w14:paraId="070CB4E8" w14:textId="77777777" w:rsidR="00FD589D" w:rsidRPr="00905E57" w:rsidRDefault="00FD589D" w:rsidP="00905E57">
            <w:pPr>
              <w:rPr>
                <w:rFonts w:ascii="Arial" w:hAnsi="Arial" w:cs="Arial"/>
              </w:rPr>
            </w:pPr>
          </w:p>
        </w:tc>
        <w:tc>
          <w:tcPr>
            <w:tcW w:w="1260" w:type="dxa"/>
            <w:vAlign w:val="bottom"/>
          </w:tcPr>
          <w:p w14:paraId="070CB4E9" w14:textId="77777777" w:rsidR="00FD589D" w:rsidRPr="00905E57" w:rsidRDefault="00FD589D" w:rsidP="00905E57">
            <w:pPr>
              <w:rPr>
                <w:rFonts w:ascii="Arial" w:hAnsi="Arial" w:cs="Arial"/>
              </w:rPr>
            </w:pPr>
          </w:p>
        </w:tc>
        <w:tc>
          <w:tcPr>
            <w:tcW w:w="720" w:type="dxa"/>
            <w:vAlign w:val="bottom"/>
          </w:tcPr>
          <w:p w14:paraId="070CB4EA" w14:textId="77777777" w:rsidR="00FD589D" w:rsidRPr="00905E57" w:rsidRDefault="00FD589D" w:rsidP="00905E57">
            <w:pPr>
              <w:rPr>
                <w:rFonts w:ascii="Arial" w:hAnsi="Arial" w:cs="Arial"/>
              </w:rPr>
            </w:pPr>
          </w:p>
        </w:tc>
        <w:tc>
          <w:tcPr>
            <w:tcW w:w="900" w:type="dxa"/>
            <w:vAlign w:val="bottom"/>
          </w:tcPr>
          <w:p w14:paraId="070CB4EB" w14:textId="77777777" w:rsidR="00FD589D" w:rsidRPr="00905E57" w:rsidRDefault="00FD589D" w:rsidP="00905E57">
            <w:pPr>
              <w:rPr>
                <w:rFonts w:ascii="Arial" w:hAnsi="Arial" w:cs="Arial"/>
              </w:rPr>
            </w:pPr>
          </w:p>
        </w:tc>
        <w:tc>
          <w:tcPr>
            <w:tcW w:w="2350" w:type="dxa"/>
            <w:vAlign w:val="bottom"/>
          </w:tcPr>
          <w:p w14:paraId="070CB4EC" w14:textId="77777777" w:rsidR="00FD589D" w:rsidRPr="00905E57" w:rsidRDefault="00FD589D" w:rsidP="00905E57">
            <w:pPr>
              <w:rPr>
                <w:rFonts w:ascii="Arial" w:hAnsi="Arial" w:cs="Arial"/>
              </w:rPr>
            </w:pPr>
          </w:p>
        </w:tc>
      </w:tr>
      <w:tr w:rsidR="00FD589D" w:rsidRPr="00905E57" w14:paraId="070CB4F8" w14:textId="77777777">
        <w:tc>
          <w:tcPr>
            <w:tcW w:w="2410" w:type="dxa"/>
          </w:tcPr>
          <w:p w14:paraId="070CB4EE" w14:textId="77777777" w:rsidR="00FD589D" w:rsidRPr="00905E57" w:rsidRDefault="00FD589D" w:rsidP="00905E57">
            <w:pPr>
              <w:rPr>
                <w:rFonts w:ascii="Arial" w:hAnsi="Arial" w:cs="Arial"/>
              </w:rPr>
            </w:pPr>
          </w:p>
        </w:tc>
        <w:tc>
          <w:tcPr>
            <w:tcW w:w="1080" w:type="dxa"/>
            <w:vAlign w:val="center"/>
          </w:tcPr>
          <w:p w14:paraId="070CB4EF" w14:textId="77777777" w:rsidR="00FD589D" w:rsidRPr="00905E57" w:rsidRDefault="00FD589D" w:rsidP="00905E57">
            <w:pPr>
              <w:rPr>
                <w:rFonts w:ascii="Arial" w:hAnsi="Arial" w:cs="Arial"/>
              </w:rPr>
            </w:pPr>
          </w:p>
        </w:tc>
        <w:tc>
          <w:tcPr>
            <w:tcW w:w="720" w:type="dxa"/>
            <w:vAlign w:val="center"/>
          </w:tcPr>
          <w:p w14:paraId="070CB4F0" w14:textId="77777777" w:rsidR="00FD589D" w:rsidRPr="00905E57" w:rsidRDefault="00FD589D" w:rsidP="00905E57">
            <w:pPr>
              <w:rPr>
                <w:rFonts w:ascii="Arial" w:hAnsi="Arial" w:cs="Arial"/>
              </w:rPr>
            </w:pPr>
          </w:p>
        </w:tc>
        <w:tc>
          <w:tcPr>
            <w:tcW w:w="900" w:type="dxa"/>
            <w:vAlign w:val="center"/>
          </w:tcPr>
          <w:p w14:paraId="070CB4F1" w14:textId="77777777" w:rsidR="00FD589D" w:rsidRPr="00905E57" w:rsidRDefault="00FD589D" w:rsidP="00905E57">
            <w:pPr>
              <w:rPr>
                <w:rFonts w:ascii="Arial" w:hAnsi="Arial" w:cs="Arial"/>
              </w:rPr>
            </w:pPr>
          </w:p>
        </w:tc>
        <w:tc>
          <w:tcPr>
            <w:tcW w:w="1960" w:type="dxa"/>
            <w:vAlign w:val="center"/>
          </w:tcPr>
          <w:p w14:paraId="070CB4F2" w14:textId="77777777" w:rsidR="00FD589D" w:rsidRPr="00905E57" w:rsidRDefault="00FD589D" w:rsidP="00905E57">
            <w:pPr>
              <w:rPr>
                <w:rFonts w:ascii="Arial" w:hAnsi="Arial" w:cs="Arial"/>
              </w:rPr>
            </w:pPr>
          </w:p>
        </w:tc>
        <w:tc>
          <w:tcPr>
            <w:tcW w:w="2180" w:type="dxa"/>
            <w:vAlign w:val="bottom"/>
          </w:tcPr>
          <w:p w14:paraId="070CB4F3" w14:textId="77777777" w:rsidR="00FD589D" w:rsidRPr="00905E57" w:rsidRDefault="00FD589D" w:rsidP="00905E57">
            <w:pPr>
              <w:rPr>
                <w:rFonts w:ascii="Arial" w:hAnsi="Arial" w:cs="Arial"/>
              </w:rPr>
            </w:pPr>
          </w:p>
        </w:tc>
        <w:tc>
          <w:tcPr>
            <w:tcW w:w="1260" w:type="dxa"/>
            <w:vAlign w:val="bottom"/>
          </w:tcPr>
          <w:p w14:paraId="070CB4F4" w14:textId="77777777" w:rsidR="00FD589D" w:rsidRPr="00905E57" w:rsidRDefault="00FD589D" w:rsidP="00905E57">
            <w:pPr>
              <w:rPr>
                <w:rFonts w:ascii="Arial" w:hAnsi="Arial" w:cs="Arial"/>
              </w:rPr>
            </w:pPr>
          </w:p>
        </w:tc>
        <w:tc>
          <w:tcPr>
            <w:tcW w:w="720" w:type="dxa"/>
            <w:vAlign w:val="bottom"/>
          </w:tcPr>
          <w:p w14:paraId="070CB4F5" w14:textId="77777777" w:rsidR="00FD589D" w:rsidRPr="00905E57" w:rsidRDefault="00FD589D" w:rsidP="00905E57">
            <w:pPr>
              <w:rPr>
                <w:rFonts w:ascii="Arial" w:hAnsi="Arial" w:cs="Arial"/>
              </w:rPr>
            </w:pPr>
          </w:p>
        </w:tc>
        <w:tc>
          <w:tcPr>
            <w:tcW w:w="900" w:type="dxa"/>
            <w:vAlign w:val="bottom"/>
          </w:tcPr>
          <w:p w14:paraId="070CB4F6" w14:textId="77777777" w:rsidR="00FD589D" w:rsidRPr="00905E57" w:rsidRDefault="00FD589D" w:rsidP="00905E57">
            <w:pPr>
              <w:rPr>
                <w:rFonts w:ascii="Arial" w:hAnsi="Arial" w:cs="Arial"/>
              </w:rPr>
            </w:pPr>
          </w:p>
        </w:tc>
        <w:tc>
          <w:tcPr>
            <w:tcW w:w="2350" w:type="dxa"/>
            <w:vAlign w:val="bottom"/>
          </w:tcPr>
          <w:p w14:paraId="070CB4F7" w14:textId="77777777" w:rsidR="00FD589D" w:rsidRPr="00905E57" w:rsidRDefault="00FD589D" w:rsidP="00905E57">
            <w:pPr>
              <w:rPr>
                <w:rFonts w:ascii="Arial" w:hAnsi="Arial" w:cs="Arial"/>
              </w:rPr>
            </w:pPr>
          </w:p>
        </w:tc>
      </w:tr>
      <w:tr w:rsidR="00FD589D" w:rsidRPr="00905E57" w14:paraId="070CB503" w14:textId="77777777">
        <w:tc>
          <w:tcPr>
            <w:tcW w:w="2410" w:type="dxa"/>
          </w:tcPr>
          <w:p w14:paraId="070CB4F9" w14:textId="77777777" w:rsidR="00FD589D" w:rsidRPr="00905E57" w:rsidRDefault="00FD589D" w:rsidP="00905E57">
            <w:pPr>
              <w:rPr>
                <w:rFonts w:ascii="Arial" w:hAnsi="Arial" w:cs="Arial"/>
              </w:rPr>
            </w:pPr>
          </w:p>
        </w:tc>
        <w:tc>
          <w:tcPr>
            <w:tcW w:w="1080" w:type="dxa"/>
            <w:vAlign w:val="center"/>
          </w:tcPr>
          <w:p w14:paraId="070CB4FA" w14:textId="77777777" w:rsidR="00FD589D" w:rsidRPr="00905E57" w:rsidRDefault="00FD589D" w:rsidP="00905E57">
            <w:pPr>
              <w:rPr>
                <w:rFonts w:ascii="Arial" w:hAnsi="Arial" w:cs="Arial"/>
              </w:rPr>
            </w:pPr>
          </w:p>
        </w:tc>
        <w:tc>
          <w:tcPr>
            <w:tcW w:w="720" w:type="dxa"/>
            <w:vAlign w:val="center"/>
          </w:tcPr>
          <w:p w14:paraId="070CB4FB" w14:textId="77777777" w:rsidR="00FD589D" w:rsidRPr="00905E57" w:rsidRDefault="00FD589D" w:rsidP="00905E57">
            <w:pPr>
              <w:rPr>
                <w:rFonts w:ascii="Arial" w:hAnsi="Arial" w:cs="Arial"/>
              </w:rPr>
            </w:pPr>
          </w:p>
        </w:tc>
        <w:tc>
          <w:tcPr>
            <w:tcW w:w="900" w:type="dxa"/>
            <w:vAlign w:val="center"/>
          </w:tcPr>
          <w:p w14:paraId="070CB4FC" w14:textId="77777777" w:rsidR="00FD589D" w:rsidRPr="00905E57" w:rsidRDefault="00FD589D" w:rsidP="00905E57">
            <w:pPr>
              <w:rPr>
                <w:rFonts w:ascii="Arial" w:hAnsi="Arial" w:cs="Arial"/>
              </w:rPr>
            </w:pPr>
          </w:p>
        </w:tc>
        <w:tc>
          <w:tcPr>
            <w:tcW w:w="1960" w:type="dxa"/>
            <w:vAlign w:val="center"/>
          </w:tcPr>
          <w:p w14:paraId="070CB4FD" w14:textId="77777777" w:rsidR="00FD589D" w:rsidRPr="00905E57" w:rsidRDefault="00FD589D" w:rsidP="00905E57">
            <w:pPr>
              <w:rPr>
                <w:rFonts w:ascii="Arial" w:hAnsi="Arial" w:cs="Arial"/>
              </w:rPr>
            </w:pPr>
          </w:p>
        </w:tc>
        <w:tc>
          <w:tcPr>
            <w:tcW w:w="2180" w:type="dxa"/>
            <w:vAlign w:val="bottom"/>
          </w:tcPr>
          <w:p w14:paraId="070CB4FE" w14:textId="77777777" w:rsidR="00FD589D" w:rsidRPr="00905E57" w:rsidRDefault="00FD589D" w:rsidP="00905E57">
            <w:pPr>
              <w:rPr>
                <w:rFonts w:ascii="Arial" w:hAnsi="Arial" w:cs="Arial"/>
              </w:rPr>
            </w:pPr>
          </w:p>
        </w:tc>
        <w:tc>
          <w:tcPr>
            <w:tcW w:w="1260" w:type="dxa"/>
            <w:vAlign w:val="bottom"/>
          </w:tcPr>
          <w:p w14:paraId="070CB4FF" w14:textId="77777777" w:rsidR="00FD589D" w:rsidRPr="00905E57" w:rsidRDefault="00FD589D" w:rsidP="00905E57">
            <w:pPr>
              <w:rPr>
                <w:rFonts w:ascii="Arial" w:hAnsi="Arial" w:cs="Arial"/>
              </w:rPr>
            </w:pPr>
          </w:p>
        </w:tc>
        <w:tc>
          <w:tcPr>
            <w:tcW w:w="720" w:type="dxa"/>
            <w:vAlign w:val="bottom"/>
          </w:tcPr>
          <w:p w14:paraId="070CB500" w14:textId="77777777" w:rsidR="00FD589D" w:rsidRPr="00905E57" w:rsidRDefault="00FD589D" w:rsidP="00905E57">
            <w:pPr>
              <w:rPr>
                <w:rFonts w:ascii="Arial" w:hAnsi="Arial" w:cs="Arial"/>
              </w:rPr>
            </w:pPr>
          </w:p>
        </w:tc>
        <w:tc>
          <w:tcPr>
            <w:tcW w:w="900" w:type="dxa"/>
            <w:vAlign w:val="bottom"/>
          </w:tcPr>
          <w:p w14:paraId="070CB501" w14:textId="77777777" w:rsidR="00FD589D" w:rsidRPr="00905E57" w:rsidRDefault="00FD589D" w:rsidP="00905E57">
            <w:pPr>
              <w:rPr>
                <w:rFonts w:ascii="Arial" w:hAnsi="Arial" w:cs="Arial"/>
              </w:rPr>
            </w:pPr>
          </w:p>
        </w:tc>
        <w:tc>
          <w:tcPr>
            <w:tcW w:w="2350" w:type="dxa"/>
            <w:vAlign w:val="bottom"/>
          </w:tcPr>
          <w:p w14:paraId="070CB502" w14:textId="77777777" w:rsidR="00FD589D" w:rsidRPr="00905E57" w:rsidRDefault="00FD589D" w:rsidP="00905E57">
            <w:pPr>
              <w:rPr>
                <w:rFonts w:ascii="Arial" w:hAnsi="Arial" w:cs="Arial"/>
              </w:rPr>
            </w:pPr>
          </w:p>
        </w:tc>
      </w:tr>
      <w:tr w:rsidR="00FD589D" w:rsidRPr="00905E57" w14:paraId="070CB50E" w14:textId="77777777">
        <w:tc>
          <w:tcPr>
            <w:tcW w:w="2410" w:type="dxa"/>
          </w:tcPr>
          <w:p w14:paraId="070CB504" w14:textId="77777777" w:rsidR="00FD589D" w:rsidRPr="00905E57" w:rsidRDefault="00FD589D" w:rsidP="00905E57">
            <w:pPr>
              <w:rPr>
                <w:rFonts w:ascii="Arial" w:hAnsi="Arial" w:cs="Arial"/>
              </w:rPr>
            </w:pPr>
            <w:r w:rsidRPr="00905E57">
              <w:rPr>
                <w:rFonts w:ascii="Arial" w:hAnsi="Arial" w:cs="Arial"/>
              </w:rPr>
              <w:t>Total</w:t>
            </w:r>
          </w:p>
        </w:tc>
        <w:tc>
          <w:tcPr>
            <w:tcW w:w="1080" w:type="dxa"/>
            <w:vAlign w:val="center"/>
          </w:tcPr>
          <w:p w14:paraId="070CB505" w14:textId="77777777" w:rsidR="00FD589D" w:rsidRPr="00905E57" w:rsidRDefault="00FD589D" w:rsidP="00905E57">
            <w:pPr>
              <w:rPr>
                <w:rFonts w:ascii="Arial" w:hAnsi="Arial" w:cs="Arial"/>
              </w:rPr>
            </w:pPr>
          </w:p>
        </w:tc>
        <w:tc>
          <w:tcPr>
            <w:tcW w:w="720" w:type="dxa"/>
            <w:vAlign w:val="center"/>
          </w:tcPr>
          <w:p w14:paraId="070CB506" w14:textId="77777777" w:rsidR="00FD589D" w:rsidRPr="00905E57" w:rsidRDefault="00FD589D" w:rsidP="00905E57">
            <w:pPr>
              <w:rPr>
                <w:rFonts w:ascii="Arial" w:hAnsi="Arial" w:cs="Arial"/>
              </w:rPr>
            </w:pPr>
          </w:p>
        </w:tc>
        <w:tc>
          <w:tcPr>
            <w:tcW w:w="900" w:type="dxa"/>
            <w:vAlign w:val="center"/>
          </w:tcPr>
          <w:p w14:paraId="070CB507" w14:textId="77777777" w:rsidR="00FD589D" w:rsidRPr="00905E57" w:rsidRDefault="00FD589D" w:rsidP="00905E57">
            <w:pPr>
              <w:rPr>
                <w:rFonts w:ascii="Arial" w:hAnsi="Arial" w:cs="Arial"/>
              </w:rPr>
            </w:pPr>
          </w:p>
        </w:tc>
        <w:tc>
          <w:tcPr>
            <w:tcW w:w="1960" w:type="dxa"/>
            <w:vAlign w:val="center"/>
          </w:tcPr>
          <w:p w14:paraId="070CB508" w14:textId="77777777" w:rsidR="00FD589D" w:rsidRPr="00905E57" w:rsidRDefault="00FD589D" w:rsidP="00905E57">
            <w:pPr>
              <w:rPr>
                <w:rFonts w:ascii="Arial" w:hAnsi="Arial" w:cs="Arial"/>
              </w:rPr>
            </w:pPr>
          </w:p>
        </w:tc>
        <w:tc>
          <w:tcPr>
            <w:tcW w:w="2180" w:type="dxa"/>
          </w:tcPr>
          <w:p w14:paraId="070CB509" w14:textId="77777777" w:rsidR="00FD589D" w:rsidRPr="00905E57" w:rsidRDefault="00FD589D" w:rsidP="00905E57">
            <w:pPr>
              <w:rPr>
                <w:rFonts w:ascii="Arial" w:hAnsi="Arial" w:cs="Arial"/>
              </w:rPr>
            </w:pPr>
            <w:r w:rsidRPr="00905E57">
              <w:rPr>
                <w:rFonts w:ascii="Arial" w:hAnsi="Arial" w:cs="Arial"/>
              </w:rPr>
              <w:t>Total</w:t>
            </w:r>
          </w:p>
        </w:tc>
        <w:tc>
          <w:tcPr>
            <w:tcW w:w="1260" w:type="dxa"/>
            <w:vAlign w:val="center"/>
          </w:tcPr>
          <w:p w14:paraId="070CB50A" w14:textId="77777777" w:rsidR="00FD589D" w:rsidRPr="00905E57" w:rsidRDefault="00FD589D" w:rsidP="00905E57">
            <w:pPr>
              <w:rPr>
                <w:rFonts w:ascii="Arial" w:hAnsi="Arial" w:cs="Arial"/>
              </w:rPr>
            </w:pPr>
            <w:r w:rsidRPr="00905E57">
              <w:rPr>
                <w:rFonts w:ascii="Arial" w:hAnsi="Arial" w:cs="Arial"/>
              </w:rPr>
              <w:t> </w:t>
            </w:r>
          </w:p>
        </w:tc>
        <w:tc>
          <w:tcPr>
            <w:tcW w:w="720" w:type="dxa"/>
            <w:vAlign w:val="center"/>
          </w:tcPr>
          <w:p w14:paraId="070CB50B" w14:textId="77777777" w:rsidR="00FD589D" w:rsidRPr="00905E57" w:rsidRDefault="00FD589D" w:rsidP="00905E57">
            <w:pPr>
              <w:rPr>
                <w:rFonts w:ascii="Arial" w:hAnsi="Arial" w:cs="Arial"/>
              </w:rPr>
            </w:pPr>
          </w:p>
        </w:tc>
        <w:tc>
          <w:tcPr>
            <w:tcW w:w="900" w:type="dxa"/>
            <w:vAlign w:val="center"/>
          </w:tcPr>
          <w:p w14:paraId="070CB50C" w14:textId="77777777" w:rsidR="00FD589D" w:rsidRPr="00905E57" w:rsidRDefault="00FD589D" w:rsidP="00905E57">
            <w:pPr>
              <w:rPr>
                <w:rFonts w:ascii="Arial" w:hAnsi="Arial" w:cs="Arial"/>
              </w:rPr>
            </w:pPr>
          </w:p>
        </w:tc>
        <w:tc>
          <w:tcPr>
            <w:tcW w:w="2350" w:type="dxa"/>
            <w:vAlign w:val="center"/>
          </w:tcPr>
          <w:p w14:paraId="070CB50D" w14:textId="77777777" w:rsidR="00FD589D" w:rsidRPr="00905E57" w:rsidRDefault="00FD589D" w:rsidP="00905E57">
            <w:pPr>
              <w:rPr>
                <w:rFonts w:ascii="Arial" w:hAnsi="Arial" w:cs="Arial"/>
              </w:rPr>
            </w:pPr>
          </w:p>
        </w:tc>
      </w:tr>
    </w:tbl>
    <w:p w14:paraId="070CB50F" w14:textId="77777777" w:rsidR="00FD589D" w:rsidRDefault="00FD589D" w:rsidP="00905E57">
      <w:pPr>
        <w:rPr>
          <w:rFonts w:ascii="Arial" w:hAnsi="Arial" w:cs="Arial"/>
        </w:rPr>
      </w:pPr>
    </w:p>
    <w:p w14:paraId="070CB510" w14:textId="77777777" w:rsidR="003F10DD" w:rsidRDefault="003F10DD" w:rsidP="007E421D">
      <w:pPr>
        <w:jc w:val="center"/>
        <w:rPr>
          <w:rFonts w:ascii="Arial" w:hAnsi="Arial" w:cs="Arial"/>
        </w:rPr>
      </w:pPr>
    </w:p>
    <w:p w14:paraId="070CB511" w14:textId="77777777" w:rsidR="00FD589D" w:rsidRDefault="00FD589D" w:rsidP="007E421D">
      <w:pPr>
        <w:jc w:val="center"/>
        <w:rPr>
          <w:rFonts w:ascii="Arial" w:hAnsi="Arial" w:cs="Arial"/>
        </w:rPr>
      </w:pPr>
      <w:r w:rsidRPr="007E421D">
        <w:rPr>
          <w:rFonts w:ascii="Arial" w:hAnsi="Arial" w:cs="Arial"/>
        </w:rPr>
        <w:t>VI SEMESTRE</w:t>
      </w:r>
    </w:p>
    <w:p w14:paraId="070CB512" w14:textId="77777777" w:rsidR="00FD589D" w:rsidRPr="007E421D" w:rsidRDefault="00FD589D" w:rsidP="007E421D">
      <w:pPr>
        <w:jc w:val="center"/>
        <w:rPr>
          <w:rFonts w:ascii="Arial" w:hAnsi="Arial" w:cs="Arial"/>
        </w:rPr>
      </w:pPr>
    </w:p>
    <w:tbl>
      <w:tblPr>
        <w:tblW w:w="144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080"/>
        <w:gridCol w:w="720"/>
        <w:gridCol w:w="900"/>
        <w:gridCol w:w="1960"/>
        <w:gridCol w:w="2180"/>
        <w:gridCol w:w="1260"/>
        <w:gridCol w:w="720"/>
        <w:gridCol w:w="900"/>
        <w:gridCol w:w="2350"/>
      </w:tblGrid>
      <w:tr w:rsidR="00FD589D" w:rsidRPr="00905E57" w14:paraId="070CB515" w14:textId="77777777" w:rsidTr="003F10DD">
        <w:trPr>
          <w:tblHeader/>
        </w:trPr>
        <w:tc>
          <w:tcPr>
            <w:tcW w:w="7070" w:type="dxa"/>
            <w:gridSpan w:val="5"/>
            <w:shd w:val="clear" w:color="auto" w:fill="D9D9D9"/>
          </w:tcPr>
          <w:p w14:paraId="070CB513" w14:textId="77777777" w:rsidR="00FD589D" w:rsidRPr="00905E57" w:rsidRDefault="00FD589D" w:rsidP="00905E57">
            <w:pPr>
              <w:rPr>
                <w:rFonts w:ascii="Arial" w:hAnsi="Arial" w:cs="Arial"/>
              </w:rPr>
            </w:pPr>
            <w:r w:rsidRPr="00905E57">
              <w:rPr>
                <w:rFonts w:ascii="Arial" w:hAnsi="Arial" w:cs="Arial"/>
              </w:rPr>
              <w:lastRenderedPageBreak/>
              <w:t>PROJETO DO RECONHECIMENTO – DEC. ...</w:t>
            </w:r>
            <w:r w:rsidRPr="00905E57">
              <w:rPr>
                <w:rFonts w:ascii="Arial" w:hAnsi="Arial" w:cs="Arial"/>
              </w:rPr>
              <w:br/>
              <w:t>DOE ....</w:t>
            </w:r>
          </w:p>
        </w:tc>
        <w:tc>
          <w:tcPr>
            <w:tcW w:w="7410" w:type="dxa"/>
            <w:gridSpan w:val="5"/>
            <w:shd w:val="clear" w:color="auto" w:fill="D9D9D9"/>
          </w:tcPr>
          <w:p w14:paraId="070CB514"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520" w14:textId="77777777">
        <w:tc>
          <w:tcPr>
            <w:tcW w:w="2410" w:type="dxa"/>
          </w:tcPr>
          <w:p w14:paraId="070CB516" w14:textId="77777777" w:rsidR="00FD589D" w:rsidRPr="00905E57" w:rsidRDefault="00FD589D" w:rsidP="00905E57">
            <w:pPr>
              <w:rPr>
                <w:rFonts w:ascii="Arial" w:hAnsi="Arial" w:cs="Arial"/>
              </w:rPr>
            </w:pPr>
            <w:r w:rsidRPr="00905E57">
              <w:rPr>
                <w:rFonts w:ascii="Arial" w:hAnsi="Arial" w:cs="Arial"/>
              </w:rPr>
              <w:t>DISCIPLINA</w:t>
            </w:r>
          </w:p>
        </w:tc>
        <w:tc>
          <w:tcPr>
            <w:tcW w:w="1080" w:type="dxa"/>
          </w:tcPr>
          <w:p w14:paraId="070CB517"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518"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519" w14:textId="77777777" w:rsidR="00FD589D" w:rsidRPr="00905E57" w:rsidRDefault="00FD589D" w:rsidP="00905E57">
            <w:pPr>
              <w:rPr>
                <w:rFonts w:ascii="Arial" w:hAnsi="Arial" w:cs="Arial"/>
              </w:rPr>
            </w:pPr>
            <w:r w:rsidRPr="00905E57">
              <w:rPr>
                <w:rFonts w:ascii="Arial" w:hAnsi="Arial" w:cs="Arial"/>
              </w:rPr>
              <w:t>CRÉD</w:t>
            </w:r>
          </w:p>
        </w:tc>
        <w:tc>
          <w:tcPr>
            <w:tcW w:w="1960" w:type="dxa"/>
          </w:tcPr>
          <w:p w14:paraId="070CB51A"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Pr>
          <w:p w14:paraId="070CB51B" w14:textId="77777777" w:rsidR="00FD589D" w:rsidRPr="00905E57" w:rsidRDefault="00FD589D" w:rsidP="00905E57">
            <w:pPr>
              <w:rPr>
                <w:rFonts w:ascii="Arial" w:hAnsi="Arial" w:cs="Arial"/>
              </w:rPr>
            </w:pPr>
            <w:r w:rsidRPr="00905E57">
              <w:rPr>
                <w:rFonts w:ascii="Arial" w:hAnsi="Arial" w:cs="Arial"/>
              </w:rPr>
              <w:t>DISCIPLINA</w:t>
            </w:r>
          </w:p>
        </w:tc>
        <w:tc>
          <w:tcPr>
            <w:tcW w:w="1260" w:type="dxa"/>
          </w:tcPr>
          <w:p w14:paraId="070CB51C"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51D"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51E" w14:textId="77777777" w:rsidR="00FD589D" w:rsidRPr="00905E57" w:rsidRDefault="00FD589D" w:rsidP="00905E57">
            <w:pPr>
              <w:rPr>
                <w:rFonts w:ascii="Arial" w:hAnsi="Arial" w:cs="Arial"/>
              </w:rPr>
            </w:pPr>
            <w:r w:rsidRPr="00905E57">
              <w:rPr>
                <w:rFonts w:ascii="Arial" w:hAnsi="Arial" w:cs="Arial"/>
              </w:rPr>
              <w:t>CRÉD</w:t>
            </w:r>
          </w:p>
        </w:tc>
        <w:tc>
          <w:tcPr>
            <w:tcW w:w="2350" w:type="dxa"/>
          </w:tcPr>
          <w:p w14:paraId="070CB51F"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52B" w14:textId="77777777">
        <w:tc>
          <w:tcPr>
            <w:tcW w:w="2410" w:type="dxa"/>
          </w:tcPr>
          <w:p w14:paraId="070CB521" w14:textId="77777777" w:rsidR="00FD589D" w:rsidRPr="00905E57" w:rsidRDefault="00FD589D" w:rsidP="00905E57">
            <w:pPr>
              <w:rPr>
                <w:rFonts w:ascii="Arial" w:hAnsi="Arial" w:cs="Arial"/>
              </w:rPr>
            </w:pPr>
          </w:p>
        </w:tc>
        <w:tc>
          <w:tcPr>
            <w:tcW w:w="1080" w:type="dxa"/>
            <w:vAlign w:val="center"/>
          </w:tcPr>
          <w:p w14:paraId="070CB522" w14:textId="77777777" w:rsidR="00FD589D" w:rsidRPr="00905E57" w:rsidRDefault="00FD589D" w:rsidP="00905E57">
            <w:pPr>
              <w:rPr>
                <w:rFonts w:ascii="Arial" w:hAnsi="Arial" w:cs="Arial"/>
              </w:rPr>
            </w:pPr>
          </w:p>
        </w:tc>
        <w:tc>
          <w:tcPr>
            <w:tcW w:w="720" w:type="dxa"/>
            <w:vAlign w:val="center"/>
          </w:tcPr>
          <w:p w14:paraId="070CB523" w14:textId="77777777" w:rsidR="00FD589D" w:rsidRPr="00905E57" w:rsidRDefault="00FD589D" w:rsidP="00905E57">
            <w:pPr>
              <w:rPr>
                <w:rFonts w:ascii="Arial" w:hAnsi="Arial" w:cs="Arial"/>
              </w:rPr>
            </w:pPr>
          </w:p>
        </w:tc>
        <w:tc>
          <w:tcPr>
            <w:tcW w:w="900" w:type="dxa"/>
            <w:vAlign w:val="center"/>
          </w:tcPr>
          <w:p w14:paraId="070CB524" w14:textId="77777777" w:rsidR="00FD589D" w:rsidRPr="00905E57" w:rsidRDefault="00FD589D" w:rsidP="00905E57">
            <w:pPr>
              <w:rPr>
                <w:rFonts w:ascii="Arial" w:hAnsi="Arial" w:cs="Arial"/>
              </w:rPr>
            </w:pPr>
          </w:p>
        </w:tc>
        <w:tc>
          <w:tcPr>
            <w:tcW w:w="1960" w:type="dxa"/>
            <w:vAlign w:val="center"/>
          </w:tcPr>
          <w:p w14:paraId="070CB525" w14:textId="77777777" w:rsidR="00FD589D" w:rsidRPr="00905E57" w:rsidRDefault="00FD589D" w:rsidP="00905E57">
            <w:pPr>
              <w:rPr>
                <w:rFonts w:ascii="Arial" w:hAnsi="Arial" w:cs="Arial"/>
              </w:rPr>
            </w:pPr>
          </w:p>
        </w:tc>
        <w:tc>
          <w:tcPr>
            <w:tcW w:w="2180" w:type="dxa"/>
            <w:vAlign w:val="bottom"/>
          </w:tcPr>
          <w:p w14:paraId="070CB526" w14:textId="77777777" w:rsidR="00FD589D" w:rsidRPr="00905E57" w:rsidRDefault="00FD589D" w:rsidP="00905E57">
            <w:pPr>
              <w:rPr>
                <w:rFonts w:ascii="Arial" w:hAnsi="Arial" w:cs="Arial"/>
              </w:rPr>
            </w:pPr>
          </w:p>
        </w:tc>
        <w:tc>
          <w:tcPr>
            <w:tcW w:w="1260" w:type="dxa"/>
            <w:vAlign w:val="bottom"/>
          </w:tcPr>
          <w:p w14:paraId="070CB527" w14:textId="77777777" w:rsidR="00FD589D" w:rsidRPr="00905E57" w:rsidRDefault="00FD589D" w:rsidP="00905E57">
            <w:pPr>
              <w:rPr>
                <w:rFonts w:ascii="Arial" w:hAnsi="Arial" w:cs="Arial"/>
              </w:rPr>
            </w:pPr>
          </w:p>
        </w:tc>
        <w:tc>
          <w:tcPr>
            <w:tcW w:w="720" w:type="dxa"/>
            <w:vAlign w:val="bottom"/>
          </w:tcPr>
          <w:p w14:paraId="070CB528" w14:textId="77777777" w:rsidR="00FD589D" w:rsidRPr="00905E57" w:rsidRDefault="00FD589D" w:rsidP="00905E57">
            <w:pPr>
              <w:rPr>
                <w:rFonts w:ascii="Arial" w:hAnsi="Arial" w:cs="Arial"/>
              </w:rPr>
            </w:pPr>
          </w:p>
        </w:tc>
        <w:tc>
          <w:tcPr>
            <w:tcW w:w="900" w:type="dxa"/>
            <w:vAlign w:val="bottom"/>
          </w:tcPr>
          <w:p w14:paraId="070CB529" w14:textId="77777777" w:rsidR="00FD589D" w:rsidRPr="00905E57" w:rsidRDefault="00FD589D" w:rsidP="00905E57">
            <w:pPr>
              <w:rPr>
                <w:rFonts w:ascii="Arial" w:hAnsi="Arial" w:cs="Arial"/>
              </w:rPr>
            </w:pPr>
          </w:p>
        </w:tc>
        <w:tc>
          <w:tcPr>
            <w:tcW w:w="2350" w:type="dxa"/>
            <w:vAlign w:val="bottom"/>
          </w:tcPr>
          <w:p w14:paraId="070CB52A" w14:textId="77777777" w:rsidR="00FD589D" w:rsidRPr="00905E57" w:rsidRDefault="00FD589D" w:rsidP="00905E57">
            <w:pPr>
              <w:rPr>
                <w:rFonts w:ascii="Arial" w:hAnsi="Arial" w:cs="Arial"/>
              </w:rPr>
            </w:pPr>
          </w:p>
        </w:tc>
      </w:tr>
      <w:tr w:rsidR="00FD589D" w:rsidRPr="00905E57" w14:paraId="070CB536" w14:textId="77777777">
        <w:tc>
          <w:tcPr>
            <w:tcW w:w="2410" w:type="dxa"/>
          </w:tcPr>
          <w:p w14:paraId="070CB52C" w14:textId="77777777" w:rsidR="00FD589D" w:rsidRPr="00905E57" w:rsidRDefault="00FD589D" w:rsidP="00905E57">
            <w:pPr>
              <w:rPr>
                <w:rFonts w:ascii="Arial" w:hAnsi="Arial" w:cs="Arial"/>
              </w:rPr>
            </w:pPr>
          </w:p>
        </w:tc>
        <w:tc>
          <w:tcPr>
            <w:tcW w:w="1080" w:type="dxa"/>
            <w:vAlign w:val="center"/>
          </w:tcPr>
          <w:p w14:paraId="070CB52D" w14:textId="77777777" w:rsidR="00FD589D" w:rsidRPr="00905E57" w:rsidRDefault="00FD589D" w:rsidP="00905E57">
            <w:pPr>
              <w:rPr>
                <w:rFonts w:ascii="Arial" w:hAnsi="Arial" w:cs="Arial"/>
              </w:rPr>
            </w:pPr>
          </w:p>
        </w:tc>
        <w:tc>
          <w:tcPr>
            <w:tcW w:w="720" w:type="dxa"/>
            <w:vAlign w:val="center"/>
          </w:tcPr>
          <w:p w14:paraId="070CB52E" w14:textId="77777777" w:rsidR="00FD589D" w:rsidRPr="00905E57" w:rsidRDefault="00FD589D" w:rsidP="00905E57">
            <w:pPr>
              <w:rPr>
                <w:rFonts w:ascii="Arial" w:hAnsi="Arial" w:cs="Arial"/>
              </w:rPr>
            </w:pPr>
          </w:p>
        </w:tc>
        <w:tc>
          <w:tcPr>
            <w:tcW w:w="900" w:type="dxa"/>
            <w:vAlign w:val="center"/>
          </w:tcPr>
          <w:p w14:paraId="070CB52F" w14:textId="77777777" w:rsidR="00FD589D" w:rsidRPr="00905E57" w:rsidRDefault="00FD589D" w:rsidP="00905E57">
            <w:pPr>
              <w:rPr>
                <w:rFonts w:ascii="Arial" w:hAnsi="Arial" w:cs="Arial"/>
              </w:rPr>
            </w:pPr>
          </w:p>
        </w:tc>
        <w:tc>
          <w:tcPr>
            <w:tcW w:w="1960" w:type="dxa"/>
            <w:vAlign w:val="center"/>
          </w:tcPr>
          <w:p w14:paraId="070CB530" w14:textId="77777777" w:rsidR="00FD589D" w:rsidRPr="00905E57" w:rsidRDefault="00FD589D" w:rsidP="00905E57">
            <w:pPr>
              <w:rPr>
                <w:rFonts w:ascii="Arial" w:hAnsi="Arial" w:cs="Arial"/>
              </w:rPr>
            </w:pPr>
          </w:p>
        </w:tc>
        <w:tc>
          <w:tcPr>
            <w:tcW w:w="2180" w:type="dxa"/>
            <w:vAlign w:val="bottom"/>
          </w:tcPr>
          <w:p w14:paraId="070CB531" w14:textId="77777777" w:rsidR="00FD589D" w:rsidRPr="00905E57" w:rsidRDefault="00FD589D" w:rsidP="00905E57">
            <w:pPr>
              <w:rPr>
                <w:rFonts w:ascii="Arial" w:hAnsi="Arial" w:cs="Arial"/>
              </w:rPr>
            </w:pPr>
          </w:p>
        </w:tc>
        <w:tc>
          <w:tcPr>
            <w:tcW w:w="1260" w:type="dxa"/>
            <w:vAlign w:val="bottom"/>
          </w:tcPr>
          <w:p w14:paraId="070CB532" w14:textId="77777777" w:rsidR="00FD589D" w:rsidRPr="00905E57" w:rsidRDefault="00FD589D" w:rsidP="00905E57">
            <w:pPr>
              <w:rPr>
                <w:rFonts w:ascii="Arial" w:hAnsi="Arial" w:cs="Arial"/>
              </w:rPr>
            </w:pPr>
          </w:p>
        </w:tc>
        <w:tc>
          <w:tcPr>
            <w:tcW w:w="720" w:type="dxa"/>
            <w:vAlign w:val="bottom"/>
          </w:tcPr>
          <w:p w14:paraId="070CB533" w14:textId="77777777" w:rsidR="00FD589D" w:rsidRPr="00905E57" w:rsidRDefault="00FD589D" w:rsidP="00905E57">
            <w:pPr>
              <w:rPr>
                <w:rFonts w:ascii="Arial" w:hAnsi="Arial" w:cs="Arial"/>
              </w:rPr>
            </w:pPr>
          </w:p>
        </w:tc>
        <w:tc>
          <w:tcPr>
            <w:tcW w:w="900" w:type="dxa"/>
            <w:vAlign w:val="bottom"/>
          </w:tcPr>
          <w:p w14:paraId="070CB534" w14:textId="77777777" w:rsidR="00FD589D" w:rsidRPr="00905E57" w:rsidRDefault="00FD589D" w:rsidP="00905E57">
            <w:pPr>
              <w:rPr>
                <w:rFonts w:ascii="Arial" w:hAnsi="Arial" w:cs="Arial"/>
              </w:rPr>
            </w:pPr>
          </w:p>
        </w:tc>
        <w:tc>
          <w:tcPr>
            <w:tcW w:w="2350" w:type="dxa"/>
            <w:vAlign w:val="bottom"/>
          </w:tcPr>
          <w:p w14:paraId="070CB535" w14:textId="77777777" w:rsidR="00FD589D" w:rsidRPr="00905E57" w:rsidRDefault="00FD589D" w:rsidP="00905E57">
            <w:pPr>
              <w:rPr>
                <w:rFonts w:ascii="Arial" w:hAnsi="Arial" w:cs="Arial"/>
              </w:rPr>
            </w:pPr>
          </w:p>
        </w:tc>
      </w:tr>
      <w:tr w:rsidR="00FD589D" w:rsidRPr="00905E57" w14:paraId="070CB541" w14:textId="77777777">
        <w:tc>
          <w:tcPr>
            <w:tcW w:w="2410" w:type="dxa"/>
          </w:tcPr>
          <w:p w14:paraId="070CB537" w14:textId="77777777" w:rsidR="00FD589D" w:rsidRPr="00905E57" w:rsidRDefault="00FD589D" w:rsidP="00905E57">
            <w:pPr>
              <w:rPr>
                <w:rFonts w:ascii="Arial" w:hAnsi="Arial" w:cs="Arial"/>
              </w:rPr>
            </w:pPr>
          </w:p>
        </w:tc>
        <w:tc>
          <w:tcPr>
            <w:tcW w:w="1080" w:type="dxa"/>
            <w:vAlign w:val="center"/>
          </w:tcPr>
          <w:p w14:paraId="070CB538" w14:textId="77777777" w:rsidR="00FD589D" w:rsidRPr="00905E57" w:rsidRDefault="00FD589D" w:rsidP="00905E57">
            <w:pPr>
              <w:rPr>
                <w:rFonts w:ascii="Arial" w:hAnsi="Arial" w:cs="Arial"/>
              </w:rPr>
            </w:pPr>
          </w:p>
        </w:tc>
        <w:tc>
          <w:tcPr>
            <w:tcW w:w="720" w:type="dxa"/>
            <w:vAlign w:val="center"/>
          </w:tcPr>
          <w:p w14:paraId="070CB539" w14:textId="77777777" w:rsidR="00FD589D" w:rsidRPr="00905E57" w:rsidRDefault="00FD589D" w:rsidP="00905E57">
            <w:pPr>
              <w:rPr>
                <w:rFonts w:ascii="Arial" w:hAnsi="Arial" w:cs="Arial"/>
              </w:rPr>
            </w:pPr>
          </w:p>
        </w:tc>
        <w:tc>
          <w:tcPr>
            <w:tcW w:w="900" w:type="dxa"/>
            <w:vAlign w:val="center"/>
          </w:tcPr>
          <w:p w14:paraId="070CB53A" w14:textId="77777777" w:rsidR="00FD589D" w:rsidRPr="00905E57" w:rsidRDefault="00FD589D" w:rsidP="00905E57">
            <w:pPr>
              <w:rPr>
                <w:rFonts w:ascii="Arial" w:hAnsi="Arial" w:cs="Arial"/>
              </w:rPr>
            </w:pPr>
          </w:p>
        </w:tc>
        <w:tc>
          <w:tcPr>
            <w:tcW w:w="1960" w:type="dxa"/>
            <w:vAlign w:val="center"/>
          </w:tcPr>
          <w:p w14:paraId="070CB53B" w14:textId="77777777" w:rsidR="00FD589D" w:rsidRPr="00905E57" w:rsidRDefault="00FD589D" w:rsidP="00905E57">
            <w:pPr>
              <w:rPr>
                <w:rFonts w:ascii="Arial" w:hAnsi="Arial" w:cs="Arial"/>
              </w:rPr>
            </w:pPr>
          </w:p>
        </w:tc>
        <w:tc>
          <w:tcPr>
            <w:tcW w:w="2180" w:type="dxa"/>
            <w:vAlign w:val="bottom"/>
          </w:tcPr>
          <w:p w14:paraId="070CB53C" w14:textId="77777777" w:rsidR="00FD589D" w:rsidRPr="00905E57" w:rsidRDefault="00FD589D" w:rsidP="00905E57">
            <w:pPr>
              <w:rPr>
                <w:rFonts w:ascii="Arial" w:hAnsi="Arial" w:cs="Arial"/>
              </w:rPr>
            </w:pPr>
          </w:p>
        </w:tc>
        <w:tc>
          <w:tcPr>
            <w:tcW w:w="1260" w:type="dxa"/>
            <w:vAlign w:val="bottom"/>
          </w:tcPr>
          <w:p w14:paraId="070CB53D" w14:textId="77777777" w:rsidR="00FD589D" w:rsidRPr="00905E57" w:rsidRDefault="00FD589D" w:rsidP="00905E57">
            <w:pPr>
              <w:rPr>
                <w:rFonts w:ascii="Arial" w:hAnsi="Arial" w:cs="Arial"/>
              </w:rPr>
            </w:pPr>
          </w:p>
        </w:tc>
        <w:tc>
          <w:tcPr>
            <w:tcW w:w="720" w:type="dxa"/>
            <w:vAlign w:val="bottom"/>
          </w:tcPr>
          <w:p w14:paraId="070CB53E" w14:textId="77777777" w:rsidR="00FD589D" w:rsidRPr="00905E57" w:rsidRDefault="00FD589D" w:rsidP="00905E57">
            <w:pPr>
              <w:rPr>
                <w:rFonts w:ascii="Arial" w:hAnsi="Arial" w:cs="Arial"/>
              </w:rPr>
            </w:pPr>
          </w:p>
        </w:tc>
        <w:tc>
          <w:tcPr>
            <w:tcW w:w="900" w:type="dxa"/>
            <w:vAlign w:val="bottom"/>
          </w:tcPr>
          <w:p w14:paraId="070CB53F" w14:textId="77777777" w:rsidR="00FD589D" w:rsidRPr="00905E57" w:rsidRDefault="00FD589D" w:rsidP="00905E57">
            <w:pPr>
              <w:rPr>
                <w:rFonts w:ascii="Arial" w:hAnsi="Arial" w:cs="Arial"/>
              </w:rPr>
            </w:pPr>
          </w:p>
        </w:tc>
        <w:tc>
          <w:tcPr>
            <w:tcW w:w="2350" w:type="dxa"/>
            <w:vAlign w:val="bottom"/>
          </w:tcPr>
          <w:p w14:paraId="070CB540" w14:textId="77777777" w:rsidR="00FD589D" w:rsidRPr="00905E57" w:rsidRDefault="00FD589D" w:rsidP="00905E57">
            <w:pPr>
              <w:rPr>
                <w:rFonts w:ascii="Arial" w:hAnsi="Arial" w:cs="Arial"/>
              </w:rPr>
            </w:pPr>
          </w:p>
        </w:tc>
      </w:tr>
      <w:tr w:rsidR="00FD589D" w:rsidRPr="00905E57" w14:paraId="070CB54C" w14:textId="77777777">
        <w:tc>
          <w:tcPr>
            <w:tcW w:w="2410" w:type="dxa"/>
          </w:tcPr>
          <w:p w14:paraId="070CB542" w14:textId="77777777" w:rsidR="00FD589D" w:rsidRPr="00905E57" w:rsidRDefault="00FD589D" w:rsidP="00905E57">
            <w:pPr>
              <w:rPr>
                <w:rFonts w:ascii="Arial" w:hAnsi="Arial" w:cs="Arial"/>
              </w:rPr>
            </w:pPr>
          </w:p>
        </w:tc>
        <w:tc>
          <w:tcPr>
            <w:tcW w:w="1080" w:type="dxa"/>
            <w:vAlign w:val="center"/>
          </w:tcPr>
          <w:p w14:paraId="070CB543" w14:textId="77777777" w:rsidR="00FD589D" w:rsidRPr="00905E57" w:rsidRDefault="00FD589D" w:rsidP="00905E57">
            <w:pPr>
              <w:rPr>
                <w:rFonts w:ascii="Arial" w:hAnsi="Arial" w:cs="Arial"/>
              </w:rPr>
            </w:pPr>
          </w:p>
        </w:tc>
        <w:tc>
          <w:tcPr>
            <w:tcW w:w="720" w:type="dxa"/>
            <w:vAlign w:val="center"/>
          </w:tcPr>
          <w:p w14:paraId="070CB544" w14:textId="77777777" w:rsidR="00FD589D" w:rsidRPr="00905E57" w:rsidRDefault="00FD589D" w:rsidP="00905E57">
            <w:pPr>
              <w:rPr>
                <w:rFonts w:ascii="Arial" w:hAnsi="Arial" w:cs="Arial"/>
              </w:rPr>
            </w:pPr>
          </w:p>
        </w:tc>
        <w:tc>
          <w:tcPr>
            <w:tcW w:w="900" w:type="dxa"/>
            <w:vAlign w:val="center"/>
          </w:tcPr>
          <w:p w14:paraId="070CB545" w14:textId="77777777" w:rsidR="00FD589D" w:rsidRPr="00905E57" w:rsidRDefault="00FD589D" w:rsidP="00905E57">
            <w:pPr>
              <w:rPr>
                <w:rFonts w:ascii="Arial" w:hAnsi="Arial" w:cs="Arial"/>
              </w:rPr>
            </w:pPr>
          </w:p>
        </w:tc>
        <w:tc>
          <w:tcPr>
            <w:tcW w:w="1960" w:type="dxa"/>
            <w:vAlign w:val="center"/>
          </w:tcPr>
          <w:p w14:paraId="070CB546" w14:textId="77777777" w:rsidR="00FD589D" w:rsidRPr="00905E57" w:rsidRDefault="00FD589D" w:rsidP="00905E57">
            <w:pPr>
              <w:rPr>
                <w:rFonts w:ascii="Arial" w:hAnsi="Arial" w:cs="Arial"/>
              </w:rPr>
            </w:pPr>
          </w:p>
        </w:tc>
        <w:tc>
          <w:tcPr>
            <w:tcW w:w="2180" w:type="dxa"/>
            <w:vAlign w:val="bottom"/>
          </w:tcPr>
          <w:p w14:paraId="070CB547" w14:textId="77777777" w:rsidR="00FD589D" w:rsidRPr="00905E57" w:rsidRDefault="00FD589D" w:rsidP="00905E57">
            <w:pPr>
              <w:rPr>
                <w:rFonts w:ascii="Arial" w:hAnsi="Arial" w:cs="Arial"/>
              </w:rPr>
            </w:pPr>
          </w:p>
        </w:tc>
        <w:tc>
          <w:tcPr>
            <w:tcW w:w="1260" w:type="dxa"/>
            <w:vAlign w:val="bottom"/>
          </w:tcPr>
          <w:p w14:paraId="070CB548" w14:textId="77777777" w:rsidR="00FD589D" w:rsidRPr="00905E57" w:rsidRDefault="00FD589D" w:rsidP="00905E57">
            <w:pPr>
              <w:rPr>
                <w:rFonts w:ascii="Arial" w:hAnsi="Arial" w:cs="Arial"/>
              </w:rPr>
            </w:pPr>
          </w:p>
        </w:tc>
        <w:tc>
          <w:tcPr>
            <w:tcW w:w="720" w:type="dxa"/>
            <w:vAlign w:val="bottom"/>
          </w:tcPr>
          <w:p w14:paraId="070CB549" w14:textId="77777777" w:rsidR="00FD589D" w:rsidRPr="00905E57" w:rsidRDefault="00FD589D" w:rsidP="00905E57">
            <w:pPr>
              <w:rPr>
                <w:rFonts w:ascii="Arial" w:hAnsi="Arial" w:cs="Arial"/>
              </w:rPr>
            </w:pPr>
          </w:p>
        </w:tc>
        <w:tc>
          <w:tcPr>
            <w:tcW w:w="900" w:type="dxa"/>
            <w:vAlign w:val="bottom"/>
          </w:tcPr>
          <w:p w14:paraId="070CB54A" w14:textId="77777777" w:rsidR="00FD589D" w:rsidRPr="00905E57" w:rsidRDefault="00FD589D" w:rsidP="00905E57">
            <w:pPr>
              <w:rPr>
                <w:rFonts w:ascii="Arial" w:hAnsi="Arial" w:cs="Arial"/>
              </w:rPr>
            </w:pPr>
          </w:p>
        </w:tc>
        <w:tc>
          <w:tcPr>
            <w:tcW w:w="2350" w:type="dxa"/>
            <w:vAlign w:val="bottom"/>
          </w:tcPr>
          <w:p w14:paraId="070CB54B" w14:textId="77777777" w:rsidR="00FD589D" w:rsidRPr="00905E57" w:rsidRDefault="00FD589D" w:rsidP="00905E57">
            <w:pPr>
              <w:rPr>
                <w:rFonts w:ascii="Arial" w:hAnsi="Arial" w:cs="Arial"/>
              </w:rPr>
            </w:pPr>
          </w:p>
        </w:tc>
      </w:tr>
      <w:tr w:rsidR="00FD589D" w:rsidRPr="00905E57" w14:paraId="070CB557" w14:textId="77777777">
        <w:tc>
          <w:tcPr>
            <w:tcW w:w="2410" w:type="dxa"/>
          </w:tcPr>
          <w:p w14:paraId="070CB54D" w14:textId="77777777" w:rsidR="00FD589D" w:rsidRPr="00905E57" w:rsidRDefault="00FD589D" w:rsidP="00905E57">
            <w:pPr>
              <w:rPr>
                <w:rFonts w:ascii="Arial" w:hAnsi="Arial" w:cs="Arial"/>
              </w:rPr>
            </w:pPr>
          </w:p>
        </w:tc>
        <w:tc>
          <w:tcPr>
            <w:tcW w:w="1080" w:type="dxa"/>
            <w:vAlign w:val="center"/>
          </w:tcPr>
          <w:p w14:paraId="070CB54E" w14:textId="77777777" w:rsidR="00FD589D" w:rsidRPr="00905E57" w:rsidRDefault="00FD589D" w:rsidP="00905E57">
            <w:pPr>
              <w:rPr>
                <w:rFonts w:ascii="Arial" w:hAnsi="Arial" w:cs="Arial"/>
              </w:rPr>
            </w:pPr>
          </w:p>
        </w:tc>
        <w:tc>
          <w:tcPr>
            <w:tcW w:w="720" w:type="dxa"/>
            <w:vAlign w:val="center"/>
          </w:tcPr>
          <w:p w14:paraId="070CB54F" w14:textId="77777777" w:rsidR="00FD589D" w:rsidRPr="00905E57" w:rsidRDefault="00FD589D" w:rsidP="00905E57">
            <w:pPr>
              <w:rPr>
                <w:rFonts w:ascii="Arial" w:hAnsi="Arial" w:cs="Arial"/>
              </w:rPr>
            </w:pPr>
          </w:p>
        </w:tc>
        <w:tc>
          <w:tcPr>
            <w:tcW w:w="900" w:type="dxa"/>
            <w:vAlign w:val="center"/>
          </w:tcPr>
          <w:p w14:paraId="070CB550" w14:textId="77777777" w:rsidR="00FD589D" w:rsidRPr="00905E57" w:rsidRDefault="00FD589D" w:rsidP="00905E57">
            <w:pPr>
              <w:rPr>
                <w:rFonts w:ascii="Arial" w:hAnsi="Arial" w:cs="Arial"/>
              </w:rPr>
            </w:pPr>
          </w:p>
        </w:tc>
        <w:tc>
          <w:tcPr>
            <w:tcW w:w="1960" w:type="dxa"/>
            <w:vAlign w:val="center"/>
          </w:tcPr>
          <w:p w14:paraId="070CB551" w14:textId="77777777" w:rsidR="00FD589D" w:rsidRPr="00905E57" w:rsidRDefault="00FD589D" w:rsidP="00905E57">
            <w:pPr>
              <w:rPr>
                <w:rFonts w:ascii="Arial" w:hAnsi="Arial" w:cs="Arial"/>
              </w:rPr>
            </w:pPr>
          </w:p>
        </w:tc>
        <w:tc>
          <w:tcPr>
            <w:tcW w:w="2180" w:type="dxa"/>
            <w:vAlign w:val="bottom"/>
          </w:tcPr>
          <w:p w14:paraId="070CB552" w14:textId="77777777" w:rsidR="00FD589D" w:rsidRPr="00905E57" w:rsidRDefault="00FD589D" w:rsidP="00905E57">
            <w:pPr>
              <w:rPr>
                <w:rFonts w:ascii="Arial" w:hAnsi="Arial" w:cs="Arial"/>
              </w:rPr>
            </w:pPr>
          </w:p>
        </w:tc>
        <w:tc>
          <w:tcPr>
            <w:tcW w:w="1260" w:type="dxa"/>
            <w:vAlign w:val="bottom"/>
          </w:tcPr>
          <w:p w14:paraId="070CB553" w14:textId="77777777" w:rsidR="00FD589D" w:rsidRPr="00905E57" w:rsidRDefault="00FD589D" w:rsidP="00905E57">
            <w:pPr>
              <w:rPr>
                <w:rFonts w:ascii="Arial" w:hAnsi="Arial" w:cs="Arial"/>
              </w:rPr>
            </w:pPr>
          </w:p>
        </w:tc>
        <w:tc>
          <w:tcPr>
            <w:tcW w:w="720" w:type="dxa"/>
            <w:vAlign w:val="bottom"/>
          </w:tcPr>
          <w:p w14:paraId="070CB554" w14:textId="77777777" w:rsidR="00FD589D" w:rsidRPr="00905E57" w:rsidRDefault="00FD589D" w:rsidP="00905E57">
            <w:pPr>
              <w:rPr>
                <w:rFonts w:ascii="Arial" w:hAnsi="Arial" w:cs="Arial"/>
              </w:rPr>
            </w:pPr>
          </w:p>
        </w:tc>
        <w:tc>
          <w:tcPr>
            <w:tcW w:w="900" w:type="dxa"/>
            <w:vAlign w:val="bottom"/>
          </w:tcPr>
          <w:p w14:paraId="070CB555" w14:textId="77777777" w:rsidR="00FD589D" w:rsidRPr="00905E57" w:rsidRDefault="00FD589D" w:rsidP="00905E57">
            <w:pPr>
              <w:rPr>
                <w:rFonts w:ascii="Arial" w:hAnsi="Arial" w:cs="Arial"/>
              </w:rPr>
            </w:pPr>
          </w:p>
        </w:tc>
        <w:tc>
          <w:tcPr>
            <w:tcW w:w="2350" w:type="dxa"/>
            <w:vAlign w:val="bottom"/>
          </w:tcPr>
          <w:p w14:paraId="070CB556" w14:textId="77777777" w:rsidR="00FD589D" w:rsidRPr="00905E57" w:rsidRDefault="00FD589D" w:rsidP="00905E57">
            <w:pPr>
              <w:rPr>
                <w:rFonts w:ascii="Arial" w:hAnsi="Arial" w:cs="Arial"/>
              </w:rPr>
            </w:pPr>
          </w:p>
        </w:tc>
      </w:tr>
      <w:tr w:rsidR="00FD589D" w:rsidRPr="00905E57" w14:paraId="070CB562" w14:textId="77777777">
        <w:tc>
          <w:tcPr>
            <w:tcW w:w="2410" w:type="dxa"/>
          </w:tcPr>
          <w:p w14:paraId="070CB558" w14:textId="77777777" w:rsidR="00FD589D" w:rsidRPr="00905E57" w:rsidRDefault="00FD589D" w:rsidP="00905E57">
            <w:pPr>
              <w:rPr>
                <w:rFonts w:ascii="Arial" w:hAnsi="Arial" w:cs="Arial"/>
              </w:rPr>
            </w:pPr>
          </w:p>
        </w:tc>
        <w:tc>
          <w:tcPr>
            <w:tcW w:w="1080" w:type="dxa"/>
            <w:vAlign w:val="center"/>
          </w:tcPr>
          <w:p w14:paraId="070CB559" w14:textId="77777777" w:rsidR="00FD589D" w:rsidRPr="00905E57" w:rsidRDefault="00FD589D" w:rsidP="00905E57">
            <w:pPr>
              <w:rPr>
                <w:rFonts w:ascii="Arial" w:hAnsi="Arial" w:cs="Arial"/>
              </w:rPr>
            </w:pPr>
          </w:p>
        </w:tc>
        <w:tc>
          <w:tcPr>
            <w:tcW w:w="720" w:type="dxa"/>
            <w:vAlign w:val="center"/>
          </w:tcPr>
          <w:p w14:paraId="070CB55A" w14:textId="77777777" w:rsidR="00FD589D" w:rsidRPr="00905E57" w:rsidRDefault="00FD589D" w:rsidP="00905E57">
            <w:pPr>
              <w:rPr>
                <w:rFonts w:ascii="Arial" w:hAnsi="Arial" w:cs="Arial"/>
              </w:rPr>
            </w:pPr>
          </w:p>
        </w:tc>
        <w:tc>
          <w:tcPr>
            <w:tcW w:w="900" w:type="dxa"/>
            <w:vAlign w:val="center"/>
          </w:tcPr>
          <w:p w14:paraId="070CB55B" w14:textId="77777777" w:rsidR="00FD589D" w:rsidRPr="00905E57" w:rsidRDefault="00FD589D" w:rsidP="00905E57">
            <w:pPr>
              <w:rPr>
                <w:rFonts w:ascii="Arial" w:hAnsi="Arial" w:cs="Arial"/>
              </w:rPr>
            </w:pPr>
          </w:p>
        </w:tc>
        <w:tc>
          <w:tcPr>
            <w:tcW w:w="1960" w:type="dxa"/>
            <w:vAlign w:val="center"/>
          </w:tcPr>
          <w:p w14:paraId="070CB55C" w14:textId="77777777" w:rsidR="00FD589D" w:rsidRPr="00905E57" w:rsidRDefault="00FD589D" w:rsidP="00905E57">
            <w:pPr>
              <w:rPr>
                <w:rFonts w:ascii="Arial" w:hAnsi="Arial" w:cs="Arial"/>
              </w:rPr>
            </w:pPr>
          </w:p>
        </w:tc>
        <w:tc>
          <w:tcPr>
            <w:tcW w:w="2180" w:type="dxa"/>
            <w:vAlign w:val="bottom"/>
          </w:tcPr>
          <w:p w14:paraId="070CB55D" w14:textId="77777777" w:rsidR="00FD589D" w:rsidRPr="00905E57" w:rsidRDefault="00FD589D" w:rsidP="00905E57">
            <w:pPr>
              <w:rPr>
                <w:rFonts w:ascii="Arial" w:hAnsi="Arial" w:cs="Arial"/>
              </w:rPr>
            </w:pPr>
          </w:p>
        </w:tc>
        <w:tc>
          <w:tcPr>
            <w:tcW w:w="1260" w:type="dxa"/>
            <w:vAlign w:val="bottom"/>
          </w:tcPr>
          <w:p w14:paraId="070CB55E" w14:textId="77777777" w:rsidR="00FD589D" w:rsidRPr="00905E57" w:rsidRDefault="00FD589D" w:rsidP="00905E57">
            <w:pPr>
              <w:rPr>
                <w:rFonts w:ascii="Arial" w:hAnsi="Arial" w:cs="Arial"/>
              </w:rPr>
            </w:pPr>
          </w:p>
        </w:tc>
        <w:tc>
          <w:tcPr>
            <w:tcW w:w="720" w:type="dxa"/>
            <w:vAlign w:val="bottom"/>
          </w:tcPr>
          <w:p w14:paraId="070CB55F" w14:textId="77777777" w:rsidR="00FD589D" w:rsidRPr="00905E57" w:rsidRDefault="00FD589D" w:rsidP="00905E57">
            <w:pPr>
              <w:rPr>
                <w:rFonts w:ascii="Arial" w:hAnsi="Arial" w:cs="Arial"/>
              </w:rPr>
            </w:pPr>
          </w:p>
        </w:tc>
        <w:tc>
          <w:tcPr>
            <w:tcW w:w="900" w:type="dxa"/>
            <w:vAlign w:val="bottom"/>
          </w:tcPr>
          <w:p w14:paraId="070CB560" w14:textId="77777777" w:rsidR="00FD589D" w:rsidRPr="00905E57" w:rsidRDefault="00FD589D" w:rsidP="00905E57">
            <w:pPr>
              <w:rPr>
                <w:rFonts w:ascii="Arial" w:hAnsi="Arial" w:cs="Arial"/>
              </w:rPr>
            </w:pPr>
          </w:p>
        </w:tc>
        <w:tc>
          <w:tcPr>
            <w:tcW w:w="2350" w:type="dxa"/>
            <w:vAlign w:val="bottom"/>
          </w:tcPr>
          <w:p w14:paraId="070CB561" w14:textId="77777777" w:rsidR="00FD589D" w:rsidRPr="00905E57" w:rsidRDefault="00FD589D" w:rsidP="00905E57">
            <w:pPr>
              <w:rPr>
                <w:rFonts w:ascii="Arial" w:hAnsi="Arial" w:cs="Arial"/>
              </w:rPr>
            </w:pPr>
          </w:p>
        </w:tc>
      </w:tr>
      <w:tr w:rsidR="00FD589D" w:rsidRPr="00905E57" w14:paraId="070CB56D" w14:textId="77777777">
        <w:tc>
          <w:tcPr>
            <w:tcW w:w="2410" w:type="dxa"/>
          </w:tcPr>
          <w:p w14:paraId="070CB563" w14:textId="77777777" w:rsidR="00FD589D" w:rsidRPr="00905E57" w:rsidRDefault="00FD589D" w:rsidP="00905E57">
            <w:pPr>
              <w:rPr>
                <w:rFonts w:ascii="Arial" w:hAnsi="Arial" w:cs="Arial"/>
              </w:rPr>
            </w:pPr>
            <w:r w:rsidRPr="00905E57">
              <w:rPr>
                <w:rFonts w:ascii="Arial" w:hAnsi="Arial" w:cs="Arial"/>
              </w:rPr>
              <w:t>Total</w:t>
            </w:r>
          </w:p>
        </w:tc>
        <w:tc>
          <w:tcPr>
            <w:tcW w:w="1080" w:type="dxa"/>
            <w:vAlign w:val="center"/>
          </w:tcPr>
          <w:p w14:paraId="070CB564" w14:textId="77777777" w:rsidR="00FD589D" w:rsidRPr="00905E57" w:rsidRDefault="00FD589D" w:rsidP="00905E57">
            <w:pPr>
              <w:rPr>
                <w:rFonts w:ascii="Arial" w:hAnsi="Arial" w:cs="Arial"/>
              </w:rPr>
            </w:pPr>
          </w:p>
        </w:tc>
        <w:tc>
          <w:tcPr>
            <w:tcW w:w="720" w:type="dxa"/>
            <w:vAlign w:val="center"/>
          </w:tcPr>
          <w:p w14:paraId="070CB565" w14:textId="77777777" w:rsidR="00FD589D" w:rsidRPr="00905E57" w:rsidRDefault="00FD589D" w:rsidP="00905E57">
            <w:pPr>
              <w:rPr>
                <w:rFonts w:ascii="Arial" w:hAnsi="Arial" w:cs="Arial"/>
              </w:rPr>
            </w:pPr>
          </w:p>
        </w:tc>
        <w:tc>
          <w:tcPr>
            <w:tcW w:w="900" w:type="dxa"/>
            <w:vAlign w:val="center"/>
          </w:tcPr>
          <w:p w14:paraId="070CB566" w14:textId="77777777" w:rsidR="00FD589D" w:rsidRPr="00905E57" w:rsidRDefault="00FD589D" w:rsidP="00905E57">
            <w:pPr>
              <w:rPr>
                <w:rFonts w:ascii="Arial" w:hAnsi="Arial" w:cs="Arial"/>
              </w:rPr>
            </w:pPr>
          </w:p>
        </w:tc>
        <w:tc>
          <w:tcPr>
            <w:tcW w:w="1960" w:type="dxa"/>
            <w:vAlign w:val="center"/>
          </w:tcPr>
          <w:p w14:paraId="070CB567" w14:textId="77777777" w:rsidR="00FD589D" w:rsidRPr="00905E57" w:rsidRDefault="00FD589D" w:rsidP="00905E57">
            <w:pPr>
              <w:rPr>
                <w:rFonts w:ascii="Arial" w:hAnsi="Arial" w:cs="Arial"/>
              </w:rPr>
            </w:pPr>
          </w:p>
        </w:tc>
        <w:tc>
          <w:tcPr>
            <w:tcW w:w="2180" w:type="dxa"/>
          </w:tcPr>
          <w:p w14:paraId="070CB568" w14:textId="77777777" w:rsidR="00FD589D" w:rsidRPr="00905E57" w:rsidRDefault="00FD589D" w:rsidP="00905E57">
            <w:pPr>
              <w:rPr>
                <w:rFonts w:ascii="Arial" w:hAnsi="Arial" w:cs="Arial"/>
              </w:rPr>
            </w:pPr>
            <w:r w:rsidRPr="00905E57">
              <w:rPr>
                <w:rFonts w:ascii="Arial" w:hAnsi="Arial" w:cs="Arial"/>
              </w:rPr>
              <w:t>Total</w:t>
            </w:r>
          </w:p>
        </w:tc>
        <w:tc>
          <w:tcPr>
            <w:tcW w:w="1260" w:type="dxa"/>
            <w:vAlign w:val="center"/>
          </w:tcPr>
          <w:p w14:paraId="070CB569" w14:textId="77777777" w:rsidR="00FD589D" w:rsidRPr="00905E57" w:rsidRDefault="00FD589D" w:rsidP="00905E57">
            <w:pPr>
              <w:rPr>
                <w:rFonts w:ascii="Arial" w:hAnsi="Arial" w:cs="Arial"/>
              </w:rPr>
            </w:pPr>
            <w:r w:rsidRPr="00905E57">
              <w:rPr>
                <w:rFonts w:ascii="Arial" w:hAnsi="Arial" w:cs="Arial"/>
              </w:rPr>
              <w:t> </w:t>
            </w:r>
          </w:p>
        </w:tc>
        <w:tc>
          <w:tcPr>
            <w:tcW w:w="720" w:type="dxa"/>
            <w:vAlign w:val="center"/>
          </w:tcPr>
          <w:p w14:paraId="070CB56A" w14:textId="77777777" w:rsidR="00FD589D" w:rsidRPr="00905E57" w:rsidRDefault="00FD589D" w:rsidP="00905E57">
            <w:pPr>
              <w:rPr>
                <w:rFonts w:ascii="Arial" w:hAnsi="Arial" w:cs="Arial"/>
              </w:rPr>
            </w:pPr>
          </w:p>
        </w:tc>
        <w:tc>
          <w:tcPr>
            <w:tcW w:w="900" w:type="dxa"/>
            <w:vAlign w:val="center"/>
          </w:tcPr>
          <w:p w14:paraId="070CB56B" w14:textId="77777777" w:rsidR="00FD589D" w:rsidRPr="00905E57" w:rsidRDefault="00FD589D" w:rsidP="00905E57">
            <w:pPr>
              <w:rPr>
                <w:rFonts w:ascii="Arial" w:hAnsi="Arial" w:cs="Arial"/>
              </w:rPr>
            </w:pPr>
          </w:p>
        </w:tc>
        <w:tc>
          <w:tcPr>
            <w:tcW w:w="2350" w:type="dxa"/>
            <w:vAlign w:val="center"/>
          </w:tcPr>
          <w:p w14:paraId="070CB56C" w14:textId="77777777" w:rsidR="00FD589D" w:rsidRPr="00905E57" w:rsidRDefault="00FD589D" w:rsidP="00905E57">
            <w:pPr>
              <w:rPr>
                <w:rFonts w:ascii="Arial" w:hAnsi="Arial" w:cs="Arial"/>
              </w:rPr>
            </w:pPr>
          </w:p>
        </w:tc>
      </w:tr>
    </w:tbl>
    <w:p w14:paraId="070CB56E" w14:textId="77777777" w:rsidR="00FD589D" w:rsidRDefault="00FD589D" w:rsidP="00905E57">
      <w:pPr>
        <w:rPr>
          <w:rFonts w:ascii="Arial" w:hAnsi="Arial" w:cs="Arial"/>
        </w:rPr>
      </w:pPr>
    </w:p>
    <w:p w14:paraId="070CB56F" w14:textId="77777777" w:rsidR="00FD589D" w:rsidRPr="007E421D" w:rsidRDefault="00FD589D" w:rsidP="007E421D">
      <w:pPr>
        <w:jc w:val="center"/>
        <w:rPr>
          <w:rFonts w:ascii="Arial" w:hAnsi="Arial" w:cs="Arial"/>
        </w:rPr>
      </w:pPr>
      <w:r w:rsidRPr="007E421D">
        <w:rPr>
          <w:rFonts w:ascii="Arial" w:hAnsi="Arial" w:cs="Arial"/>
        </w:rPr>
        <w:t>VII SEMESTRE</w:t>
      </w:r>
    </w:p>
    <w:p w14:paraId="070CB570" w14:textId="77777777" w:rsidR="00FD589D" w:rsidRPr="00905E57" w:rsidRDefault="00FD589D" w:rsidP="00905E57">
      <w:pPr>
        <w:rPr>
          <w:rFonts w:ascii="Arial" w:hAnsi="Arial" w:cs="Arial"/>
        </w:rPr>
      </w:pPr>
    </w:p>
    <w:tbl>
      <w:tblPr>
        <w:tblW w:w="14480" w:type="dxa"/>
        <w:tblInd w:w="-106" w:type="dxa"/>
        <w:tblLayout w:type="fixed"/>
        <w:tblLook w:val="0000" w:firstRow="0" w:lastRow="0" w:firstColumn="0" w:lastColumn="0" w:noHBand="0" w:noVBand="0"/>
      </w:tblPr>
      <w:tblGrid>
        <w:gridCol w:w="2410"/>
        <w:gridCol w:w="1080"/>
        <w:gridCol w:w="720"/>
        <w:gridCol w:w="900"/>
        <w:gridCol w:w="1960"/>
        <w:gridCol w:w="2180"/>
        <w:gridCol w:w="1260"/>
        <w:gridCol w:w="720"/>
        <w:gridCol w:w="900"/>
        <w:gridCol w:w="2350"/>
      </w:tblGrid>
      <w:tr w:rsidR="00FD589D" w:rsidRPr="00905E57" w14:paraId="070CB573" w14:textId="77777777" w:rsidTr="003F10DD">
        <w:trPr>
          <w:tblHeader/>
        </w:trPr>
        <w:tc>
          <w:tcPr>
            <w:tcW w:w="7070" w:type="dxa"/>
            <w:gridSpan w:val="5"/>
            <w:tcBorders>
              <w:top w:val="single" w:sz="4" w:space="0" w:color="000000"/>
              <w:left w:val="single" w:sz="4" w:space="0" w:color="000000"/>
              <w:bottom w:val="single" w:sz="4" w:space="0" w:color="000000"/>
              <w:right w:val="single" w:sz="4" w:space="0" w:color="000000"/>
            </w:tcBorders>
            <w:shd w:val="clear" w:color="auto" w:fill="D9D9D9"/>
          </w:tcPr>
          <w:p w14:paraId="070CB571" w14:textId="77777777" w:rsidR="00FD589D" w:rsidRPr="00905E57" w:rsidRDefault="00FD589D" w:rsidP="00905E57">
            <w:pPr>
              <w:rPr>
                <w:rFonts w:ascii="Arial" w:hAnsi="Arial" w:cs="Arial"/>
              </w:rPr>
            </w:pPr>
            <w:r w:rsidRPr="00905E57">
              <w:rPr>
                <w:rFonts w:ascii="Arial" w:hAnsi="Arial" w:cs="Arial"/>
              </w:rPr>
              <w:t>PROJETO DO RECONHECIMENTO – DEC. ...</w:t>
            </w:r>
            <w:r w:rsidRPr="00905E57">
              <w:rPr>
                <w:rFonts w:ascii="Arial" w:hAnsi="Arial" w:cs="Arial"/>
              </w:rPr>
              <w:br/>
              <w:t>DOE ....</w:t>
            </w:r>
          </w:p>
        </w:tc>
        <w:tc>
          <w:tcPr>
            <w:tcW w:w="7410" w:type="dxa"/>
            <w:gridSpan w:val="5"/>
            <w:tcBorders>
              <w:top w:val="single" w:sz="4" w:space="0" w:color="000000"/>
              <w:left w:val="single" w:sz="4" w:space="0" w:color="000000"/>
              <w:bottom w:val="single" w:sz="4" w:space="0" w:color="000000"/>
              <w:right w:val="single" w:sz="4" w:space="0" w:color="000000"/>
            </w:tcBorders>
            <w:shd w:val="clear" w:color="auto" w:fill="D9D9D9"/>
          </w:tcPr>
          <w:p w14:paraId="070CB572"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57E" w14:textId="77777777">
        <w:tc>
          <w:tcPr>
            <w:tcW w:w="2410" w:type="dxa"/>
            <w:tcBorders>
              <w:top w:val="single" w:sz="4" w:space="0" w:color="000000"/>
              <w:left w:val="single" w:sz="4" w:space="0" w:color="000000"/>
              <w:bottom w:val="single" w:sz="4" w:space="0" w:color="000000"/>
            </w:tcBorders>
          </w:tcPr>
          <w:p w14:paraId="070CB574" w14:textId="77777777" w:rsidR="00FD589D" w:rsidRPr="00905E57" w:rsidRDefault="00FD589D" w:rsidP="00905E57">
            <w:pPr>
              <w:rPr>
                <w:rFonts w:ascii="Arial" w:hAnsi="Arial" w:cs="Arial"/>
              </w:rPr>
            </w:pPr>
            <w:r w:rsidRPr="00905E57">
              <w:rPr>
                <w:rFonts w:ascii="Arial" w:hAnsi="Arial" w:cs="Arial"/>
              </w:rPr>
              <w:t>DISCIPLINA</w:t>
            </w:r>
          </w:p>
        </w:tc>
        <w:tc>
          <w:tcPr>
            <w:tcW w:w="1080" w:type="dxa"/>
            <w:tcBorders>
              <w:top w:val="single" w:sz="4" w:space="0" w:color="000000"/>
              <w:left w:val="single" w:sz="4" w:space="0" w:color="000000"/>
              <w:bottom w:val="single" w:sz="4" w:space="0" w:color="000000"/>
            </w:tcBorders>
          </w:tcPr>
          <w:p w14:paraId="070CB575" w14:textId="77777777" w:rsidR="00FD589D" w:rsidRPr="00905E57" w:rsidRDefault="00FD589D" w:rsidP="00905E57">
            <w:pPr>
              <w:rPr>
                <w:rFonts w:ascii="Arial" w:hAnsi="Arial" w:cs="Arial"/>
              </w:rPr>
            </w:pPr>
            <w:r w:rsidRPr="00905E57">
              <w:rPr>
                <w:rFonts w:ascii="Arial" w:hAnsi="Arial" w:cs="Arial"/>
              </w:rPr>
              <w:t>CÓD</w:t>
            </w:r>
          </w:p>
        </w:tc>
        <w:tc>
          <w:tcPr>
            <w:tcW w:w="720" w:type="dxa"/>
            <w:tcBorders>
              <w:top w:val="single" w:sz="4" w:space="0" w:color="000000"/>
              <w:left w:val="single" w:sz="4" w:space="0" w:color="000000"/>
              <w:bottom w:val="single" w:sz="4" w:space="0" w:color="000000"/>
            </w:tcBorders>
          </w:tcPr>
          <w:p w14:paraId="070CB576" w14:textId="77777777" w:rsidR="00FD589D" w:rsidRPr="00905E57" w:rsidRDefault="00FD589D" w:rsidP="00905E57">
            <w:pPr>
              <w:rPr>
                <w:rFonts w:ascii="Arial" w:hAnsi="Arial" w:cs="Arial"/>
              </w:rPr>
            </w:pPr>
            <w:r w:rsidRPr="00905E57">
              <w:rPr>
                <w:rFonts w:ascii="Arial" w:hAnsi="Arial" w:cs="Arial"/>
              </w:rPr>
              <w:t>CH</w:t>
            </w:r>
          </w:p>
        </w:tc>
        <w:tc>
          <w:tcPr>
            <w:tcW w:w="900" w:type="dxa"/>
            <w:tcBorders>
              <w:top w:val="single" w:sz="4" w:space="0" w:color="000000"/>
              <w:left w:val="single" w:sz="4" w:space="0" w:color="000000"/>
              <w:bottom w:val="single" w:sz="4" w:space="0" w:color="000000"/>
            </w:tcBorders>
          </w:tcPr>
          <w:p w14:paraId="070CB577" w14:textId="77777777" w:rsidR="00FD589D" w:rsidRPr="00905E57" w:rsidRDefault="00FD589D" w:rsidP="00905E57">
            <w:pPr>
              <w:rPr>
                <w:rFonts w:ascii="Arial" w:hAnsi="Arial" w:cs="Arial"/>
              </w:rPr>
            </w:pPr>
            <w:r w:rsidRPr="00905E57">
              <w:rPr>
                <w:rFonts w:ascii="Arial" w:hAnsi="Arial" w:cs="Arial"/>
              </w:rPr>
              <w:t>CRÉD</w:t>
            </w:r>
          </w:p>
        </w:tc>
        <w:tc>
          <w:tcPr>
            <w:tcW w:w="1960" w:type="dxa"/>
            <w:tcBorders>
              <w:top w:val="single" w:sz="4" w:space="0" w:color="000000"/>
              <w:left w:val="single" w:sz="4" w:space="0" w:color="000000"/>
              <w:bottom w:val="single" w:sz="4" w:space="0" w:color="000000"/>
              <w:right w:val="single" w:sz="4" w:space="0" w:color="000000"/>
            </w:tcBorders>
          </w:tcPr>
          <w:p w14:paraId="070CB578"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Borders>
              <w:top w:val="single" w:sz="4" w:space="0" w:color="000000"/>
              <w:left w:val="single" w:sz="4" w:space="0" w:color="000000"/>
              <w:bottom w:val="single" w:sz="4" w:space="0" w:color="000000"/>
            </w:tcBorders>
          </w:tcPr>
          <w:p w14:paraId="070CB579" w14:textId="77777777" w:rsidR="00FD589D" w:rsidRPr="00905E57" w:rsidRDefault="00FD589D" w:rsidP="00905E57">
            <w:pPr>
              <w:rPr>
                <w:rFonts w:ascii="Arial" w:hAnsi="Arial" w:cs="Arial"/>
              </w:rPr>
            </w:pPr>
            <w:r w:rsidRPr="00905E57">
              <w:rPr>
                <w:rFonts w:ascii="Arial" w:hAnsi="Arial" w:cs="Arial"/>
              </w:rPr>
              <w:t>DISCIPLINA</w:t>
            </w:r>
          </w:p>
        </w:tc>
        <w:tc>
          <w:tcPr>
            <w:tcW w:w="1260" w:type="dxa"/>
            <w:tcBorders>
              <w:top w:val="single" w:sz="4" w:space="0" w:color="000000"/>
              <w:left w:val="single" w:sz="4" w:space="0" w:color="000000"/>
              <w:bottom w:val="single" w:sz="4" w:space="0" w:color="000000"/>
            </w:tcBorders>
          </w:tcPr>
          <w:p w14:paraId="070CB57A" w14:textId="77777777" w:rsidR="00FD589D" w:rsidRPr="00905E57" w:rsidRDefault="00FD589D" w:rsidP="00905E57">
            <w:pPr>
              <w:rPr>
                <w:rFonts w:ascii="Arial" w:hAnsi="Arial" w:cs="Arial"/>
              </w:rPr>
            </w:pPr>
            <w:r w:rsidRPr="00905E57">
              <w:rPr>
                <w:rFonts w:ascii="Arial" w:hAnsi="Arial" w:cs="Arial"/>
              </w:rPr>
              <w:t>CÓD</w:t>
            </w:r>
          </w:p>
        </w:tc>
        <w:tc>
          <w:tcPr>
            <w:tcW w:w="720" w:type="dxa"/>
            <w:tcBorders>
              <w:top w:val="single" w:sz="4" w:space="0" w:color="000000"/>
              <w:left w:val="single" w:sz="4" w:space="0" w:color="000000"/>
              <w:bottom w:val="single" w:sz="4" w:space="0" w:color="000000"/>
            </w:tcBorders>
          </w:tcPr>
          <w:p w14:paraId="070CB57B" w14:textId="77777777" w:rsidR="00FD589D" w:rsidRPr="00905E57" w:rsidRDefault="00FD589D" w:rsidP="00905E57">
            <w:pPr>
              <w:rPr>
                <w:rFonts w:ascii="Arial" w:hAnsi="Arial" w:cs="Arial"/>
              </w:rPr>
            </w:pPr>
            <w:r w:rsidRPr="00905E57">
              <w:rPr>
                <w:rFonts w:ascii="Arial" w:hAnsi="Arial" w:cs="Arial"/>
              </w:rPr>
              <w:t>CH</w:t>
            </w:r>
          </w:p>
        </w:tc>
        <w:tc>
          <w:tcPr>
            <w:tcW w:w="900" w:type="dxa"/>
            <w:tcBorders>
              <w:top w:val="single" w:sz="4" w:space="0" w:color="000000"/>
              <w:left w:val="single" w:sz="4" w:space="0" w:color="000000"/>
              <w:bottom w:val="single" w:sz="4" w:space="0" w:color="000000"/>
            </w:tcBorders>
          </w:tcPr>
          <w:p w14:paraId="070CB57C" w14:textId="77777777" w:rsidR="00FD589D" w:rsidRPr="00905E57" w:rsidRDefault="00FD589D" w:rsidP="00905E57">
            <w:pPr>
              <w:rPr>
                <w:rFonts w:ascii="Arial" w:hAnsi="Arial" w:cs="Arial"/>
              </w:rPr>
            </w:pPr>
            <w:r w:rsidRPr="00905E57">
              <w:rPr>
                <w:rFonts w:ascii="Arial" w:hAnsi="Arial" w:cs="Arial"/>
              </w:rPr>
              <w:t>CRÉD</w:t>
            </w:r>
          </w:p>
        </w:tc>
        <w:tc>
          <w:tcPr>
            <w:tcW w:w="2350" w:type="dxa"/>
            <w:tcBorders>
              <w:top w:val="single" w:sz="4" w:space="0" w:color="000000"/>
              <w:left w:val="single" w:sz="4" w:space="0" w:color="000000"/>
              <w:bottom w:val="single" w:sz="4" w:space="0" w:color="000000"/>
              <w:right w:val="single" w:sz="4" w:space="0" w:color="000000"/>
            </w:tcBorders>
          </w:tcPr>
          <w:p w14:paraId="070CB57D"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589" w14:textId="77777777">
        <w:tc>
          <w:tcPr>
            <w:tcW w:w="2410" w:type="dxa"/>
            <w:tcBorders>
              <w:top w:val="single" w:sz="4" w:space="0" w:color="000000"/>
              <w:left w:val="single" w:sz="4" w:space="0" w:color="000000"/>
              <w:bottom w:val="single" w:sz="4" w:space="0" w:color="000000"/>
            </w:tcBorders>
          </w:tcPr>
          <w:p w14:paraId="070CB57F"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80"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81"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82"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83" w14:textId="77777777" w:rsidR="00FD589D" w:rsidRPr="00905E57" w:rsidRDefault="00FD589D" w:rsidP="00905E57">
            <w:pPr>
              <w:rPr>
                <w:rFonts w:ascii="Arial" w:hAnsi="Arial" w:cs="Arial"/>
              </w:rPr>
            </w:pPr>
          </w:p>
        </w:tc>
        <w:tc>
          <w:tcPr>
            <w:tcW w:w="2180" w:type="dxa"/>
            <w:tcBorders>
              <w:top w:val="single" w:sz="4" w:space="0" w:color="000000"/>
              <w:left w:val="single" w:sz="4" w:space="0" w:color="000000"/>
              <w:bottom w:val="single" w:sz="4" w:space="0" w:color="000000"/>
            </w:tcBorders>
            <w:vAlign w:val="bottom"/>
          </w:tcPr>
          <w:p w14:paraId="070CB584" w14:textId="77777777" w:rsidR="00FD589D" w:rsidRPr="00905E57" w:rsidRDefault="00FD589D" w:rsidP="00905E57">
            <w:pPr>
              <w:rPr>
                <w:rFonts w:ascii="Arial" w:hAnsi="Arial" w:cs="Arial"/>
              </w:rPr>
            </w:pPr>
          </w:p>
        </w:tc>
        <w:tc>
          <w:tcPr>
            <w:tcW w:w="1260" w:type="dxa"/>
            <w:tcBorders>
              <w:top w:val="single" w:sz="4" w:space="0" w:color="000000"/>
              <w:left w:val="single" w:sz="4" w:space="0" w:color="000000"/>
              <w:bottom w:val="single" w:sz="4" w:space="0" w:color="000000"/>
            </w:tcBorders>
            <w:vAlign w:val="bottom"/>
          </w:tcPr>
          <w:p w14:paraId="070CB585"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bottom"/>
          </w:tcPr>
          <w:p w14:paraId="070CB586"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bottom"/>
          </w:tcPr>
          <w:p w14:paraId="070CB587" w14:textId="77777777" w:rsidR="00FD589D" w:rsidRPr="00905E57" w:rsidRDefault="00FD589D" w:rsidP="00905E57">
            <w:pPr>
              <w:rPr>
                <w:rFonts w:ascii="Arial" w:hAnsi="Arial" w:cs="Arial"/>
              </w:rPr>
            </w:pPr>
          </w:p>
        </w:tc>
        <w:tc>
          <w:tcPr>
            <w:tcW w:w="2350" w:type="dxa"/>
            <w:tcBorders>
              <w:top w:val="single" w:sz="4" w:space="0" w:color="000000"/>
              <w:left w:val="single" w:sz="4" w:space="0" w:color="000000"/>
              <w:bottom w:val="single" w:sz="4" w:space="0" w:color="000000"/>
              <w:right w:val="single" w:sz="4" w:space="0" w:color="000000"/>
            </w:tcBorders>
            <w:vAlign w:val="bottom"/>
          </w:tcPr>
          <w:p w14:paraId="070CB588" w14:textId="77777777" w:rsidR="00FD589D" w:rsidRPr="00905E57" w:rsidRDefault="00FD589D" w:rsidP="00905E57">
            <w:pPr>
              <w:rPr>
                <w:rFonts w:ascii="Arial" w:hAnsi="Arial" w:cs="Arial"/>
              </w:rPr>
            </w:pPr>
          </w:p>
        </w:tc>
      </w:tr>
      <w:tr w:rsidR="00FD589D" w:rsidRPr="00905E57" w14:paraId="070CB594" w14:textId="77777777">
        <w:tc>
          <w:tcPr>
            <w:tcW w:w="2410" w:type="dxa"/>
            <w:tcBorders>
              <w:top w:val="single" w:sz="4" w:space="0" w:color="000000"/>
              <w:left w:val="single" w:sz="4" w:space="0" w:color="000000"/>
              <w:bottom w:val="single" w:sz="4" w:space="0" w:color="000000"/>
            </w:tcBorders>
          </w:tcPr>
          <w:p w14:paraId="070CB58A"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8B"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8C"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8D"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8E" w14:textId="77777777" w:rsidR="00FD589D" w:rsidRPr="00905E57" w:rsidRDefault="00FD589D" w:rsidP="00905E57">
            <w:pPr>
              <w:rPr>
                <w:rFonts w:ascii="Arial" w:hAnsi="Arial" w:cs="Arial"/>
              </w:rPr>
            </w:pPr>
          </w:p>
        </w:tc>
        <w:tc>
          <w:tcPr>
            <w:tcW w:w="2180" w:type="dxa"/>
            <w:tcBorders>
              <w:top w:val="single" w:sz="4" w:space="0" w:color="000000"/>
              <w:left w:val="single" w:sz="4" w:space="0" w:color="000000"/>
              <w:bottom w:val="single" w:sz="4" w:space="0" w:color="000000"/>
            </w:tcBorders>
            <w:vAlign w:val="bottom"/>
          </w:tcPr>
          <w:p w14:paraId="070CB58F" w14:textId="77777777" w:rsidR="00FD589D" w:rsidRPr="00905E57" w:rsidRDefault="00FD589D" w:rsidP="00905E57">
            <w:pPr>
              <w:rPr>
                <w:rFonts w:ascii="Arial" w:hAnsi="Arial" w:cs="Arial"/>
              </w:rPr>
            </w:pPr>
          </w:p>
        </w:tc>
        <w:tc>
          <w:tcPr>
            <w:tcW w:w="1260" w:type="dxa"/>
            <w:tcBorders>
              <w:top w:val="single" w:sz="4" w:space="0" w:color="000000"/>
              <w:left w:val="single" w:sz="4" w:space="0" w:color="000000"/>
              <w:bottom w:val="single" w:sz="4" w:space="0" w:color="000000"/>
            </w:tcBorders>
            <w:vAlign w:val="bottom"/>
          </w:tcPr>
          <w:p w14:paraId="070CB590"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bottom"/>
          </w:tcPr>
          <w:p w14:paraId="070CB591"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bottom"/>
          </w:tcPr>
          <w:p w14:paraId="070CB592" w14:textId="77777777" w:rsidR="00FD589D" w:rsidRPr="00905E57" w:rsidRDefault="00FD589D" w:rsidP="00905E57">
            <w:pPr>
              <w:rPr>
                <w:rFonts w:ascii="Arial" w:hAnsi="Arial" w:cs="Arial"/>
              </w:rPr>
            </w:pPr>
          </w:p>
        </w:tc>
        <w:tc>
          <w:tcPr>
            <w:tcW w:w="2350" w:type="dxa"/>
            <w:tcBorders>
              <w:top w:val="single" w:sz="4" w:space="0" w:color="000000"/>
              <w:left w:val="single" w:sz="4" w:space="0" w:color="000000"/>
              <w:bottom w:val="single" w:sz="4" w:space="0" w:color="000000"/>
              <w:right w:val="single" w:sz="4" w:space="0" w:color="000000"/>
            </w:tcBorders>
            <w:vAlign w:val="bottom"/>
          </w:tcPr>
          <w:p w14:paraId="070CB593" w14:textId="77777777" w:rsidR="00FD589D" w:rsidRPr="00905E57" w:rsidRDefault="00FD589D" w:rsidP="00905E57">
            <w:pPr>
              <w:rPr>
                <w:rFonts w:ascii="Arial" w:hAnsi="Arial" w:cs="Arial"/>
              </w:rPr>
            </w:pPr>
          </w:p>
        </w:tc>
      </w:tr>
      <w:tr w:rsidR="00FD589D" w:rsidRPr="00905E57" w14:paraId="070CB59F" w14:textId="77777777">
        <w:tc>
          <w:tcPr>
            <w:tcW w:w="2410" w:type="dxa"/>
            <w:tcBorders>
              <w:top w:val="single" w:sz="4" w:space="0" w:color="000000"/>
              <w:left w:val="single" w:sz="4" w:space="0" w:color="000000"/>
              <w:bottom w:val="single" w:sz="4" w:space="0" w:color="000000"/>
            </w:tcBorders>
          </w:tcPr>
          <w:p w14:paraId="070CB595"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96"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97"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98"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99" w14:textId="77777777" w:rsidR="00FD589D" w:rsidRPr="00905E57" w:rsidRDefault="00FD589D" w:rsidP="00905E57">
            <w:pPr>
              <w:rPr>
                <w:rFonts w:ascii="Arial" w:hAnsi="Arial" w:cs="Arial"/>
              </w:rPr>
            </w:pPr>
          </w:p>
        </w:tc>
        <w:tc>
          <w:tcPr>
            <w:tcW w:w="2180" w:type="dxa"/>
            <w:tcBorders>
              <w:top w:val="single" w:sz="4" w:space="0" w:color="000000"/>
              <w:left w:val="single" w:sz="4" w:space="0" w:color="000000"/>
              <w:bottom w:val="single" w:sz="4" w:space="0" w:color="000000"/>
            </w:tcBorders>
            <w:vAlign w:val="bottom"/>
          </w:tcPr>
          <w:p w14:paraId="070CB59A" w14:textId="77777777" w:rsidR="00FD589D" w:rsidRPr="00905E57" w:rsidRDefault="00FD589D" w:rsidP="00905E57">
            <w:pPr>
              <w:rPr>
                <w:rFonts w:ascii="Arial" w:hAnsi="Arial" w:cs="Arial"/>
              </w:rPr>
            </w:pPr>
          </w:p>
        </w:tc>
        <w:tc>
          <w:tcPr>
            <w:tcW w:w="1260" w:type="dxa"/>
            <w:tcBorders>
              <w:top w:val="single" w:sz="4" w:space="0" w:color="000000"/>
              <w:left w:val="single" w:sz="4" w:space="0" w:color="000000"/>
              <w:bottom w:val="single" w:sz="4" w:space="0" w:color="000000"/>
            </w:tcBorders>
            <w:vAlign w:val="bottom"/>
          </w:tcPr>
          <w:p w14:paraId="070CB59B"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bottom"/>
          </w:tcPr>
          <w:p w14:paraId="070CB59C"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bottom"/>
          </w:tcPr>
          <w:p w14:paraId="070CB59D" w14:textId="77777777" w:rsidR="00FD589D" w:rsidRPr="00905E57" w:rsidRDefault="00FD589D" w:rsidP="00905E57">
            <w:pPr>
              <w:rPr>
                <w:rFonts w:ascii="Arial" w:hAnsi="Arial" w:cs="Arial"/>
              </w:rPr>
            </w:pPr>
          </w:p>
        </w:tc>
        <w:tc>
          <w:tcPr>
            <w:tcW w:w="2350" w:type="dxa"/>
            <w:tcBorders>
              <w:top w:val="single" w:sz="4" w:space="0" w:color="000000"/>
              <w:left w:val="single" w:sz="4" w:space="0" w:color="000000"/>
              <w:bottom w:val="single" w:sz="4" w:space="0" w:color="000000"/>
              <w:right w:val="single" w:sz="4" w:space="0" w:color="000000"/>
            </w:tcBorders>
            <w:vAlign w:val="bottom"/>
          </w:tcPr>
          <w:p w14:paraId="070CB59E" w14:textId="77777777" w:rsidR="00FD589D" w:rsidRPr="00905E57" w:rsidRDefault="00FD589D" w:rsidP="00905E57">
            <w:pPr>
              <w:rPr>
                <w:rFonts w:ascii="Arial" w:hAnsi="Arial" w:cs="Arial"/>
              </w:rPr>
            </w:pPr>
          </w:p>
        </w:tc>
      </w:tr>
      <w:tr w:rsidR="00FD589D" w:rsidRPr="00905E57" w14:paraId="070CB5AA" w14:textId="77777777">
        <w:tc>
          <w:tcPr>
            <w:tcW w:w="2410" w:type="dxa"/>
            <w:tcBorders>
              <w:top w:val="single" w:sz="4" w:space="0" w:color="000000"/>
              <w:left w:val="single" w:sz="4" w:space="0" w:color="000000"/>
              <w:bottom w:val="single" w:sz="4" w:space="0" w:color="000000"/>
            </w:tcBorders>
          </w:tcPr>
          <w:p w14:paraId="070CB5A0"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A1"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A2"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A3"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A4" w14:textId="77777777" w:rsidR="00FD589D" w:rsidRPr="00905E57" w:rsidRDefault="00FD589D" w:rsidP="00905E57">
            <w:pPr>
              <w:rPr>
                <w:rFonts w:ascii="Arial" w:hAnsi="Arial" w:cs="Arial"/>
              </w:rPr>
            </w:pPr>
          </w:p>
        </w:tc>
        <w:tc>
          <w:tcPr>
            <w:tcW w:w="2180" w:type="dxa"/>
            <w:tcBorders>
              <w:top w:val="single" w:sz="4" w:space="0" w:color="000000"/>
              <w:left w:val="single" w:sz="4" w:space="0" w:color="000000"/>
              <w:bottom w:val="single" w:sz="4" w:space="0" w:color="000000"/>
            </w:tcBorders>
            <w:vAlign w:val="bottom"/>
          </w:tcPr>
          <w:p w14:paraId="070CB5A5" w14:textId="77777777" w:rsidR="00FD589D" w:rsidRPr="00905E57" w:rsidRDefault="00FD589D" w:rsidP="00905E57">
            <w:pPr>
              <w:rPr>
                <w:rFonts w:ascii="Arial" w:hAnsi="Arial" w:cs="Arial"/>
              </w:rPr>
            </w:pPr>
          </w:p>
        </w:tc>
        <w:tc>
          <w:tcPr>
            <w:tcW w:w="1260" w:type="dxa"/>
            <w:tcBorders>
              <w:top w:val="single" w:sz="4" w:space="0" w:color="000000"/>
              <w:left w:val="single" w:sz="4" w:space="0" w:color="000000"/>
              <w:bottom w:val="single" w:sz="4" w:space="0" w:color="000000"/>
            </w:tcBorders>
            <w:vAlign w:val="bottom"/>
          </w:tcPr>
          <w:p w14:paraId="070CB5A6"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bottom"/>
          </w:tcPr>
          <w:p w14:paraId="070CB5A7"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bottom"/>
          </w:tcPr>
          <w:p w14:paraId="070CB5A8" w14:textId="77777777" w:rsidR="00FD589D" w:rsidRPr="00905E57" w:rsidRDefault="00FD589D" w:rsidP="00905E57">
            <w:pPr>
              <w:rPr>
                <w:rFonts w:ascii="Arial" w:hAnsi="Arial" w:cs="Arial"/>
              </w:rPr>
            </w:pPr>
          </w:p>
        </w:tc>
        <w:tc>
          <w:tcPr>
            <w:tcW w:w="2350" w:type="dxa"/>
            <w:tcBorders>
              <w:top w:val="single" w:sz="4" w:space="0" w:color="000000"/>
              <w:left w:val="single" w:sz="4" w:space="0" w:color="000000"/>
              <w:bottom w:val="single" w:sz="4" w:space="0" w:color="000000"/>
              <w:right w:val="single" w:sz="4" w:space="0" w:color="000000"/>
            </w:tcBorders>
            <w:vAlign w:val="bottom"/>
          </w:tcPr>
          <w:p w14:paraId="070CB5A9" w14:textId="77777777" w:rsidR="00FD589D" w:rsidRPr="00905E57" w:rsidRDefault="00FD589D" w:rsidP="00905E57">
            <w:pPr>
              <w:rPr>
                <w:rFonts w:ascii="Arial" w:hAnsi="Arial" w:cs="Arial"/>
              </w:rPr>
            </w:pPr>
          </w:p>
        </w:tc>
      </w:tr>
      <w:tr w:rsidR="00FD589D" w:rsidRPr="00905E57" w14:paraId="070CB5B5" w14:textId="77777777">
        <w:tc>
          <w:tcPr>
            <w:tcW w:w="2410" w:type="dxa"/>
            <w:tcBorders>
              <w:top w:val="single" w:sz="4" w:space="0" w:color="000000"/>
              <w:left w:val="single" w:sz="4" w:space="0" w:color="000000"/>
              <w:bottom w:val="single" w:sz="4" w:space="0" w:color="000000"/>
            </w:tcBorders>
          </w:tcPr>
          <w:p w14:paraId="070CB5AB"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AC"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AD"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AE"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AF" w14:textId="77777777" w:rsidR="00FD589D" w:rsidRPr="00905E57" w:rsidRDefault="00FD589D" w:rsidP="00905E57">
            <w:pPr>
              <w:rPr>
                <w:rFonts w:ascii="Arial" w:hAnsi="Arial" w:cs="Arial"/>
              </w:rPr>
            </w:pPr>
          </w:p>
        </w:tc>
        <w:tc>
          <w:tcPr>
            <w:tcW w:w="2180" w:type="dxa"/>
            <w:tcBorders>
              <w:top w:val="single" w:sz="4" w:space="0" w:color="000000"/>
              <w:left w:val="single" w:sz="4" w:space="0" w:color="000000"/>
              <w:bottom w:val="single" w:sz="4" w:space="0" w:color="000000"/>
            </w:tcBorders>
            <w:vAlign w:val="bottom"/>
          </w:tcPr>
          <w:p w14:paraId="070CB5B0" w14:textId="77777777" w:rsidR="00FD589D" w:rsidRPr="00905E57" w:rsidRDefault="00FD589D" w:rsidP="00905E57">
            <w:pPr>
              <w:rPr>
                <w:rFonts w:ascii="Arial" w:hAnsi="Arial" w:cs="Arial"/>
              </w:rPr>
            </w:pPr>
          </w:p>
        </w:tc>
        <w:tc>
          <w:tcPr>
            <w:tcW w:w="1260" w:type="dxa"/>
            <w:tcBorders>
              <w:top w:val="single" w:sz="4" w:space="0" w:color="000000"/>
              <w:left w:val="single" w:sz="4" w:space="0" w:color="000000"/>
              <w:bottom w:val="single" w:sz="4" w:space="0" w:color="000000"/>
            </w:tcBorders>
            <w:vAlign w:val="bottom"/>
          </w:tcPr>
          <w:p w14:paraId="070CB5B1"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bottom"/>
          </w:tcPr>
          <w:p w14:paraId="070CB5B2"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bottom"/>
          </w:tcPr>
          <w:p w14:paraId="070CB5B3" w14:textId="77777777" w:rsidR="00FD589D" w:rsidRPr="00905E57" w:rsidRDefault="00FD589D" w:rsidP="00905E57">
            <w:pPr>
              <w:rPr>
                <w:rFonts w:ascii="Arial" w:hAnsi="Arial" w:cs="Arial"/>
              </w:rPr>
            </w:pPr>
          </w:p>
        </w:tc>
        <w:tc>
          <w:tcPr>
            <w:tcW w:w="2350" w:type="dxa"/>
            <w:tcBorders>
              <w:top w:val="single" w:sz="4" w:space="0" w:color="000000"/>
              <w:left w:val="single" w:sz="4" w:space="0" w:color="000000"/>
              <w:bottom w:val="single" w:sz="4" w:space="0" w:color="000000"/>
              <w:right w:val="single" w:sz="4" w:space="0" w:color="000000"/>
            </w:tcBorders>
            <w:vAlign w:val="bottom"/>
          </w:tcPr>
          <w:p w14:paraId="070CB5B4" w14:textId="77777777" w:rsidR="00FD589D" w:rsidRPr="00905E57" w:rsidRDefault="00FD589D" w:rsidP="00905E57">
            <w:pPr>
              <w:rPr>
                <w:rFonts w:ascii="Arial" w:hAnsi="Arial" w:cs="Arial"/>
              </w:rPr>
            </w:pPr>
          </w:p>
        </w:tc>
      </w:tr>
      <w:tr w:rsidR="00FD589D" w:rsidRPr="00905E57" w14:paraId="070CB5C0" w14:textId="77777777">
        <w:tc>
          <w:tcPr>
            <w:tcW w:w="2410" w:type="dxa"/>
            <w:tcBorders>
              <w:top w:val="single" w:sz="4" w:space="0" w:color="000000"/>
              <w:left w:val="single" w:sz="4" w:space="0" w:color="000000"/>
              <w:bottom w:val="single" w:sz="4" w:space="0" w:color="000000"/>
            </w:tcBorders>
          </w:tcPr>
          <w:p w14:paraId="070CB5B6" w14:textId="77777777" w:rsidR="00FD589D" w:rsidRPr="00905E57" w:rsidRDefault="00FD589D" w:rsidP="00905E57">
            <w:pPr>
              <w:rPr>
                <w:rFonts w:ascii="Arial" w:hAnsi="Arial" w:cs="Arial"/>
              </w:rPr>
            </w:pPr>
            <w:r w:rsidRPr="00905E57">
              <w:rPr>
                <w:rFonts w:ascii="Arial" w:hAnsi="Arial" w:cs="Arial"/>
              </w:rPr>
              <w:t>Total</w:t>
            </w:r>
          </w:p>
        </w:tc>
        <w:tc>
          <w:tcPr>
            <w:tcW w:w="1080" w:type="dxa"/>
            <w:tcBorders>
              <w:top w:val="single" w:sz="4" w:space="0" w:color="000000"/>
              <w:left w:val="single" w:sz="4" w:space="0" w:color="000000"/>
              <w:bottom w:val="single" w:sz="4" w:space="0" w:color="000000"/>
            </w:tcBorders>
            <w:vAlign w:val="center"/>
          </w:tcPr>
          <w:p w14:paraId="070CB5B7"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B8"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B9"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BA" w14:textId="77777777" w:rsidR="00FD589D" w:rsidRPr="00905E57" w:rsidRDefault="00FD589D" w:rsidP="00905E57">
            <w:pPr>
              <w:rPr>
                <w:rFonts w:ascii="Arial" w:hAnsi="Arial" w:cs="Arial"/>
              </w:rPr>
            </w:pPr>
          </w:p>
        </w:tc>
        <w:tc>
          <w:tcPr>
            <w:tcW w:w="2180" w:type="dxa"/>
            <w:tcBorders>
              <w:top w:val="single" w:sz="4" w:space="0" w:color="000000"/>
              <w:left w:val="single" w:sz="4" w:space="0" w:color="000000"/>
              <w:bottom w:val="single" w:sz="4" w:space="0" w:color="000000"/>
            </w:tcBorders>
          </w:tcPr>
          <w:p w14:paraId="070CB5BB" w14:textId="77777777" w:rsidR="00FD589D" w:rsidRPr="00905E57" w:rsidRDefault="00FD589D" w:rsidP="00905E57">
            <w:pPr>
              <w:rPr>
                <w:rFonts w:ascii="Arial" w:hAnsi="Arial" w:cs="Arial"/>
              </w:rPr>
            </w:pPr>
            <w:r w:rsidRPr="00905E57">
              <w:rPr>
                <w:rFonts w:ascii="Arial" w:hAnsi="Arial" w:cs="Arial"/>
              </w:rPr>
              <w:t>Total</w:t>
            </w:r>
          </w:p>
        </w:tc>
        <w:tc>
          <w:tcPr>
            <w:tcW w:w="1260" w:type="dxa"/>
            <w:tcBorders>
              <w:top w:val="single" w:sz="4" w:space="0" w:color="000000"/>
              <w:left w:val="single" w:sz="4" w:space="0" w:color="000000"/>
              <w:bottom w:val="single" w:sz="4" w:space="0" w:color="000000"/>
            </w:tcBorders>
            <w:vAlign w:val="center"/>
          </w:tcPr>
          <w:p w14:paraId="070CB5BC" w14:textId="77777777" w:rsidR="00FD589D" w:rsidRPr="00905E57" w:rsidRDefault="00FD589D" w:rsidP="00905E57">
            <w:pPr>
              <w:rPr>
                <w:rFonts w:ascii="Arial" w:hAnsi="Arial" w:cs="Arial"/>
              </w:rPr>
            </w:pPr>
            <w:r w:rsidRPr="00905E57">
              <w:rPr>
                <w:rFonts w:ascii="Arial" w:hAnsi="Arial" w:cs="Arial"/>
              </w:rPr>
              <w:t> </w:t>
            </w:r>
          </w:p>
        </w:tc>
        <w:tc>
          <w:tcPr>
            <w:tcW w:w="720" w:type="dxa"/>
            <w:tcBorders>
              <w:top w:val="single" w:sz="4" w:space="0" w:color="000000"/>
              <w:left w:val="single" w:sz="4" w:space="0" w:color="000000"/>
              <w:bottom w:val="single" w:sz="4" w:space="0" w:color="000000"/>
            </w:tcBorders>
            <w:vAlign w:val="center"/>
          </w:tcPr>
          <w:p w14:paraId="070CB5BD"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BE" w14:textId="77777777" w:rsidR="00FD589D" w:rsidRPr="00905E57" w:rsidRDefault="00FD589D" w:rsidP="00905E57">
            <w:pPr>
              <w:rPr>
                <w:rFonts w:ascii="Arial" w:hAnsi="Arial" w:cs="Arial"/>
              </w:rPr>
            </w:pPr>
          </w:p>
        </w:tc>
        <w:tc>
          <w:tcPr>
            <w:tcW w:w="2350" w:type="dxa"/>
            <w:tcBorders>
              <w:top w:val="single" w:sz="4" w:space="0" w:color="000000"/>
              <w:left w:val="single" w:sz="4" w:space="0" w:color="000000"/>
              <w:bottom w:val="single" w:sz="4" w:space="0" w:color="000000"/>
              <w:right w:val="single" w:sz="4" w:space="0" w:color="000000"/>
            </w:tcBorders>
            <w:vAlign w:val="center"/>
          </w:tcPr>
          <w:p w14:paraId="070CB5BF" w14:textId="77777777" w:rsidR="00FD589D" w:rsidRPr="00905E57" w:rsidRDefault="00FD589D" w:rsidP="00905E57">
            <w:pPr>
              <w:rPr>
                <w:rFonts w:ascii="Arial" w:hAnsi="Arial" w:cs="Arial"/>
              </w:rPr>
            </w:pPr>
          </w:p>
        </w:tc>
      </w:tr>
    </w:tbl>
    <w:p w14:paraId="070CB5C1" w14:textId="77777777" w:rsidR="00FD589D" w:rsidRPr="00905E57" w:rsidRDefault="00FD589D" w:rsidP="00905E57">
      <w:pPr>
        <w:rPr>
          <w:rFonts w:ascii="Arial" w:hAnsi="Arial" w:cs="Arial"/>
        </w:rPr>
      </w:pPr>
    </w:p>
    <w:p w14:paraId="070CB5C2" w14:textId="77777777" w:rsidR="00FD589D" w:rsidRPr="007E421D" w:rsidRDefault="00FD589D" w:rsidP="007E421D">
      <w:pPr>
        <w:jc w:val="center"/>
        <w:rPr>
          <w:rFonts w:ascii="Arial" w:hAnsi="Arial" w:cs="Arial"/>
        </w:rPr>
      </w:pPr>
      <w:r w:rsidRPr="007E421D">
        <w:rPr>
          <w:rFonts w:ascii="Arial" w:hAnsi="Arial" w:cs="Arial"/>
        </w:rPr>
        <w:t>VIII SEMESTRE</w:t>
      </w:r>
    </w:p>
    <w:p w14:paraId="070CB5C3" w14:textId="77777777" w:rsidR="00FD589D" w:rsidRPr="00905E57" w:rsidRDefault="00FD589D" w:rsidP="00905E57">
      <w:pPr>
        <w:rPr>
          <w:rFonts w:ascii="Arial" w:hAnsi="Arial" w:cs="Arial"/>
        </w:rPr>
      </w:pPr>
    </w:p>
    <w:tbl>
      <w:tblPr>
        <w:tblW w:w="14581" w:type="dxa"/>
        <w:tblInd w:w="-106" w:type="dxa"/>
        <w:tblLayout w:type="fixed"/>
        <w:tblLook w:val="0000" w:firstRow="0" w:lastRow="0" w:firstColumn="0" w:lastColumn="0" w:noHBand="0" w:noVBand="0"/>
      </w:tblPr>
      <w:tblGrid>
        <w:gridCol w:w="2410"/>
        <w:gridCol w:w="1080"/>
        <w:gridCol w:w="720"/>
        <w:gridCol w:w="900"/>
        <w:gridCol w:w="1960"/>
        <w:gridCol w:w="2180"/>
        <w:gridCol w:w="1284"/>
        <w:gridCol w:w="617"/>
        <w:gridCol w:w="1080"/>
        <w:gridCol w:w="2350"/>
      </w:tblGrid>
      <w:tr w:rsidR="00FD589D" w:rsidRPr="00905E57" w14:paraId="070CB5C6" w14:textId="77777777" w:rsidTr="003F10DD">
        <w:trPr>
          <w:tblHeader/>
        </w:trPr>
        <w:tc>
          <w:tcPr>
            <w:tcW w:w="7070" w:type="dxa"/>
            <w:gridSpan w:val="5"/>
            <w:tcBorders>
              <w:top w:val="single" w:sz="4" w:space="0" w:color="000000"/>
              <w:left w:val="single" w:sz="4" w:space="0" w:color="000000"/>
              <w:bottom w:val="single" w:sz="4" w:space="0" w:color="000000"/>
              <w:right w:val="single" w:sz="4" w:space="0" w:color="000000"/>
            </w:tcBorders>
            <w:shd w:val="clear" w:color="auto" w:fill="D9D9D9"/>
          </w:tcPr>
          <w:p w14:paraId="070CB5C4" w14:textId="77777777" w:rsidR="00FD589D" w:rsidRPr="00905E57" w:rsidRDefault="00FD589D" w:rsidP="00905E57">
            <w:pPr>
              <w:rPr>
                <w:rFonts w:ascii="Arial" w:hAnsi="Arial" w:cs="Arial"/>
              </w:rPr>
            </w:pPr>
            <w:r w:rsidRPr="00905E57">
              <w:rPr>
                <w:rFonts w:ascii="Arial" w:hAnsi="Arial" w:cs="Arial"/>
              </w:rPr>
              <w:t>PROJETO DO RECONHECIMENTO – DEC. ...</w:t>
            </w:r>
            <w:r w:rsidRPr="00905E57">
              <w:rPr>
                <w:rFonts w:ascii="Arial" w:hAnsi="Arial" w:cs="Arial"/>
              </w:rPr>
              <w:br/>
              <w:t>DOE ....</w:t>
            </w:r>
          </w:p>
        </w:tc>
        <w:tc>
          <w:tcPr>
            <w:tcW w:w="7511" w:type="dxa"/>
            <w:gridSpan w:val="5"/>
            <w:tcBorders>
              <w:top w:val="single" w:sz="4" w:space="0" w:color="000000"/>
              <w:left w:val="single" w:sz="4" w:space="0" w:color="000000"/>
              <w:bottom w:val="single" w:sz="6" w:space="0" w:color="000000"/>
              <w:right w:val="single" w:sz="4" w:space="0" w:color="000000"/>
            </w:tcBorders>
            <w:shd w:val="clear" w:color="auto" w:fill="D9D9D9"/>
          </w:tcPr>
          <w:p w14:paraId="070CB5C5"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5D1" w14:textId="77777777">
        <w:tc>
          <w:tcPr>
            <w:tcW w:w="2410" w:type="dxa"/>
            <w:tcBorders>
              <w:top w:val="single" w:sz="4" w:space="0" w:color="000000"/>
              <w:left w:val="single" w:sz="4" w:space="0" w:color="000000"/>
              <w:bottom w:val="single" w:sz="4" w:space="0" w:color="000000"/>
            </w:tcBorders>
          </w:tcPr>
          <w:p w14:paraId="070CB5C7" w14:textId="77777777" w:rsidR="00FD589D" w:rsidRPr="00905E57" w:rsidRDefault="00FD589D" w:rsidP="00905E57">
            <w:pPr>
              <w:rPr>
                <w:rFonts w:ascii="Arial" w:hAnsi="Arial" w:cs="Arial"/>
              </w:rPr>
            </w:pPr>
            <w:r w:rsidRPr="00905E57">
              <w:rPr>
                <w:rFonts w:ascii="Arial" w:hAnsi="Arial" w:cs="Arial"/>
              </w:rPr>
              <w:t>DISCIPLINA</w:t>
            </w:r>
          </w:p>
        </w:tc>
        <w:tc>
          <w:tcPr>
            <w:tcW w:w="1080" w:type="dxa"/>
            <w:tcBorders>
              <w:top w:val="single" w:sz="4" w:space="0" w:color="000000"/>
              <w:left w:val="single" w:sz="4" w:space="0" w:color="000000"/>
              <w:bottom w:val="single" w:sz="4" w:space="0" w:color="000000"/>
            </w:tcBorders>
          </w:tcPr>
          <w:p w14:paraId="070CB5C8" w14:textId="77777777" w:rsidR="00FD589D" w:rsidRPr="00905E57" w:rsidRDefault="00FD589D" w:rsidP="00905E57">
            <w:pPr>
              <w:rPr>
                <w:rFonts w:ascii="Arial" w:hAnsi="Arial" w:cs="Arial"/>
              </w:rPr>
            </w:pPr>
            <w:r w:rsidRPr="00905E57">
              <w:rPr>
                <w:rFonts w:ascii="Arial" w:hAnsi="Arial" w:cs="Arial"/>
              </w:rPr>
              <w:t>CÓD</w:t>
            </w:r>
          </w:p>
        </w:tc>
        <w:tc>
          <w:tcPr>
            <w:tcW w:w="720" w:type="dxa"/>
            <w:tcBorders>
              <w:top w:val="single" w:sz="4" w:space="0" w:color="000000"/>
              <w:left w:val="single" w:sz="4" w:space="0" w:color="000000"/>
              <w:bottom w:val="single" w:sz="4" w:space="0" w:color="000000"/>
            </w:tcBorders>
          </w:tcPr>
          <w:p w14:paraId="070CB5C9" w14:textId="77777777" w:rsidR="00FD589D" w:rsidRPr="00905E57" w:rsidRDefault="00FD589D" w:rsidP="00905E57">
            <w:pPr>
              <w:rPr>
                <w:rFonts w:ascii="Arial" w:hAnsi="Arial" w:cs="Arial"/>
              </w:rPr>
            </w:pPr>
            <w:r w:rsidRPr="00905E57">
              <w:rPr>
                <w:rFonts w:ascii="Arial" w:hAnsi="Arial" w:cs="Arial"/>
              </w:rPr>
              <w:t>CH</w:t>
            </w:r>
          </w:p>
        </w:tc>
        <w:tc>
          <w:tcPr>
            <w:tcW w:w="900" w:type="dxa"/>
            <w:tcBorders>
              <w:top w:val="single" w:sz="4" w:space="0" w:color="000000"/>
              <w:left w:val="single" w:sz="4" w:space="0" w:color="000000"/>
              <w:bottom w:val="single" w:sz="4" w:space="0" w:color="000000"/>
            </w:tcBorders>
          </w:tcPr>
          <w:p w14:paraId="070CB5CA" w14:textId="77777777" w:rsidR="00FD589D" w:rsidRPr="00905E57" w:rsidRDefault="00FD589D" w:rsidP="00905E57">
            <w:pPr>
              <w:rPr>
                <w:rFonts w:ascii="Arial" w:hAnsi="Arial" w:cs="Arial"/>
              </w:rPr>
            </w:pPr>
            <w:r w:rsidRPr="00905E57">
              <w:rPr>
                <w:rFonts w:ascii="Arial" w:hAnsi="Arial" w:cs="Arial"/>
              </w:rPr>
              <w:t>CRÉD</w:t>
            </w:r>
          </w:p>
        </w:tc>
        <w:tc>
          <w:tcPr>
            <w:tcW w:w="1960" w:type="dxa"/>
            <w:tcBorders>
              <w:top w:val="single" w:sz="4" w:space="0" w:color="000000"/>
              <w:left w:val="single" w:sz="4" w:space="0" w:color="000000"/>
              <w:bottom w:val="single" w:sz="4" w:space="0" w:color="000000"/>
              <w:right w:val="single" w:sz="4" w:space="0" w:color="000000"/>
            </w:tcBorders>
          </w:tcPr>
          <w:p w14:paraId="070CB5CB" w14:textId="77777777" w:rsidR="00FD589D" w:rsidRPr="00905E57" w:rsidRDefault="00FD589D" w:rsidP="00905E57">
            <w:pPr>
              <w:rPr>
                <w:rFonts w:ascii="Arial" w:hAnsi="Arial" w:cs="Arial"/>
              </w:rPr>
            </w:pPr>
            <w:r w:rsidRPr="00905E57">
              <w:rPr>
                <w:rFonts w:ascii="Arial" w:hAnsi="Arial" w:cs="Arial"/>
              </w:rPr>
              <w:t>PRÉ-</w:t>
            </w:r>
            <w:r w:rsidRPr="00905E57">
              <w:rPr>
                <w:rFonts w:ascii="Arial" w:hAnsi="Arial" w:cs="Arial"/>
              </w:rPr>
              <w:lastRenderedPageBreak/>
              <w:t>REQUISITO</w:t>
            </w:r>
          </w:p>
        </w:tc>
        <w:tc>
          <w:tcPr>
            <w:tcW w:w="2180" w:type="dxa"/>
            <w:tcBorders>
              <w:top w:val="single" w:sz="6" w:space="0" w:color="000000"/>
              <w:left w:val="single" w:sz="4" w:space="0" w:color="000000"/>
              <w:bottom w:val="single" w:sz="6" w:space="0" w:color="000000"/>
              <w:right w:val="single" w:sz="6" w:space="0" w:color="000000"/>
            </w:tcBorders>
          </w:tcPr>
          <w:p w14:paraId="070CB5CC" w14:textId="77777777" w:rsidR="00FD589D" w:rsidRPr="00905E57" w:rsidRDefault="00FD589D" w:rsidP="00905E57">
            <w:pPr>
              <w:rPr>
                <w:rFonts w:ascii="Arial" w:hAnsi="Arial" w:cs="Arial"/>
              </w:rPr>
            </w:pPr>
            <w:r w:rsidRPr="00905E57">
              <w:rPr>
                <w:rFonts w:ascii="Arial" w:hAnsi="Arial" w:cs="Arial"/>
              </w:rPr>
              <w:lastRenderedPageBreak/>
              <w:t>DISCIPLINA</w:t>
            </w:r>
          </w:p>
        </w:tc>
        <w:tc>
          <w:tcPr>
            <w:tcW w:w="1284" w:type="dxa"/>
            <w:tcBorders>
              <w:top w:val="single" w:sz="6" w:space="0" w:color="000000"/>
              <w:left w:val="single" w:sz="6" w:space="0" w:color="000000"/>
              <w:bottom w:val="single" w:sz="6" w:space="0" w:color="000000"/>
              <w:right w:val="single" w:sz="6" w:space="0" w:color="000000"/>
            </w:tcBorders>
          </w:tcPr>
          <w:p w14:paraId="070CB5CD" w14:textId="77777777" w:rsidR="00FD589D" w:rsidRPr="00905E57" w:rsidRDefault="00FD589D" w:rsidP="00905E57">
            <w:pPr>
              <w:rPr>
                <w:rFonts w:ascii="Arial" w:hAnsi="Arial" w:cs="Arial"/>
              </w:rPr>
            </w:pPr>
            <w:r w:rsidRPr="00905E57">
              <w:rPr>
                <w:rFonts w:ascii="Arial" w:hAnsi="Arial" w:cs="Arial"/>
              </w:rPr>
              <w:t>CÓD</w:t>
            </w:r>
          </w:p>
        </w:tc>
        <w:tc>
          <w:tcPr>
            <w:tcW w:w="617" w:type="dxa"/>
            <w:tcBorders>
              <w:top w:val="single" w:sz="6" w:space="0" w:color="000000"/>
              <w:left w:val="single" w:sz="6" w:space="0" w:color="000000"/>
              <w:bottom w:val="single" w:sz="6" w:space="0" w:color="000000"/>
              <w:right w:val="single" w:sz="6" w:space="0" w:color="000000"/>
            </w:tcBorders>
          </w:tcPr>
          <w:p w14:paraId="070CB5CE" w14:textId="77777777" w:rsidR="00FD589D" w:rsidRPr="00905E57" w:rsidRDefault="00FD589D" w:rsidP="00905E57">
            <w:pPr>
              <w:rPr>
                <w:rFonts w:ascii="Arial" w:hAnsi="Arial" w:cs="Arial"/>
              </w:rPr>
            </w:pPr>
            <w:r w:rsidRPr="00905E57">
              <w:rPr>
                <w:rFonts w:ascii="Arial" w:hAnsi="Arial" w:cs="Arial"/>
              </w:rPr>
              <w:t>CH</w:t>
            </w:r>
          </w:p>
        </w:tc>
        <w:tc>
          <w:tcPr>
            <w:tcW w:w="1080" w:type="dxa"/>
            <w:tcBorders>
              <w:top w:val="single" w:sz="6" w:space="0" w:color="000000"/>
              <w:left w:val="single" w:sz="6" w:space="0" w:color="000000"/>
              <w:bottom w:val="single" w:sz="6" w:space="0" w:color="000000"/>
              <w:right w:val="single" w:sz="6" w:space="0" w:color="000000"/>
            </w:tcBorders>
          </w:tcPr>
          <w:p w14:paraId="070CB5CF" w14:textId="77777777" w:rsidR="00FD589D" w:rsidRPr="00905E57" w:rsidRDefault="00FD589D" w:rsidP="00905E57">
            <w:pPr>
              <w:rPr>
                <w:rFonts w:ascii="Arial" w:hAnsi="Arial" w:cs="Arial"/>
              </w:rPr>
            </w:pPr>
            <w:r w:rsidRPr="00905E57">
              <w:rPr>
                <w:rFonts w:ascii="Arial" w:hAnsi="Arial" w:cs="Arial"/>
              </w:rPr>
              <w:t>CRÉD</w:t>
            </w:r>
          </w:p>
        </w:tc>
        <w:tc>
          <w:tcPr>
            <w:tcW w:w="2350" w:type="dxa"/>
            <w:tcBorders>
              <w:top w:val="single" w:sz="6" w:space="0" w:color="000000"/>
              <w:left w:val="single" w:sz="6" w:space="0" w:color="000000"/>
              <w:bottom w:val="single" w:sz="6" w:space="0" w:color="000000"/>
              <w:right w:val="single" w:sz="4" w:space="0" w:color="000000"/>
            </w:tcBorders>
          </w:tcPr>
          <w:p w14:paraId="070CB5D0"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5DC" w14:textId="77777777">
        <w:tc>
          <w:tcPr>
            <w:tcW w:w="2410" w:type="dxa"/>
            <w:tcBorders>
              <w:top w:val="single" w:sz="4" w:space="0" w:color="000000"/>
              <w:left w:val="single" w:sz="4" w:space="0" w:color="000000"/>
              <w:bottom w:val="single" w:sz="4" w:space="0" w:color="000000"/>
            </w:tcBorders>
          </w:tcPr>
          <w:p w14:paraId="070CB5D2"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D3"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D4"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D5"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D6" w14:textId="77777777" w:rsidR="00FD589D" w:rsidRPr="00905E57" w:rsidRDefault="00FD589D" w:rsidP="00905E57">
            <w:pPr>
              <w:rPr>
                <w:rFonts w:ascii="Arial" w:hAnsi="Arial" w:cs="Arial"/>
              </w:rPr>
            </w:pPr>
          </w:p>
        </w:tc>
        <w:tc>
          <w:tcPr>
            <w:tcW w:w="2180" w:type="dxa"/>
            <w:tcBorders>
              <w:top w:val="single" w:sz="6" w:space="0" w:color="000000"/>
              <w:left w:val="single" w:sz="4" w:space="0" w:color="000000"/>
              <w:bottom w:val="single" w:sz="6" w:space="0" w:color="000000"/>
              <w:right w:val="single" w:sz="6" w:space="0" w:color="000000"/>
            </w:tcBorders>
            <w:vAlign w:val="bottom"/>
          </w:tcPr>
          <w:p w14:paraId="070CB5D7" w14:textId="77777777" w:rsidR="00FD589D" w:rsidRPr="00905E57" w:rsidRDefault="00FD589D" w:rsidP="00905E57">
            <w:pPr>
              <w:rPr>
                <w:rFonts w:ascii="Arial" w:hAnsi="Arial" w:cs="Arial"/>
              </w:rPr>
            </w:pPr>
          </w:p>
        </w:tc>
        <w:tc>
          <w:tcPr>
            <w:tcW w:w="1284" w:type="dxa"/>
            <w:tcBorders>
              <w:top w:val="single" w:sz="6" w:space="0" w:color="000000"/>
              <w:left w:val="single" w:sz="6" w:space="0" w:color="000000"/>
              <w:bottom w:val="single" w:sz="6" w:space="0" w:color="000000"/>
              <w:right w:val="single" w:sz="6" w:space="0" w:color="000000"/>
            </w:tcBorders>
            <w:vAlign w:val="bottom"/>
          </w:tcPr>
          <w:p w14:paraId="070CB5D8" w14:textId="77777777" w:rsidR="00FD589D" w:rsidRPr="00905E57" w:rsidRDefault="00FD589D" w:rsidP="00905E57">
            <w:pPr>
              <w:rPr>
                <w:rFonts w:ascii="Arial" w:hAnsi="Arial" w:cs="Arial"/>
              </w:rPr>
            </w:pPr>
          </w:p>
        </w:tc>
        <w:tc>
          <w:tcPr>
            <w:tcW w:w="617" w:type="dxa"/>
            <w:tcBorders>
              <w:top w:val="single" w:sz="6" w:space="0" w:color="000000"/>
              <w:left w:val="single" w:sz="6" w:space="0" w:color="000000"/>
              <w:bottom w:val="single" w:sz="6" w:space="0" w:color="000000"/>
              <w:right w:val="single" w:sz="6" w:space="0" w:color="000000"/>
            </w:tcBorders>
            <w:vAlign w:val="bottom"/>
          </w:tcPr>
          <w:p w14:paraId="070CB5D9" w14:textId="77777777" w:rsidR="00FD589D" w:rsidRPr="00905E57" w:rsidRDefault="00FD589D" w:rsidP="00905E57">
            <w:pPr>
              <w:rPr>
                <w:rFonts w:ascii="Arial" w:hAnsi="Arial" w:cs="Arial"/>
              </w:rPr>
            </w:pPr>
          </w:p>
        </w:tc>
        <w:tc>
          <w:tcPr>
            <w:tcW w:w="1080" w:type="dxa"/>
            <w:tcBorders>
              <w:top w:val="single" w:sz="6" w:space="0" w:color="000000"/>
              <w:left w:val="single" w:sz="6" w:space="0" w:color="000000"/>
              <w:bottom w:val="single" w:sz="6" w:space="0" w:color="000000"/>
              <w:right w:val="single" w:sz="6" w:space="0" w:color="000000"/>
            </w:tcBorders>
            <w:vAlign w:val="bottom"/>
          </w:tcPr>
          <w:p w14:paraId="070CB5DA" w14:textId="77777777" w:rsidR="00FD589D" w:rsidRPr="00905E57" w:rsidRDefault="00FD589D" w:rsidP="00905E57">
            <w:pPr>
              <w:rPr>
                <w:rFonts w:ascii="Arial" w:hAnsi="Arial" w:cs="Arial"/>
              </w:rPr>
            </w:pPr>
          </w:p>
        </w:tc>
        <w:tc>
          <w:tcPr>
            <w:tcW w:w="2350" w:type="dxa"/>
            <w:tcBorders>
              <w:top w:val="single" w:sz="6" w:space="0" w:color="000000"/>
              <w:left w:val="single" w:sz="6" w:space="0" w:color="000000"/>
              <w:bottom w:val="single" w:sz="6" w:space="0" w:color="000000"/>
              <w:right w:val="single" w:sz="4" w:space="0" w:color="000000"/>
            </w:tcBorders>
            <w:vAlign w:val="bottom"/>
          </w:tcPr>
          <w:p w14:paraId="070CB5DB" w14:textId="77777777" w:rsidR="00FD589D" w:rsidRPr="00905E57" w:rsidRDefault="00FD589D" w:rsidP="00905E57">
            <w:pPr>
              <w:rPr>
                <w:rFonts w:ascii="Arial" w:hAnsi="Arial" w:cs="Arial"/>
              </w:rPr>
            </w:pPr>
          </w:p>
        </w:tc>
      </w:tr>
      <w:tr w:rsidR="00FD589D" w:rsidRPr="00905E57" w14:paraId="070CB5E7" w14:textId="77777777">
        <w:tc>
          <w:tcPr>
            <w:tcW w:w="2410" w:type="dxa"/>
            <w:tcBorders>
              <w:top w:val="single" w:sz="4" w:space="0" w:color="000000"/>
              <w:left w:val="single" w:sz="4" w:space="0" w:color="000000"/>
              <w:bottom w:val="single" w:sz="4" w:space="0" w:color="000000"/>
            </w:tcBorders>
          </w:tcPr>
          <w:p w14:paraId="070CB5DD"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DE"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DF"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E0"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E1" w14:textId="77777777" w:rsidR="00FD589D" w:rsidRPr="00905E57" w:rsidRDefault="00FD589D" w:rsidP="00905E57">
            <w:pPr>
              <w:rPr>
                <w:rFonts w:ascii="Arial" w:hAnsi="Arial" w:cs="Arial"/>
              </w:rPr>
            </w:pPr>
          </w:p>
        </w:tc>
        <w:tc>
          <w:tcPr>
            <w:tcW w:w="2180" w:type="dxa"/>
            <w:tcBorders>
              <w:top w:val="single" w:sz="6" w:space="0" w:color="000000"/>
              <w:left w:val="single" w:sz="4" w:space="0" w:color="000000"/>
              <w:bottom w:val="single" w:sz="6" w:space="0" w:color="000000"/>
              <w:right w:val="single" w:sz="6" w:space="0" w:color="000000"/>
            </w:tcBorders>
            <w:vAlign w:val="bottom"/>
          </w:tcPr>
          <w:p w14:paraId="070CB5E2" w14:textId="77777777" w:rsidR="00FD589D" w:rsidRPr="00905E57" w:rsidRDefault="00FD589D" w:rsidP="00905E57">
            <w:pPr>
              <w:rPr>
                <w:rFonts w:ascii="Arial" w:hAnsi="Arial" w:cs="Arial"/>
              </w:rPr>
            </w:pPr>
          </w:p>
        </w:tc>
        <w:tc>
          <w:tcPr>
            <w:tcW w:w="1284" w:type="dxa"/>
            <w:tcBorders>
              <w:top w:val="single" w:sz="6" w:space="0" w:color="000000"/>
              <w:left w:val="single" w:sz="6" w:space="0" w:color="000000"/>
              <w:bottom w:val="single" w:sz="6" w:space="0" w:color="000000"/>
              <w:right w:val="single" w:sz="6" w:space="0" w:color="000000"/>
            </w:tcBorders>
            <w:vAlign w:val="bottom"/>
          </w:tcPr>
          <w:p w14:paraId="070CB5E3" w14:textId="77777777" w:rsidR="00FD589D" w:rsidRPr="00905E57" w:rsidRDefault="00FD589D" w:rsidP="00905E57">
            <w:pPr>
              <w:rPr>
                <w:rFonts w:ascii="Arial" w:hAnsi="Arial" w:cs="Arial"/>
              </w:rPr>
            </w:pPr>
          </w:p>
        </w:tc>
        <w:tc>
          <w:tcPr>
            <w:tcW w:w="617" w:type="dxa"/>
            <w:tcBorders>
              <w:top w:val="single" w:sz="6" w:space="0" w:color="000000"/>
              <w:left w:val="single" w:sz="6" w:space="0" w:color="000000"/>
              <w:bottom w:val="single" w:sz="6" w:space="0" w:color="000000"/>
              <w:right w:val="single" w:sz="6" w:space="0" w:color="000000"/>
            </w:tcBorders>
            <w:vAlign w:val="bottom"/>
          </w:tcPr>
          <w:p w14:paraId="070CB5E4" w14:textId="77777777" w:rsidR="00FD589D" w:rsidRPr="00905E57" w:rsidRDefault="00FD589D" w:rsidP="00905E57">
            <w:pPr>
              <w:rPr>
                <w:rFonts w:ascii="Arial" w:hAnsi="Arial" w:cs="Arial"/>
              </w:rPr>
            </w:pPr>
          </w:p>
        </w:tc>
        <w:tc>
          <w:tcPr>
            <w:tcW w:w="1080" w:type="dxa"/>
            <w:tcBorders>
              <w:top w:val="single" w:sz="6" w:space="0" w:color="000000"/>
              <w:left w:val="single" w:sz="6" w:space="0" w:color="000000"/>
              <w:bottom w:val="single" w:sz="6" w:space="0" w:color="000000"/>
              <w:right w:val="single" w:sz="6" w:space="0" w:color="000000"/>
            </w:tcBorders>
            <w:vAlign w:val="bottom"/>
          </w:tcPr>
          <w:p w14:paraId="070CB5E5" w14:textId="77777777" w:rsidR="00FD589D" w:rsidRPr="00905E57" w:rsidRDefault="00FD589D" w:rsidP="00905E57">
            <w:pPr>
              <w:rPr>
                <w:rFonts w:ascii="Arial" w:hAnsi="Arial" w:cs="Arial"/>
              </w:rPr>
            </w:pPr>
          </w:p>
        </w:tc>
        <w:tc>
          <w:tcPr>
            <w:tcW w:w="2350" w:type="dxa"/>
            <w:tcBorders>
              <w:top w:val="single" w:sz="6" w:space="0" w:color="000000"/>
              <w:left w:val="single" w:sz="6" w:space="0" w:color="000000"/>
              <w:bottom w:val="single" w:sz="6" w:space="0" w:color="000000"/>
              <w:right w:val="single" w:sz="4" w:space="0" w:color="000000"/>
            </w:tcBorders>
            <w:vAlign w:val="bottom"/>
          </w:tcPr>
          <w:p w14:paraId="070CB5E6" w14:textId="77777777" w:rsidR="00FD589D" w:rsidRPr="00905E57" w:rsidRDefault="00FD589D" w:rsidP="00905E57">
            <w:pPr>
              <w:rPr>
                <w:rFonts w:ascii="Arial" w:hAnsi="Arial" w:cs="Arial"/>
              </w:rPr>
            </w:pPr>
          </w:p>
        </w:tc>
      </w:tr>
      <w:tr w:rsidR="00FD589D" w:rsidRPr="00905E57" w14:paraId="070CB5F2" w14:textId="77777777">
        <w:tc>
          <w:tcPr>
            <w:tcW w:w="2410" w:type="dxa"/>
            <w:tcBorders>
              <w:top w:val="single" w:sz="4" w:space="0" w:color="000000"/>
              <w:left w:val="single" w:sz="4" w:space="0" w:color="000000"/>
              <w:bottom w:val="single" w:sz="4" w:space="0" w:color="000000"/>
            </w:tcBorders>
          </w:tcPr>
          <w:p w14:paraId="070CB5E8"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E9"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EA"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EB"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EC" w14:textId="77777777" w:rsidR="00FD589D" w:rsidRPr="00905E57" w:rsidRDefault="00FD589D" w:rsidP="00905E57">
            <w:pPr>
              <w:rPr>
                <w:rFonts w:ascii="Arial" w:hAnsi="Arial" w:cs="Arial"/>
              </w:rPr>
            </w:pPr>
          </w:p>
        </w:tc>
        <w:tc>
          <w:tcPr>
            <w:tcW w:w="2180" w:type="dxa"/>
            <w:tcBorders>
              <w:top w:val="single" w:sz="6" w:space="0" w:color="000000"/>
              <w:left w:val="single" w:sz="4" w:space="0" w:color="000000"/>
              <w:bottom w:val="single" w:sz="6" w:space="0" w:color="000000"/>
              <w:right w:val="single" w:sz="6" w:space="0" w:color="000000"/>
            </w:tcBorders>
            <w:vAlign w:val="bottom"/>
          </w:tcPr>
          <w:p w14:paraId="070CB5ED" w14:textId="77777777" w:rsidR="00FD589D" w:rsidRPr="00905E57" w:rsidRDefault="00FD589D" w:rsidP="00905E57">
            <w:pPr>
              <w:rPr>
                <w:rFonts w:ascii="Arial" w:hAnsi="Arial" w:cs="Arial"/>
              </w:rPr>
            </w:pPr>
          </w:p>
        </w:tc>
        <w:tc>
          <w:tcPr>
            <w:tcW w:w="1284" w:type="dxa"/>
            <w:tcBorders>
              <w:top w:val="single" w:sz="6" w:space="0" w:color="000000"/>
              <w:left w:val="single" w:sz="6" w:space="0" w:color="000000"/>
              <w:bottom w:val="single" w:sz="6" w:space="0" w:color="000000"/>
              <w:right w:val="single" w:sz="6" w:space="0" w:color="000000"/>
            </w:tcBorders>
            <w:vAlign w:val="bottom"/>
          </w:tcPr>
          <w:p w14:paraId="070CB5EE" w14:textId="77777777" w:rsidR="00FD589D" w:rsidRPr="00905E57" w:rsidRDefault="00FD589D" w:rsidP="00905E57">
            <w:pPr>
              <w:rPr>
                <w:rFonts w:ascii="Arial" w:hAnsi="Arial" w:cs="Arial"/>
              </w:rPr>
            </w:pPr>
          </w:p>
        </w:tc>
        <w:tc>
          <w:tcPr>
            <w:tcW w:w="617" w:type="dxa"/>
            <w:tcBorders>
              <w:top w:val="single" w:sz="6" w:space="0" w:color="000000"/>
              <w:left w:val="single" w:sz="6" w:space="0" w:color="000000"/>
              <w:bottom w:val="single" w:sz="6" w:space="0" w:color="000000"/>
              <w:right w:val="single" w:sz="6" w:space="0" w:color="000000"/>
            </w:tcBorders>
            <w:vAlign w:val="bottom"/>
          </w:tcPr>
          <w:p w14:paraId="070CB5EF" w14:textId="77777777" w:rsidR="00FD589D" w:rsidRPr="00905E57" w:rsidRDefault="00FD589D" w:rsidP="00905E57">
            <w:pPr>
              <w:rPr>
                <w:rFonts w:ascii="Arial" w:hAnsi="Arial" w:cs="Arial"/>
              </w:rPr>
            </w:pPr>
          </w:p>
        </w:tc>
        <w:tc>
          <w:tcPr>
            <w:tcW w:w="1080" w:type="dxa"/>
            <w:tcBorders>
              <w:top w:val="single" w:sz="6" w:space="0" w:color="000000"/>
              <w:left w:val="single" w:sz="6" w:space="0" w:color="000000"/>
              <w:bottom w:val="single" w:sz="6" w:space="0" w:color="000000"/>
              <w:right w:val="single" w:sz="6" w:space="0" w:color="000000"/>
            </w:tcBorders>
            <w:vAlign w:val="bottom"/>
          </w:tcPr>
          <w:p w14:paraId="070CB5F0" w14:textId="77777777" w:rsidR="00FD589D" w:rsidRPr="00905E57" w:rsidRDefault="00FD589D" w:rsidP="00905E57">
            <w:pPr>
              <w:rPr>
                <w:rFonts w:ascii="Arial" w:hAnsi="Arial" w:cs="Arial"/>
              </w:rPr>
            </w:pPr>
          </w:p>
        </w:tc>
        <w:tc>
          <w:tcPr>
            <w:tcW w:w="2350" w:type="dxa"/>
            <w:tcBorders>
              <w:top w:val="single" w:sz="6" w:space="0" w:color="000000"/>
              <w:left w:val="single" w:sz="6" w:space="0" w:color="000000"/>
              <w:bottom w:val="single" w:sz="6" w:space="0" w:color="000000"/>
              <w:right w:val="single" w:sz="4" w:space="0" w:color="000000"/>
            </w:tcBorders>
            <w:vAlign w:val="bottom"/>
          </w:tcPr>
          <w:p w14:paraId="070CB5F1" w14:textId="77777777" w:rsidR="00FD589D" w:rsidRPr="00905E57" w:rsidRDefault="00FD589D" w:rsidP="00905E57">
            <w:pPr>
              <w:rPr>
                <w:rFonts w:ascii="Arial" w:hAnsi="Arial" w:cs="Arial"/>
              </w:rPr>
            </w:pPr>
          </w:p>
        </w:tc>
      </w:tr>
      <w:tr w:rsidR="00FD589D" w:rsidRPr="00905E57" w14:paraId="070CB5FD" w14:textId="77777777">
        <w:tc>
          <w:tcPr>
            <w:tcW w:w="2410" w:type="dxa"/>
            <w:tcBorders>
              <w:top w:val="single" w:sz="4" w:space="0" w:color="000000"/>
              <w:left w:val="single" w:sz="4" w:space="0" w:color="000000"/>
              <w:bottom w:val="single" w:sz="4" w:space="0" w:color="000000"/>
            </w:tcBorders>
          </w:tcPr>
          <w:p w14:paraId="070CB5F3"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F4"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5F5"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5F6"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5F7" w14:textId="77777777" w:rsidR="00FD589D" w:rsidRPr="00905E57" w:rsidRDefault="00FD589D" w:rsidP="00905E57">
            <w:pPr>
              <w:rPr>
                <w:rFonts w:ascii="Arial" w:hAnsi="Arial" w:cs="Arial"/>
              </w:rPr>
            </w:pPr>
          </w:p>
        </w:tc>
        <w:tc>
          <w:tcPr>
            <w:tcW w:w="2180" w:type="dxa"/>
            <w:tcBorders>
              <w:top w:val="single" w:sz="6" w:space="0" w:color="000000"/>
              <w:left w:val="single" w:sz="4" w:space="0" w:color="000000"/>
              <w:bottom w:val="single" w:sz="6" w:space="0" w:color="000000"/>
              <w:right w:val="single" w:sz="6" w:space="0" w:color="000000"/>
            </w:tcBorders>
            <w:vAlign w:val="bottom"/>
          </w:tcPr>
          <w:p w14:paraId="070CB5F8" w14:textId="77777777" w:rsidR="00FD589D" w:rsidRPr="00905E57" w:rsidRDefault="00FD589D" w:rsidP="00905E57">
            <w:pPr>
              <w:rPr>
                <w:rFonts w:ascii="Arial" w:hAnsi="Arial" w:cs="Arial"/>
              </w:rPr>
            </w:pPr>
          </w:p>
        </w:tc>
        <w:tc>
          <w:tcPr>
            <w:tcW w:w="1284" w:type="dxa"/>
            <w:tcBorders>
              <w:top w:val="single" w:sz="6" w:space="0" w:color="000000"/>
              <w:left w:val="single" w:sz="6" w:space="0" w:color="000000"/>
              <w:bottom w:val="single" w:sz="6" w:space="0" w:color="000000"/>
              <w:right w:val="single" w:sz="6" w:space="0" w:color="000000"/>
            </w:tcBorders>
            <w:vAlign w:val="bottom"/>
          </w:tcPr>
          <w:p w14:paraId="070CB5F9" w14:textId="77777777" w:rsidR="00FD589D" w:rsidRPr="00905E57" w:rsidRDefault="00FD589D" w:rsidP="00905E57">
            <w:pPr>
              <w:rPr>
                <w:rFonts w:ascii="Arial" w:hAnsi="Arial" w:cs="Arial"/>
              </w:rPr>
            </w:pPr>
          </w:p>
        </w:tc>
        <w:tc>
          <w:tcPr>
            <w:tcW w:w="617" w:type="dxa"/>
            <w:tcBorders>
              <w:top w:val="single" w:sz="6" w:space="0" w:color="000000"/>
              <w:left w:val="single" w:sz="6" w:space="0" w:color="000000"/>
              <w:bottom w:val="single" w:sz="6" w:space="0" w:color="000000"/>
              <w:right w:val="single" w:sz="6" w:space="0" w:color="000000"/>
            </w:tcBorders>
            <w:vAlign w:val="bottom"/>
          </w:tcPr>
          <w:p w14:paraId="070CB5FA" w14:textId="77777777" w:rsidR="00FD589D" w:rsidRPr="00905E57" w:rsidRDefault="00FD589D" w:rsidP="00905E57">
            <w:pPr>
              <w:rPr>
                <w:rFonts w:ascii="Arial" w:hAnsi="Arial" w:cs="Arial"/>
              </w:rPr>
            </w:pPr>
          </w:p>
        </w:tc>
        <w:tc>
          <w:tcPr>
            <w:tcW w:w="1080" w:type="dxa"/>
            <w:tcBorders>
              <w:top w:val="single" w:sz="6" w:space="0" w:color="000000"/>
              <w:left w:val="single" w:sz="6" w:space="0" w:color="000000"/>
              <w:bottom w:val="single" w:sz="6" w:space="0" w:color="000000"/>
              <w:right w:val="single" w:sz="6" w:space="0" w:color="000000"/>
            </w:tcBorders>
            <w:vAlign w:val="bottom"/>
          </w:tcPr>
          <w:p w14:paraId="070CB5FB" w14:textId="77777777" w:rsidR="00FD589D" w:rsidRPr="00905E57" w:rsidRDefault="00FD589D" w:rsidP="00905E57">
            <w:pPr>
              <w:rPr>
                <w:rFonts w:ascii="Arial" w:hAnsi="Arial" w:cs="Arial"/>
              </w:rPr>
            </w:pPr>
          </w:p>
        </w:tc>
        <w:tc>
          <w:tcPr>
            <w:tcW w:w="2350" w:type="dxa"/>
            <w:tcBorders>
              <w:top w:val="single" w:sz="6" w:space="0" w:color="000000"/>
              <w:left w:val="single" w:sz="6" w:space="0" w:color="000000"/>
              <w:bottom w:val="single" w:sz="6" w:space="0" w:color="000000"/>
              <w:right w:val="single" w:sz="4" w:space="0" w:color="000000"/>
            </w:tcBorders>
            <w:vAlign w:val="bottom"/>
          </w:tcPr>
          <w:p w14:paraId="070CB5FC" w14:textId="77777777" w:rsidR="00FD589D" w:rsidRPr="00905E57" w:rsidRDefault="00FD589D" w:rsidP="00905E57">
            <w:pPr>
              <w:rPr>
                <w:rFonts w:ascii="Arial" w:hAnsi="Arial" w:cs="Arial"/>
              </w:rPr>
            </w:pPr>
          </w:p>
        </w:tc>
      </w:tr>
      <w:tr w:rsidR="00FD589D" w:rsidRPr="00905E57" w14:paraId="070CB608" w14:textId="77777777">
        <w:tc>
          <w:tcPr>
            <w:tcW w:w="2410" w:type="dxa"/>
            <w:tcBorders>
              <w:top w:val="single" w:sz="4" w:space="0" w:color="000000"/>
              <w:left w:val="single" w:sz="4" w:space="0" w:color="000000"/>
              <w:bottom w:val="single" w:sz="4" w:space="0" w:color="000000"/>
            </w:tcBorders>
          </w:tcPr>
          <w:p w14:paraId="070CB5FE"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5FF"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600"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601"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602" w14:textId="77777777" w:rsidR="00FD589D" w:rsidRPr="00905E57" w:rsidRDefault="00FD589D" w:rsidP="00905E57">
            <w:pPr>
              <w:rPr>
                <w:rFonts w:ascii="Arial" w:hAnsi="Arial" w:cs="Arial"/>
              </w:rPr>
            </w:pPr>
          </w:p>
        </w:tc>
        <w:tc>
          <w:tcPr>
            <w:tcW w:w="2180" w:type="dxa"/>
            <w:tcBorders>
              <w:top w:val="single" w:sz="6" w:space="0" w:color="000000"/>
              <w:left w:val="single" w:sz="4" w:space="0" w:color="000000"/>
              <w:bottom w:val="single" w:sz="6" w:space="0" w:color="000000"/>
              <w:right w:val="single" w:sz="6" w:space="0" w:color="000000"/>
            </w:tcBorders>
            <w:vAlign w:val="bottom"/>
          </w:tcPr>
          <w:p w14:paraId="070CB603" w14:textId="77777777" w:rsidR="00FD589D" w:rsidRPr="00905E57" w:rsidRDefault="00FD589D" w:rsidP="00905E57">
            <w:pPr>
              <w:rPr>
                <w:rFonts w:ascii="Arial" w:hAnsi="Arial" w:cs="Arial"/>
              </w:rPr>
            </w:pPr>
          </w:p>
        </w:tc>
        <w:tc>
          <w:tcPr>
            <w:tcW w:w="1284" w:type="dxa"/>
            <w:tcBorders>
              <w:top w:val="single" w:sz="6" w:space="0" w:color="000000"/>
              <w:left w:val="single" w:sz="6" w:space="0" w:color="000000"/>
              <w:bottom w:val="single" w:sz="6" w:space="0" w:color="000000"/>
              <w:right w:val="single" w:sz="6" w:space="0" w:color="000000"/>
            </w:tcBorders>
            <w:vAlign w:val="bottom"/>
          </w:tcPr>
          <w:p w14:paraId="070CB604" w14:textId="77777777" w:rsidR="00FD589D" w:rsidRPr="00905E57" w:rsidRDefault="00FD589D" w:rsidP="00905E57">
            <w:pPr>
              <w:rPr>
                <w:rFonts w:ascii="Arial" w:hAnsi="Arial" w:cs="Arial"/>
              </w:rPr>
            </w:pPr>
          </w:p>
        </w:tc>
        <w:tc>
          <w:tcPr>
            <w:tcW w:w="617" w:type="dxa"/>
            <w:tcBorders>
              <w:top w:val="single" w:sz="6" w:space="0" w:color="000000"/>
              <w:left w:val="single" w:sz="6" w:space="0" w:color="000000"/>
              <w:bottom w:val="single" w:sz="6" w:space="0" w:color="000000"/>
              <w:right w:val="single" w:sz="6" w:space="0" w:color="000000"/>
            </w:tcBorders>
            <w:vAlign w:val="bottom"/>
          </w:tcPr>
          <w:p w14:paraId="070CB605" w14:textId="77777777" w:rsidR="00FD589D" w:rsidRPr="00905E57" w:rsidRDefault="00FD589D" w:rsidP="00905E57">
            <w:pPr>
              <w:rPr>
                <w:rFonts w:ascii="Arial" w:hAnsi="Arial" w:cs="Arial"/>
              </w:rPr>
            </w:pPr>
          </w:p>
        </w:tc>
        <w:tc>
          <w:tcPr>
            <w:tcW w:w="1080" w:type="dxa"/>
            <w:tcBorders>
              <w:top w:val="single" w:sz="6" w:space="0" w:color="000000"/>
              <w:left w:val="single" w:sz="6" w:space="0" w:color="000000"/>
              <w:bottom w:val="single" w:sz="6" w:space="0" w:color="000000"/>
              <w:right w:val="single" w:sz="6" w:space="0" w:color="000000"/>
            </w:tcBorders>
            <w:vAlign w:val="bottom"/>
          </w:tcPr>
          <w:p w14:paraId="070CB606" w14:textId="77777777" w:rsidR="00FD589D" w:rsidRPr="00905E57" w:rsidRDefault="00FD589D" w:rsidP="00905E57">
            <w:pPr>
              <w:rPr>
                <w:rFonts w:ascii="Arial" w:hAnsi="Arial" w:cs="Arial"/>
              </w:rPr>
            </w:pPr>
          </w:p>
        </w:tc>
        <w:tc>
          <w:tcPr>
            <w:tcW w:w="2350" w:type="dxa"/>
            <w:tcBorders>
              <w:top w:val="single" w:sz="6" w:space="0" w:color="000000"/>
              <w:left w:val="single" w:sz="6" w:space="0" w:color="000000"/>
              <w:bottom w:val="single" w:sz="6" w:space="0" w:color="000000"/>
              <w:right w:val="single" w:sz="4" w:space="0" w:color="000000"/>
            </w:tcBorders>
            <w:vAlign w:val="bottom"/>
          </w:tcPr>
          <w:p w14:paraId="070CB607" w14:textId="77777777" w:rsidR="00FD589D" w:rsidRPr="00905E57" w:rsidRDefault="00FD589D" w:rsidP="00905E57">
            <w:pPr>
              <w:rPr>
                <w:rFonts w:ascii="Arial" w:hAnsi="Arial" w:cs="Arial"/>
              </w:rPr>
            </w:pPr>
          </w:p>
        </w:tc>
      </w:tr>
      <w:tr w:rsidR="00FD589D" w:rsidRPr="00905E57" w14:paraId="070CB613" w14:textId="77777777">
        <w:tc>
          <w:tcPr>
            <w:tcW w:w="2410" w:type="dxa"/>
            <w:tcBorders>
              <w:top w:val="single" w:sz="4" w:space="0" w:color="000000"/>
              <w:left w:val="single" w:sz="4" w:space="0" w:color="000000"/>
              <w:bottom w:val="single" w:sz="4" w:space="0" w:color="000000"/>
            </w:tcBorders>
          </w:tcPr>
          <w:p w14:paraId="070CB609" w14:textId="77777777" w:rsidR="00FD589D" w:rsidRPr="00905E57" w:rsidRDefault="00FD589D" w:rsidP="00905E57">
            <w:pPr>
              <w:rPr>
                <w:rFonts w:ascii="Arial" w:hAnsi="Arial" w:cs="Arial"/>
              </w:rPr>
            </w:pPr>
          </w:p>
        </w:tc>
        <w:tc>
          <w:tcPr>
            <w:tcW w:w="1080" w:type="dxa"/>
            <w:tcBorders>
              <w:top w:val="single" w:sz="4" w:space="0" w:color="000000"/>
              <w:left w:val="single" w:sz="4" w:space="0" w:color="000000"/>
              <w:bottom w:val="single" w:sz="4" w:space="0" w:color="000000"/>
            </w:tcBorders>
            <w:vAlign w:val="center"/>
          </w:tcPr>
          <w:p w14:paraId="070CB60A"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60B"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60C"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60D" w14:textId="77777777" w:rsidR="00FD589D" w:rsidRPr="00905E57" w:rsidRDefault="00FD589D" w:rsidP="00905E57">
            <w:pPr>
              <w:rPr>
                <w:rFonts w:ascii="Arial" w:hAnsi="Arial" w:cs="Arial"/>
              </w:rPr>
            </w:pPr>
          </w:p>
        </w:tc>
        <w:tc>
          <w:tcPr>
            <w:tcW w:w="2180" w:type="dxa"/>
            <w:tcBorders>
              <w:top w:val="single" w:sz="6" w:space="0" w:color="000000"/>
              <w:left w:val="single" w:sz="4" w:space="0" w:color="000000"/>
              <w:bottom w:val="single" w:sz="6" w:space="0" w:color="000000"/>
              <w:right w:val="single" w:sz="6" w:space="0" w:color="000000"/>
            </w:tcBorders>
            <w:vAlign w:val="bottom"/>
          </w:tcPr>
          <w:p w14:paraId="070CB60E" w14:textId="77777777" w:rsidR="00FD589D" w:rsidRPr="00905E57" w:rsidRDefault="00FD589D" w:rsidP="00905E57">
            <w:pPr>
              <w:rPr>
                <w:rFonts w:ascii="Arial" w:hAnsi="Arial" w:cs="Arial"/>
              </w:rPr>
            </w:pPr>
          </w:p>
        </w:tc>
        <w:tc>
          <w:tcPr>
            <w:tcW w:w="1284" w:type="dxa"/>
            <w:tcBorders>
              <w:top w:val="single" w:sz="6" w:space="0" w:color="000000"/>
              <w:left w:val="single" w:sz="6" w:space="0" w:color="000000"/>
              <w:bottom w:val="single" w:sz="6" w:space="0" w:color="000000"/>
              <w:right w:val="single" w:sz="6" w:space="0" w:color="000000"/>
            </w:tcBorders>
            <w:vAlign w:val="bottom"/>
          </w:tcPr>
          <w:p w14:paraId="070CB60F" w14:textId="77777777" w:rsidR="00FD589D" w:rsidRPr="00905E57" w:rsidRDefault="00FD589D" w:rsidP="00905E57">
            <w:pPr>
              <w:rPr>
                <w:rFonts w:ascii="Arial" w:hAnsi="Arial" w:cs="Arial"/>
              </w:rPr>
            </w:pPr>
          </w:p>
        </w:tc>
        <w:tc>
          <w:tcPr>
            <w:tcW w:w="617" w:type="dxa"/>
            <w:tcBorders>
              <w:top w:val="single" w:sz="6" w:space="0" w:color="000000"/>
              <w:left w:val="single" w:sz="6" w:space="0" w:color="000000"/>
              <w:bottom w:val="single" w:sz="6" w:space="0" w:color="000000"/>
              <w:right w:val="single" w:sz="6" w:space="0" w:color="000000"/>
            </w:tcBorders>
            <w:vAlign w:val="bottom"/>
          </w:tcPr>
          <w:p w14:paraId="070CB610" w14:textId="77777777" w:rsidR="00FD589D" w:rsidRPr="00905E57" w:rsidRDefault="00FD589D" w:rsidP="00905E57">
            <w:pPr>
              <w:rPr>
                <w:rFonts w:ascii="Arial" w:hAnsi="Arial" w:cs="Arial"/>
              </w:rPr>
            </w:pPr>
          </w:p>
        </w:tc>
        <w:tc>
          <w:tcPr>
            <w:tcW w:w="1080" w:type="dxa"/>
            <w:tcBorders>
              <w:top w:val="single" w:sz="6" w:space="0" w:color="000000"/>
              <w:left w:val="single" w:sz="6" w:space="0" w:color="000000"/>
              <w:bottom w:val="single" w:sz="6" w:space="0" w:color="000000"/>
              <w:right w:val="single" w:sz="6" w:space="0" w:color="000000"/>
            </w:tcBorders>
            <w:vAlign w:val="bottom"/>
          </w:tcPr>
          <w:p w14:paraId="070CB611" w14:textId="77777777" w:rsidR="00FD589D" w:rsidRPr="00905E57" w:rsidRDefault="00FD589D" w:rsidP="00905E57">
            <w:pPr>
              <w:rPr>
                <w:rFonts w:ascii="Arial" w:hAnsi="Arial" w:cs="Arial"/>
              </w:rPr>
            </w:pPr>
          </w:p>
        </w:tc>
        <w:tc>
          <w:tcPr>
            <w:tcW w:w="2350" w:type="dxa"/>
            <w:tcBorders>
              <w:top w:val="single" w:sz="6" w:space="0" w:color="000000"/>
              <w:left w:val="single" w:sz="6" w:space="0" w:color="000000"/>
              <w:bottom w:val="single" w:sz="6" w:space="0" w:color="000000"/>
              <w:right w:val="single" w:sz="4" w:space="0" w:color="000000"/>
            </w:tcBorders>
            <w:vAlign w:val="bottom"/>
          </w:tcPr>
          <w:p w14:paraId="070CB612" w14:textId="77777777" w:rsidR="00FD589D" w:rsidRPr="00905E57" w:rsidRDefault="00FD589D" w:rsidP="00905E57">
            <w:pPr>
              <w:rPr>
                <w:rFonts w:ascii="Arial" w:hAnsi="Arial" w:cs="Arial"/>
              </w:rPr>
            </w:pPr>
          </w:p>
        </w:tc>
      </w:tr>
      <w:tr w:rsidR="00FD589D" w:rsidRPr="00905E57" w14:paraId="070CB61E" w14:textId="77777777">
        <w:tc>
          <w:tcPr>
            <w:tcW w:w="2410" w:type="dxa"/>
            <w:tcBorders>
              <w:top w:val="single" w:sz="4" w:space="0" w:color="000000"/>
              <w:left w:val="single" w:sz="4" w:space="0" w:color="000000"/>
              <w:bottom w:val="single" w:sz="4" w:space="0" w:color="000000"/>
            </w:tcBorders>
          </w:tcPr>
          <w:p w14:paraId="070CB614" w14:textId="77777777" w:rsidR="00FD589D" w:rsidRPr="00905E57" w:rsidRDefault="00FD589D" w:rsidP="00905E57">
            <w:pPr>
              <w:rPr>
                <w:rFonts w:ascii="Arial" w:hAnsi="Arial" w:cs="Arial"/>
              </w:rPr>
            </w:pPr>
            <w:r w:rsidRPr="00905E57">
              <w:rPr>
                <w:rFonts w:ascii="Arial" w:hAnsi="Arial" w:cs="Arial"/>
              </w:rPr>
              <w:t>Total</w:t>
            </w:r>
          </w:p>
        </w:tc>
        <w:tc>
          <w:tcPr>
            <w:tcW w:w="1080" w:type="dxa"/>
            <w:tcBorders>
              <w:top w:val="single" w:sz="4" w:space="0" w:color="000000"/>
              <w:left w:val="single" w:sz="4" w:space="0" w:color="000000"/>
              <w:bottom w:val="single" w:sz="4" w:space="0" w:color="000000"/>
            </w:tcBorders>
            <w:vAlign w:val="center"/>
          </w:tcPr>
          <w:p w14:paraId="070CB615" w14:textId="77777777" w:rsidR="00FD589D" w:rsidRPr="00905E57" w:rsidRDefault="00FD589D" w:rsidP="00905E57">
            <w:pPr>
              <w:rPr>
                <w:rFonts w:ascii="Arial" w:hAnsi="Arial" w:cs="Arial"/>
              </w:rPr>
            </w:pPr>
          </w:p>
        </w:tc>
        <w:tc>
          <w:tcPr>
            <w:tcW w:w="720" w:type="dxa"/>
            <w:tcBorders>
              <w:top w:val="single" w:sz="4" w:space="0" w:color="000000"/>
              <w:left w:val="single" w:sz="4" w:space="0" w:color="000000"/>
              <w:bottom w:val="single" w:sz="4" w:space="0" w:color="000000"/>
            </w:tcBorders>
            <w:vAlign w:val="center"/>
          </w:tcPr>
          <w:p w14:paraId="070CB616" w14:textId="77777777" w:rsidR="00FD589D" w:rsidRPr="00905E57" w:rsidRDefault="00FD589D" w:rsidP="00905E57">
            <w:pPr>
              <w:rPr>
                <w:rFonts w:ascii="Arial" w:hAnsi="Arial" w:cs="Arial"/>
              </w:rPr>
            </w:pPr>
          </w:p>
        </w:tc>
        <w:tc>
          <w:tcPr>
            <w:tcW w:w="900" w:type="dxa"/>
            <w:tcBorders>
              <w:top w:val="single" w:sz="4" w:space="0" w:color="000000"/>
              <w:left w:val="single" w:sz="4" w:space="0" w:color="000000"/>
              <w:bottom w:val="single" w:sz="4" w:space="0" w:color="000000"/>
            </w:tcBorders>
            <w:vAlign w:val="center"/>
          </w:tcPr>
          <w:p w14:paraId="070CB617" w14:textId="77777777" w:rsidR="00FD589D" w:rsidRPr="00905E57" w:rsidRDefault="00FD589D" w:rsidP="00905E57">
            <w:pPr>
              <w:rPr>
                <w:rFonts w:ascii="Arial" w:hAnsi="Arial" w:cs="Arial"/>
              </w:rPr>
            </w:pPr>
          </w:p>
        </w:tc>
        <w:tc>
          <w:tcPr>
            <w:tcW w:w="1960" w:type="dxa"/>
            <w:tcBorders>
              <w:top w:val="single" w:sz="4" w:space="0" w:color="000000"/>
              <w:left w:val="single" w:sz="4" w:space="0" w:color="000000"/>
              <w:bottom w:val="single" w:sz="4" w:space="0" w:color="000000"/>
              <w:right w:val="single" w:sz="4" w:space="0" w:color="000000"/>
            </w:tcBorders>
            <w:vAlign w:val="center"/>
          </w:tcPr>
          <w:p w14:paraId="070CB618" w14:textId="77777777" w:rsidR="00FD589D" w:rsidRPr="00905E57" w:rsidRDefault="00FD589D" w:rsidP="00905E57">
            <w:pPr>
              <w:rPr>
                <w:rFonts w:ascii="Arial" w:hAnsi="Arial" w:cs="Arial"/>
              </w:rPr>
            </w:pPr>
          </w:p>
        </w:tc>
        <w:tc>
          <w:tcPr>
            <w:tcW w:w="2180" w:type="dxa"/>
            <w:tcBorders>
              <w:top w:val="single" w:sz="6" w:space="0" w:color="000000"/>
              <w:left w:val="single" w:sz="4" w:space="0" w:color="000000"/>
              <w:bottom w:val="single" w:sz="4" w:space="0" w:color="000000"/>
              <w:right w:val="single" w:sz="6" w:space="0" w:color="000000"/>
            </w:tcBorders>
          </w:tcPr>
          <w:p w14:paraId="070CB619" w14:textId="77777777" w:rsidR="00FD589D" w:rsidRPr="00905E57" w:rsidRDefault="00FD589D" w:rsidP="00905E57">
            <w:pPr>
              <w:rPr>
                <w:rFonts w:ascii="Arial" w:hAnsi="Arial" w:cs="Arial"/>
              </w:rPr>
            </w:pPr>
            <w:r w:rsidRPr="00905E57">
              <w:rPr>
                <w:rFonts w:ascii="Arial" w:hAnsi="Arial" w:cs="Arial"/>
              </w:rPr>
              <w:t>Total</w:t>
            </w:r>
          </w:p>
        </w:tc>
        <w:tc>
          <w:tcPr>
            <w:tcW w:w="1284" w:type="dxa"/>
            <w:tcBorders>
              <w:top w:val="single" w:sz="6" w:space="0" w:color="000000"/>
              <w:left w:val="single" w:sz="6" w:space="0" w:color="000000"/>
              <w:bottom w:val="single" w:sz="4" w:space="0" w:color="000000"/>
              <w:right w:val="single" w:sz="6" w:space="0" w:color="000000"/>
            </w:tcBorders>
            <w:vAlign w:val="center"/>
          </w:tcPr>
          <w:p w14:paraId="070CB61A" w14:textId="77777777" w:rsidR="00FD589D" w:rsidRPr="00905E57" w:rsidRDefault="00FD589D" w:rsidP="00905E57">
            <w:pPr>
              <w:rPr>
                <w:rFonts w:ascii="Arial" w:hAnsi="Arial" w:cs="Arial"/>
              </w:rPr>
            </w:pPr>
            <w:r w:rsidRPr="00905E57">
              <w:rPr>
                <w:rFonts w:ascii="Arial" w:hAnsi="Arial" w:cs="Arial"/>
              </w:rPr>
              <w:t> </w:t>
            </w:r>
          </w:p>
        </w:tc>
        <w:tc>
          <w:tcPr>
            <w:tcW w:w="617" w:type="dxa"/>
            <w:tcBorders>
              <w:top w:val="single" w:sz="6" w:space="0" w:color="000000"/>
              <w:left w:val="single" w:sz="6" w:space="0" w:color="000000"/>
              <w:bottom w:val="single" w:sz="4" w:space="0" w:color="000000"/>
              <w:right w:val="single" w:sz="6" w:space="0" w:color="000000"/>
            </w:tcBorders>
            <w:vAlign w:val="center"/>
          </w:tcPr>
          <w:p w14:paraId="070CB61B" w14:textId="77777777" w:rsidR="00FD589D" w:rsidRPr="00905E57" w:rsidRDefault="00FD589D" w:rsidP="00905E57">
            <w:pPr>
              <w:rPr>
                <w:rFonts w:ascii="Arial" w:hAnsi="Arial" w:cs="Arial"/>
              </w:rPr>
            </w:pPr>
          </w:p>
        </w:tc>
        <w:tc>
          <w:tcPr>
            <w:tcW w:w="1080" w:type="dxa"/>
            <w:tcBorders>
              <w:top w:val="single" w:sz="6" w:space="0" w:color="000000"/>
              <w:left w:val="single" w:sz="6" w:space="0" w:color="000000"/>
              <w:bottom w:val="single" w:sz="4" w:space="0" w:color="000000"/>
              <w:right w:val="single" w:sz="6" w:space="0" w:color="000000"/>
            </w:tcBorders>
            <w:vAlign w:val="center"/>
          </w:tcPr>
          <w:p w14:paraId="070CB61C" w14:textId="77777777" w:rsidR="00FD589D" w:rsidRPr="00905E57" w:rsidRDefault="00FD589D" w:rsidP="00905E57">
            <w:pPr>
              <w:rPr>
                <w:rFonts w:ascii="Arial" w:hAnsi="Arial" w:cs="Arial"/>
              </w:rPr>
            </w:pPr>
          </w:p>
        </w:tc>
        <w:tc>
          <w:tcPr>
            <w:tcW w:w="2350" w:type="dxa"/>
            <w:tcBorders>
              <w:top w:val="single" w:sz="6" w:space="0" w:color="000000"/>
              <w:left w:val="single" w:sz="6" w:space="0" w:color="000000"/>
              <w:bottom w:val="single" w:sz="4" w:space="0" w:color="000000"/>
              <w:right w:val="single" w:sz="4" w:space="0" w:color="000000"/>
            </w:tcBorders>
            <w:vAlign w:val="center"/>
          </w:tcPr>
          <w:p w14:paraId="070CB61D" w14:textId="77777777" w:rsidR="00FD589D" w:rsidRPr="00905E57" w:rsidRDefault="00FD589D" w:rsidP="00905E57">
            <w:pPr>
              <w:rPr>
                <w:rFonts w:ascii="Arial" w:hAnsi="Arial" w:cs="Arial"/>
              </w:rPr>
            </w:pPr>
            <w:r w:rsidRPr="00905E57">
              <w:rPr>
                <w:rFonts w:ascii="Arial" w:hAnsi="Arial" w:cs="Arial"/>
              </w:rPr>
              <w:t> </w:t>
            </w:r>
          </w:p>
        </w:tc>
      </w:tr>
    </w:tbl>
    <w:p w14:paraId="070CB61F" w14:textId="77777777" w:rsidR="00FD589D" w:rsidRPr="00905E57" w:rsidRDefault="00FD589D" w:rsidP="00905E57">
      <w:pPr>
        <w:rPr>
          <w:rFonts w:ascii="Arial" w:hAnsi="Arial" w:cs="Arial"/>
        </w:rPr>
      </w:pPr>
    </w:p>
    <w:p w14:paraId="070CB620" w14:textId="77777777" w:rsidR="00FD589D" w:rsidRPr="00905E57" w:rsidRDefault="00FD589D" w:rsidP="00905E57">
      <w:pPr>
        <w:rPr>
          <w:rFonts w:ascii="Arial" w:hAnsi="Arial" w:cs="Arial"/>
        </w:rPr>
      </w:pPr>
    </w:p>
    <w:p w14:paraId="070CB621" w14:textId="77777777" w:rsidR="00FD589D" w:rsidRPr="007E421D" w:rsidRDefault="00FD589D" w:rsidP="007E421D">
      <w:pPr>
        <w:jc w:val="center"/>
        <w:rPr>
          <w:rFonts w:ascii="Arial" w:hAnsi="Arial" w:cs="Arial"/>
        </w:rPr>
      </w:pPr>
      <w:r w:rsidRPr="007E421D">
        <w:rPr>
          <w:rFonts w:ascii="Arial" w:hAnsi="Arial" w:cs="Arial"/>
        </w:rPr>
        <w:t>OPTATIVAS</w:t>
      </w:r>
    </w:p>
    <w:p w14:paraId="070CB622" w14:textId="77777777" w:rsidR="00FD589D" w:rsidRPr="00905E57" w:rsidRDefault="00FD589D" w:rsidP="00905E57">
      <w:pPr>
        <w:rPr>
          <w:rFonts w:ascii="Arial" w:hAnsi="Arial" w:cs="Arial"/>
        </w:rPr>
      </w:pPr>
    </w:p>
    <w:tbl>
      <w:tblPr>
        <w:tblW w:w="144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080"/>
        <w:gridCol w:w="720"/>
        <w:gridCol w:w="900"/>
        <w:gridCol w:w="1960"/>
        <w:gridCol w:w="2180"/>
        <w:gridCol w:w="1260"/>
        <w:gridCol w:w="540"/>
        <w:gridCol w:w="1080"/>
        <w:gridCol w:w="2350"/>
      </w:tblGrid>
      <w:tr w:rsidR="00FD589D" w:rsidRPr="00905E57" w14:paraId="070CB625" w14:textId="77777777" w:rsidTr="003F10DD">
        <w:trPr>
          <w:tblHeader/>
        </w:trPr>
        <w:tc>
          <w:tcPr>
            <w:tcW w:w="7070" w:type="dxa"/>
            <w:gridSpan w:val="5"/>
            <w:shd w:val="clear" w:color="auto" w:fill="D9D9D9"/>
          </w:tcPr>
          <w:p w14:paraId="070CB623" w14:textId="77777777" w:rsidR="00FD589D" w:rsidRPr="00905E57" w:rsidRDefault="00FD589D" w:rsidP="00905E57">
            <w:pPr>
              <w:rPr>
                <w:rFonts w:ascii="Arial" w:hAnsi="Arial" w:cs="Arial"/>
              </w:rPr>
            </w:pPr>
            <w:r w:rsidRPr="00905E57">
              <w:rPr>
                <w:rFonts w:ascii="Arial" w:hAnsi="Arial" w:cs="Arial"/>
              </w:rPr>
              <w:t>PROJETO DO RECONHECIMENTO – DEC. ...</w:t>
            </w:r>
            <w:r w:rsidRPr="00905E57">
              <w:rPr>
                <w:rFonts w:ascii="Arial" w:hAnsi="Arial" w:cs="Arial"/>
              </w:rPr>
              <w:br/>
              <w:t>DOE ....</w:t>
            </w:r>
          </w:p>
        </w:tc>
        <w:tc>
          <w:tcPr>
            <w:tcW w:w="7410" w:type="dxa"/>
            <w:gridSpan w:val="5"/>
            <w:shd w:val="clear" w:color="auto" w:fill="D9D9D9"/>
          </w:tcPr>
          <w:p w14:paraId="070CB624" w14:textId="77777777" w:rsidR="00FD589D" w:rsidRPr="00905E57" w:rsidRDefault="00FD589D" w:rsidP="00905E57">
            <w:pPr>
              <w:rPr>
                <w:rFonts w:ascii="Arial" w:hAnsi="Arial" w:cs="Arial"/>
              </w:rPr>
            </w:pPr>
            <w:r w:rsidRPr="00905E57">
              <w:rPr>
                <w:rFonts w:ascii="Arial" w:hAnsi="Arial" w:cs="Arial"/>
              </w:rPr>
              <w:t xml:space="preserve">PROJETO DE RENOVAÇÃO DO RECONHECIMENTO </w:t>
            </w:r>
          </w:p>
        </w:tc>
      </w:tr>
      <w:tr w:rsidR="00FD589D" w:rsidRPr="00905E57" w14:paraId="070CB630" w14:textId="77777777">
        <w:tc>
          <w:tcPr>
            <w:tcW w:w="2410" w:type="dxa"/>
          </w:tcPr>
          <w:p w14:paraId="070CB626" w14:textId="77777777" w:rsidR="00FD589D" w:rsidRPr="00905E57" w:rsidRDefault="00FD589D" w:rsidP="00905E57">
            <w:pPr>
              <w:rPr>
                <w:rFonts w:ascii="Arial" w:hAnsi="Arial" w:cs="Arial"/>
              </w:rPr>
            </w:pPr>
            <w:r w:rsidRPr="00905E57">
              <w:rPr>
                <w:rFonts w:ascii="Arial" w:hAnsi="Arial" w:cs="Arial"/>
              </w:rPr>
              <w:t>DISCIPLINA</w:t>
            </w:r>
          </w:p>
        </w:tc>
        <w:tc>
          <w:tcPr>
            <w:tcW w:w="1080" w:type="dxa"/>
          </w:tcPr>
          <w:p w14:paraId="070CB627" w14:textId="77777777" w:rsidR="00FD589D" w:rsidRPr="00905E57" w:rsidRDefault="00FD589D" w:rsidP="00905E57">
            <w:pPr>
              <w:rPr>
                <w:rFonts w:ascii="Arial" w:hAnsi="Arial" w:cs="Arial"/>
              </w:rPr>
            </w:pPr>
            <w:r w:rsidRPr="00905E57">
              <w:rPr>
                <w:rFonts w:ascii="Arial" w:hAnsi="Arial" w:cs="Arial"/>
              </w:rPr>
              <w:t>CÓD</w:t>
            </w:r>
          </w:p>
        </w:tc>
        <w:tc>
          <w:tcPr>
            <w:tcW w:w="720" w:type="dxa"/>
          </w:tcPr>
          <w:p w14:paraId="070CB628" w14:textId="77777777" w:rsidR="00FD589D" w:rsidRPr="00905E57" w:rsidRDefault="00FD589D" w:rsidP="00905E57">
            <w:pPr>
              <w:rPr>
                <w:rFonts w:ascii="Arial" w:hAnsi="Arial" w:cs="Arial"/>
              </w:rPr>
            </w:pPr>
            <w:r w:rsidRPr="00905E57">
              <w:rPr>
                <w:rFonts w:ascii="Arial" w:hAnsi="Arial" w:cs="Arial"/>
              </w:rPr>
              <w:t>CH</w:t>
            </w:r>
          </w:p>
        </w:tc>
        <w:tc>
          <w:tcPr>
            <w:tcW w:w="900" w:type="dxa"/>
          </w:tcPr>
          <w:p w14:paraId="070CB629" w14:textId="77777777" w:rsidR="00FD589D" w:rsidRPr="00905E57" w:rsidRDefault="00FD589D" w:rsidP="00905E57">
            <w:pPr>
              <w:rPr>
                <w:rFonts w:ascii="Arial" w:hAnsi="Arial" w:cs="Arial"/>
              </w:rPr>
            </w:pPr>
            <w:r w:rsidRPr="00905E57">
              <w:rPr>
                <w:rFonts w:ascii="Arial" w:hAnsi="Arial" w:cs="Arial"/>
              </w:rPr>
              <w:t>CRÉD</w:t>
            </w:r>
          </w:p>
        </w:tc>
        <w:tc>
          <w:tcPr>
            <w:tcW w:w="1960" w:type="dxa"/>
          </w:tcPr>
          <w:p w14:paraId="070CB62A" w14:textId="77777777" w:rsidR="00FD589D" w:rsidRPr="00905E57" w:rsidRDefault="00FD589D" w:rsidP="00905E57">
            <w:pPr>
              <w:rPr>
                <w:rFonts w:ascii="Arial" w:hAnsi="Arial" w:cs="Arial"/>
              </w:rPr>
            </w:pPr>
            <w:r w:rsidRPr="00905E57">
              <w:rPr>
                <w:rFonts w:ascii="Arial" w:hAnsi="Arial" w:cs="Arial"/>
              </w:rPr>
              <w:t>PRÉ-REQUISITO</w:t>
            </w:r>
          </w:p>
        </w:tc>
        <w:tc>
          <w:tcPr>
            <w:tcW w:w="2180" w:type="dxa"/>
          </w:tcPr>
          <w:p w14:paraId="070CB62B" w14:textId="77777777" w:rsidR="00FD589D" w:rsidRPr="00905E57" w:rsidRDefault="00FD589D" w:rsidP="00905E57">
            <w:pPr>
              <w:rPr>
                <w:rFonts w:ascii="Arial" w:hAnsi="Arial" w:cs="Arial"/>
              </w:rPr>
            </w:pPr>
            <w:r w:rsidRPr="00905E57">
              <w:rPr>
                <w:rFonts w:ascii="Arial" w:hAnsi="Arial" w:cs="Arial"/>
              </w:rPr>
              <w:t>DISCIPLINA</w:t>
            </w:r>
          </w:p>
        </w:tc>
        <w:tc>
          <w:tcPr>
            <w:tcW w:w="1260" w:type="dxa"/>
          </w:tcPr>
          <w:p w14:paraId="070CB62C" w14:textId="77777777" w:rsidR="00FD589D" w:rsidRPr="00905E57" w:rsidRDefault="00FD589D" w:rsidP="00905E57">
            <w:pPr>
              <w:rPr>
                <w:rFonts w:ascii="Arial" w:hAnsi="Arial" w:cs="Arial"/>
              </w:rPr>
            </w:pPr>
            <w:r w:rsidRPr="00905E57">
              <w:rPr>
                <w:rFonts w:ascii="Arial" w:hAnsi="Arial" w:cs="Arial"/>
              </w:rPr>
              <w:t>CÓD</w:t>
            </w:r>
          </w:p>
        </w:tc>
        <w:tc>
          <w:tcPr>
            <w:tcW w:w="540" w:type="dxa"/>
          </w:tcPr>
          <w:p w14:paraId="070CB62D" w14:textId="77777777" w:rsidR="00FD589D" w:rsidRPr="00905E57" w:rsidRDefault="00FD589D" w:rsidP="00905E57">
            <w:pPr>
              <w:rPr>
                <w:rFonts w:ascii="Arial" w:hAnsi="Arial" w:cs="Arial"/>
              </w:rPr>
            </w:pPr>
            <w:r w:rsidRPr="00905E57">
              <w:rPr>
                <w:rFonts w:ascii="Arial" w:hAnsi="Arial" w:cs="Arial"/>
              </w:rPr>
              <w:t>CH</w:t>
            </w:r>
          </w:p>
        </w:tc>
        <w:tc>
          <w:tcPr>
            <w:tcW w:w="1080" w:type="dxa"/>
          </w:tcPr>
          <w:p w14:paraId="070CB62E" w14:textId="77777777" w:rsidR="00FD589D" w:rsidRPr="00905E57" w:rsidRDefault="00FD589D" w:rsidP="00905E57">
            <w:pPr>
              <w:rPr>
                <w:rFonts w:ascii="Arial" w:hAnsi="Arial" w:cs="Arial"/>
              </w:rPr>
            </w:pPr>
            <w:r w:rsidRPr="00905E57">
              <w:rPr>
                <w:rFonts w:ascii="Arial" w:hAnsi="Arial" w:cs="Arial"/>
              </w:rPr>
              <w:t>CRÉD</w:t>
            </w:r>
          </w:p>
        </w:tc>
        <w:tc>
          <w:tcPr>
            <w:tcW w:w="2350" w:type="dxa"/>
          </w:tcPr>
          <w:p w14:paraId="070CB62F" w14:textId="77777777" w:rsidR="00FD589D" w:rsidRPr="00905E57" w:rsidRDefault="00FD589D" w:rsidP="00905E57">
            <w:pPr>
              <w:rPr>
                <w:rFonts w:ascii="Arial" w:hAnsi="Arial" w:cs="Arial"/>
              </w:rPr>
            </w:pPr>
            <w:r w:rsidRPr="00905E57">
              <w:rPr>
                <w:rFonts w:ascii="Arial" w:hAnsi="Arial" w:cs="Arial"/>
              </w:rPr>
              <w:t>PRÉ-REQUISITO</w:t>
            </w:r>
          </w:p>
        </w:tc>
      </w:tr>
      <w:tr w:rsidR="00FD589D" w:rsidRPr="00905E57" w14:paraId="070CB63B" w14:textId="77777777">
        <w:tc>
          <w:tcPr>
            <w:tcW w:w="2410" w:type="dxa"/>
          </w:tcPr>
          <w:p w14:paraId="070CB631" w14:textId="77777777" w:rsidR="00FD589D" w:rsidRPr="00905E57" w:rsidRDefault="00FD589D" w:rsidP="00905E57">
            <w:pPr>
              <w:rPr>
                <w:rFonts w:ascii="Arial" w:hAnsi="Arial" w:cs="Arial"/>
              </w:rPr>
            </w:pPr>
          </w:p>
        </w:tc>
        <w:tc>
          <w:tcPr>
            <w:tcW w:w="1080" w:type="dxa"/>
            <w:vAlign w:val="center"/>
          </w:tcPr>
          <w:p w14:paraId="070CB632" w14:textId="77777777" w:rsidR="00FD589D" w:rsidRPr="00905E57" w:rsidRDefault="00FD589D" w:rsidP="00905E57">
            <w:pPr>
              <w:rPr>
                <w:rFonts w:ascii="Arial" w:hAnsi="Arial" w:cs="Arial"/>
              </w:rPr>
            </w:pPr>
          </w:p>
        </w:tc>
        <w:tc>
          <w:tcPr>
            <w:tcW w:w="720" w:type="dxa"/>
            <w:vAlign w:val="center"/>
          </w:tcPr>
          <w:p w14:paraId="070CB633" w14:textId="77777777" w:rsidR="00FD589D" w:rsidRPr="00905E57" w:rsidRDefault="00FD589D" w:rsidP="00905E57">
            <w:pPr>
              <w:rPr>
                <w:rFonts w:ascii="Arial" w:hAnsi="Arial" w:cs="Arial"/>
              </w:rPr>
            </w:pPr>
          </w:p>
        </w:tc>
        <w:tc>
          <w:tcPr>
            <w:tcW w:w="900" w:type="dxa"/>
            <w:vAlign w:val="center"/>
          </w:tcPr>
          <w:p w14:paraId="070CB634" w14:textId="77777777" w:rsidR="00FD589D" w:rsidRPr="00905E57" w:rsidRDefault="00FD589D" w:rsidP="00905E57">
            <w:pPr>
              <w:rPr>
                <w:rFonts w:ascii="Arial" w:hAnsi="Arial" w:cs="Arial"/>
              </w:rPr>
            </w:pPr>
          </w:p>
        </w:tc>
        <w:tc>
          <w:tcPr>
            <w:tcW w:w="1960" w:type="dxa"/>
            <w:vAlign w:val="center"/>
          </w:tcPr>
          <w:p w14:paraId="070CB635" w14:textId="77777777" w:rsidR="00FD589D" w:rsidRPr="00905E57" w:rsidRDefault="00FD589D" w:rsidP="00905E57">
            <w:pPr>
              <w:rPr>
                <w:rFonts w:ascii="Arial" w:hAnsi="Arial" w:cs="Arial"/>
              </w:rPr>
            </w:pPr>
          </w:p>
        </w:tc>
        <w:tc>
          <w:tcPr>
            <w:tcW w:w="2180" w:type="dxa"/>
            <w:vAlign w:val="bottom"/>
          </w:tcPr>
          <w:p w14:paraId="070CB636" w14:textId="77777777" w:rsidR="00FD589D" w:rsidRPr="00905E57" w:rsidRDefault="00FD589D" w:rsidP="00905E57">
            <w:pPr>
              <w:rPr>
                <w:rFonts w:ascii="Arial" w:hAnsi="Arial" w:cs="Arial"/>
              </w:rPr>
            </w:pPr>
          </w:p>
        </w:tc>
        <w:tc>
          <w:tcPr>
            <w:tcW w:w="1260" w:type="dxa"/>
            <w:vAlign w:val="bottom"/>
          </w:tcPr>
          <w:p w14:paraId="070CB637" w14:textId="77777777" w:rsidR="00FD589D" w:rsidRPr="00905E57" w:rsidRDefault="00FD589D" w:rsidP="00905E57">
            <w:pPr>
              <w:rPr>
                <w:rFonts w:ascii="Arial" w:hAnsi="Arial" w:cs="Arial"/>
              </w:rPr>
            </w:pPr>
          </w:p>
        </w:tc>
        <w:tc>
          <w:tcPr>
            <w:tcW w:w="540" w:type="dxa"/>
            <w:vAlign w:val="bottom"/>
          </w:tcPr>
          <w:p w14:paraId="070CB638" w14:textId="77777777" w:rsidR="00FD589D" w:rsidRPr="00905E57" w:rsidRDefault="00FD589D" w:rsidP="00905E57">
            <w:pPr>
              <w:rPr>
                <w:rFonts w:ascii="Arial" w:hAnsi="Arial" w:cs="Arial"/>
              </w:rPr>
            </w:pPr>
          </w:p>
        </w:tc>
        <w:tc>
          <w:tcPr>
            <w:tcW w:w="1080" w:type="dxa"/>
            <w:vAlign w:val="bottom"/>
          </w:tcPr>
          <w:p w14:paraId="070CB639" w14:textId="77777777" w:rsidR="00FD589D" w:rsidRPr="00905E57" w:rsidRDefault="00FD589D" w:rsidP="00905E57">
            <w:pPr>
              <w:rPr>
                <w:rFonts w:ascii="Arial" w:hAnsi="Arial" w:cs="Arial"/>
              </w:rPr>
            </w:pPr>
          </w:p>
        </w:tc>
        <w:tc>
          <w:tcPr>
            <w:tcW w:w="2350" w:type="dxa"/>
            <w:vAlign w:val="bottom"/>
          </w:tcPr>
          <w:p w14:paraId="070CB63A" w14:textId="77777777" w:rsidR="00FD589D" w:rsidRPr="00905E57" w:rsidRDefault="00FD589D" w:rsidP="00905E57">
            <w:pPr>
              <w:rPr>
                <w:rFonts w:ascii="Arial" w:hAnsi="Arial" w:cs="Arial"/>
              </w:rPr>
            </w:pPr>
          </w:p>
        </w:tc>
      </w:tr>
      <w:tr w:rsidR="00FD589D" w:rsidRPr="00905E57" w14:paraId="070CB646" w14:textId="77777777">
        <w:tc>
          <w:tcPr>
            <w:tcW w:w="2410" w:type="dxa"/>
          </w:tcPr>
          <w:p w14:paraId="070CB63C" w14:textId="77777777" w:rsidR="00FD589D" w:rsidRPr="00905E57" w:rsidRDefault="00FD589D" w:rsidP="00905E57">
            <w:pPr>
              <w:rPr>
                <w:rFonts w:ascii="Arial" w:hAnsi="Arial" w:cs="Arial"/>
              </w:rPr>
            </w:pPr>
          </w:p>
        </w:tc>
        <w:tc>
          <w:tcPr>
            <w:tcW w:w="1080" w:type="dxa"/>
            <w:vAlign w:val="center"/>
          </w:tcPr>
          <w:p w14:paraId="070CB63D" w14:textId="77777777" w:rsidR="00FD589D" w:rsidRPr="00905E57" w:rsidRDefault="00FD589D" w:rsidP="00905E57">
            <w:pPr>
              <w:rPr>
                <w:rFonts w:ascii="Arial" w:hAnsi="Arial" w:cs="Arial"/>
              </w:rPr>
            </w:pPr>
          </w:p>
        </w:tc>
        <w:tc>
          <w:tcPr>
            <w:tcW w:w="720" w:type="dxa"/>
            <w:vAlign w:val="center"/>
          </w:tcPr>
          <w:p w14:paraId="070CB63E" w14:textId="77777777" w:rsidR="00FD589D" w:rsidRPr="00905E57" w:rsidRDefault="00FD589D" w:rsidP="00905E57">
            <w:pPr>
              <w:rPr>
                <w:rFonts w:ascii="Arial" w:hAnsi="Arial" w:cs="Arial"/>
              </w:rPr>
            </w:pPr>
          </w:p>
        </w:tc>
        <w:tc>
          <w:tcPr>
            <w:tcW w:w="900" w:type="dxa"/>
            <w:vAlign w:val="center"/>
          </w:tcPr>
          <w:p w14:paraId="070CB63F" w14:textId="77777777" w:rsidR="00FD589D" w:rsidRPr="00905E57" w:rsidRDefault="00FD589D" w:rsidP="00905E57">
            <w:pPr>
              <w:rPr>
                <w:rFonts w:ascii="Arial" w:hAnsi="Arial" w:cs="Arial"/>
              </w:rPr>
            </w:pPr>
          </w:p>
        </w:tc>
        <w:tc>
          <w:tcPr>
            <w:tcW w:w="1960" w:type="dxa"/>
            <w:vAlign w:val="center"/>
          </w:tcPr>
          <w:p w14:paraId="070CB640" w14:textId="77777777" w:rsidR="00FD589D" w:rsidRPr="00905E57" w:rsidRDefault="00FD589D" w:rsidP="00905E57">
            <w:pPr>
              <w:rPr>
                <w:rFonts w:ascii="Arial" w:hAnsi="Arial" w:cs="Arial"/>
              </w:rPr>
            </w:pPr>
          </w:p>
        </w:tc>
        <w:tc>
          <w:tcPr>
            <w:tcW w:w="2180" w:type="dxa"/>
            <w:vAlign w:val="bottom"/>
          </w:tcPr>
          <w:p w14:paraId="070CB641" w14:textId="77777777" w:rsidR="00FD589D" w:rsidRPr="00905E57" w:rsidRDefault="00FD589D" w:rsidP="00905E57">
            <w:pPr>
              <w:rPr>
                <w:rFonts w:ascii="Arial" w:hAnsi="Arial" w:cs="Arial"/>
              </w:rPr>
            </w:pPr>
          </w:p>
        </w:tc>
        <w:tc>
          <w:tcPr>
            <w:tcW w:w="1260" w:type="dxa"/>
            <w:vAlign w:val="bottom"/>
          </w:tcPr>
          <w:p w14:paraId="070CB642" w14:textId="77777777" w:rsidR="00FD589D" w:rsidRPr="00905E57" w:rsidRDefault="00FD589D" w:rsidP="00905E57">
            <w:pPr>
              <w:rPr>
                <w:rFonts w:ascii="Arial" w:hAnsi="Arial" w:cs="Arial"/>
              </w:rPr>
            </w:pPr>
          </w:p>
        </w:tc>
        <w:tc>
          <w:tcPr>
            <w:tcW w:w="540" w:type="dxa"/>
            <w:vAlign w:val="bottom"/>
          </w:tcPr>
          <w:p w14:paraId="070CB643" w14:textId="77777777" w:rsidR="00FD589D" w:rsidRPr="00905E57" w:rsidRDefault="00FD589D" w:rsidP="00905E57">
            <w:pPr>
              <w:rPr>
                <w:rFonts w:ascii="Arial" w:hAnsi="Arial" w:cs="Arial"/>
              </w:rPr>
            </w:pPr>
          </w:p>
        </w:tc>
        <w:tc>
          <w:tcPr>
            <w:tcW w:w="1080" w:type="dxa"/>
            <w:vAlign w:val="bottom"/>
          </w:tcPr>
          <w:p w14:paraId="070CB644" w14:textId="77777777" w:rsidR="00FD589D" w:rsidRPr="00905E57" w:rsidRDefault="00FD589D" w:rsidP="00905E57">
            <w:pPr>
              <w:rPr>
                <w:rFonts w:ascii="Arial" w:hAnsi="Arial" w:cs="Arial"/>
              </w:rPr>
            </w:pPr>
          </w:p>
        </w:tc>
        <w:tc>
          <w:tcPr>
            <w:tcW w:w="2350" w:type="dxa"/>
            <w:vAlign w:val="bottom"/>
          </w:tcPr>
          <w:p w14:paraId="070CB645" w14:textId="77777777" w:rsidR="00FD589D" w:rsidRPr="00905E57" w:rsidRDefault="00FD589D" w:rsidP="00905E57">
            <w:pPr>
              <w:rPr>
                <w:rFonts w:ascii="Arial" w:hAnsi="Arial" w:cs="Arial"/>
              </w:rPr>
            </w:pPr>
          </w:p>
        </w:tc>
      </w:tr>
      <w:tr w:rsidR="00FD589D" w:rsidRPr="00905E57" w14:paraId="070CB651" w14:textId="77777777">
        <w:tc>
          <w:tcPr>
            <w:tcW w:w="2410" w:type="dxa"/>
          </w:tcPr>
          <w:p w14:paraId="070CB647" w14:textId="77777777" w:rsidR="00FD589D" w:rsidRPr="00905E57" w:rsidRDefault="00FD589D" w:rsidP="00905E57">
            <w:pPr>
              <w:rPr>
                <w:rFonts w:ascii="Arial" w:hAnsi="Arial" w:cs="Arial"/>
              </w:rPr>
            </w:pPr>
          </w:p>
        </w:tc>
        <w:tc>
          <w:tcPr>
            <w:tcW w:w="1080" w:type="dxa"/>
            <w:vAlign w:val="center"/>
          </w:tcPr>
          <w:p w14:paraId="070CB648" w14:textId="77777777" w:rsidR="00FD589D" w:rsidRPr="00905E57" w:rsidRDefault="00FD589D" w:rsidP="00905E57">
            <w:pPr>
              <w:rPr>
                <w:rFonts w:ascii="Arial" w:hAnsi="Arial" w:cs="Arial"/>
              </w:rPr>
            </w:pPr>
          </w:p>
        </w:tc>
        <w:tc>
          <w:tcPr>
            <w:tcW w:w="720" w:type="dxa"/>
            <w:vAlign w:val="center"/>
          </w:tcPr>
          <w:p w14:paraId="070CB649" w14:textId="77777777" w:rsidR="00FD589D" w:rsidRPr="00905E57" w:rsidRDefault="00FD589D" w:rsidP="00905E57">
            <w:pPr>
              <w:rPr>
                <w:rFonts w:ascii="Arial" w:hAnsi="Arial" w:cs="Arial"/>
              </w:rPr>
            </w:pPr>
          </w:p>
        </w:tc>
        <w:tc>
          <w:tcPr>
            <w:tcW w:w="900" w:type="dxa"/>
            <w:vAlign w:val="center"/>
          </w:tcPr>
          <w:p w14:paraId="070CB64A" w14:textId="77777777" w:rsidR="00FD589D" w:rsidRPr="00905E57" w:rsidRDefault="00FD589D" w:rsidP="00905E57">
            <w:pPr>
              <w:rPr>
                <w:rFonts w:ascii="Arial" w:hAnsi="Arial" w:cs="Arial"/>
              </w:rPr>
            </w:pPr>
          </w:p>
        </w:tc>
        <w:tc>
          <w:tcPr>
            <w:tcW w:w="1960" w:type="dxa"/>
            <w:vAlign w:val="center"/>
          </w:tcPr>
          <w:p w14:paraId="070CB64B" w14:textId="77777777" w:rsidR="00FD589D" w:rsidRPr="00905E57" w:rsidRDefault="00FD589D" w:rsidP="00905E57">
            <w:pPr>
              <w:rPr>
                <w:rFonts w:ascii="Arial" w:hAnsi="Arial" w:cs="Arial"/>
              </w:rPr>
            </w:pPr>
          </w:p>
        </w:tc>
        <w:tc>
          <w:tcPr>
            <w:tcW w:w="2180" w:type="dxa"/>
            <w:vAlign w:val="bottom"/>
          </w:tcPr>
          <w:p w14:paraId="070CB64C" w14:textId="77777777" w:rsidR="00FD589D" w:rsidRPr="00905E57" w:rsidRDefault="00FD589D" w:rsidP="00905E57">
            <w:pPr>
              <w:rPr>
                <w:rFonts w:ascii="Arial" w:hAnsi="Arial" w:cs="Arial"/>
              </w:rPr>
            </w:pPr>
          </w:p>
        </w:tc>
        <w:tc>
          <w:tcPr>
            <w:tcW w:w="1260" w:type="dxa"/>
            <w:vAlign w:val="bottom"/>
          </w:tcPr>
          <w:p w14:paraId="070CB64D" w14:textId="77777777" w:rsidR="00FD589D" w:rsidRPr="00905E57" w:rsidRDefault="00FD589D" w:rsidP="00905E57">
            <w:pPr>
              <w:rPr>
                <w:rFonts w:ascii="Arial" w:hAnsi="Arial" w:cs="Arial"/>
              </w:rPr>
            </w:pPr>
          </w:p>
        </w:tc>
        <w:tc>
          <w:tcPr>
            <w:tcW w:w="540" w:type="dxa"/>
            <w:vAlign w:val="bottom"/>
          </w:tcPr>
          <w:p w14:paraId="070CB64E" w14:textId="77777777" w:rsidR="00FD589D" w:rsidRPr="00905E57" w:rsidRDefault="00FD589D" w:rsidP="00905E57">
            <w:pPr>
              <w:rPr>
                <w:rFonts w:ascii="Arial" w:hAnsi="Arial" w:cs="Arial"/>
              </w:rPr>
            </w:pPr>
          </w:p>
        </w:tc>
        <w:tc>
          <w:tcPr>
            <w:tcW w:w="1080" w:type="dxa"/>
            <w:vAlign w:val="bottom"/>
          </w:tcPr>
          <w:p w14:paraId="070CB64F" w14:textId="77777777" w:rsidR="00FD589D" w:rsidRPr="00905E57" w:rsidRDefault="00FD589D" w:rsidP="00905E57">
            <w:pPr>
              <w:rPr>
                <w:rFonts w:ascii="Arial" w:hAnsi="Arial" w:cs="Arial"/>
              </w:rPr>
            </w:pPr>
          </w:p>
        </w:tc>
        <w:tc>
          <w:tcPr>
            <w:tcW w:w="2350" w:type="dxa"/>
            <w:vAlign w:val="bottom"/>
          </w:tcPr>
          <w:p w14:paraId="070CB650" w14:textId="77777777" w:rsidR="00FD589D" w:rsidRPr="00905E57" w:rsidRDefault="00FD589D" w:rsidP="00905E57">
            <w:pPr>
              <w:rPr>
                <w:rFonts w:ascii="Arial" w:hAnsi="Arial" w:cs="Arial"/>
              </w:rPr>
            </w:pPr>
          </w:p>
        </w:tc>
      </w:tr>
      <w:tr w:rsidR="00FD589D" w:rsidRPr="00905E57" w14:paraId="070CB65C" w14:textId="77777777">
        <w:tc>
          <w:tcPr>
            <w:tcW w:w="2410" w:type="dxa"/>
          </w:tcPr>
          <w:p w14:paraId="070CB652" w14:textId="77777777" w:rsidR="00FD589D" w:rsidRPr="00905E57" w:rsidRDefault="00FD589D" w:rsidP="00905E57">
            <w:pPr>
              <w:rPr>
                <w:rFonts w:ascii="Arial" w:hAnsi="Arial" w:cs="Arial"/>
              </w:rPr>
            </w:pPr>
          </w:p>
        </w:tc>
        <w:tc>
          <w:tcPr>
            <w:tcW w:w="1080" w:type="dxa"/>
            <w:vAlign w:val="center"/>
          </w:tcPr>
          <w:p w14:paraId="070CB653" w14:textId="77777777" w:rsidR="00FD589D" w:rsidRPr="00905E57" w:rsidRDefault="00FD589D" w:rsidP="00905E57">
            <w:pPr>
              <w:rPr>
                <w:rFonts w:ascii="Arial" w:hAnsi="Arial" w:cs="Arial"/>
              </w:rPr>
            </w:pPr>
          </w:p>
        </w:tc>
        <w:tc>
          <w:tcPr>
            <w:tcW w:w="720" w:type="dxa"/>
            <w:vAlign w:val="center"/>
          </w:tcPr>
          <w:p w14:paraId="070CB654" w14:textId="77777777" w:rsidR="00FD589D" w:rsidRPr="00905E57" w:rsidRDefault="00FD589D" w:rsidP="00905E57">
            <w:pPr>
              <w:rPr>
                <w:rFonts w:ascii="Arial" w:hAnsi="Arial" w:cs="Arial"/>
              </w:rPr>
            </w:pPr>
          </w:p>
        </w:tc>
        <w:tc>
          <w:tcPr>
            <w:tcW w:w="900" w:type="dxa"/>
            <w:vAlign w:val="center"/>
          </w:tcPr>
          <w:p w14:paraId="070CB655" w14:textId="77777777" w:rsidR="00FD589D" w:rsidRPr="00905E57" w:rsidRDefault="00FD589D" w:rsidP="00905E57">
            <w:pPr>
              <w:rPr>
                <w:rFonts w:ascii="Arial" w:hAnsi="Arial" w:cs="Arial"/>
              </w:rPr>
            </w:pPr>
          </w:p>
        </w:tc>
        <w:tc>
          <w:tcPr>
            <w:tcW w:w="1960" w:type="dxa"/>
            <w:vAlign w:val="center"/>
          </w:tcPr>
          <w:p w14:paraId="070CB656" w14:textId="77777777" w:rsidR="00FD589D" w:rsidRPr="00905E57" w:rsidRDefault="00FD589D" w:rsidP="00905E57">
            <w:pPr>
              <w:rPr>
                <w:rFonts w:ascii="Arial" w:hAnsi="Arial" w:cs="Arial"/>
              </w:rPr>
            </w:pPr>
          </w:p>
        </w:tc>
        <w:tc>
          <w:tcPr>
            <w:tcW w:w="2180" w:type="dxa"/>
            <w:vAlign w:val="bottom"/>
          </w:tcPr>
          <w:p w14:paraId="070CB657" w14:textId="77777777" w:rsidR="00FD589D" w:rsidRPr="00905E57" w:rsidRDefault="00FD589D" w:rsidP="00905E57">
            <w:pPr>
              <w:rPr>
                <w:rFonts w:ascii="Arial" w:hAnsi="Arial" w:cs="Arial"/>
              </w:rPr>
            </w:pPr>
          </w:p>
        </w:tc>
        <w:tc>
          <w:tcPr>
            <w:tcW w:w="1260" w:type="dxa"/>
            <w:vAlign w:val="bottom"/>
          </w:tcPr>
          <w:p w14:paraId="070CB658" w14:textId="77777777" w:rsidR="00FD589D" w:rsidRPr="00905E57" w:rsidRDefault="00FD589D" w:rsidP="00905E57">
            <w:pPr>
              <w:rPr>
                <w:rFonts w:ascii="Arial" w:hAnsi="Arial" w:cs="Arial"/>
              </w:rPr>
            </w:pPr>
          </w:p>
        </w:tc>
        <w:tc>
          <w:tcPr>
            <w:tcW w:w="540" w:type="dxa"/>
            <w:vAlign w:val="bottom"/>
          </w:tcPr>
          <w:p w14:paraId="070CB659" w14:textId="77777777" w:rsidR="00FD589D" w:rsidRPr="00905E57" w:rsidRDefault="00FD589D" w:rsidP="00905E57">
            <w:pPr>
              <w:rPr>
                <w:rFonts w:ascii="Arial" w:hAnsi="Arial" w:cs="Arial"/>
              </w:rPr>
            </w:pPr>
          </w:p>
        </w:tc>
        <w:tc>
          <w:tcPr>
            <w:tcW w:w="1080" w:type="dxa"/>
            <w:vAlign w:val="bottom"/>
          </w:tcPr>
          <w:p w14:paraId="070CB65A" w14:textId="77777777" w:rsidR="00FD589D" w:rsidRPr="00905E57" w:rsidRDefault="00FD589D" w:rsidP="00905E57">
            <w:pPr>
              <w:rPr>
                <w:rFonts w:ascii="Arial" w:hAnsi="Arial" w:cs="Arial"/>
              </w:rPr>
            </w:pPr>
          </w:p>
        </w:tc>
        <w:tc>
          <w:tcPr>
            <w:tcW w:w="2350" w:type="dxa"/>
            <w:vAlign w:val="bottom"/>
          </w:tcPr>
          <w:p w14:paraId="070CB65B" w14:textId="77777777" w:rsidR="00FD589D" w:rsidRPr="00905E57" w:rsidRDefault="00FD589D" w:rsidP="00905E57">
            <w:pPr>
              <w:rPr>
                <w:rFonts w:ascii="Arial" w:hAnsi="Arial" w:cs="Arial"/>
              </w:rPr>
            </w:pPr>
          </w:p>
        </w:tc>
      </w:tr>
    </w:tbl>
    <w:p w14:paraId="070CB65D" w14:textId="77777777" w:rsidR="00FD589D" w:rsidRDefault="00FD589D" w:rsidP="00C52EB5">
      <w:pPr>
        <w:sectPr w:rsidR="00FD589D" w:rsidSect="00FE72E5">
          <w:footerReference w:type="default" r:id="rId22"/>
          <w:pgSz w:w="16838" w:h="11906" w:orient="landscape"/>
          <w:pgMar w:top="1977" w:right="1701" w:bottom="1410" w:left="1134" w:header="1701" w:footer="1134" w:gutter="0"/>
          <w:cols w:space="720"/>
          <w:docGrid w:linePitch="360"/>
        </w:sectPr>
      </w:pPr>
    </w:p>
    <w:p w14:paraId="070CB65E" w14:textId="77777777" w:rsidR="00FD589D" w:rsidRDefault="00FD589D" w:rsidP="007E421D">
      <w:pPr>
        <w:pStyle w:val="Ttulo11"/>
        <w:rPr>
          <w:rStyle w:val="EstiloArial14ptNegrito"/>
        </w:rPr>
      </w:pPr>
      <w:r w:rsidRPr="007E421D">
        <w:rPr>
          <w:rStyle w:val="EstiloArial14ptNegrito"/>
        </w:rPr>
        <w:lastRenderedPageBreak/>
        <w:t>ANEXOS</w:t>
      </w:r>
    </w:p>
    <w:p w14:paraId="070CB65F" w14:textId="77777777" w:rsidR="003F10DD" w:rsidRDefault="003F10DD" w:rsidP="003F10DD">
      <w:pPr>
        <w:pStyle w:val="Corpodetexto"/>
      </w:pPr>
    </w:p>
    <w:p w14:paraId="070CB660" w14:textId="77777777" w:rsidR="003F10DD" w:rsidRPr="003F10DD" w:rsidRDefault="003F10DD" w:rsidP="003F10DD">
      <w:pPr>
        <w:pStyle w:val="Corpodetexto"/>
        <w:sectPr w:rsidR="003F10DD" w:rsidRPr="003F10DD" w:rsidSect="00842A82">
          <w:headerReference w:type="default" r:id="rId23"/>
          <w:footerReference w:type="default" r:id="rId24"/>
          <w:type w:val="continuous"/>
          <w:pgSz w:w="11906" w:h="16838"/>
          <w:pgMar w:top="1977" w:right="1134" w:bottom="1410" w:left="1701" w:header="1701" w:footer="1134" w:gutter="0"/>
          <w:cols w:space="720"/>
          <w:docGrid w:linePitch="360"/>
        </w:sectPr>
      </w:pPr>
    </w:p>
    <w:p w14:paraId="070CB661" w14:textId="77777777" w:rsidR="00FD589D" w:rsidRPr="00C357E5" w:rsidRDefault="00FD589D" w:rsidP="00C357E5">
      <w:pPr>
        <w:spacing w:line="360" w:lineRule="auto"/>
        <w:rPr>
          <w:rFonts w:ascii="Arial" w:hAnsi="Arial" w:cs="Arial"/>
          <w:b/>
          <w:bCs/>
        </w:rPr>
      </w:pPr>
      <w:r w:rsidRPr="00C357E5">
        <w:rPr>
          <w:rFonts w:ascii="Arial" w:hAnsi="Arial" w:cs="Arial"/>
          <w:b/>
          <w:bCs/>
        </w:rPr>
        <w:lastRenderedPageBreak/>
        <w:t>ANEXO I –  RESOLUÇÃO Nº ... AUTORIZAÇÃO PARA FUNCIONAMENTO DO CURSO ...</w:t>
      </w:r>
    </w:p>
    <w:p w14:paraId="070CB662" w14:textId="77777777" w:rsidR="00FD589D" w:rsidRDefault="00FD589D" w:rsidP="00C52EB5"/>
    <w:p w14:paraId="070CB663" w14:textId="77777777" w:rsidR="00FD589D" w:rsidRDefault="00FD589D" w:rsidP="00C52EB5"/>
    <w:p w14:paraId="070CB664" w14:textId="77777777" w:rsidR="00FD589D" w:rsidRDefault="00FD589D" w:rsidP="00C52EB5"/>
    <w:p w14:paraId="070CB665" w14:textId="77777777" w:rsidR="00FD589D" w:rsidRPr="00C357E5" w:rsidRDefault="00FD589D" w:rsidP="00C357E5">
      <w:pPr>
        <w:spacing w:line="360" w:lineRule="auto"/>
        <w:rPr>
          <w:rFonts w:ascii="Arial" w:hAnsi="Arial" w:cs="Arial"/>
          <w:b/>
          <w:bCs/>
        </w:rPr>
      </w:pPr>
      <w:r>
        <w:br w:type="page"/>
      </w:r>
      <w:r w:rsidRPr="00C357E5">
        <w:rPr>
          <w:rFonts w:ascii="Arial" w:hAnsi="Arial" w:cs="Arial"/>
          <w:b/>
          <w:bCs/>
        </w:rPr>
        <w:lastRenderedPageBreak/>
        <w:t>ANEXO II –  DECRETO Nº ...,  DE ..., PUBLICADO NO DIÁRIO OFICIAL DO ESTADO EM ...  DE RECONHECIMENTO DO CURSO ...</w:t>
      </w:r>
      <w:bookmarkStart w:id="143" w:name="__RefHeading__36_333419971"/>
      <w:bookmarkStart w:id="144" w:name="__RefHeading__56_33341997"/>
      <w:bookmarkEnd w:id="143"/>
      <w:bookmarkEnd w:id="144"/>
    </w:p>
    <w:p w14:paraId="070CB666" w14:textId="77777777" w:rsidR="00FD589D" w:rsidRDefault="00FD589D" w:rsidP="00516DDD">
      <w:pPr>
        <w:spacing w:line="360" w:lineRule="auto"/>
        <w:ind w:left="284"/>
        <w:rPr>
          <w:rStyle w:val="Hyperlink"/>
          <w:rFonts w:ascii="Arial" w:hAnsi="Arial" w:cs="Arial"/>
          <w:b/>
          <w:bCs/>
          <w:color w:val="000000"/>
        </w:rPr>
        <w:sectPr w:rsidR="00FD589D" w:rsidSect="00842A82">
          <w:pgSz w:w="11906" w:h="16838"/>
          <w:pgMar w:top="2536" w:right="1134" w:bottom="1969" w:left="1701" w:header="1977" w:footer="1410" w:gutter="0"/>
          <w:cols w:space="720"/>
          <w:docGrid w:linePitch="360"/>
        </w:sectPr>
      </w:pPr>
    </w:p>
    <w:bookmarkEnd w:id="84"/>
    <w:p w14:paraId="070CB667" w14:textId="77777777" w:rsidR="00FD589D" w:rsidRPr="00C357E5" w:rsidRDefault="00FD589D" w:rsidP="00C357E5">
      <w:pPr>
        <w:rPr>
          <w:rFonts w:ascii="Arial" w:hAnsi="Arial" w:cs="Arial"/>
          <w:b/>
          <w:bCs/>
        </w:rPr>
        <w:sectPr w:rsidR="00FD589D" w:rsidRPr="00C357E5" w:rsidSect="00FE72E5">
          <w:headerReference w:type="default" r:id="rId25"/>
          <w:footerReference w:type="default" r:id="rId26"/>
          <w:pgSz w:w="11906" w:h="16838"/>
          <w:pgMar w:top="2536" w:right="1134" w:bottom="1969" w:left="1701" w:header="1977" w:footer="1410" w:gutter="0"/>
          <w:cols w:space="720"/>
          <w:docGrid w:linePitch="360"/>
        </w:sectPr>
      </w:pPr>
      <w:r w:rsidRPr="00C357E5">
        <w:rPr>
          <w:rFonts w:ascii="Arial" w:hAnsi="Arial" w:cs="Arial"/>
          <w:b/>
          <w:bCs/>
        </w:rPr>
        <w:lastRenderedPageBreak/>
        <w:t>ANEXO III – REGIMENTO GERAL DA UESB.</w:t>
      </w:r>
    </w:p>
    <w:p w14:paraId="070CB668" w14:textId="77777777" w:rsidR="00FD589D" w:rsidRPr="006A1D8B" w:rsidRDefault="00FD589D" w:rsidP="00905E57">
      <w:pPr>
        <w:jc w:val="center"/>
        <w:rPr>
          <w:rFonts w:ascii="Arial" w:hAnsi="Arial" w:cs="Arial"/>
          <w:b/>
          <w:bCs/>
          <w:sz w:val="28"/>
          <w:szCs w:val="28"/>
        </w:rPr>
      </w:pPr>
      <w:r w:rsidRPr="006A1D8B">
        <w:rPr>
          <w:rFonts w:ascii="Arial" w:hAnsi="Arial" w:cs="Arial"/>
          <w:b/>
          <w:bCs/>
          <w:sz w:val="28"/>
          <w:szCs w:val="28"/>
        </w:rPr>
        <w:lastRenderedPageBreak/>
        <w:t>UNIVERSIDADE ESTADUAL DO SUDOESTE DA BAHIA - UESB</w:t>
      </w:r>
    </w:p>
    <w:p w14:paraId="070CB669" w14:textId="77777777" w:rsidR="00FD589D" w:rsidRPr="00905E57" w:rsidRDefault="00FD589D" w:rsidP="00905E57">
      <w:pPr>
        <w:rPr>
          <w:rFonts w:ascii="Arial" w:hAnsi="Arial" w:cs="Arial"/>
        </w:rPr>
      </w:pPr>
    </w:p>
    <w:p w14:paraId="070CB66A" w14:textId="77777777" w:rsidR="00FD589D" w:rsidRPr="00905E57" w:rsidRDefault="00FD589D" w:rsidP="00905E57">
      <w:pPr>
        <w:rPr>
          <w:rFonts w:ascii="Arial" w:hAnsi="Arial" w:cs="Arial"/>
        </w:rPr>
      </w:pPr>
    </w:p>
    <w:p w14:paraId="070CB66B" w14:textId="77777777" w:rsidR="00FD589D" w:rsidRPr="00905E57" w:rsidRDefault="00FD589D" w:rsidP="00905E57">
      <w:pPr>
        <w:rPr>
          <w:rFonts w:ascii="Arial" w:hAnsi="Arial" w:cs="Arial"/>
        </w:rPr>
      </w:pPr>
    </w:p>
    <w:p w14:paraId="070CB66C" w14:textId="77777777" w:rsidR="00FD589D" w:rsidRPr="00905E57" w:rsidRDefault="00FD589D" w:rsidP="00905E57">
      <w:pPr>
        <w:rPr>
          <w:rFonts w:ascii="Arial" w:hAnsi="Arial" w:cs="Arial"/>
        </w:rPr>
      </w:pPr>
    </w:p>
    <w:p w14:paraId="070CB66D" w14:textId="77777777" w:rsidR="00FD589D" w:rsidRPr="00905E57" w:rsidRDefault="00FD589D" w:rsidP="00905E57">
      <w:pPr>
        <w:rPr>
          <w:rFonts w:ascii="Arial" w:hAnsi="Arial" w:cs="Arial"/>
        </w:rPr>
      </w:pPr>
    </w:p>
    <w:p w14:paraId="070CB66E" w14:textId="77777777" w:rsidR="00FD589D" w:rsidRPr="00905E57" w:rsidRDefault="00FD589D" w:rsidP="00905E57">
      <w:pPr>
        <w:rPr>
          <w:rFonts w:ascii="Arial" w:hAnsi="Arial" w:cs="Arial"/>
        </w:rPr>
      </w:pPr>
    </w:p>
    <w:p w14:paraId="070CB66F" w14:textId="77777777" w:rsidR="00FD589D" w:rsidRPr="00905E57" w:rsidRDefault="00FD589D" w:rsidP="00905E57">
      <w:pPr>
        <w:rPr>
          <w:rFonts w:ascii="Arial" w:hAnsi="Arial" w:cs="Arial"/>
        </w:rPr>
      </w:pPr>
    </w:p>
    <w:p w14:paraId="070CB670" w14:textId="77777777" w:rsidR="00FD589D" w:rsidRPr="00905E57" w:rsidRDefault="00FD589D" w:rsidP="00905E57">
      <w:pPr>
        <w:rPr>
          <w:rFonts w:ascii="Arial" w:hAnsi="Arial" w:cs="Arial"/>
        </w:rPr>
      </w:pPr>
    </w:p>
    <w:p w14:paraId="070CB671" w14:textId="77777777" w:rsidR="00FD589D" w:rsidRPr="00905E57" w:rsidRDefault="00FD589D" w:rsidP="00905E57">
      <w:pPr>
        <w:jc w:val="center"/>
        <w:rPr>
          <w:rFonts w:ascii="Arial" w:hAnsi="Arial" w:cs="Arial"/>
          <w:b/>
          <w:bCs/>
          <w:sz w:val="28"/>
          <w:szCs w:val="28"/>
        </w:rPr>
        <w:sectPr w:rsidR="00FD589D" w:rsidRPr="00905E57" w:rsidSect="00FE72E5">
          <w:pgSz w:w="11907" w:h="16840" w:code="9"/>
          <w:pgMar w:top="1701" w:right="1134" w:bottom="1134" w:left="1701" w:header="720" w:footer="720" w:gutter="0"/>
          <w:pgNumType w:start="1"/>
          <w:cols w:space="708"/>
          <w:titlePg/>
          <w:docGrid w:linePitch="326"/>
        </w:sectPr>
      </w:pPr>
      <w:r w:rsidRPr="00905E57">
        <w:rPr>
          <w:rFonts w:ascii="Arial" w:hAnsi="Arial" w:cs="Arial"/>
          <w:b/>
          <w:bCs/>
          <w:sz w:val="28"/>
          <w:szCs w:val="28"/>
        </w:rPr>
        <w:t>REGIMENTO GERAL</w:t>
      </w:r>
    </w:p>
    <w:p w14:paraId="070CB672" w14:textId="77777777" w:rsidR="00FD589D" w:rsidRPr="00905E57" w:rsidRDefault="00FD589D" w:rsidP="00905E57">
      <w:pPr>
        <w:jc w:val="center"/>
        <w:rPr>
          <w:rFonts w:ascii="Arial" w:hAnsi="Arial" w:cs="Arial"/>
          <w:b/>
          <w:bCs/>
        </w:rPr>
      </w:pPr>
      <w:r w:rsidRPr="00905E57">
        <w:rPr>
          <w:rFonts w:ascii="Arial" w:hAnsi="Arial" w:cs="Arial"/>
          <w:b/>
          <w:bCs/>
        </w:rPr>
        <w:lastRenderedPageBreak/>
        <w:t>INDICE</w:t>
      </w:r>
    </w:p>
    <w:p w14:paraId="070CB673" w14:textId="77777777" w:rsidR="00FD589D" w:rsidRPr="00905E57" w:rsidRDefault="00FD589D" w:rsidP="00905E57">
      <w:pPr>
        <w:rPr>
          <w:rFonts w:ascii="Arial" w:hAnsi="Arial" w:cs="Arial"/>
        </w:rPr>
      </w:pPr>
    </w:p>
    <w:tbl>
      <w:tblPr>
        <w:tblW w:w="943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050"/>
        <w:gridCol w:w="6660"/>
        <w:gridCol w:w="720"/>
      </w:tblGrid>
      <w:tr w:rsidR="00FD589D" w:rsidRPr="00905E57" w14:paraId="070CB677" w14:textId="77777777">
        <w:tc>
          <w:tcPr>
            <w:tcW w:w="2050" w:type="dxa"/>
          </w:tcPr>
          <w:p w14:paraId="070CB674" w14:textId="77777777" w:rsidR="00FD589D" w:rsidRPr="00905E57" w:rsidRDefault="00FD589D" w:rsidP="00905E57">
            <w:pPr>
              <w:rPr>
                <w:rFonts w:ascii="Arial" w:hAnsi="Arial" w:cs="Arial"/>
              </w:rPr>
            </w:pPr>
            <w:r w:rsidRPr="00905E57">
              <w:rPr>
                <w:rFonts w:ascii="Arial" w:hAnsi="Arial" w:cs="Arial"/>
              </w:rPr>
              <w:t>TITULO I</w:t>
            </w:r>
          </w:p>
        </w:tc>
        <w:tc>
          <w:tcPr>
            <w:tcW w:w="6660" w:type="dxa"/>
          </w:tcPr>
          <w:p w14:paraId="070CB675" w14:textId="77777777" w:rsidR="00FD589D" w:rsidRPr="00905E57" w:rsidRDefault="00FD589D" w:rsidP="00905E57">
            <w:pPr>
              <w:rPr>
                <w:rFonts w:ascii="Arial" w:hAnsi="Arial" w:cs="Arial"/>
              </w:rPr>
            </w:pPr>
            <w:r w:rsidRPr="00905E57">
              <w:rPr>
                <w:rFonts w:ascii="Arial" w:hAnsi="Arial" w:cs="Arial"/>
              </w:rPr>
              <w:t>DAS DISPOSIÇÕES PRELIMINARES</w:t>
            </w:r>
          </w:p>
        </w:tc>
        <w:tc>
          <w:tcPr>
            <w:tcW w:w="720" w:type="dxa"/>
          </w:tcPr>
          <w:p w14:paraId="070CB676" w14:textId="77777777" w:rsidR="00FD589D" w:rsidRPr="00905E57" w:rsidRDefault="00FD589D" w:rsidP="00905E57">
            <w:pPr>
              <w:rPr>
                <w:rFonts w:ascii="Arial" w:hAnsi="Arial" w:cs="Arial"/>
              </w:rPr>
            </w:pPr>
            <w:r w:rsidRPr="00905E57">
              <w:rPr>
                <w:rFonts w:ascii="Arial" w:hAnsi="Arial" w:cs="Arial"/>
              </w:rPr>
              <w:t>3</w:t>
            </w:r>
          </w:p>
        </w:tc>
      </w:tr>
      <w:tr w:rsidR="00FD589D" w:rsidRPr="00905E57" w14:paraId="070CB67B" w14:textId="77777777">
        <w:tc>
          <w:tcPr>
            <w:tcW w:w="2050" w:type="dxa"/>
          </w:tcPr>
          <w:p w14:paraId="070CB678" w14:textId="77777777" w:rsidR="00FD589D" w:rsidRPr="00905E57" w:rsidRDefault="00FD589D" w:rsidP="00905E57">
            <w:pPr>
              <w:rPr>
                <w:rFonts w:ascii="Arial" w:hAnsi="Arial" w:cs="Arial"/>
              </w:rPr>
            </w:pPr>
            <w:r w:rsidRPr="00905E57">
              <w:rPr>
                <w:rFonts w:ascii="Arial" w:hAnsi="Arial" w:cs="Arial"/>
              </w:rPr>
              <w:t>TÍTULO II</w:t>
            </w:r>
          </w:p>
        </w:tc>
        <w:tc>
          <w:tcPr>
            <w:tcW w:w="6660" w:type="dxa"/>
          </w:tcPr>
          <w:p w14:paraId="070CB679" w14:textId="77777777" w:rsidR="00FD589D" w:rsidRPr="00905E57" w:rsidRDefault="00FD589D" w:rsidP="00905E57">
            <w:pPr>
              <w:rPr>
                <w:rFonts w:ascii="Arial" w:hAnsi="Arial" w:cs="Arial"/>
              </w:rPr>
            </w:pPr>
            <w:r w:rsidRPr="00905E57">
              <w:rPr>
                <w:rFonts w:ascii="Arial" w:hAnsi="Arial" w:cs="Arial"/>
              </w:rPr>
              <w:t>DA INSTITUIÇÃO, DA AUTONOMIA E DOS OBJETIVOS</w:t>
            </w:r>
          </w:p>
        </w:tc>
        <w:tc>
          <w:tcPr>
            <w:tcW w:w="720" w:type="dxa"/>
          </w:tcPr>
          <w:p w14:paraId="070CB67A" w14:textId="77777777" w:rsidR="00FD589D" w:rsidRPr="00905E57" w:rsidRDefault="00FD589D" w:rsidP="00905E57">
            <w:pPr>
              <w:rPr>
                <w:rFonts w:ascii="Arial" w:hAnsi="Arial" w:cs="Arial"/>
              </w:rPr>
            </w:pPr>
            <w:r w:rsidRPr="00905E57">
              <w:rPr>
                <w:rFonts w:ascii="Arial" w:hAnsi="Arial" w:cs="Arial"/>
              </w:rPr>
              <w:t>3</w:t>
            </w:r>
          </w:p>
        </w:tc>
      </w:tr>
      <w:tr w:rsidR="00FD589D" w:rsidRPr="00905E57" w14:paraId="070CB67F" w14:textId="77777777">
        <w:tc>
          <w:tcPr>
            <w:tcW w:w="2050" w:type="dxa"/>
          </w:tcPr>
          <w:p w14:paraId="070CB67C" w14:textId="77777777" w:rsidR="00FD589D" w:rsidRPr="00905E57" w:rsidRDefault="00FD589D" w:rsidP="00905E57">
            <w:pPr>
              <w:rPr>
                <w:rFonts w:ascii="Arial" w:hAnsi="Arial" w:cs="Arial"/>
              </w:rPr>
            </w:pPr>
            <w:r w:rsidRPr="00905E57">
              <w:rPr>
                <w:rFonts w:ascii="Arial" w:hAnsi="Arial" w:cs="Arial"/>
              </w:rPr>
              <w:t>CAPÍTULO I</w:t>
            </w:r>
          </w:p>
        </w:tc>
        <w:tc>
          <w:tcPr>
            <w:tcW w:w="6660" w:type="dxa"/>
          </w:tcPr>
          <w:p w14:paraId="070CB67D" w14:textId="77777777" w:rsidR="00FD589D" w:rsidRPr="00905E57" w:rsidRDefault="00FD589D" w:rsidP="00905E57">
            <w:pPr>
              <w:rPr>
                <w:rFonts w:ascii="Arial" w:hAnsi="Arial" w:cs="Arial"/>
              </w:rPr>
            </w:pPr>
            <w:r w:rsidRPr="00905E57">
              <w:rPr>
                <w:rFonts w:ascii="Arial" w:hAnsi="Arial" w:cs="Arial"/>
              </w:rPr>
              <w:t>DA INSTITUIÇÃO</w:t>
            </w:r>
          </w:p>
        </w:tc>
        <w:tc>
          <w:tcPr>
            <w:tcW w:w="720" w:type="dxa"/>
          </w:tcPr>
          <w:p w14:paraId="070CB67E" w14:textId="77777777" w:rsidR="00FD589D" w:rsidRPr="00905E57" w:rsidRDefault="00FD589D" w:rsidP="00905E57">
            <w:pPr>
              <w:rPr>
                <w:rFonts w:ascii="Arial" w:hAnsi="Arial" w:cs="Arial"/>
              </w:rPr>
            </w:pPr>
            <w:r w:rsidRPr="00905E57">
              <w:rPr>
                <w:rFonts w:ascii="Arial" w:hAnsi="Arial" w:cs="Arial"/>
              </w:rPr>
              <w:t>3</w:t>
            </w:r>
          </w:p>
        </w:tc>
      </w:tr>
      <w:tr w:rsidR="00FD589D" w:rsidRPr="00905E57" w14:paraId="070CB683" w14:textId="77777777">
        <w:tc>
          <w:tcPr>
            <w:tcW w:w="2050" w:type="dxa"/>
          </w:tcPr>
          <w:p w14:paraId="070CB680" w14:textId="77777777" w:rsidR="00FD589D" w:rsidRPr="00905E57" w:rsidRDefault="00FD589D" w:rsidP="00905E57">
            <w:pPr>
              <w:rPr>
                <w:rFonts w:ascii="Arial" w:hAnsi="Arial" w:cs="Arial"/>
              </w:rPr>
            </w:pPr>
            <w:r w:rsidRPr="00905E57">
              <w:rPr>
                <w:rFonts w:ascii="Arial" w:hAnsi="Arial" w:cs="Arial"/>
              </w:rPr>
              <w:t>CAPÍTULO II</w:t>
            </w:r>
          </w:p>
        </w:tc>
        <w:tc>
          <w:tcPr>
            <w:tcW w:w="6660" w:type="dxa"/>
          </w:tcPr>
          <w:p w14:paraId="070CB681" w14:textId="77777777" w:rsidR="00FD589D" w:rsidRPr="00905E57" w:rsidRDefault="00FD589D" w:rsidP="00905E57">
            <w:pPr>
              <w:rPr>
                <w:rFonts w:ascii="Arial" w:hAnsi="Arial" w:cs="Arial"/>
              </w:rPr>
            </w:pPr>
            <w:r w:rsidRPr="00905E57">
              <w:rPr>
                <w:rFonts w:ascii="Arial" w:hAnsi="Arial" w:cs="Arial"/>
              </w:rPr>
              <w:t xml:space="preserve">DA AUTONOMIA </w:t>
            </w:r>
          </w:p>
        </w:tc>
        <w:tc>
          <w:tcPr>
            <w:tcW w:w="720" w:type="dxa"/>
          </w:tcPr>
          <w:p w14:paraId="070CB682" w14:textId="77777777" w:rsidR="00FD589D" w:rsidRPr="00905E57" w:rsidRDefault="00FD589D" w:rsidP="00905E57">
            <w:pPr>
              <w:rPr>
                <w:rFonts w:ascii="Arial" w:hAnsi="Arial" w:cs="Arial"/>
              </w:rPr>
            </w:pPr>
            <w:r w:rsidRPr="00905E57">
              <w:rPr>
                <w:rFonts w:ascii="Arial" w:hAnsi="Arial" w:cs="Arial"/>
              </w:rPr>
              <w:t>3</w:t>
            </w:r>
          </w:p>
        </w:tc>
      </w:tr>
      <w:tr w:rsidR="00FD589D" w:rsidRPr="00905E57" w14:paraId="070CB687" w14:textId="77777777">
        <w:tc>
          <w:tcPr>
            <w:tcW w:w="2050" w:type="dxa"/>
          </w:tcPr>
          <w:p w14:paraId="070CB684" w14:textId="77777777" w:rsidR="00FD589D" w:rsidRPr="00905E57" w:rsidRDefault="00FD589D" w:rsidP="00905E57">
            <w:pPr>
              <w:rPr>
                <w:rFonts w:ascii="Arial" w:hAnsi="Arial" w:cs="Arial"/>
              </w:rPr>
            </w:pPr>
            <w:r w:rsidRPr="00905E57">
              <w:rPr>
                <w:rFonts w:ascii="Arial" w:hAnsi="Arial" w:cs="Arial"/>
              </w:rPr>
              <w:t>Capítulo III</w:t>
            </w:r>
          </w:p>
        </w:tc>
        <w:tc>
          <w:tcPr>
            <w:tcW w:w="6660" w:type="dxa"/>
          </w:tcPr>
          <w:p w14:paraId="070CB685" w14:textId="77777777" w:rsidR="00FD589D" w:rsidRPr="00905E57" w:rsidRDefault="00FD589D" w:rsidP="00905E57">
            <w:pPr>
              <w:rPr>
                <w:rFonts w:ascii="Arial" w:hAnsi="Arial" w:cs="Arial"/>
              </w:rPr>
            </w:pPr>
            <w:r w:rsidRPr="00905E57">
              <w:rPr>
                <w:rFonts w:ascii="Arial" w:hAnsi="Arial" w:cs="Arial"/>
              </w:rPr>
              <w:t xml:space="preserve">dos objetivos </w:t>
            </w:r>
          </w:p>
        </w:tc>
        <w:tc>
          <w:tcPr>
            <w:tcW w:w="720" w:type="dxa"/>
          </w:tcPr>
          <w:p w14:paraId="070CB686" w14:textId="77777777" w:rsidR="00FD589D" w:rsidRPr="00905E57" w:rsidRDefault="00FD589D" w:rsidP="00905E57">
            <w:pPr>
              <w:rPr>
                <w:rFonts w:ascii="Arial" w:hAnsi="Arial" w:cs="Arial"/>
              </w:rPr>
            </w:pPr>
            <w:r w:rsidRPr="00905E57">
              <w:rPr>
                <w:rFonts w:ascii="Arial" w:hAnsi="Arial" w:cs="Arial"/>
              </w:rPr>
              <w:t>3</w:t>
            </w:r>
          </w:p>
        </w:tc>
      </w:tr>
      <w:tr w:rsidR="00FD589D" w:rsidRPr="00905E57" w14:paraId="070CB68B" w14:textId="77777777">
        <w:tc>
          <w:tcPr>
            <w:tcW w:w="2050" w:type="dxa"/>
          </w:tcPr>
          <w:p w14:paraId="070CB688" w14:textId="77777777" w:rsidR="00FD589D" w:rsidRPr="00905E57" w:rsidRDefault="00FD589D" w:rsidP="00905E57">
            <w:pPr>
              <w:rPr>
                <w:rFonts w:ascii="Arial" w:hAnsi="Arial" w:cs="Arial"/>
              </w:rPr>
            </w:pPr>
            <w:r w:rsidRPr="00905E57">
              <w:rPr>
                <w:rFonts w:ascii="Arial" w:hAnsi="Arial" w:cs="Arial"/>
              </w:rPr>
              <w:t>TÍTULO III</w:t>
            </w:r>
          </w:p>
        </w:tc>
        <w:tc>
          <w:tcPr>
            <w:tcW w:w="6660" w:type="dxa"/>
          </w:tcPr>
          <w:p w14:paraId="070CB689" w14:textId="77777777" w:rsidR="00FD589D" w:rsidRPr="00905E57" w:rsidRDefault="00FD589D" w:rsidP="00905E57">
            <w:pPr>
              <w:rPr>
                <w:rFonts w:ascii="Arial" w:hAnsi="Arial" w:cs="Arial"/>
              </w:rPr>
            </w:pPr>
            <w:r w:rsidRPr="00905E57">
              <w:rPr>
                <w:rFonts w:ascii="Arial" w:hAnsi="Arial" w:cs="Arial"/>
              </w:rPr>
              <w:t xml:space="preserve">DA HIERARQUIA DA </w:t>
            </w:r>
            <w:proofErr w:type="spellStart"/>
            <w:r w:rsidRPr="00905E57">
              <w:rPr>
                <w:rFonts w:ascii="Arial" w:hAnsi="Arial" w:cs="Arial"/>
              </w:rPr>
              <w:t>NORMa</w:t>
            </w:r>
            <w:proofErr w:type="spellEnd"/>
          </w:p>
        </w:tc>
        <w:tc>
          <w:tcPr>
            <w:tcW w:w="720" w:type="dxa"/>
          </w:tcPr>
          <w:p w14:paraId="070CB68A" w14:textId="77777777" w:rsidR="00FD589D" w:rsidRPr="00905E57" w:rsidRDefault="00FD589D" w:rsidP="00905E57">
            <w:pPr>
              <w:rPr>
                <w:rFonts w:ascii="Arial" w:hAnsi="Arial" w:cs="Arial"/>
              </w:rPr>
            </w:pPr>
            <w:r w:rsidRPr="00905E57">
              <w:rPr>
                <w:rFonts w:ascii="Arial" w:hAnsi="Arial" w:cs="Arial"/>
              </w:rPr>
              <w:t>4</w:t>
            </w:r>
          </w:p>
        </w:tc>
      </w:tr>
      <w:tr w:rsidR="00FD589D" w:rsidRPr="00905E57" w14:paraId="070CB68F" w14:textId="77777777">
        <w:tc>
          <w:tcPr>
            <w:tcW w:w="2050" w:type="dxa"/>
          </w:tcPr>
          <w:p w14:paraId="070CB68C" w14:textId="77777777" w:rsidR="00FD589D" w:rsidRPr="00905E57" w:rsidRDefault="00FD589D" w:rsidP="00905E57">
            <w:pPr>
              <w:rPr>
                <w:rFonts w:ascii="Arial" w:hAnsi="Arial" w:cs="Arial"/>
              </w:rPr>
            </w:pPr>
            <w:r w:rsidRPr="00905E57">
              <w:rPr>
                <w:rFonts w:ascii="Arial" w:hAnsi="Arial" w:cs="Arial"/>
              </w:rPr>
              <w:t xml:space="preserve">Título </w:t>
            </w:r>
            <w:proofErr w:type="spellStart"/>
            <w:r w:rsidRPr="00905E57">
              <w:rPr>
                <w:rFonts w:ascii="Arial" w:hAnsi="Arial" w:cs="Arial"/>
              </w:rPr>
              <w:t>iv</w:t>
            </w:r>
            <w:proofErr w:type="spellEnd"/>
          </w:p>
        </w:tc>
        <w:tc>
          <w:tcPr>
            <w:tcW w:w="6660" w:type="dxa"/>
          </w:tcPr>
          <w:p w14:paraId="070CB68D" w14:textId="77777777" w:rsidR="00FD589D" w:rsidRPr="00905E57" w:rsidRDefault="00FD589D" w:rsidP="00905E57">
            <w:pPr>
              <w:rPr>
                <w:rFonts w:ascii="Arial" w:hAnsi="Arial" w:cs="Arial"/>
              </w:rPr>
            </w:pPr>
            <w:r w:rsidRPr="00905E57">
              <w:rPr>
                <w:rFonts w:ascii="Arial" w:hAnsi="Arial" w:cs="Arial"/>
              </w:rPr>
              <w:t>da estrutura ORGANIZACIONAL</w:t>
            </w:r>
          </w:p>
        </w:tc>
        <w:tc>
          <w:tcPr>
            <w:tcW w:w="720" w:type="dxa"/>
          </w:tcPr>
          <w:p w14:paraId="070CB68E" w14:textId="77777777" w:rsidR="00FD589D" w:rsidRPr="00905E57" w:rsidRDefault="00FD589D" w:rsidP="00905E57">
            <w:pPr>
              <w:rPr>
                <w:rFonts w:ascii="Arial" w:hAnsi="Arial" w:cs="Arial"/>
              </w:rPr>
            </w:pPr>
            <w:r w:rsidRPr="00905E57">
              <w:rPr>
                <w:rFonts w:ascii="Arial" w:hAnsi="Arial" w:cs="Arial"/>
              </w:rPr>
              <w:t>4</w:t>
            </w:r>
          </w:p>
        </w:tc>
      </w:tr>
      <w:tr w:rsidR="00FD589D" w:rsidRPr="00905E57" w14:paraId="070CB693" w14:textId="77777777">
        <w:tc>
          <w:tcPr>
            <w:tcW w:w="2050" w:type="dxa"/>
          </w:tcPr>
          <w:p w14:paraId="070CB690" w14:textId="77777777" w:rsidR="00FD589D" w:rsidRPr="00905E57" w:rsidRDefault="00FD589D" w:rsidP="00905E57">
            <w:pPr>
              <w:rPr>
                <w:rFonts w:ascii="Arial" w:hAnsi="Arial" w:cs="Arial"/>
              </w:rPr>
            </w:pPr>
            <w:r w:rsidRPr="00905E57">
              <w:rPr>
                <w:rFonts w:ascii="Arial" w:hAnsi="Arial" w:cs="Arial"/>
              </w:rPr>
              <w:t>CAPÍTULO I</w:t>
            </w:r>
          </w:p>
        </w:tc>
        <w:tc>
          <w:tcPr>
            <w:tcW w:w="6660" w:type="dxa"/>
          </w:tcPr>
          <w:p w14:paraId="070CB691" w14:textId="77777777" w:rsidR="00FD589D" w:rsidRPr="00905E57" w:rsidRDefault="00FD589D" w:rsidP="00905E57">
            <w:pPr>
              <w:rPr>
                <w:rFonts w:ascii="Arial" w:hAnsi="Arial" w:cs="Arial"/>
              </w:rPr>
            </w:pPr>
            <w:r w:rsidRPr="00905E57">
              <w:rPr>
                <w:rFonts w:ascii="Arial" w:hAnsi="Arial" w:cs="Arial"/>
              </w:rPr>
              <w:t>DA ORGANIZAÇÃO ADMINISTRATIVA</w:t>
            </w:r>
          </w:p>
        </w:tc>
        <w:tc>
          <w:tcPr>
            <w:tcW w:w="720" w:type="dxa"/>
          </w:tcPr>
          <w:p w14:paraId="070CB692" w14:textId="77777777" w:rsidR="00FD589D" w:rsidRPr="00905E57" w:rsidRDefault="00FD589D" w:rsidP="00905E57">
            <w:pPr>
              <w:rPr>
                <w:rFonts w:ascii="Arial" w:hAnsi="Arial" w:cs="Arial"/>
              </w:rPr>
            </w:pPr>
            <w:r w:rsidRPr="00905E57">
              <w:rPr>
                <w:rFonts w:ascii="Arial" w:hAnsi="Arial" w:cs="Arial"/>
              </w:rPr>
              <w:t>4</w:t>
            </w:r>
          </w:p>
        </w:tc>
      </w:tr>
      <w:tr w:rsidR="00FD589D" w:rsidRPr="00905E57" w14:paraId="070CB697" w14:textId="77777777">
        <w:tc>
          <w:tcPr>
            <w:tcW w:w="2050" w:type="dxa"/>
          </w:tcPr>
          <w:p w14:paraId="070CB694" w14:textId="77777777" w:rsidR="00FD589D" w:rsidRPr="00905E57" w:rsidRDefault="00FD589D" w:rsidP="00905E57">
            <w:pPr>
              <w:rPr>
                <w:rFonts w:ascii="Arial" w:hAnsi="Arial" w:cs="Arial"/>
              </w:rPr>
            </w:pPr>
            <w:r w:rsidRPr="00905E57">
              <w:rPr>
                <w:rFonts w:ascii="Arial" w:hAnsi="Arial" w:cs="Arial"/>
              </w:rPr>
              <w:t>CAPÍTULO II</w:t>
            </w:r>
          </w:p>
        </w:tc>
        <w:tc>
          <w:tcPr>
            <w:tcW w:w="6660" w:type="dxa"/>
          </w:tcPr>
          <w:p w14:paraId="070CB695" w14:textId="77777777" w:rsidR="00FD589D" w:rsidRPr="00905E57" w:rsidRDefault="00FD589D" w:rsidP="00905E57">
            <w:pPr>
              <w:rPr>
                <w:rFonts w:ascii="Arial" w:hAnsi="Arial" w:cs="Arial"/>
              </w:rPr>
            </w:pPr>
            <w:r w:rsidRPr="00905E57">
              <w:rPr>
                <w:rFonts w:ascii="Arial" w:hAnsi="Arial" w:cs="Arial"/>
              </w:rPr>
              <w:t>dos órgãos da administração superior</w:t>
            </w:r>
          </w:p>
        </w:tc>
        <w:tc>
          <w:tcPr>
            <w:tcW w:w="720" w:type="dxa"/>
          </w:tcPr>
          <w:p w14:paraId="070CB696" w14:textId="77777777" w:rsidR="00FD589D" w:rsidRPr="00905E57" w:rsidRDefault="00FD589D" w:rsidP="00905E57">
            <w:pPr>
              <w:rPr>
                <w:rFonts w:ascii="Arial" w:hAnsi="Arial" w:cs="Arial"/>
              </w:rPr>
            </w:pPr>
            <w:r w:rsidRPr="00905E57">
              <w:rPr>
                <w:rFonts w:ascii="Arial" w:hAnsi="Arial" w:cs="Arial"/>
              </w:rPr>
              <w:t>5</w:t>
            </w:r>
          </w:p>
        </w:tc>
      </w:tr>
      <w:tr w:rsidR="00FD589D" w:rsidRPr="00905E57" w14:paraId="070CB69B" w14:textId="77777777">
        <w:tc>
          <w:tcPr>
            <w:tcW w:w="2050" w:type="dxa"/>
          </w:tcPr>
          <w:p w14:paraId="070CB698" w14:textId="77777777" w:rsidR="00FD589D" w:rsidRPr="00905E57" w:rsidRDefault="00FD589D" w:rsidP="00905E57">
            <w:pPr>
              <w:rPr>
                <w:rFonts w:ascii="Arial" w:hAnsi="Arial" w:cs="Arial"/>
              </w:rPr>
            </w:pPr>
            <w:r w:rsidRPr="00905E57">
              <w:rPr>
                <w:rFonts w:ascii="Arial" w:hAnsi="Arial" w:cs="Arial"/>
              </w:rPr>
              <w:t>SEÇÃO I</w:t>
            </w:r>
          </w:p>
        </w:tc>
        <w:tc>
          <w:tcPr>
            <w:tcW w:w="6660" w:type="dxa"/>
          </w:tcPr>
          <w:p w14:paraId="070CB699" w14:textId="77777777" w:rsidR="00FD589D" w:rsidRPr="00905E57" w:rsidRDefault="00FD589D" w:rsidP="00905E57">
            <w:pPr>
              <w:rPr>
                <w:rFonts w:ascii="Arial" w:hAnsi="Arial" w:cs="Arial"/>
              </w:rPr>
            </w:pPr>
            <w:r w:rsidRPr="00905E57">
              <w:rPr>
                <w:rFonts w:ascii="Arial" w:hAnsi="Arial" w:cs="Arial"/>
              </w:rPr>
              <w:t>DO CONSELHO UNIVERSITÁRIO – CONSU</w:t>
            </w:r>
          </w:p>
        </w:tc>
        <w:tc>
          <w:tcPr>
            <w:tcW w:w="720" w:type="dxa"/>
          </w:tcPr>
          <w:p w14:paraId="070CB69A" w14:textId="77777777" w:rsidR="00FD589D" w:rsidRPr="00905E57" w:rsidRDefault="00FD589D" w:rsidP="00905E57">
            <w:pPr>
              <w:rPr>
                <w:rFonts w:ascii="Arial" w:hAnsi="Arial" w:cs="Arial"/>
              </w:rPr>
            </w:pPr>
            <w:r w:rsidRPr="00905E57">
              <w:rPr>
                <w:rFonts w:ascii="Arial" w:hAnsi="Arial" w:cs="Arial"/>
              </w:rPr>
              <w:t>5</w:t>
            </w:r>
          </w:p>
        </w:tc>
      </w:tr>
      <w:tr w:rsidR="00FD589D" w:rsidRPr="00905E57" w14:paraId="070CB6A0" w14:textId="77777777">
        <w:tc>
          <w:tcPr>
            <w:tcW w:w="2050" w:type="dxa"/>
          </w:tcPr>
          <w:p w14:paraId="070CB69C" w14:textId="77777777" w:rsidR="00FD589D" w:rsidRPr="00905E57" w:rsidRDefault="00FD589D" w:rsidP="00905E57">
            <w:pPr>
              <w:rPr>
                <w:rFonts w:ascii="Arial" w:hAnsi="Arial" w:cs="Arial"/>
              </w:rPr>
            </w:pPr>
            <w:r w:rsidRPr="00905E57">
              <w:rPr>
                <w:rFonts w:ascii="Arial" w:hAnsi="Arial" w:cs="Arial"/>
              </w:rPr>
              <w:t>SEÇÃO II</w:t>
            </w:r>
          </w:p>
        </w:tc>
        <w:tc>
          <w:tcPr>
            <w:tcW w:w="6660" w:type="dxa"/>
          </w:tcPr>
          <w:p w14:paraId="070CB69D" w14:textId="77777777" w:rsidR="00FD589D" w:rsidRPr="00905E57" w:rsidRDefault="00FD589D" w:rsidP="00905E57">
            <w:pPr>
              <w:rPr>
                <w:rFonts w:ascii="Arial" w:hAnsi="Arial" w:cs="Arial"/>
              </w:rPr>
            </w:pPr>
            <w:r w:rsidRPr="00905E57">
              <w:rPr>
                <w:rFonts w:ascii="Arial" w:hAnsi="Arial" w:cs="Arial"/>
              </w:rPr>
              <w:t>DO CONSELHO SUPERIOR DE ENSINO, PESQUISA E EXTENSÃO – CONSEPE</w:t>
            </w:r>
          </w:p>
        </w:tc>
        <w:tc>
          <w:tcPr>
            <w:tcW w:w="720" w:type="dxa"/>
          </w:tcPr>
          <w:p w14:paraId="070CB69E" w14:textId="77777777" w:rsidR="00FD589D" w:rsidRPr="00905E57" w:rsidRDefault="00FD589D" w:rsidP="00905E57">
            <w:pPr>
              <w:rPr>
                <w:rFonts w:ascii="Arial" w:hAnsi="Arial" w:cs="Arial"/>
              </w:rPr>
            </w:pPr>
          </w:p>
          <w:p w14:paraId="070CB69F" w14:textId="77777777" w:rsidR="00FD589D" w:rsidRPr="00905E57" w:rsidRDefault="00FD589D" w:rsidP="00905E57">
            <w:pPr>
              <w:rPr>
                <w:rFonts w:ascii="Arial" w:hAnsi="Arial" w:cs="Arial"/>
              </w:rPr>
            </w:pPr>
            <w:r w:rsidRPr="00905E57">
              <w:rPr>
                <w:rFonts w:ascii="Arial" w:hAnsi="Arial" w:cs="Arial"/>
              </w:rPr>
              <w:t>6</w:t>
            </w:r>
          </w:p>
        </w:tc>
      </w:tr>
      <w:tr w:rsidR="00FD589D" w:rsidRPr="00905E57" w14:paraId="070CB6A4" w14:textId="77777777">
        <w:tc>
          <w:tcPr>
            <w:tcW w:w="2050" w:type="dxa"/>
          </w:tcPr>
          <w:p w14:paraId="070CB6A1" w14:textId="77777777" w:rsidR="00FD589D" w:rsidRPr="00905E57" w:rsidRDefault="00FD589D" w:rsidP="00905E57">
            <w:pPr>
              <w:rPr>
                <w:rFonts w:ascii="Arial" w:hAnsi="Arial" w:cs="Arial"/>
              </w:rPr>
            </w:pPr>
            <w:r w:rsidRPr="00905E57">
              <w:rPr>
                <w:rFonts w:ascii="Arial" w:hAnsi="Arial" w:cs="Arial"/>
              </w:rPr>
              <w:t>SUBSEÇÃO I</w:t>
            </w:r>
          </w:p>
        </w:tc>
        <w:tc>
          <w:tcPr>
            <w:tcW w:w="6660" w:type="dxa"/>
          </w:tcPr>
          <w:p w14:paraId="070CB6A2" w14:textId="77777777" w:rsidR="00FD589D" w:rsidRPr="00905E57" w:rsidRDefault="00FD589D" w:rsidP="00905E57">
            <w:pPr>
              <w:rPr>
                <w:rFonts w:ascii="Arial" w:hAnsi="Arial" w:cs="Arial"/>
              </w:rPr>
            </w:pPr>
            <w:r w:rsidRPr="00905E57">
              <w:rPr>
                <w:rFonts w:ascii="Arial" w:hAnsi="Arial" w:cs="Arial"/>
              </w:rPr>
              <w:t>DO CONSELHO PLENO</w:t>
            </w:r>
          </w:p>
        </w:tc>
        <w:tc>
          <w:tcPr>
            <w:tcW w:w="720" w:type="dxa"/>
          </w:tcPr>
          <w:p w14:paraId="070CB6A3" w14:textId="77777777" w:rsidR="00FD589D" w:rsidRPr="00905E57" w:rsidRDefault="00FD589D" w:rsidP="00905E57">
            <w:pPr>
              <w:rPr>
                <w:rFonts w:ascii="Arial" w:hAnsi="Arial" w:cs="Arial"/>
              </w:rPr>
            </w:pPr>
            <w:r w:rsidRPr="00905E57">
              <w:rPr>
                <w:rFonts w:ascii="Arial" w:hAnsi="Arial" w:cs="Arial"/>
              </w:rPr>
              <w:t>7</w:t>
            </w:r>
          </w:p>
        </w:tc>
      </w:tr>
      <w:tr w:rsidR="00FD589D" w:rsidRPr="00905E57" w14:paraId="070CB6A8" w14:textId="77777777">
        <w:tc>
          <w:tcPr>
            <w:tcW w:w="2050" w:type="dxa"/>
          </w:tcPr>
          <w:p w14:paraId="070CB6A5" w14:textId="77777777" w:rsidR="00FD589D" w:rsidRPr="00905E57" w:rsidRDefault="00FD589D" w:rsidP="00905E57">
            <w:pPr>
              <w:rPr>
                <w:rFonts w:ascii="Arial" w:hAnsi="Arial" w:cs="Arial"/>
              </w:rPr>
            </w:pPr>
            <w:r w:rsidRPr="00905E57">
              <w:rPr>
                <w:rFonts w:ascii="Arial" w:hAnsi="Arial" w:cs="Arial"/>
              </w:rPr>
              <w:t>SUBSEÇÃO II</w:t>
            </w:r>
          </w:p>
        </w:tc>
        <w:tc>
          <w:tcPr>
            <w:tcW w:w="6660" w:type="dxa"/>
          </w:tcPr>
          <w:p w14:paraId="070CB6A6" w14:textId="77777777" w:rsidR="00FD589D" w:rsidRPr="00905E57" w:rsidRDefault="00FD589D" w:rsidP="00905E57">
            <w:pPr>
              <w:rPr>
                <w:rFonts w:ascii="Arial" w:hAnsi="Arial" w:cs="Arial"/>
              </w:rPr>
            </w:pPr>
            <w:r w:rsidRPr="00905E57">
              <w:rPr>
                <w:rFonts w:ascii="Arial" w:hAnsi="Arial" w:cs="Arial"/>
              </w:rPr>
              <w:t>DAS CÂMARAS</w:t>
            </w:r>
          </w:p>
        </w:tc>
        <w:tc>
          <w:tcPr>
            <w:tcW w:w="720" w:type="dxa"/>
          </w:tcPr>
          <w:p w14:paraId="070CB6A7" w14:textId="77777777" w:rsidR="00FD589D" w:rsidRPr="00905E57" w:rsidRDefault="00FD589D" w:rsidP="00905E57">
            <w:pPr>
              <w:rPr>
                <w:rFonts w:ascii="Arial" w:hAnsi="Arial" w:cs="Arial"/>
              </w:rPr>
            </w:pPr>
            <w:r w:rsidRPr="00905E57">
              <w:rPr>
                <w:rFonts w:ascii="Arial" w:hAnsi="Arial" w:cs="Arial"/>
              </w:rPr>
              <w:t>7</w:t>
            </w:r>
          </w:p>
        </w:tc>
      </w:tr>
      <w:tr w:rsidR="00FD589D" w:rsidRPr="00905E57" w14:paraId="070CB6AC" w14:textId="77777777">
        <w:tc>
          <w:tcPr>
            <w:tcW w:w="2050" w:type="dxa"/>
          </w:tcPr>
          <w:p w14:paraId="070CB6A9" w14:textId="77777777" w:rsidR="00FD589D" w:rsidRPr="00905E57" w:rsidRDefault="00FD589D" w:rsidP="00905E57">
            <w:pPr>
              <w:rPr>
                <w:rFonts w:ascii="Arial" w:hAnsi="Arial" w:cs="Arial"/>
              </w:rPr>
            </w:pPr>
            <w:r w:rsidRPr="00905E57">
              <w:rPr>
                <w:rFonts w:ascii="Arial" w:hAnsi="Arial" w:cs="Arial"/>
              </w:rPr>
              <w:t>SEÇÃO III</w:t>
            </w:r>
          </w:p>
        </w:tc>
        <w:tc>
          <w:tcPr>
            <w:tcW w:w="6660" w:type="dxa"/>
          </w:tcPr>
          <w:p w14:paraId="070CB6AA" w14:textId="77777777" w:rsidR="00FD589D" w:rsidRPr="00905E57" w:rsidRDefault="00FD589D" w:rsidP="00905E57">
            <w:pPr>
              <w:rPr>
                <w:rFonts w:ascii="Arial" w:hAnsi="Arial" w:cs="Arial"/>
              </w:rPr>
            </w:pPr>
            <w:r w:rsidRPr="00905E57">
              <w:rPr>
                <w:rFonts w:ascii="Arial" w:hAnsi="Arial" w:cs="Arial"/>
              </w:rPr>
              <w:t>DO CONSELHO DE ADMINISTRAÇÃO – CONSAD</w:t>
            </w:r>
          </w:p>
        </w:tc>
        <w:tc>
          <w:tcPr>
            <w:tcW w:w="720" w:type="dxa"/>
          </w:tcPr>
          <w:p w14:paraId="070CB6AB" w14:textId="77777777" w:rsidR="00FD589D" w:rsidRPr="00905E57" w:rsidRDefault="00FD589D" w:rsidP="00905E57">
            <w:pPr>
              <w:rPr>
                <w:rFonts w:ascii="Arial" w:hAnsi="Arial" w:cs="Arial"/>
              </w:rPr>
            </w:pPr>
            <w:r w:rsidRPr="00905E57">
              <w:rPr>
                <w:rFonts w:ascii="Arial" w:hAnsi="Arial" w:cs="Arial"/>
              </w:rPr>
              <w:t>8</w:t>
            </w:r>
          </w:p>
        </w:tc>
      </w:tr>
      <w:tr w:rsidR="00FD589D" w:rsidRPr="00905E57" w14:paraId="070CB6B0" w14:textId="77777777">
        <w:tc>
          <w:tcPr>
            <w:tcW w:w="2050" w:type="dxa"/>
          </w:tcPr>
          <w:p w14:paraId="070CB6AD" w14:textId="77777777" w:rsidR="00FD589D" w:rsidRPr="00905E57" w:rsidRDefault="00FD589D" w:rsidP="00905E57">
            <w:pPr>
              <w:rPr>
                <w:rFonts w:ascii="Arial" w:hAnsi="Arial" w:cs="Arial"/>
              </w:rPr>
            </w:pPr>
            <w:r w:rsidRPr="00905E57">
              <w:rPr>
                <w:rFonts w:ascii="Arial" w:hAnsi="Arial" w:cs="Arial"/>
              </w:rPr>
              <w:t>SEÇÃO IV</w:t>
            </w:r>
          </w:p>
        </w:tc>
        <w:tc>
          <w:tcPr>
            <w:tcW w:w="6660" w:type="dxa"/>
          </w:tcPr>
          <w:p w14:paraId="070CB6AE" w14:textId="77777777" w:rsidR="00FD589D" w:rsidRPr="00905E57" w:rsidRDefault="00FD589D" w:rsidP="00905E57">
            <w:pPr>
              <w:rPr>
                <w:rFonts w:ascii="Arial" w:hAnsi="Arial" w:cs="Arial"/>
              </w:rPr>
            </w:pPr>
            <w:r w:rsidRPr="00905E57">
              <w:rPr>
                <w:rFonts w:ascii="Arial" w:hAnsi="Arial" w:cs="Arial"/>
              </w:rPr>
              <w:t>DA REITORIA</w:t>
            </w:r>
          </w:p>
        </w:tc>
        <w:tc>
          <w:tcPr>
            <w:tcW w:w="720" w:type="dxa"/>
          </w:tcPr>
          <w:p w14:paraId="070CB6AF" w14:textId="77777777" w:rsidR="00FD589D" w:rsidRPr="00905E57" w:rsidRDefault="00FD589D" w:rsidP="00905E57">
            <w:pPr>
              <w:rPr>
                <w:rFonts w:ascii="Arial" w:hAnsi="Arial" w:cs="Arial"/>
              </w:rPr>
            </w:pPr>
            <w:r w:rsidRPr="00905E57">
              <w:rPr>
                <w:rFonts w:ascii="Arial" w:hAnsi="Arial" w:cs="Arial"/>
              </w:rPr>
              <w:t>8</w:t>
            </w:r>
          </w:p>
        </w:tc>
      </w:tr>
      <w:tr w:rsidR="00FD589D" w:rsidRPr="00905E57" w14:paraId="070CB6B4" w14:textId="77777777">
        <w:tc>
          <w:tcPr>
            <w:tcW w:w="2050" w:type="dxa"/>
          </w:tcPr>
          <w:p w14:paraId="070CB6B1" w14:textId="77777777" w:rsidR="00FD589D" w:rsidRPr="00905E57" w:rsidRDefault="00FD589D" w:rsidP="00905E57">
            <w:pPr>
              <w:rPr>
                <w:rFonts w:ascii="Arial" w:hAnsi="Arial" w:cs="Arial"/>
              </w:rPr>
            </w:pPr>
            <w:r w:rsidRPr="00905E57">
              <w:rPr>
                <w:rFonts w:ascii="Arial" w:hAnsi="Arial" w:cs="Arial"/>
              </w:rPr>
              <w:t>CAPÍTULO III</w:t>
            </w:r>
          </w:p>
        </w:tc>
        <w:tc>
          <w:tcPr>
            <w:tcW w:w="6660" w:type="dxa"/>
          </w:tcPr>
          <w:p w14:paraId="070CB6B2" w14:textId="77777777" w:rsidR="00FD589D" w:rsidRPr="00905E57" w:rsidRDefault="00FD589D" w:rsidP="00905E57">
            <w:pPr>
              <w:rPr>
                <w:rFonts w:ascii="Arial" w:hAnsi="Arial" w:cs="Arial"/>
              </w:rPr>
            </w:pPr>
            <w:r w:rsidRPr="00905E57">
              <w:rPr>
                <w:rFonts w:ascii="Arial" w:hAnsi="Arial" w:cs="Arial"/>
              </w:rPr>
              <w:t>Dos órgãos da administração setorial</w:t>
            </w:r>
          </w:p>
        </w:tc>
        <w:tc>
          <w:tcPr>
            <w:tcW w:w="720" w:type="dxa"/>
          </w:tcPr>
          <w:p w14:paraId="070CB6B3" w14:textId="77777777" w:rsidR="00FD589D" w:rsidRPr="00905E57" w:rsidRDefault="00FD589D" w:rsidP="00905E57">
            <w:pPr>
              <w:rPr>
                <w:rFonts w:ascii="Arial" w:hAnsi="Arial" w:cs="Arial"/>
              </w:rPr>
            </w:pPr>
            <w:r w:rsidRPr="00905E57">
              <w:rPr>
                <w:rFonts w:ascii="Arial" w:hAnsi="Arial" w:cs="Arial"/>
              </w:rPr>
              <w:t>10</w:t>
            </w:r>
          </w:p>
        </w:tc>
      </w:tr>
      <w:tr w:rsidR="00FD589D" w:rsidRPr="00905E57" w14:paraId="070CB6B8" w14:textId="77777777">
        <w:tc>
          <w:tcPr>
            <w:tcW w:w="2050" w:type="dxa"/>
          </w:tcPr>
          <w:p w14:paraId="070CB6B5" w14:textId="77777777" w:rsidR="00FD589D" w:rsidRPr="00905E57" w:rsidRDefault="00FD589D" w:rsidP="00905E57">
            <w:pPr>
              <w:rPr>
                <w:rFonts w:ascii="Arial" w:hAnsi="Arial" w:cs="Arial"/>
              </w:rPr>
            </w:pPr>
            <w:r w:rsidRPr="00905E57">
              <w:rPr>
                <w:rFonts w:ascii="Arial" w:hAnsi="Arial" w:cs="Arial"/>
              </w:rPr>
              <w:t>SEÇÃO I</w:t>
            </w:r>
          </w:p>
        </w:tc>
        <w:tc>
          <w:tcPr>
            <w:tcW w:w="6660" w:type="dxa"/>
          </w:tcPr>
          <w:p w14:paraId="070CB6B6" w14:textId="77777777" w:rsidR="00FD589D" w:rsidRPr="00905E57" w:rsidRDefault="00FD589D" w:rsidP="00905E57">
            <w:pPr>
              <w:rPr>
                <w:rFonts w:ascii="Arial" w:hAnsi="Arial" w:cs="Arial"/>
              </w:rPr>
            </w:pPr>
            <w:r w:rsidRPr="00905E57">
              <w:rPr>
                <w:rFonts w:ascii="Arial" w:hAnsi="Arial" w:cs="Arial"/>
              </w:rPr>
              <w:t>DOS DEPARTAMENTOS</w:t>
            </w:r>
          </w:p>
        </w:tc>
        <w:tc>
          <w:tcPr>
            <w:tcW w:w="720" w:type="dxa"/>
          </w:tcPr>
          <w:p w14:paraId="070CB6B7" w14:textId="77777777" w:rsidR="00FD589D" w:rsidRPr="00905E57" w:rsidRDefault="00FD589D" w:rsidP="00905E57">
            <w:pPr>
              <w:rPr>
                <w:rFonts w:ascii="Arial" w:hAnsi="Arial" w:cs="Arial"/>
              </w:rPr>
            </w:pPr>
            <w:r w:rsidRPr="00905E57">
              <w:rPr>
                <w:rFonts w:ascii="Arial" w:hAnsi="Arial" w:cs="Arial"/>
              </w:rPr>
              <w:t>10</w:t>
            </w:r>
          </w:p>
        </w:tc>
      </w:tr>
      <w:tr w:rsidR="00FD589D" w:rsidRPr="00905E57" w14:paraId="070CB6BC" w14:textId="77777777">
        <w:tc>
          <w:tcPr>
            <w:tcW w:w="2050" w:type="dxa"/>
          </w:tcPr>
          <w:p w14:paraId="070CB6B9" w14:textId="77777777" w:rsidR="00FD589D" w:rsidRPr="00905E57" w:rsidRDefault="00FD589D" w:rsidP="00905E57">
            <w:pPr>
              <w:rPr>
                <w:rFonts w:ascii="Arial" w:hAnsi="Arial" w:cs="Arial"/>
              </w:rPr>
            </w:pPr>
            <w:r w:rsidRPr="00905E57">
              <w:rPr>
                <w:rFonts w:ascii="Arial" w:hAnsi="Arial" w:cs="Arial"/>
              </w:rPr>
              <w:t>SUBSEÇÃO ÚNICA</w:t>
            </w:r>
          </w:p>
        </w:tc>
        <w:tc>
          <w:tcPr>
            <w:tcW w:w="6660" w:type="dxa"/>
          </w:tcPr>
          <w:p w14:paraId="070CB6BA" w14:textId="77777777" w:rsidR="00FD589D" w:rsidRPr="00905E57" w:rsidRDefault="00FD589D" w:rsidP="00905E57">
            <w:pPr>
              <w:rPr>
                <w:rFonts w:ascii="Arial" w:hAnsi="Arial" w:cs="Arial"/>
              </w:rPr>
            </w:pPr>
            <w:r w:rsidRPr="00905E57">
              <w:rPr>
                <w:rFonts w:ascii="Arial" w:hAnsi="Arial" w:cs="Arial"/>
              </w:rPr>
              <w:t>DAS ÁREAS DE CONHECIMENTO</w:t>
            </w:r>
          </w:p>
        </w:tc>
        <w:tc>
          <w:tcPr>
            <w:tcW w:w="720" w:type="dxa"/>
          </w:tcPr>
          <w:p w14:paraId="070CB6BB" w14:textId="77777777" w:rsidR="00FD589D" w:rsidRPr="00905E57" w:rsidRDefault="00FD589D" w:rsidP="00905E57">
            <w:pPr>
              <w:rPr>
                <w:rFonts w:ascii="Arial" w:hAnsi="Arial" w:cs="Arial"/>
              </w:rPr>
            </w:pPr>
            <w:r w:rsidRPr="00905E57">
              <w:rPr>
                <w:rFonts w:ascii="Arial" w:hAnsi="Arial" w:cs="Arial"/>
              </w:rPr>
              <w:t>12</w:t>
            </w:r>
          </w:p>
        </w:tc>
      </w:tr>
      <w:tr w:rsidR="00FD589D" w:rsidRPr="00905E57" w14:paraId="070CB6C0" w14:textId="77777777">
        <w:tc>
          <w:tcPr>
            <w:tcW w:w="2050" w:type="dxa"/>
          </w:tcPr>
          <w:p w14:paraId="070CB6BD" w14:textId="77777777" w:rsidR="00FD589D" w:rsidRPr="00905E57" w:rsidRDefault="00FD589D" w:rsidP="00905E57">
            <w:pPr>
              <w:rPr>
                <w:rFonts w:ascii="Arial" w:hAnsi="Arial" w:cs="Arial"/>
              </w:rPr>
            </w:pPr>
            <w:r w:rsidRPr="00905E57">
              <w:rPr>
                <w:rFonts w:ascii="Arial" w:hAnsi="Arial" w:cs="Arial"/>
              </w:rPr>
              <w:t>SEÇÃO II</w:t>
            </w:r>
          </w:p>
        </w:tc>
        <w:tc>
          <w:tcPr>
            <w:tcW w:w="6660" w:type="dxa"/>
          </w:tcPr>
          <w:p w14:paraId="070CB6BE" w14:textId="77777777" w:rsidR="00FD589D" w:rsidRPr="00905E57" w:rsidRDefault="00FD589D" w:rsidP="00905E57">
            <w:pPr>
              <w:rPr>
                <w:rFonts w:ascii="Arial" w:hAnsi="Arial" w:cs="Arial"/>
              </w:rPr>
            </w:pPr>
            <w:r w:rsidRPr="00905E57">
              <w:rPr>
                <w:rFonts w:ascii="Arial" w:hAnsi="Arial" w:cs="Arial"/>
              </w:rPr>
              <w:t>DOS COLEGIADOS DE CURSO</w:t>
            </w:r>
          </w:p>
        </w:tc>
        <w:tc>
          <w:tcPr>
            <w:tcW w:w="720" w:type="dxa"/>
          </w:tcPr>
          <w:p w14:paraId="070CB6BF" w14:textId="77777777" w:rsidR="00FD589D" w:rsidRPr="00905E57" w:rsidRDefault="00FD589D" w:rsidP="00905E57">
            <w:pPr>
              <w:rPr>
                <w:rFonts w:ascii="Arial" w:hAnsi="Arial" w:cs="Arial"/>
              </w:rPr>
            </w:pPr>
            <w:r w:rsidRPr="00905E57">
              <w:rPr>
                <w:rFonts w:ascii="Arial" w:hAnsi="Arial" w:cs="Arial"/>
              </w:rPr>
              <w:t>13</w:t>
            </w:r>
          </w:p>
        </w:tc>
      </w:tr>
      <w:tr w:rsidR="00FD589D" w:rsidRPr="00905E57" w14:paraId="070CB6C4" w14:textId="77777777">
        <w:tc>
          <w:tcPr>
            <w:tcW w:w="2050" w:type="dxa"/>
          </w:tcPr>
          <w:p w14:paraId="070CB6C1" w14:textId="77777777" w:rsidR="00FD589D" w:rsidRPr="00905E57" w:rsidRDefault="00FD589D" w:rsidP="00905E57">
            <w:pPr>
              <w:rPr>
                <w:rFonts w:ascii="Arial" w:hAnsi="Arial" w:cs="Arial"/>
              </w:rPr>
            </w:pPr>
            <w:r w:rsidRPr="00905E57">
              <w:rPr>
                <w:rFonts w:ascii="Arial" w:hAnsi="Arial" w:cs="Arial"/>
              </w:rPr>
              <w:t>SEÇÃO III</w:t>
            </w:r>
          </w:p>
        </w:tc>
        <w:tc>
          <w:tcPr>
            <w:tcW w:w="6660" w:type="dxa"/>
          </w:tcPr>
          <w:p w14:paraId="070CB6C2" w14:textId="77777777" w:rsidR="00FD589D" w:rsidRPr="00905E57" w:rsidRDefault="00FD589D" w:rsidP="00905E57">
            <w:pPr>
              <w:rPr>
                <w:rFonts w:ascii="Arial" w:hAnsi="Arial" w:cs="Arial"/>
              </w:rPr>
            </w:pPr>
            <w:r w:rsidRPr="00905E57">
              <w:rPr>
                <w:rFonts w:ascii="Arial" w:hAnsi="Arial" w:cs="Arial"/>
              </w:rPr>
              <w:t>DO CONSELHO DO CAMPUS</w:t>
            </w:r>
          </w:p>
        </w:tc>
        <w:tc>
          <w:tcPr>
            <w:tcW w:w="720" w:type="dxa"/>
          </w:tcPr>
          <w:p w14:paraId="070CB6C3" w14:textId="77777777" w:rsidR="00FD589D" w:rsidRPr="00905E57" w:rsidRDefault="00FD589D" w:rsidP="00905E57">
            <w:pPr>
              <w:rPr>
                <w:rFonts w:ascii="Arial" w:hAnsi="Arial" w:cs="Arial"/>
              </w:rPr>
            </w:pPr>
            <w:r w:rsidRPr="00905E57">
              <w:rPr>
                <w:rFonts w:ascii="Arial" w:hAnsi="Arial" w:cs="Arial"/>
              </w:rPr>
              <w:t>14</w:t>
            </w:r>
          </w:p>
        </w:tc>
      </w:tr>
      <w:tr w:rsidR="00FD589D" w:rsidRPr="00905E57" w14:paraId="070CB6C8" w14:textId="77777777">
        <w:tc>
          <w:tcPr>
            <w:tcW w:w="2050" w:type="dxa"/>
          </w:tcPr>
          <w:p w14:paraId="070CB6C5" w14:textId="77777777" w:rsidR="00FD589D" w:rsidRPr="00905E57" w:rsidRDefault="00FD589D" w:rsidP="00905E57">
            <w:pPr>
              <w:rPr>
                <w:rFonts w:ascii="Arial" w:hAnsi="Arial" w:cs="Arial"/>
              </w:rPr>
            </w:pPr>
            <w:r w:rsidRPr="00905E57">
              <w:rPr>
                <w:rFonts w:ascii="Arial" w:hAnsi="Arial" w:cs="Arial"/>
              </w:rPr>
              <w:t>Capítulo IV</w:t>
            </w:r>
          </w:p>
        </w:tc>
        <w:tc>
          <w:tcPr>
            <w:tcW w:w="6660" w:type="dxa"/>
          </w:tcPr>
          <w:p w14:paraId="070CB6C6" w14:textId="77777777" w:rsidR="00FD589D" w:rsidRPr="00905E57" w:rsidRDefault="00FD589D" w:rsidP="00905E57">
            <w:pPr>
              <w:rPr>
                <w:rFonts w:ascii="Arial" w:hAnsi="Arial" w:cs="Arial"/>
              </w:rPr>
            </w:pPr>
            <w:r w:rsidRPr="00905E57">
              <w:rPr>
                <w:rFonts w:ascii="Arial" w:hAnsi="Arial" w:cs="Arial"/>
              </w:rPr>
              <w:t>DOS ÓRGÃOS SUPLEMENTARES</w:t>
            </w:r>
          </w:p>
        </w:tc>
        <w:tc>
          <w:tcPr>
            <w:tcW w:w="720" w:type="dxa"/>
          </w:tcPr>
          <w:p w14:paraId="070CB6C7" w14:textId="77777777" w:rsidR="00FD589D" w:rsidRPr="00905E57" w:rsidRDefault="00FD589D" w:rsidP="00905E57">
            <w:pPr>
              <w:rPr>
                <w:rFonts w:ascii="Arial" w:hAnsi="Arial" w:cs="Arial"/>
              </w:rPr>
            </w:pPr>
            <w:r w:rsidRPr="00905E57">
              <w:rPr>
                <w:rFonts w:ascii="Arial" w:hAnsi="Arial" w:cs="Arial"/>
              </w:rPr>
              <w:t>15</w:t>
            </w:r>
          </w:p>
        </w:tc>
      </w:tr>
      <w:tr w:rsidR="00FD589D" w:rsidRPr="00905E57" w14:paraId="070CB6CC" w14:textId="77777777">
        <w:tc>
          <w:tcPr>
            <w:tcW w:w="2050" w:type="dxa"/>
          </w:tcPr>
          <w:p w14:paraId="070CB6C9" w14:textId="77777777" w:rsidR="00FD589D" w:rsidRPr="00905E57" w:rsidRDefault="00FD589D" w:rsidP="00905E57">
            <w:pPr>
              <w:rPr>
                <w:rFonts w:ascii="Arial" w:hAnsi="Arial" w:cs="Arial"/>
              </w:rPr>
            </w:pPr>
            <w:r w:rsidRPr="00905E57">
              <w:rPr>
                <w:rFonts w:ascii="Arial" w:hAnsi="Arial" w:cs="Arial"/>
              </w:rPr>
              <w:t>Seção ÚNICA</w:t>
            </w:r>
          </w:p>
        </w:tc>
        <w:tc>
          <w:tcPr>
            <w:tcW w:w="6660" w:type="dxa"/>
          </w:tcPr>
          <w:p w14:paraId="070CB6CA" w14:textId="77777777" w:rsidR="00FD589D" w:rsidRPr="00905E57" w:rsidRDefault="00FD589D" w:rsidP="00905E57">
            <w:pPr>
              <w:rPr>
                <w:rFonts w:ascii="Arial" w:hAnsi="Arial" w:cs="Arial"/>
              </w:rPr>
            </w:pPr>
            <w:r w:rsidRPr="00905E57">
              <w:rPr>
                <w:rFonts w:ascii="Arial" w:hAnsi="Arial" w:cs="Arial"/>
              </w:rPr>
              <w:t>DA PREFEITURA DE CAMPUS</w:t>
            </w:r>
          </w:p>
        </w:tc>
        <w:tc>
          <w:tcPr>
            <w:tcW w:w="720" w:type="dxa"/>
          </w:tcPr>
          <w:p w14:paraId="070CB6CB" w14:textId="77777777" w:rsidR="00FD589D" w:rsidRPr="00905E57" w:rsidRDefault="00FD589D" w:rsidP="00905E57">
            <w:pPr>
              <w:rPr>
                <w:rFonts w:ascii="Arial" w:hAnsi="Arial" w:cs="Arial"/>
              </w:rPr>
            </w:pPr>
            <w:r w:rsidRPr="00905E57">
              <w:rPr>
                <w:rFonts w:ascii="Arial" w:hAnsi="Arial" w:cs="Arial"/>
              </w:rPr>
              <w:t>15</w:t>
            </w:r>
          </w:p>
        </w:tc>
      </w:tr>
      <w:tr w:rsidR="00FD589D" w:rsidRPr="00905E57" w14:paraId="070CB6D0" w14:textId="77777777">
        <w:tc>
          <w:tcPr>
            <w:tcW w:w="2050" w:type="dxa"/>
          </w:tcPr>
          <w:p w14:paraId="070CB6CD" w14:textId="77777777" w:rsidR="00FD589D" w:rsidRPr="00905E57" w:rsidRDefault="00FD589D" w:rsidP="00905E57">
            <w:pPr>
              <w:rPr>
                <w:rFonts w:ascii="Arial" w:hAnsi="Arial" w:cs="Arial"/>
              </w:rPr>
            </w:pPr>
            <w:r w:rsidRPr="00905E57">
              <w:rPr>
                <w:rFonts w:ascii="Arial" w:hAnsi="Arial" w:cs="Arial"/>
              </w:rPr>
              <w:t>Título V</w:t>
            </w:r>
          </w:p>
        </w:tc>
        <w:tc>
          <w:tcPr>
            <w:tcW w:w="6660" w:type="dxa"/>
          </w:tcPr>
          <w:p w14:paraId="070CB6CE" w14:textId="77777777" w:rsidR="00FD589D" w:rsidRPr="00905E57" w:rsidRDefault="00FD589D" w:rsidP="00905E57">
            <w:pPr>
              <w:rPr>
                <w:rFonts w:ascii="Arial" w:hAnsi="Arial" w:cs="Arial"/>
              </w:rPr>
            </w:pPr>
            <w:r w:rsidRPr="00905E57">
              <w:rPr>
                <w:rFonts w:ascii="Arial" w:hAnsi="Arial" w:cs="Arial"/>
              </w:rPr>
              <w:t>DA ORGANIZAÇÃO DIDÁTICO-CIENTÍFICA</w:t>
            </w:r>
          </w:p>
        </w:tc>
        <w:tc>
          <w:tcPr>
            <w:tcW w:w="720" w:type="dxa"/>
          </w:tcPr>
          <w:p w14:paraId="070CB6CF" w14:textId="77777777" w:rsidR="00FD589D" w:rsidRPr="00905E57" w:rsidRDefault="00FD589D" w:rsidP="00905E57">
            <w:pPr>
              <w:rPr>
                <w:rFonts w:ascii="Arial" w:hAnsi="Arial" w:cs="Arial"/>
              </w:rPr>
            </w:pPr>
            <w:r w:rsidRPr="00905E57">
              <w:rPr>
                <w:rFonts w:ascii="Arial" w:hAnsi="Arial" w:cs="Arial"/>
              </w:rPr>
              <w:t>15</w:t>
            </w:r>
          </w:p>
        </w:tc>
      </w:tr>
      <w:tr w:rsidR="00FD589D" w:rsidRPr="00905E57" w14:paraId="070CB6D4" w14:textId="77777777">
        <w:tc>
          <w:tcPr>
            <w:tcW w:w="2050" w:type="dxa"/>
          </w:tcPr>
          <w:p w14:paraId="070CB6D1" w14:textId="77777777" w:rsidR="00FD589D" w:rsidRPr="00905E57" w:rsidRDefault="00FD589D" w:rsidP="00905E57">
            <w:pPr>
              <w:rPr>
                <w:rFonts w:ascii="Arial" w:hAnsi="Arial" w:cs="Arial"/>
              </w:rPr>
            </w:pPr>
            <w:r w:rsidRPr="00905E57">
              <w:rPr>
                <w:rFonts w:ascii="Arial" w:hAnsi="Arial" w:cs="Arial"/>
              </w:rPr>
              <w:t>CAPÍTULO I</w:t>
            </w:r>
          </w:p>
        </w:tc>
        <w:tc>
          <w:tcPr>
            <w:tcW w:w="6660" w:type="dxa"/>
          </w:tcPr>
          <w:p w14:paraId="070CB6D2" w14:textId="77777777" w:rsidR="00FD589D" w:rsidRPr="00905E57" w:rsidRDefault="00FD589D" w:rsidP="00905E57">
            <w:pPr>
              <w:rPr>
                <w:rFonts w:ascii="Arial" w:hAnsi="Arial" w:cs="Arial"/>
              </w:rPr>
            </w:pPr>
            <w:r w:rsidRPr="00905E57">
              <w:rPr>
                <w:rFonts w:ascii="Arial" w:hAnsi="Arial" w:cs="Arial"/>
              </w:rPr>
              <w:t>DAS ATIVIDADES ACADÊMICAS</w:t>
            </w:r>
          </w:p>
        </w:tc>
        <w:tc>
          <w:tcPr>
            <w:tcW w:w="720" w:type="dxa"/>
          </w:tcPr>
          <w:p w14:paraId="070CB6D3" w14:textId="77777777" w:rsidR="00FD589D" w:rsidRPr="00905E57" w:rsidRDefault="00FD589D" w:rsidP="00905E57">
            <w:pPr>
              <w:rPr>
                <w:rFonts w:ascii="Arial" w:hAnsi="Arial" w:cs="Arial"/>
              </w:rPr>
            </w:pPr>
            <w:r w:rsidRPr="00905E57">
              <w:rPr>
                <w:rFonts w:ascii="Arial" w:hAnsi="Arial" w:cs="Arial"/>
              </w:rPr>
              <w:t>15</w:t>
            </w:r>
          </w:p>
        </w:tc>
      </w:tr>
      <w:tr w:rsidR="00FD589D" w:rsidRPr="00905E57" w14:paraId="070CB6D8" w14:textId="77777777">
        <w:trPr>
          <w:trHeight w:val="141"/>
        </w:trPr>
        <w:tc>
          <w:tcPr>
            <w:tcW w:w="2050" w:type="dxa"/>
          </w:tcPr>
          <w:p w14:paraId="070CB6D5" w14:textId="77777777" w:rsidR="00FD589D" w:rsidRPr="00905E57" w:rsidRDefault="00FD589D" w:rsidP="00905E57">
            <w:pPr>
              <w:rPr>
                <w:rFonts w:ascii="Arial" w:hAnsi="Arial" w:cs="Arial"/>
              </w:rPr>
            </w:pPr>
            <w:r w:rsidRPr="00905E57">
              <w:rPr>
                <w:rFonts w:ascii="Arial" w:hAnsi="Arial" w:cs="Arial"/>
              </w:rPr>
              <w:t>Capítulo II</w:t>
            </w:r>
          </w:p>
        </w:tc>
        <w:tc>
          <w:tcPr>
            <w:tcW w:w="6660" w:type="dxa"/>
          </w:tcPr>
          <w:p w14:paraId="070CB6D6" w14:textId="77777777" w:rsidR="00FD589D" w:rsidRPr="00905E57" w:rsidRDefault="00FD589D" w:rsidP="00905E57">
            <w:pPr>
              <w:rPr>
                <w:rFonts w:ascii="Arial" w:hAnsi="Arial" w:cs="Arial"/>
              </w:rPr>
            </w:pPr>
            <w:r w:rsidRPr="00905E57">
              <w:rPr>
                <w:rFonts w:ascii="Arial" w:hAnsi="Arial" w:cs="Arial"/>
              </w:rPr>
              <w:t>DAS ATIVIDADES DE ENSINIO</w:t>
            </w:r>
          </w:p>
        </w:tc>
        <w:tc>
          <w:tcPr>
            <w:tcW w:w="720" w:type="dxa"/>
          </w:tcPr>
          <w:p w14:paraId="070CB6D7" w14:textId="77777777" w:rsidR="00FD589D" w:rsidRPr="00905E57" w:rsidRDefault="00FD589D" w:rsidP="00905E57">
            <w:pPr>
              <w:rPr>
                <w:rFonts w:ascii="Arial" w:hAnsi="Arial" w:cs="Arial"/>
              </w:rPr>
            </w:pPr>
            <w:r w:rsidRPr="00905E57">
              <w:rPr>
                <w:rFonts w:ascii="Arial" w:hAnsi="Arial" w:cs="Arial"/>
              </w:rPr>
              <w:t>16</w:t>
            </w:r>
          </w:p>
        </w:tc>
      </w:tr>
      <w:tr w:rsidR="00FD589D" w:rsidRPr="00905E57" w14:paraId="070CB6DC" w14:textId="77777777">
        <w:tc>
          <w:tcPr>
            <w:tcW w:w="2050" w:type="dxa"/>
          </w:tcPr>
          <w:p w14:paraId="070CB6D9" w14:textId="77777777" w:rsidR="00FD589D" w:rsidRPr="00905E57" w:rsidRDefault="00FD589D" w:rsidP="00905E57">
            <w:pPr>
              <w:rPr>
                <w:rFonts w:ascii="Arial" w:hAnsi="Arial" w:cs="Arial"/>
              </w:rPr>
            </w:pPr>
            <w:r w:rsidRPr="00905E57">
              <w:rPr>
                <w:rFonts w:ascii="Arial" w:hAnsi="Arial" w:cs="Arial"/>
              </w:rPr>
              <w:t>seção I</w:t>
            </w:r>
          </w:p>
        </w:tc>
        <w:tc>
          <w:tcPr>
            <w:tcW w:w="6660" w:type="dxa"/>
          </w:tcPr>
          <w:p w14:paraId="070CB6DA" w14:textId="77777777" w:rsidR="00FD589D" w:rsidRPr="00905E57" w:rsidRDefault="00FD589D" w:rsidP="00905E57">
            <w:pPr>
              <w:rPr>
                <w:rFonts w:ascii="Arial" w:hAnsi="Arial" w:cs="Arial"/>
              </w:rPr>
            </w:pPr>
            <w:r w:rsidRPr="00905E57">
              <w:rPr>
                <w:rFonts w:ascii="Arial" w:hAnsi="Arial" w:cs="Arial"/>
              </w:rPr>
              <w:t>DO ensino DE GRADUAÇÃO</w:t>
            </w:r>
          </w:p>
        </w:tc>
        <w:tc>
          <w:tcPr>
            <w:tcW w:w="720" w:type="dxa"/>
          </w:tcPr>
          <w:p w14:paraId="070CB6DB" w14:textId="77777777" w:rsidR="00FD589D" w:rsidRPr="00905E57" w:rsidRDefault="00FD589D" w:rsidP="00905E57">
            <w:pPr>
              <w:rPr>
                <w:rFonts w:ascii="Arial" w:hAnsi="Arial" w:cs="Arial"/>
              </w:rPr>
            </w:pPr>
            <w:r w:rsidRPr="00905E57">
              <w:rPr>
                <w:rFonts w:ascii="Arial" w:hAnsi="Arial" w:cs="Arial"/>
              </w:rPr>
              <w:t>17</w:t>
            </w:r>
          </w:p>
        </w:tc>
      </w:tr>
      <w:tr w:rsidR="00FD589D" w:rsidRPr="00905E57" w14:paraId="070CB6E0" w14:textId="77777777">
        <w:tc>
          <w:tcPr>
            <w:tcW w:w="2050" w:type="dxa"/>
          </w:tcPr>
          <w:p w14:paraId="070CB6DD" w14:textId="77777777" w:rsidR="00FD589D" w:rsidRPr="00905E57" w:rsidRDefault="00FD589D" w:rsidP="00905E57">
            <w:pPr>
              <w:rPr>
                <w:rFonts w:ascii="Arial" w:hAnsi="Arial" w:cs="Arial"/>
              </w:rPr>
            </w:pPr>
            <w:r w:rsidRPr="00905E57">
              <w:rPr>
                <w:rFonts w:ascii="Arial" w:hAnsi="Arial" w:cs="Arial"/>
              </w:rPr>
              <w:t>SUBSEÇÃO ÚNICA</w:t>
            </w:r>
          </w:p>
        </w:tc>
        <w:tc>
          <w:tcPr>
            <w:tcW w:w="6660" w:type="dxa"/>
          </w:tcPr>
          <w:p w14:paraId="070CB6DE" w14:textId="77777777" w:rsidR="00FD589D" w:rsidRPr="00905E57" w:rsidRDefault="00FD589D" w:rsidP="00905E57">
            <w:pPr>
              <w:rPr>
                <w:rFonts w:ascii="Arial" w:hAnsi="Arial" w:cs="Arial"/>
              </w:rPr>
            </w:pPr>
            <w:r w:rsidRPr="00905E57">
              <w:rPr>
                <w:rFonts w:ascii="Arial" w:hAnsi="Arial" w:cs="Arial"/>
              </w:rPr>
              <w:t>DA ORGANIZAÇÃO CURRICULAR</w:t>
            </w:r>
          </w:p>
        </w:tc>
        <w:tc>
          <w:tcPr>
            <w:tcW w:w="720" w:type="dxa"/>
          </w:tcPr>
          <w:p w14:paraId="070CB6DF" w14:textId="77777777" w:rsidR="00FD589D" w:rsidRPr="00905E57" w:rsidRDefault="00FD589D" w:rsidP="00905E57">
            <w:pPr>
              <w:rPr>
                <w:rFonts w:ascii="Arial" w:hAnsi="Arial" w:cs="Arial"/>
              </w:rPr>
            </w:pPr>
            <w:r w:rsidRPr="00905E57">
              <w:rPr>
                <w:rFonts w:ascii="Arial" w:hAnsi="Arial" w:cs="Arial"/>
              </w:rPr>
              <w:t>17</w:t>
            </w:r>
          </w:p>
        </w:tc>
      </w:tr>
      <w:tr w:rsidR="00FD589D" w:rsidRPr="00905E57" w14:paraId="070CB6E4" w14:textId="77777777">
        <w:tc>
          <w:tcPr>
            <w:tcW w:w="2050" w:type="dxa"/>
          </w:tcPr>
          <w:p w14:paraId="070CB6E1" w14:textId="77777777" w:rsidR="00FD589D" w:rsidRPr="00905E57" w:rsidRDefault="00FD589D" w:rsidP="00905E57">
            <w:pPr>
              <w:rPr>
                <w:rFonts w:ascii="Arial" w:hAnsi="Arial" w:cs="Arial"/>
              </w:rPr>
            </w:pPr>
            <w:r w:rsidRPr="00905E57">
              <w:rPr>
                <w:rFonts w:ascii="Arial" w:hAnsi="Arial" w:cs="Arial"/>
              </w:rPr>
              <w:t xml:space="preserve">SEÇÃO </w:t>
            </w:r>
            <w:proofErr w:type="spellStart"/>
            <w:r w:rsidRPr="00905E57">
              <w:rPr>
                <w:rFonts w:ascii="Arial" w:hAnsi="Arial" w:cs="Arial"/>
              </w:rPr>
              <w:t>ii</w:t>
            </w:r>
            <w:proofErr w:type="spellEnd"/>
          </w:p>
        </w:tc>
        <w:tc>
          <w:tcPr>
            <w:tcW w:w="6660" w:type="dxa"/>
          </w:tcPr>
          <w:p w14:paraId="070CB6E2" w14:textId="77777777" w:rsidR="00FD589D" w:rsidRPr="00905E57" w:rsidRDefault="00FD589D" w:rsidP="00905E57">
            <w:pPr>
              <w:rPr>
                <w:rFonts w:ascii="Arial" w:hAnsi="Arial" w:cs="Arial"/>
              </w:rPr>
            </w:pPr>
            <w:r w:rsidRPr="00905E57">
              <w:rPr>
                <w:rFonts w:ascii="Arial" w:hAnsi="Arial" w:cs="Arial"/>
              </w:rPr>
              <w:t>DO ENSINO DE PÓS-GRADUAÇÃO</w:t>
            </w:r>
          </w:p>
        </w:tc>
        <w:tc>
          <w:tcPr>
            <w:tcW w:w="720" w:type="dxa"/>
          </w:tcPr>
          <w:p w14:paraId="070CB6E3" w14:textId="77777777" w:rsidR="00FD589D" w:rsidRPr="00905E57" w:rsidRDefault="00FD589D" w:rsidP="00905E57">
            <w:pPr>
              <w:rPr>
                <w:rFonts w:ascii="Arial" w:hAnsi="Arial" w:cs="Arial"/>
              </w:rPr>
            </w:pPr>
            <w:r w:rsidRPr="00905E57">
              <w:rPr>
                <w:rFonts w:ascii="Arial" w:hAnsi="Arial" w:cs="Arial"/>
              </w:rPr>
              <w:t>18</w:t>
            </w:r>
          </w:p>
        </w:tc>
      </w:tr>
      <w:tr w:rsidR="00FD589D" w:rsidRPr="00905E57" w14:paraId="070CB6E8" w14:textId="77777777">
        <w:tc>
          <w:tcPr>
            <w:tcW w:w="2050" w:type="dxa"/>
          </w:tcPr>
          <w:p w14:paraId="070CB6E5" w14:textId="77777777" w:rsidR="00FD589D" w:rsidRPr="00905E57" w:rsidRDefault="00FD589D" w:rsidP="00905E57">
            <w:pPr>
              <w:rPr>
                <w:rFonts w:ascii="Arial" w:hAnsi="Arial" w:cs="Arial"/>
              </w:rPr>
            </w:pPr>
            <w:r w:rsidRPr="00905E57">
              <w:rPr>
                <w:rFonts w:ascii="Arial" w:hAnsi="Arial" w:cs="Arial"/>
              </w:rPr>
              <w:t xml:space="preserve">SEÇÃO </w:t>
            </w:r>
            <w:proofErr w:type="spellStart"/>
            <w:r w:rsidRPr="00905E57">
              <w:rPr>
                <w:rFonts w:ascii="Arial" w:hAnsi="Arial" w:cs="Arial"/>
              </w:rPr>
              <w:t>iii</w:t>
            </w:r>
            <w:proofErr w:type="spellEnd"/>
          </w:p>
        </w:tc>
        <w:tc>
          <w:tcPr>
            <w:tcW w:w="6660" w:type="dxa"/>
          </w:tcPr>
          <w:p w14:paraId="070CB6E6" w14:textId="77777777" w:rsidR="00FD589D" w:rsidRPr="00905E57" w:rsidRDefault="00FD589D" w:rsidP="00905E57">
            <w:pPr>
              <w:rPr>
                <w:rFonts w:ascii="Arial" w:hAnsi="Arial" w:cs="Arial"/>
              </w:rPr>
            </w:pPr>
            <w:r w:rsidRPr="00905E57">
              <w:rPr>
                <w:rFonts w:ascii="Arial" w:hAnsi="Arial" w:cs="Arial"/>
              </w:rPr>
              <w:t>DOS CURSOS sequenciais</w:t>
            </w:r>
          </w:p>
        </w:tc>
        <w:tc>
          <w:tcPr>
            <w:tcW w:w="720" w:type="dxa"/>
          </w:tcPr>
          <w:p w14:paraId="070CB6E7" w14:textId="77777777" w:rsidR="00FD589D" w:rsidRPr="00905E57" w:rsidRDefault="00FD589D" w:rsidP="00905E57">
            <w:pPr>
              <w:rPr>
                <w:rFonts w:ascii="Arial" w:hAnsi="Arial" w:cs="Arial"/>
              </w:rPr>
            </w:pPr>
            <w:r w:rsidRPr="00905E57">
              <w:rPr>
                <w:rFonts w:ascii="Arial" w:hAnsi="Arial" w:cs="Arial"/>
              </w:rPr>
              <w:t>19</w:t>
            </w:r>
          </w:p>
        </w:tc>
      </w:tr>
      <w:tr w:rsidR="00FD589D" w:rsidRPr="00905E57" w14:paraId="070CB6EC" w14:textId="77777777">
        <w:tc>
          <w:tcPr>
            <w:tcW w:w="2050" w:type="dxa"/>
          </w:tcPr>
          <w:p w14:paraId="070CB6E9" w14:textId="77777777" w:rsidR="00FD589D" w:rsidRPr="00905E57" w:rsidRDefault="00FD589D" w:rsidP="00905E57">
            <w:pPr>
              <w:rPr>
                <w:rFonts w:ascii="Arial" w:hAnsi="Arial" w:cs="Arial"/>
              </w:rPr>
            </w:pPr>
            <w:r w:rsidRPr="00905E57">
              <w:rPr>
                <w:rFonts w:ascii="Arial" w:hAnsi="Arial" w:cs="Arial"/>
              </w:rPr>
              <w:t xml:space="preserve">SEÇÃO </w:t>
            </w:r>
            <w:proofErr w:type="spellStart"/>
            <w:r w:rsidRPr="00905E57">
              <w:rPr>
                <w:rFonts w:ascii="Arial" w:hAnsi="Arial" w:cs="Arial"/>
              </w:rPr>
              <w:t>iv</w:t>
            </w:r>
            <w:proofErr w:type="spellEnd"/>
          </w:p>
        </w:tc>
        <w:tc>
          <w:tcPr>
            <w:tcW w:w="6660" w:type="dxa"/>
          </w:tcPr>
          <w:p w14:paraId="070CB6EA" w14:textId="77777777" w:rsidR="00FD589D" w:rsidRPr="00905E57" w:rsidRDefault="00FD589D" w:rsidP="00905E57">
            <w:pPr>
              <w:rPr>
                <w:rFonts w:ascii="Arial" w:hAnsi="Arial" w:cs="Arial"/>
              </w:rPr>
            </w:pPr>
            <w:r w:rsidRPr="00905E57">
              <w:rPr>
                <w:rFonts w:ascii="Arial" w:hAnsi="Arial" w:cs="Arial"/>
              </w:rPr>
              <w:t>Dos cursos E SERVIÇOS DE EXTENSÃO</w:t>
            </w:r>
          </w:p>
        </w:tc>
        <w:tc>
          <w:tcPr>
            <w:tcW w:w="720" w:type="dxa"/>
          </w:tcPr>
          <w:p w14:paraId="070CB6EB" w14:textId="77777777" w:rsidR="00FD589D" w:rsidRPr="00905E57" w:rsidRDefault="00FD589D" w:rsidP="00905E57">
            <w:pPr>
              <w:rPr>
                <w:rFonts w:ascii="Arial" w:hAnsi="Arial" w:cs="Arial"/>
              </w:rPr>
            </w:pPr>
            <w:r w:rsidRPr="00905E57">
              <w:rPr>
                <w:rFonts w:ascii="Arial" w:hAnsi="Arial" w:cs="Arial"/>
              </w:rPr>
              <w:t>19</w:t>
            </w:r>
          </w:p>
        </w:tc>
      </w:tr>
      <w:tr w:rsidR="00FD589D" w:rsidRPr="00905E57" w14:paraId="070CB6F0" w14:textId="77777777">
        <w:tc>
          <w:tcPr>
            <w:tcW w:w="2050" w:type="dxa"/>
          </w:tcPr>
          <w:p w14:paraId="070CB6ED" w14:textId="77777777" w:rsidR="00FD589D" w:rsidRPr="00905E57" w:rsidRDefault="00FD589D" w:rsidP="00905E57">
            <w:pPr>
              <w:rPr>
                <w:rFonts w:ascii="Arial" w:hAnsi="Arial" w:cs="Arial"/>
              </w:rPr>
            </w:pPr>
            <w:r w:rsidRPr="00905E57">
              <w:rPr>
                <w:rFonts w:ascii="Arial" w:hAnsi="Arial" w:cs="Arial"/>
              </w:rPr>
              <w:t>capítulo III</w:t>
            </w:r>
          </w:p>
        </w:tc>
        <w:tc>
          <w:tcPr>
            <w:tcW w:w="6660" w:type="dxa"/>
          </w:tcPr>
          <w:p w14:paraId="070CB6EE" w14:textId="77777777" w:rsidR="00FD589D" w:rsidRPr="00905E57" w:rsidRDefault="00FD589D" w:rsidP="00905E57">
            <w:pPr>
              <w:rPr>
                <w:rFonts w:ascii="Arial" w:hAnsi="Arial" w:cs="Arial"/>
              </w:rPr>
            </w:pPr>
            <w:r w:rsidRPr="00905E57">
              <w:rPr>
                <w:rFonts w:ascii="Arial" w:hAnsi="Arial" w:cs="Arial"/>
              </w:rPr>
              <w:t>DA PESQUISA</w:t>
            </w:r>
          </w:p>
        </w:tc>
        <w:tc>
          <w:tcPr>
            <w:tcW w:w="720" w:type="dxa"/>
          </w:tcPr>
          <w:p w14:paraId="070CB6EF" w14:textId="77777777" w:rsidR="00FD589D" w:rsidRPr="00905E57" w:rsidRDefault="00FD589D" w:rsidP="00905E57">
            <w:pPr>
              <w:rPr>
                <w:rFonts w:ascii="Arial" w:hAnsi="Arial" w:cs="Arial"/>
              </w:rPr>
            </w:pPr>
            <w:r w:rsidRPr="00905E57">
              <w:rPr>
                <w:rFonts w:ascii="Arial" w:hAnsi="Arial" w:cs="Arial"/>
              </w:rPr>
              <w:t>20</w:t>
            </w:r>
          </w:p>
        </w:tc>
      </w:tr>
      <w:tr w:rsidR="00FD589D" w:rsidRPr="00905E57" w14:paraId="070CB6F4" w14:textId="77777777">
        <w:tc>
          <w:tcPr>
            <w:tcW w:w="2050" w:type="dxa"/>
          </w:tcPr>
          <w:p w14:paraId="070CB6F1" w14:textId="77777777" w:rsidR="00FD589D" w:rsidRPr="00905E57" w:rsidRDefault="00FD589D" w:rsidP="00905E57">
            <w:pPr>
              <w:rPr>
                <w:rFonts w:ascii="Arial" w:hAnsi="Arial" w:cs="Arial"/>
              </w:rPr>
            </w:pPr>
            <w:r w:rsidRPr="00905E57">
              <w:rPr>
                <w:rFonts w:ascii="Arial" w:hAnsi="Arial" w:cs="Arial"/>
              </w:rPr>
              <w:t xml:space="preserve">capítulo </w:t>
            </w:r>
            <w:proofErr w:type="spellStart"/>
            <w:r w:rsidRPr="00905E57">
              <w:rPr>
                <w:rFonts w:ascii="Arial" w:hAnsi="Arial" w:cs="Arial"/>
              </w:rPr>
              <w:t>iv</w:t>
            </w:r>
            <w:proofErr w:type="spellEnd"/>
          </w:p>
        </w:tc>
        <w:tc>
          <w:tcPr>
            <w:tcW w:w="6660" w:type="dxa"/>
          </w:tcPr>
          <w:p w14:paraId="070CB6F2" w14:textId="77777777" w:rsidR="00FD589D" w:rsidRPr="00905E57" w:rsidRDefault="00FD589D" w:rsidP="00905E57">
            <w:pPr>
              <w:rPr>
                <w:rFonts w:ascii="Arial" w:hAnsi="Arial" w:cs="Arial"/>
              </w:rPr>
            </w:pPr>
            <w:r w:rsidRPr="00905E57">
              <w:rPr>
                <w:rFonts w:ascii="Arial" w:hAnsi="Arial" w:cs="Arial"/>
              </w:rPr>
              <w:t>DAS ATIVIDADES COMPLEMENTARES</w:t>
            </w:r>
          </w:p>
        </w:tc>
        <w:tc>
          <w:tcPr>
            <w:tcW w:w="720" w:type="dxa"/>
          </w:tcPr>
          <w:p w14:paraId="070CB6F3" w14:textId="77777777" w:rsidR="00FD589D" w:rsidRPr="00905E57" w:rsidRDefault="00FD589D" w:rsidP="00905E57">
            <w:pPr>
              <w:rPr>
                <w:rFonts w:ascii="Arial" w:hAnsi="Arial" w:cs="Arial"/>
              </w:rPr>
            </w:pPr>
            <w:r w:rsidRPr="00905E57">
              <w:rPr>
                <w:rFonts w:ascii="Arial" w:hAnsi="Arial" w:cs="Arial"/>
              </w:rPr>
              <w:t>21</w:t>
            </w:r>
          </w:p>
        </w:tc>
      </w:tr>
      <w:tr w:rsidR="00FD589D" w:rsidRPr="00905E57" w14:paraId="070CB6F8" w14:textId="77777777">
        <w:tc>
          <w:tcPr>
            <w:tcW w:w="2050" w:type="dxa"/>
          </w:tcPr>
          <w:p w14:paraId="070CB6F5" w14:textId="77777777" w:rsidR="00FD589D" w:rsidRPr="00905E57" w:rsidRDefault="00FD589D" w:rsidP="00905E57">
            <w:pPr>
              <w:rPr>
                <w:rFonts w:ascii="Arial" w:hAnsi="Arial" w:cs="Arial"/>
              </w:rPr>
            </w:pPr>
            <w:r w:rsidRPr="00905E57">
              <w:rPr>
                <w:rFonts w:ascii="Arial" w:hAnsi="Arial" w:cs="Arial"/>
              </w:rPr>
              <w:t>CAPÍTULO V</w:t>
            </w:r>
          </w:p>
        </w:tc>
        <w:tc>
          <w:tcPr>
            <w:tcW w:w="6660" w:type="dxa"/>
          </w:tcPr>
          <w:p w14:paraId="070CB6F6" w14:textId="77777777" w:rsidR="00FD589D" w:rsidRPr="00905E57" w:rsidRDefault="00FD589D" w:rsidP="00905E57">
            <w:pPr>
              <w:rPr>
                <w:rFonts w:ascii="Arial" w:hAnsi="Arial" w:cs="Arial"/>
              </w:rPr>
            </w:pPr>
            <w:r w:rsidRPr="00905E57">
              <w:rPr>
                <w:rFonts w:ascii="Arial" w:hAnsi="Arial" w:cs="Arial"/>
              </w:rPr>
              <w:t>DE OUTRAS ATIVIDADES universitárias</w:t>
            </w:r>
          </w:p>
        </w:tc>
        <w:tc>
          <w:tcPr>
            <w:tcW w:w="720" w:type="dxa"/>
          </w:tcPr>
          <w:p w14:paraId="070CB6F7" w14:textId="77777777" w:rsidR="00FD589D" w:rsidRPr="00905E57" w:rsidRDefault="00FD589D" w:rsidP="00905E57">
            <w:pPr>
              <w:rPr>
                <w:rFonts w:ascii="Arial" w:hAnsi="Arial" w:cs="Arial"/>
              </w:rPr>
            </w:pPr>
            <w:r w:rsidRPr="00905E57">
              <w:rPr>
                <w:rFonts w:ascii="Arial" w:hAnsi="Arial" w:cs="Arial"/>
              </w:rPr>
              <w:t>21</w:t>
            </w:r>
          </w:p>
        </w:tc>
      </w:tr>
      <w:tr w:rsidR="00FD589D" w:rsidRPr="00905E57" w14:paraId="070CB6FC" w14:textId="77777777">
        <w:tc>
          <w:tcPr>
            <w:tcW w:w="2050" w:type="dxa"/>
          </w:tcPr>
          <w:p w14:paraId="070CB6F9" w14:textId="77777777" w:rsidR="00FD589D" w:rsidRPr="00905E57" w:rsidRDefault="00FD589D" w:rsidP="00905E57">
            <w:pPr>
              <w:rPr>
                <w:rFonts w:ascii="Arial" w:hAnsi="Arial" w:cs="Arial"/>
              </w:rPr>
            </w:pPr>
            <w:r w:rsidRPr="00905E57">
              <w:rPr>
                <w:rFonts w:ascii="Arial" w:hAnsi="Arial" w:cs="Arial"/>
              </w:rPr>
              <w:t>CAPÍTULO VI</w:t>
            </w:r>
          </w:p>
        </w:tc>
        <w:tc>
          <w:tcPr>
            <w:tcW w:w="6660" w:type="dxa"/>
          </w:tcPr>
          <w:p w14:paraId="070CB6FA" w14:textId="77777777" w:rsidR="00FD589D" w:rsidRPr="00905E57" w:rsidRDefault="00FD589D" w:rsidP="00905E57">
            <w:pPr>
              <w:rPr>
                <w:rFonts w:ascii="Arial" w:hAnsi="Arial" w:cs="Arial"/>
              </w:rPr>
            </w:pPr>
            <w:r w:rsidRPr="00905E57">
              <w:rPr>
                <w:rFonts w:ascii="Arial" w:hAnsi="Arial" w:cs="Arial"/>
              </w:rPr>
              <w:t>DO REGIME DIDÁTICO-PEDAGÓGICO</w:t>
            </w:r>
          </w:p>
        </w:tc>
        <w:tc>
          <w:tcPr>
            <w:tcW w:w="720" w:type="dxa"/>
          </w:tcPr>
          <w:p w14:paraId="070CB6FB" w14:textId="77777777" w:rsidR="00FD589D" w:rsidRPr="00905E57" w:rsidRDefault="00FD589D" w:rsidP="00905E57">
            <w:pPr>
              <w:rPr>
                <w:rFonts w:ascii="Arial" w:hAnsi="Arial" w:cs="Arial"/>
              </w:rPr>
            </w:pPr>
            <w:r w:rsidRPr="00905E57">
              <w:rPr>
                <w:rFonts w:ascii="Arial" w:hAnsi="Arial" w:cs="Arial"/>
              </w:rPr>
              <w:t>21</w:t>
            </w:r>
          </w:p>
        </w:tc>
      </w:tr>
      <w:tr w:rsidR="00FD589D" w:rsidRPr="00905E57" w14:paraId="070CB700" w14:textId="77777777">
        <w:tc>
          <w:tcPr>
            <w:tcW w:w="2050" w:type="dxa"/>
          </w:tcPr>
          <w:p w14:paraId="070CB6FD" w14:textId="77777777" w:rsidR="00FD589D" w:rsidRPr="00905E57" w:rsidRDefault="00FD589D" w:rsidP="00905E57">
            <w:pPr>
              <w:rPr>
                <w:rFonts w:ascii="Arial" w:hAnsi="Arial" w:cs="Arial"/>
              </w:rPr>
            </w:pPr>
            <w:r w:rsidRPr="00905E57">
              <w:rPr>
                <w:rFonts w:ascii="Arial" w:hAnsi="Arial" w:cs="Arial"/>
              </w:rPr>
              <w:t>SEÇÃO ÚNICA</w:t>
            </w:r>
          </w:p>
        </w:tc>
        <w:tc>
          <w:tcPr>
            <w:tcW w:w="6660" w:type="dxa"/>
          </w:tcPr>
          <w:p w14:paraId="070CB6FE" w14:textId="77777777" w:rsidR="00FD589D" w:rsidRPr="00905E57" w:rsidRDefault="00FD589D" w:rsidP="00905E57">
            <w:pPr>
              <w:rPr>
                <w:rFonts w:ascii="Arial" w:hAnsi="Arial" w:cs="Arial"/>
              </w:rPr>
            </w:pPr>
            <w:r w:rsidRPr="00905E57">
              <w:rPr>
                <w:rFonts w:ascii="Arial" w:hAnsi="Arial" w:cs="Arial"/>
              </w:rPr>
              <w:t>DO CALENDÁRIO</w:t>
            </w:r>
          </w:p>
        </w:tc>
        <w:tc>
          <w:tcPr>
            <w:tcW w:w="720" w:type="dxa"/>
          </w:tcPr>
          <w:p w14:paraId="070CB6FF" w14:textId="77777777" w:rsidR="00FD589D" w:rsidRPr="00905E57" w:rsidRDefault="00FD589D" w:rsidP="00905E57">
            <w:pPr>
              <w:rPr>
                <w:rFonts w:ascii="Arial" w:hAnsi="Arial" w:cs="Arial"/>
              </w:rPr>
            </w:pPr>
            <w:r w:rsidRPr="00905E57">
              <w:rPr>
                <w:rFonts w:ascii="Arial" w:hAnsi="Arial" w:cs="Arial"/>
              </w:rPr>
              <w:t>21</w:t>
            </w:r>
          </w:p>
        </w:tc>
      </w:tr>
      <w:tr w:rsidR="00FD589D" w:rsidRPr="00905E57" w14:paraId="070CB704" w14:textId="77777777">
        <w:tc>
          <w:tcPr>
            <w:tcW w:w="2050" w:type="dxa"/>
          </w:tcPr>
          <w:p w14:paraId="070CB701" w14:textId="77777777" w:rsidR="00FD589D" w:rsidRPr="00905E57" w:rsidRDefault="00FD589D" w:rsidP="00905E57">
            <w:pPr>
              <w:rPr>
                <w:rFonts w:ascii="Arial" w:hAnsi="Arial" w:cs="Arial"/>
              </w:rPr>
            </w:pPr>
            <w:r w:rsidRPr="00905E57">
              <w:rPr>
                <w:rFonts w:ascii="Arial" w:hAnsi="Arial" w:cs="Arial"/>
              </w:rPr>
              <w:t>CAPÍTULO VII</w:t>
            </w:r>
          </w:p>
        </w:tc>
        <w:tc>
          <w:tcPr>
            <w:tcW w:w="6660" w:type="dxa"/>
          </w:tcPr>
          <w:p w14:paraId="070CB702" w14:textId="77777777" w:rsidR="00FD589D" w:rsidRPr="00905E57" w:rsidRDefault="00FD589D" w:rsidP="00905E57">
            <w:pPr>
              <w:rPr>
                <w:rFonts w:ascii="Arial" w:hAnsi="Arial" w:cs="Arial"/>
              </w:rPr>
            </w:pPr>
            <w:r w:rsidRPr="00905E57">
              <w:rPr>
                <w:rFonts w:ascii="Arial" w:hAnsi="Arial" w:cs="Arial"/>
              </w:rPr>
              <w:t>DO ACESSO À UNIVERSIDADE</w:t>
            </w:r>
          </w:p>
        </w:tc>
        <w:tc>
          <w:tcPr>
            <w:tcW w:w="720" w:type="dxa"/>
          </w:tcPr>
          <w:p w14:paraId="070CB703" w14:textId="77777777" w:rsidR="00FD589D" w:rsidRPr="00905E57" w:rsidRDefault="00FD589D" w:rsidP="00905E57">
            <w:pPr>
              <w:rPr>
                <w:rFonts w:ascii="Arial" w:hAnsi="Arial" w:cs="Arial"/>
              </w:rPr>
            </w:pPr>
            <w:r w:rsidRPr="00905E57">
              <w:rPr>
                <w:rFonts w:ascii="Arial" w:hAnsi="Arial" w:cs="Arial"/>
              </w:rPr>
              <w:t>21</w:t>
            </w:r>
          </w:p>
        </w:tc>
      </w:tr>
      <w:tr w:rsidR="00FD589D" w:rsidRPr="00905E57" w14:paraId="070CB708" w14:textId="77777777">
        <w:tc>
          <w:tcPr>
            <w:tcW w:w="2050" w:type="dxa"/>
          </w:tcPr>
          <w:p w14:paraId="070CB705" w14:textId="77777777" w:rsidR="00FD589D" w:rsidRPr="00905E57" w:rsidRDefault="00FD589D" w:rsidP="00905E57">
            <w:pPr>
              <w:rPr>
                <w:rFonts w:ascii="Arial" w:hAnsi="Arial" w:cs="Arial"/>
              </w:rPr>
            </w:pPr>
            <w:r w:rsidRPr="00905E57">
              <w:rPr>
                <w:rFonts w:ascii="Arial" w:hAnsi="Arial" w:cs="Arial"/>
              </w:rPr>
              <w:t>CAPÍTULO VIII</w:t>
            </w:r>
          </w:p>
        </w:tc>
        <w:tc>
          <w:tcPr>
            <w:tcW w:w="6660" w:type="dxa"/>
          </w:tcPr>
          <w:p w14:paraId="070CB706" w14:textId="77777777" w:rsidR="00FD589D" w:rsidRPr="00905E57" w:rsidRDefault="00FD589D" w:rsidP="00905E57">
            <w:pPr>
              <w:rPr>
                <w:rFonts w:ascii="Arial" w:hAnsi="Arial" w:cs="Arial"/>
              </w:rPr>
            </w:pPr>
            <w:r w:rsidRPr="00905E57">
              <w:rPr>
                <w:rFonts w:ascii="Arial" w:hAnsi="Arial" w:cs="Arial"/>
              </w:rPr>
              <w:t>DAS MATRÍCULAS</w:t>
            </w:r>
          </w:p>
        </w:tc>
        <w:tc>
          <w:tcPr>
            <w:tcW w:w="720" w:type="dxa"/>
          </w:tcPr>
          <w:p w14:paraId="070CB707" w14:textId="77777777" w:rsidR="00FD589D" w:rsidRPr="00905E57" w:rsidRDefault="00FD589D" w:rsidP="00905E57">
            <w:pPr>
              <w:rPr>
                <w:rFonts w:ascii="Arial" w:hAnsi="Arial" w:cs="Arial"/>
              </w:rPr>
            </w:pPr>
            <w:r w:rsidRPr="00905E57">
              <w:rPr>
                <w:rFonts w:ascii="Arial" w:hAnsi="Arial" w:cs="Arial"/>
              </w:rPr>
              <w:t>22</w:t>
            </w:r>
          </w:p>
        </w:tc>
      </w:tr>
      <w:tr w:rsidR="00FD589D" w:rsidRPr="00905E57" w14:paraId="070CB70C" w14:textId="77777777">
        <w:tc>
          <w:tcPr>
            <w:tcW w:w="2050" w:type="dxa"/>
          </w:tcPr>
          <w:p w14:paraId="070CB709" w14:textId="77777777" w:rsidR="00FD589D" w:rsidRPr="00905E57" w:rsidRDefault="00FD589D" w:rsidP="00905E57">
            <w:pPr>
              <w:rPr>
                <w:rFonts w:ascii="Arial" w:hAnsi="Arial" w:cs="Arial"/>
              </w:rPr>
            </w:pPr>
            <w:r w:rsidRPr="00905E57">
              <w:rPr>
                <w:rFonts w:ascii="Arial" w:hAnsi="Arial" w:cs="Arial"/>
              </w:rPr>
              <w:t>CAPÍTULO IX</w:t>
            </w:r>
          </w:p>
        </w:tc>
        <w:tc>
          <w:tcPr>
            <w:tcW w:w="6660" w:type="dxa"/>
          </w:tcPr>
          <w:p w14:paraId="070CB70A" w14:textId="77777777" w:rsidR="00FD589D" w:rsidRPr="00905E57" w:rsidRDefault="00FD589D" w:rsidP="00905E57">
            <w:pPr>
              <w:rPr>
                <w:rFonts w:ascii="Arial" w:hAnsi="Arial" w:cs="Arial"/>
              </w:rPr>
            </w:pPr>
            <w:r w:rsidRPr="00905E57">
              <w:rPr>
                <w:rFonts w:ascii="Arial" w:hAnsi="Arial" w:cs="Arial"/>
              </w:rPr>
              <w:t xml:space="preserve">DAS TRANSFERÊNCIAS E DO APROVEITAMENTO DE </w:t>
            </w:r>
            <w:r w:rsidRPr="00905E57">
              <w:rPr>
                <w:rFonts w:ascii="Arial" w:hAnsi="Arial" w:cs="Arial"/>
              </w:rPr>
              <w:lastRenderedPageBreak/>
              <w:t>ESTUDOS</w:t>
            </w:r>
          </w:p>
        </w:tc>
        <w:tc>
          <w:tcPr>
            <w:tcW w:w="720" w:type="dxa"/>
          </w:tcPr>
          <w:p w14:paraId="070CB70B" w14:textId="77777777" w:rsidR="00FD589D" w:rsidRPr="00905E57" w:rsidRDefault="00FD589D" w:rsidP="00905E57">
            <w:pPr>
              <w:rPr>
                <w:rFonts w:ascii="Arial" w:hAnsi="Arial" w:cs="Arial"/>
              </w:rPr>
            </w:pPr>
            <w:r w:rsidRPr="00905E57">
              <w:rPr>
                <w:rFonts w:ascii="Arial" w:hAnsi="Arial" w:cs="Arial"/>
              </w:rPr>
              <w:lastRenderedPageBreak/>
              <w:t>24</w:t>
            </w:r>
          </w:p>
        </w:tc>
      </w:tr>
      <w:tr w:rsidR="00FD589D" w:rsidRPr="00905E57" w14:paraId="070CB710" w14:textId="77777777">
        <w:tc>
          <w:tcPr>
            <w:tcW w:w="2050" w:type="dxa"/>
          </w:tcPr>
          <w:p w14:paraId="070CB70D" w14:textId="77777777" w:rsidR="00FD589D" w:rsidRPr="00905E57" w:rsidRDefault="00FD589D" w:rsidP="00905E57">
            <w:pPr>
              <w:rPr>
                <w:rFonts w:ascii="Arial" w:hAnsi="Arial" w:cs="Arial"/>
              </w:rPr>
            </w:pPr>
            <w:r w:rsidRPr="00905E57">
              <w:rPr>
                <w:rFonts w:ascii="Arial" w:hAnsi="Arial" w:cs="Arial"/>
              </w:rPr>
              <w:t>CAPÍTULO X</w:t>
            </w:r>
          </w:p>
        </w:tc>
        <w:tc>
          <w:tcPr>
            <w:tcW w:w="6660" w:type="dxa"/>
          </w:tcPr>
          <w:p w14:paraId="070CB70E" w14:textId="77777777" w:rsidR="00FD589D" w:rsidRPr="00905E57" w:rsidRDefault="00FD589D" w:rsidP="00905E57">
            <w:pPr>
              <w:rPr>
                <w:rFonts w:ascii="Arial" w:hAnsi="Arial" w:cs="Arial"/>
              </w:rPr>
            </w:pPr>
            <w:r w:rsidRPr="00905E57">
              <w:rPr>
                <w:rFonts w:ascii="Arial" w:hAnsi="Arial" w:cs="Arial"/>
              </w:rPr>
              <w:t>DA AVALIAÇÃO DO DESEMPENHO ACADÊMICO</w:t>
            </w:r>
          </w:p>
        </w:tc>
        <w:tc>
          <w:tcPr>
            <w:tcW w:w="720" w:type="dxa"/>
          </w:tcPr>
          <w:p w14:paraId="070CB70F" w14:textId="77777777" w:rsidR="00FD589D" w:rsidRPr="00905E57" w:rsidRDefault="00FD589D" w:rsidP="00905E57">
            <w:pPr>
              <w:rPr>
                <w:rFonts w:ascii="Arial" w:hAnsi="Arial" w:cs="Arial"/>
              </w:rPr>
            </w:pPr>
            <w:r w:rsidRPr="00905E57">
              <w:rPr>
                <w:rFonts w:ascii="Arial" w:hAnsi="Arial" w:cs="Arial"/>
              </w:rPr>
              <w:t>25</w:t>
            </w:r>
          </w:p>
        </w:tc>
      </w:tr>
      <w:tr w:rsidR="00FD589D" w:rsidRPr="00905E57" w14:paraId="070CB714" w14:textId="77777777">
        <w:tc>
          <w:tcPr>
            <w:tcW w:w="2050" w:type="dxa"/>
          </w:tcPr>
          <w:p w14:paraId="070CB711" w14:textId="77777777" w:rsidR="00FD589D" w:rsidRPr="00905E57" w:rsidRDefault="00FD589D" w:rsidP="00905E57">
            <w:pPr>
              <w:rPr>
                <w:rFonts w:ascii="Arial" w:hAnsi="Arial" w:cs="Arial"/>
              </w:rPr>
            </w:pPr>
            <w:r w:rsidRPr="00905E57">
              <w:rPr>
                <w:rFonts w:ascii="Arial" w:hAnsi="Arial" w:cs="Arial"/>
              </w:rPr>
              <w:t>SEÇÃO ÚNICA</w:t>
            </w:r>
          </w:p>
        </w:tc>
        <w:tc>
          <w:tcPr>
            <w:tcW w:w="6660" w:type="dxa"/>
          </w:tcPr>
          <w:p w14:paraId="070CB712" w14:textId="77777777" w:rsidR="00FD589D" w:rsidRPr="00905E57" w:rsidRDefault="00FD589D" w:rsidP="00905E57">
            <w:pPr>
              <w:rPr>
                <w:rFonts w:ascii="Arial" w:hAnsi="Arial" w:cs="Arial"/>
              </w:rPr>
            </w:pPr>
            <w:r w:rsidRPr="00905E57">
              <w:rPr>
                <w:rFonts w:ascii="Arial" w:hAnsi="Arial" w:cs="Arial"/>
              </w:rPr>
              <w:t>DO REGIME ESPECIAL</w:t>
            </w:r>
          </w:p>
        </w:tc>
        <w:tc>
          <w:tcPr>
            <w:tcW w:w="720" w:type="dxa"/>
          </w:tcPr>
          <w:p w14:paraId="070CB713" w14:textId="77777777" w:rsidR="00FD589D" w:rsidRPr="00905E57" w:rsidRDefault="00FD589D" w:rsidP="00905E57">
            <w:pPr>
              <w:rPr>
                <w:rFonts w:ascii="Arial" w:hAnsi="Arial" w:cs="Arial"/>
              </w:rPr>
            </w:pPr>
            <w:r w:rsidRPr="00905E57">
              <w:rPr>
                <w:rFonts w:ascii="Arial" w:hAnsi="Arial" w:cs="Arial"/>
              </w:rPr>
              <w:t>27</w:t>
            </w:r>
          </w:p>
        </w:tc>
      </w:tr>
      <w:tr w:rsidR="00FD589D" w:rsidRPr="00905E57" w14:paraId="070CB718" w14:textId="77777777">
        <w:tc>
          <w:tcPr>
            <w:tcW w:w="2050" w:type="dxa"/>
          </w:tcPr>
          <w:p w14:paraId="070CB715" w14:textId="77777777" w:rsidR="00FD589D" w:rsidRPr="00905E57" w:rsidRDefault="00FD589D" w:rsidP="00905E57">
            <w:pPr>
              <w:rPr>
                <w:rFonts w:ascii="Arial" w:hAnsi="Arial" w:cs="Arial"/>
              </w:rPr>
            </w:pPr>
            <w:r w:rsidRPr="00905E57">
              <w:rPr>
                <w:rFonts w:ascii="Arial" w:hAnsi="Arial" w:cs="Arial"/>
              </w:rPr>
              <w:t>CAPÍTULO XI</w:t>
            </w:r>
          </w:p>
        </w:tc>
        <w:tc>
          <w:tcPr>
            <w:tcW w:w="6660" w:type="dxa"/>
          </w:tcPr>
          <w:p w14:paraId="070CB716" w14:textId="77777777" w:rsidR="00FD589D" w:rsidRPr="00905E57" w:rsidRDefault="00FD589D" w:rsidP="00905E57">
            <w:pPr>
              <w:rPr>
                <w:rFonts w:ascii="Arial" w:hAnsi="Arial" w:cs="Arial"/>
              </w:rPr>
            </w:pPr>
            <w:r w:rsidRPr="00905E57">
              <w:rPr>
                <w:rFonts w:ascii="Arial" w:hAnsi="Arial" w:cs="Arial"/>
              </w:rPr>
              <w:t>DOS ESTÁGIOS SUPERVISIONADOS</w:t>
            </w:r>
          </w:p>
        </w:tc>
        <w:tc>
          <w:tcPr>
            <w:tcW w:w="720" w:type="dxa"/>
          </w:tcPr>
          <w:p w14:paraId="070CB717" w14:textId="77777777" w:rsidR="00FD589D" w:rsidRPr="00905E57" w:rsidRDefault="00FD589D" w:rsidP="00905E57">
            <w:pPr>
              <w:rPr>
                <w:rFonts w:ascii="Arial" w:hAnsi="Arial" w:cs="Arial"/>
              </w:rPr>
            </w:pPr>
            <w:r w:rsidRPr="00905E57">
              <w:rPr>
                <w:rFonts w:ascii="Arial" w:hAnsi="Arial" w:cs="Arial"/>
              </w:rPr>
              <w:t>27</w:t>
            </w:r>
          </w:p>
        </w:tc>
      </w:tr>
      <w:tr w:rsidR="00FD589D" w:rsidRPr="00905E57" w14:paraId="070CB71C" w14:textId="77777777">
        <w:tc>
          <w:tcPr>
            <w:tcW w:w="2050" w:type="dxa"/>
          </w:tcPr>
          <w:p w14:paraId="070CB719" w14:textId="77777777" w:rsidR="00FD589D" w:rsidRPr="00905E57" w:rsidRDefault="00FD589D" w:rsidP="00905E57">
            <w:pPr>
              <w:rPr>
                <w:rFonts w:ascii="Arial" w:hAnsi="Arial" w:cs="Arial"/>
              </w:rPr>
            </w:pPr>
            <w:r w:rsidRPr="00905E57">
              <w:rPr>
                <w:rFonts w:ascii="Arial" w:hAnsi="Arial" w:cs="Arial"/>
              </w:rPr>
              <w:t>título v</w:t>
            </w:r>
          </w:p>
        </w:tc>
        <w:tc>
          <w:tcPr>
            <w:tcW w:w="6660" w:type="dxa"/>
          </w:tcPr>
          <w:p w14:paraId="070CB71A" w14:textId="77777777" w:rsidR="00FD589D" w:rsidRPr="00905E57" w:rsidRDefault="00FD589D" w:rsidP="00905E57">
            <w:pPr>
              <w:rPr>
                <w:rFonts w:ascii="Arial" w:hAnsi="Arial" w:cs="Arial"/>
              </w:rPr>
            </w:pPr>
            <w:r w:rsidRPr="00905E57">
              <w:rPr>
                <w:rFonts w:ascii="Arial" w:hAnsi="Arial" w:cs="Arial"/>
              </w:rPr>
              <w:t>Da comunidade universitária</w:t>
            </w:r>
          </w:p>
        </w:tc>
        <w:tc>
          <w:tcPr>
            <w:tcW w:w="720" w:type="dxa"/>
          </w:tcPr>
          <w:p w14:paraId="070CB71B" w14:textId="77777777" w:rsidR="00FD589D" w:rsidRPr="00905E57" w:rsidRDefault="00FD589D" w:rsidP="00905E57">
            <w:pPr>
              <w:rPr>
                <w:rFonts w:ascii="Arial" w:hAnsi="Arial" w:cs="Arial"/>
              </w:rPr>
            </w:pPr>
            <w:r w:rsidRPr="00905E57">
              <w:rPr>
                <w:rFonts w:ascii="Arial" w:hAnsi="Arial" w:cs="Arial"/>
              </w:rPr>
              <w:t>28</w:t>
            </w:r>
          </w:p>
        </w:tc>
      </w:tr>
      <w:tr w:rsidR="00FD589D" w:rsidRPr="00905E57" w14:paraId="070CB720" w14:textId="77777777">
        <w:tc>
          <w:tcPr>
            <w:tcW w:w="2050" w:type="dxa"/>
          </w:tcPr>
          <w:p w14:paraId="070CB71D" w14:textId="77777777" w:rsidR="00FD589D" w:rsidRPr="00905E57" w:rsidRDefault="00FD589D" w:rsidP="00905E57">
            <w:pPr>
              <w:rPr>
                <w:rFonts w:ascii="Arial" w:hAnsi="Arial" w:cs="Arial"/>
              </w:rPr>
            </w:pPr>
            <w:r w:rsidRPr="00905E57">
              <w:rPr>
                <w:rFonts w:ascii="Arial" w:hAnsi="Arial" w:cs="Arial"/>
              </w:rPr>
              <w:t>CAPÍTULO i</w:t>
            </w:r>
          </w:p>
        </w:tc>
        <w:tc>
          <w:tcPr>
            <w:tcW w:w="6660" w:type="dxa"/>
          </w:tcPr>
          <w:p w14:paraId="070CB71E" w14:textId="77777777" w:rsidR="00FD589D" w:rsidRPr="00905E57" w:rsidRDefault="00FD589D" w:rsidP="00905E57">
            <w:pPr>
              <w:rPr>
                <w:rFonts w:ascii="Arial" w:hAnsi="Arial" w:cs="Arial"/>
              </w:rPr>
            </w:pPr>
            <w:r w:rsidRPr="00905E57">
              <w:rPr>
                <w:rFonts w:ascii="Arial" w:hAnsi="Arial" w:cs="Arial"/>
              </w:rPr>
              <w:t>da composição</w:t>
            </w:r>
          </w:p>
        </w:tc>
        <w:tc>
          <w:tcPr>
            <w:tcW w:w="720" w:type="dxa"/>
          </w:tcPr>
          <w:p w14:paraId="070CB71F" w14:textId="77777777" w:rsidR="00FD589D" w:rsidRPr="00905E57" w:rsidRDefault="00FD589D" w:rsidP="00905E57">
            <w:pPr>
              <w:rPr>
                <w:rFonts w:ascii="Arial" w:hAnsi="Arial" w:cs="Arial"/>
              </w:rPr>
            </w:pPr>
            <w:r w:rsidRPr="00905E57">
              <w:rPr>
                <w:rFonts w:ascii="Arial" w:hAnsi="Arial" w:cs="Arial"/>
              </w:rPr>
              <w:t>28</w:t>
            </w:r>
          </w:p>
        </w:tc>
      </w:tr>
      <w:tr w:rsidR="00FD589D" w:rsidRPr="00905E57" w14:paraId="070CB724" w14:textId="77777777">
        <w:tc>
          <w:tcPr>
            <w:tcW w:w="2050" w:type="dxa"/>
          </w:tcPr>
          <w:p w14:paraId="070CB721" w14:textId="77777777" w:rsidR="00FD589D" w:rsidRPr="00905E57" w:rsidRDefault="00FD589D" w:rsidP="00905E57">
            <w:pPr>
              <w:rPr>
                <w:rFonts w:ascii="Arial" w:hAnsi="Arial" w:cs="Arial"/>
              </w:rPr>
            </w:pPr>
            <w:r w:rsidRPr="00905E57">
              <w:rPr>
                <w:rFonts w:ascii="Arial" w:hAnsi="Arial" w:cs="Arial"/>
              </w:rPr>
              <w:t>capítulo II</w:t>
            </w:r>
          </w:p>
        </w:tc>
        <w:tc>
          <w:tcPr>
            <w:tcW w:w="6660" w:type="dxa"/>
          </w:tcPr>
          <w:p w14:paraId="070CB722" w14:textId="77777777" w:rsidR="00FD589D" w:rsidRPr="00905E57" w:rsidRDefault="00FD589D" w:rsidP="00905E57">
            <w:pPr>
              <w:rPr>
                <w:rFonts w:ascii="Arial" w:hAnsi="Arial" w:cs="Arial"/>
              </w:rPr>
            </w:pPr>
            <w:r w:rsidRPr="00905E57">
              <w:rPr>
                <w:rFonts w:ascii="Arial" w:hAnsi="Arial" w:cs="Arial"/>
              </w:rPr>
              <w:t>DAS NORMAS RELATIVAS A PESSOAL</w:t>
            </w:r>
          </w:p>
        </w:tc>
        <w:tc>
          <w:tcPr>
            <w:tcW w:w="720" w:type="dxa"/>
          </w:tcPr>
          <w:p w14:paraId="070CB723" w14:textId="77777777" w:rsidR="00FD589D" w:rsidRPr="00905E57" w:rsidRDefault="00FD589D" w:rsidP="00905E57">
            <w:pPr>
              <w:rPr>
                <w:rFonts w:ascii="Arial" w:hAnsi="Arial" w:cs="Arial"/>
              </w:rPr>
            </w:pPr>
            <w:r w:rsidRPr="00905E57">
              <w:rPr>
                <w:rFonts w:ascii="Arial" w:hAnsi="Arial" w:cs="Arial"/>
              </w:rPr>
              <w:t>28</w:t>
            </w:r>
          </w:p>
        </w:tc>
      </w:tr>
      <w:tr w:rsidR="00FD589D" w:rsidRPr="00905E57" w14:paraId="070CB728" w14:textId="77777777">
        <w:tc>
          <w:tcPr>
            <w:tcW w:w="2050" w:type="dxa"/>
          </w:tcPr>
          <w:p w14:paraId="070CB725" w14:textId="77777777" w:rsidR="00FD589D" w:rsidRPr="00905E57" w:rsidRDefault="00FD589D" w:rsidP="00905E57">
            <w:pPr>
              <w:rPr>
                <w:rFonts w:ascii="Arial" w:hAnsi="Arial" w:cs="Arial"/>
              </w:rPr>
            </w:pPr>
            <w:r w:rsidRPr="00905E57">
              <w:rPr>
                <w:rFonts w:ascii="Arial" w:hAnsi="Arial" w:cs="Arial"/>
              </w:rPr>
              <w:t>capítulo III</w:t>
            </w:r>
          </w:p>
        </w:tc>
        <w:tc>
          <w:tcPr>
            <w:tcW w:w="6660" w:type="dxa"/>
          </w:tcPr>
          <w:p w14:paraId="070CB726" w14:textId="77777777" w:rsidR="00FD589D" w:rsidRPr="00905E57" w:rsidRDefault="00FD589D" w:rsidP="00905E57">
            <w:pPr>
              <w:rPr>
                <w:rFonts w:ascii="Arial" w:hAnsi="Arial" w:cs="Arial"/>
              </w:rPr>
            </w:pPr>
            <w:r w:rsidRPr="00905E57">
              <w:rPr>
                <w:rFonts w:ascii="Arial" w:hAnsi="Arial" w:cs="Arial"/>
              </w:rPr>
              <w:t>DO CORPO DOCENTE</w:t>
            </w:r>
          </w:p>
        </w:tc>
        <w:tc>
          <w:tcPr>
            <w:tcW w:w="720" w:type="dxa"/>
          </w:tcPr>
          <w:p w14:paraId="070CB727" w14:textId="77777777" w:rsidR="00FD589D" w:rsidRPr="00905E57" w:rsidRDefault="00FD589D" w:rsidP="00905E57">
            <w:pPr>
              <w:rPr>
                <w:rFonts w:ascii="Arial" w:hAnsi="Arial" w:cs="Arial"/>
              </w:rPr>
            </w:pPr>
            <w:r w:rsidRPr="00905E57">
              <w:rPr>
                <w:rFonts w:ascii="Arial" w:hAnsi="Arial" w:cs="Arial"/>
              </w:rPr>
              <w:t>28</w:t>
            </w:r>
          </w:p>
        </w:tc>
      </w:tr>
      <w:tr w:rsidR="00FD589D" w:rsidRPr="00905E57" w14:paraId="070CB72C" w14:textId="77777777">
        <w:tc>
          <w:tcPr>
            <w:tcW w:w="2050" w:type="dxa"/>
          </w:tcPr>
          <w:p w14:paraId="070CB729" w14:textId="77777777" w:rsidR="00FD589D" w:rsidRPr="00905E57" w:rsidRDefault="00FD589D" w:rsidP="00905E57">
            <w:pPr>
              <w:rPr>
                <w:rFonts w:ascii="Arial" w:hAnsi="Arial" w:cs="Arial"/>
              </w:rPr>
            </w:pPr>
            <w:r w:rsidRPr="00905E57">
              <w:rPr>
                <w:rFonts w:ascii="Arial" w:hAnsi="Arial" w:cs="Arial"/>
              </w:rPr>
              <w:t>SEÇÃO ÚNICA</w:t>
            </w:r>
          </w:p>
        </w:tc>
        <w:tc>
          <w:tcPr>
            <w:tcW w:w="6660" w:type="dxa"/>
          </w:tcPr>
          <w:p w14:paraId="070CB72A" w14:textId="77777777" w:rsidR="00FD589D" w:rsidRPr="00905E57" w:rsidRDefault="00FD589D" w:rsidP="00905E57">
            <w:pPr>
              <w:rPr>
                <w:rFonts w:ascii="Arial" w:hAnsi="Arial" w:cs="Arial"/>
              </w:rPr>
            </w:pPr>
            <w:r w:rsidRPr="00905E57">
              <w:rPr>
                <w:rFonts w:ascii="Arial" w:hAnsi="Arial" w:cs="Arial"/>
              </w:rPr>
              <w:t>DOS DIREITOS E DEVERES</w:t>
            </w:r>
          </w:p>
        </w:tc>
        <w:tc>
          <w:tcPr>
            <w:tcW w:w="720" w:type="dxa"/>
          </w:tcPr>
          <w:p w14:paraId="070CB72B" w14:textId="77777777" w:rsidR="00FD589D" w:rsidRPr="00905E57" w:rsidRDefault="00FD589D" w:rsidP="00905E57">
            <w:pPr>
              <w:rPr>
                <w:rFonts w:ascii="Arial" w:hAnsi="Arial" w:cs="Arial"/>
              </w:rPr>
            </w:pPr>
            <w:r w:rsidRPr="00905E57">
              <w:rPr>
                <w:rFonts w:ascii="Arial" w:hAnsi="Arial" w:cs="Arial"/>
              </w:rPr>
              <w:t>31</w:t>
            </w:r>
          </w:p>
        </w:tc>
      </w:tr>
      <w:tr w:rsidR="00FD589D" w:rsidRPr="00905E57" w14:paraId="070CB730" w14:textId="77777777">
        <w:tc>
          <w:tcPr>
            <w:tcW w:w="2050" w:type="dxa"/>
          </w:tcPr>
          <w:p w14:paraId="070CB72D" w14:textId="77777777" w:rsidR="00FD589D" w:rsidRPr="00905E57" w:rsidRDefault="00FD589D" w:rsidP="00905E57">
            <w:pPr>
              <w:rPr>
                <w:rFonts w:ascii="Arial" w:hAnsi="Arial" w:cs="Arial"/>
              </w:rPr>
            </w:pPr>
            <w:r w:rsidRPr="00905E57">
              <w:rPr>
                <w:rFonts w:ascii="Arial" w:hAnsi="Arial" w:cs="Arial"/>
              </w:rPr>
              <w:t>CAPÍTULO IV</w:t>
            </w:r>
          </w:p>
        </w:tc>
        <w:tc>
          <w:tcPr>
            <w:tcW w:w="6660" w:type="dxa"/>
          </w:tcPr>
          <w:p w14:paraId="070CB72E" w14:textId="77777777" w:rsidR="00FD589D" w:rsidRPr="00905E57" w:rsidRDefault="00FD589D" w:rsidP="00905E57">
            <w:pPr>
              <w:rPr>
                <w:rFonts w:ascii="Arial" w:hAnsi="Arial" w:cs="Arial"/>
              </w:rPr>
            </w:pPr>
            <w:r w:rsidRPr="00905E57">
              <w:rPr>
                <w:rFonts w:ascii="Arial" w:hAnsi="Arial" w:cs="Arial"/>
              </w:rPr>
              <w:t>DO CORPO TÉCNICO-ADMINISTRATIVO</w:t>
            </w:r>
          </w:p>
        </w:tc>
        <w:tc>
          <w:tcPr>
            <w:tcW w:w="720" w:type="dxa"/>
          </w:tcPr>
          <w:p w14:paraId="070CB72F" w14:textId="77777777" w:rsidR="00FD589D" w:rsidRPr="00905E57" w:rsidRDefault="00FD589D" w:rsidP="00905E57">
            <w:pPr>
              <w:rPr>
                <w:rFonts w:ascii="Arial" w:hAnsi="Arial" w:cs="Arial"/>
              </w:rPr>
            </w:pPr>
            <w:r w:rsidRPr="00905E57">
              <w:rPr>
                <w:rFonts w:ascii="Arial" w:hAnsi="Arial" w:cs="Arial"/>
              </w:rPr>
              <w:t>32</w:t>
            </w:r>
          </w:p>
        </w:tc>
      </w:tr>
      <w:tr w:rsidR="00FD589D" w:rsidRPr="00905E57" w14:paraId="070CB734" w14:textId="77777777">
        <w:tc>
          <w:tcPr>
            <w:tcW w:w="2050" w:type="dxa"/>
          </w:tcPr>
          <w:p w14:paraId="070CB731" w14:textId="77777777" w:rsidR="00FD589D" w:rsidRPr="00905E57" w:rsidRDefault="00FD589D" w:rsidP="00905E57">
            <w:pPr>
              <w:rPr>
                <w:rFonts w:ascii="Arial" w:hAnsi="Arial" w:cs="Arial"/>
              </w:rPr>
            </w:pPr>
            <w:r w:rsidRPr="00905E57">
              <w:rPr>
                <w:rFonts w:ascii="Arial" w:hAnsi="Arial" w:cs="Arial"/>
              </w:rPr>
              <w:t>SEÇÃO ÚNICA</w:t>
            </w:r>
          </w:p>
        </w:tc>
        <w:tc>
          <w:tcPr>
            <w:tcW w:w="6660" w:type="dxa"/>
          </w:tcPr>
          <w:p w14:paraId="070CB732" w14:textId="77777777" w:rsidR="00FD589D" w:rsidRPr="00905E57" w:rsidRDefault="00FD589D" w:rsidP="00905E57">
            <w:pPr>
              <w:rPr>
                <w:rFonts w:ascii="Arial" w:hAnsi="Arial" w:cs="Arial"/>
              </w:rPr>
            </w:pPr>
            <w:r w:rsidRPr="00905E57">
              <w:rPr>
                <w:rFonts w:ascii="Arial" w:hAnsi="Arial" w:cs="Arial"/>
              </w:rPr>
              <w:t>DOS DIREITOS E DEVERES</w:t>
            </w:r>
          </w:p>
        </w:tc>
        <w:tc>
          <w:tcPr>
            <w:tcW w:w="720" w:type="dxa"/>
          </w:tcPr>
          <w:p w14:paraId="070CB733" w14:textId="77777777" w:rsidR="00FD589D" w:rsidRPr="00905E57" w:rsidRDefault="00FD589D" w:rsidP="00905E57">
            <w:pPr>
              <w:rPr>
                <w:rFonts w:ascii="Arial" w:hAnsi="Arial" w:cs="Arial"/>
              </w:rPr>
            </w:pPr>
            <w:r w:rsidRPr="00905E57">
              <w:rPr>
                <w:rFonts w:ascii="Arial" w:hAnsi="Arial" w:cs="Arial"/>
              </w:rPr>
              <w:t>33</w:t>
            </w:r>
          </w:p>
        </w:tc>
      </w:tr>
      <w:tr w:rsidR="00FD589D" w:rsidRPr="00905E57" w14:paraId="070CB738" w14:textId="77777777">
        <w:tc>
          <w:tcPr>
            <w:tcW w:w="2050" w:type="dxa"/>
          </w:tcPr>
          <w:p w14:paraId="070CB735" w14:textId="77777777" w:rsidR="00FD589D" w:rsidRPr="00905E57" w:rsidRDefault="00FD589D" w:rsidP="00905E57">
            <w:pPr>
              <w:rPr>
                <w:rFonts w:ascii="Arial" w:hAnsi="Arial" w:cs="Arial"/>
              </w:rPr>
            </w:pPr>
            <w:r w:rsidRPr="00905E57">
              <w:rPr>
                <w:rFonts w:ascii="Arial" w:hAnsi="Arial" w:cs="Arial"/>
              </w:rPr>
              <w:t>CAPÍTULO V</w:t>
            </w:r>
          </w:p>
        </w:tc>
        <w:tc>
          <w:tcPr>
            <w:tcW w:w="6660" w:type="dxa"/>
          </w:tcPr>
          <w:p w14:paraId="070CB736" w14:textId="77777777" w:rsidR="00FD589D" w:rsidRPr="00905E57" w:rsidRDefault="00FD589D" w:rsidP="00905E57">
            <w:pPr>
              <w:rPr>
                <w:rFonts w:ascii="Arial" w:hAnsi="Arial" w:cs="Arial"/>
              </w:rPr>
            </w:pPr>
            <w:r w:rsidRPr="00905E57">
              <w:rPr>
                <w:rFonts w:ascii="Arial" w:hAnsi="Arial" w:cs="Arial"/>
              </w:rPr>
              <w:t>DO CORPO DISCENTE</w:t>
            </w:r>
          </w:p>
        </w:tc>
        <w:tc>
          <w:tcPr>
            <w:tcW w:w="720" w:type="dxa"/>
          </w:tcPr>
          <w:p w14:paraId="070CB737" w14:textId="77777777" w:rsidR="00FD589D" w:rsidRPr="00905E57" w:rsidRDefault="00FD589D" w:rsidP="00905E57">
            <w:pPr>
              <w:rPr>
                <w:rFonts w:ascii="Arial" w:hAnsi="Arial" w:cs="Arial"/>
              </w:rPr>
            </w:pPr>
            <w:r w:rsidRPr="00905E57">
              <w:rPr>
                <w:rFonts w:ascii="Arial" w:hAnsi="Arial" w:cs="Arial"/>
              </w:rPr>
              <w:t>33</w:t>
            </w:r>
          </w:p>
        </w:tc>
      </w:tr>
      <w:tr w:rsidR="00FD589D" w:rsidRPr="00905E57" w14:paraId="070CB73C" w14:textId="77777777">
        <w:tc>
          <w:tcPr>
            <w:tcW w:w="2050" w:type="dxa"/>
          </w:tcPr>
          <w:p w14:paraId="070CB739" w14:textId="77777777" w:rsidR="00FD589D" w:rsidRPr="00905E57" w:rsidRDefault="00FD589D" w:rsidP="00905E57">
            <w:pPr>
              <w:rPr>
                <w:rFonts w:ascii="Arial" w:hAnsi="Arial" w:cs="Arial"/>
              </w:rPr>
            </w:pPr>
            <w:r w:rsidRPr="00905E57">
              <w:rPr>
                <w:rFonts w:ascii="Arial" w:hAnsi="Arial" w:cs="Arial"/>
              </w:rPr>
              <w:t>SEÇÃO I</w:t>
            </w:r>
          </w:p>
        </w:tc>
        <w:tc>
          <w:tcPr>
            <w:tcW w:w="6660" w:type="dxa"/>
          </w:tcPr>
          <w:p w14:paraId="070CB73A" w14:textId="77777777" w:rsidR="00FD589D" w:rsidRPr="00905E57" w:rsidRDefault="00FD589D" w:rsidP="00905E57">
            <w:pPr>
              <w:rPr>
                <w:rFonts w:ascii="Arial" w:hAnsi="Arial" w:cs="Arial"/>
              </w:rPr>
            </w:pPr>
            <w:r w:rsidRPr="00905E57">
              <w:rPr>
                <w:rFonts w:ascii="Arial" w:hAnsi="Arial" w:cs="Arial"/>
              </w:rPr>
              <w:t>DOS DIREITOS E DEVERES</w:t>
            </w:r>
          </w:p>
        </w:tc>
        <w:tc>
          <w:tcPr>
            <w:tcW w:w="720" w:type="dxa"/>
          </w:tcPr>
          <w:p w14:paraId="070CB73B" w14:textId="77777777" w:rsidR="00FD589D" w:rsidRPr="00905E57" w:rsidRDefault="00FD589D" w:rsidP="00905E57">
            <w:pPr>
              <w:rPr>
                <w:rFonts w:ascii="Arial" w:hAnsi="Arial" w:cs="Arial"/>
              </w:rPr>
            </w:pPr>
            <w:r w:rsidRPr="00905E57">
              <w:rPr>
                <w:rFonts w:ascii="Arial" w:hAnsi="Arial" w:cs="Arial"/>
              </w:rPr>
              <w:t>33</w:t>
            </w:r>
          </w:p>
        </w:tc>
      </w:tr>
      <w:tr w:rsidR="00FD589D" w:rsidRPr="00905E57" w14:paraId="070CB740" w14:textId="77777777">
        <w:tc>
          <w:tcPr>
            <w:tcW w:w="2050" w:type="dxa"/>
          </w:tcPr>
          <w:p w14:paraId="070CB73D" w14:textId="77777777" w:rsidR="00FD589D" w:rsidRPr="00905E57" w:rsidRDefault="00FD589D" w:rsidP="00905E57">
            <w:pPr>
              <w:rPr>
                <w:rFonts w:ascii="Arial" w:hAnsi="Arial" w:cs="Arial"/>
              </w:rPr>
            </w:pPr>
            <w:r w:rsidRPr="00905E57">
              <w:rPr>
                <w:rFonts w:ascii="Arial" w:hAnsi="Arial" w:cs="Arial"/>
              </w:rPr>
              <w:t>SEÇÃO II</w:t>
            </w:r>
          </w:p>
        </w:tc>
        <w:tc>
          <w:tcPr>
            <w:tcW w:w="6660" w:type="dxa"/>
          </w:tcPr>
          <w:p w14:paraId="070CB73E" w14:textId="77777777" w:rsidR="00FD589D" w:rsidRPr="00905E57" w:rsidRDefault="00FD589D" w:rsidP="00905E57">
            <w:pPr>
              <w:rPr>
                <w:rFonts w:ascii="Arial" w:hAnsi="Arial" w:cs="Arial"/>
              </w:rPr>
            </w:pPr>
            <w:r w:rsidRPr="00905E57">
              <w:rPr>
                <w:rFonts w:ascii="Arial" w:hAnsi="Arial" w:cs="Arial"/>
              </w:rPr>
              <w:t>DA REPRESENTAÇÃO ESTUDANTIL</w:t>
            </w:r>
          </w:p>
        </w:tc>
        <w:tc>
          <w:tcPr>
            <w:tcW w:w="720" w:type="dxa"/>
          </w:tcPr>
          <w:p w14:paraId="070CB73F" w14:textId="77777777" w:rsidR="00FD589D" w:rsidRPr="00905E57" w:rsidRDefault="00FD589D" w:rsidP="00905E57">
            <w:pPr>
              <w:rPr>
                <w:rFonts w:ascii="Arial" w:hAnsi="Arial" w:cs="Arial"/>
              </w:rPr>
            </w:pPr>
            <w:r w:rsidRPr="00905E57">
              <w:rPr>
                <w:rFonts w:ascii="Arial" w:hAnsi="Arial" w:cs="Arial"/>
              </w:rPr>
              <w:t>34</w:t>
            </w:r>
          </w:p>
        </w:tc>
      </w:tr>
      <w:tr w:rsidR="00FD589D" w:rsidRPr="00905E57" w14:paraId="070CB744" w14:textId="77777777">
        <w:tc>
          <w:tcPr>
            <w:tcW w:w="2050" w:type="dxa"/>
          </w:tcPr>
          <w:p w14:paraId="070CB741" w14:textId="77777777" w:rsidR="00FD589D" w:rsidRPr="00905E57" w:rsidRDefault="00FD589D" w:rsidP="00905E57">
            <w:pPr>
              <w:rPr>
                <w:rFonts w:ascii="Arial" w:hAnsi="Arial" w:cs="Arial"/>
              </w:rPr>
            </w:pPr>
            <w:r w:rsidRPr="00905E57">
              <w:rPr>
                <w:rFonts w:ascii="Arial" w:hAnsi="Arial" w:cs="Arial"/>
              </w:rPr>
              <w:t>SEÇÃO III</w:t>
            </w:r>
          </w:p>
        </w:tc>
        <w:tc>
          <w:tcPr>
            <w:tcW w:w="6660" w:type="dxa"/>
          </w:tcPr>
          <w:p w14:paraId="070CB742" w14:textId="77777777" w:rsidR="00FD589D" w:rsidRPr="00905E57" w:rsidRDefault="00FD589D" w:rsidP="00905E57">
            <w:pPr>
              <w:rPr>
                <w:rFonts w:ascii="Arial" w:hAnsi="Arial" w:cs="Arial"/>
              </w:rPr>
            </w:pPr>
            <w:r w:rsidRPr="00905E57">
              <w:rPr>
                <w:rFonts w:ascii="Arial" w:hAnsi="Arial" w:cs="Arial"/>
              </w:rPr>
              <w:t>DO PROGRAMA DE BOLSA DE MONITORIA</w:t>
            </w:r>
          </w:p>
        </w:tc>
        <w:tc>
          <w:tcPr>
            <w:tcW w:w="720" w:type="dxa"/>
          </w:tcPr>
          <w:p w14:paraId="070CB743" w14:textId="77777777" w:rsidR="00FD589D" w:rsidRPr="00905E57" w:rsidRDefault="00FD589D" w:rsidP="00905E57">
            <w:pPr>
              <w:rPr>
                <w:rFonts w:ascii="Arial" w:hAnsi="Arial" w:cs="Arial"/>
              </w:rPr>
            </w:pPr>
            <w:r w:rsidRPr="00905E57">
              <w:rPr>
                <w:rFonts w:ascii="Arial" w:hAnsi="Arial" w:cs="Arial"/>
              </w:rPr>
              <w:t>35</w:t>
            </w:r>
          </w:p>
        </w:tc>
      </w:tr>
      <w:tr w:rsidR="00FD589D" w:rsidRPr="00905E57" w14:paraId="070CB748" w14:textId="77777777">
        <w:tc>
          <w:tcPr>
            <w:tcW w:w="2050" w:type="dxa"/>
          </w:tcPr>
          <w:p w14:paraId="070CB745" w14:textId="77777777" w:rsidR="00FD589D" w:rsidRPr="00905E57" w:rsidRDefault="00FD589D" w:rsidP="00905E57">
            <w:pPr>
              <w:rPr>
                <w:rFonts w:ascii="Arial" w:hAnsi="Arial" w:cs="Arial"/>
              </w:rPr>
            </w:pPr>
            <w:r w:rsidRPr="00905E57">
              <w:rPr>
                <w:rFonts w:ascii="Arial" w:hAnsi="Arial" w:cs="Arial"/>
              </w:rPr>
              <w:t>SEÇÃO IV</w:t>
            </w:r>
          </w:p>
        </w:tc>
        <w:tc>
          <w:tcPr>
            <w:tcW w:w="6660" w:type="dxa"/>
          </w:tcPr>
          <w:p w14:paraId="070CB746" w14:textId="77777777" w:rsidR="00FD589D" w:rsidRPr="00905E57" w:rsidRDefault="00FD589D" w:rsidP="00905E57">
            <w:pPr>
              <w:rPr>
                <w:rFonts w:ascii="Arial" w:hAnsi="Arial" w:cs="Arial"/>
              </w:rPr>
            </w:pPr>
            <w:r w:rsidRPr="00905E57">
              <w:rPr>
                <w:rFonts w:ascii="Arial" w:hAnsi="Arial" w:cs="Arial"/>
              </w:rPr>
              <w:t>DO PROGRAMA DE INICIAÇÃO CIENTÍFICA</w:t>
            </w:r>
          </w:p>
        </w:tc>
        <w:tc>
          <w:tcPr>
            <w:tcW w:w="720" w:type="dxa"/>
          </w:tcPr>
          <w:p w14:paraId="070CB747" w14:textId="77777777" w:rsidR="00FD589D" w:rsidRPr="00905E57" w:rsidRDefault="00FD589D" w:rsidP="00905E57">
            <w:pPr>
              <w:rPr>
                <w:rFonts w:ascii="Arial" w:hAnsi="Arial" w:cs="Arial"/>
              </w:rPr>
            </w:pPr>
            <w:r w:rsidRPr="00905E57">
              <w:rPr>
                <w:rFonts w:ascii="Arial" w:hAnsi="Arial" w:cs="Arial"/>
              </w:rPr>
              <w:t>35</w:t>
            </w:r>
          </w:p>
        </w:tc>
      </w:tr>
      <w:tr w:rsidR="00FD589D" w:rsidRPr="00905E57" w14:paraId="070CB74C" w14:textId="77777777">
        <w:tc>
          <w:tcPr>
            <w:tcW w:w="2050" w:type="dxa"/>
          </w:tcPr>
          <w:p w14:paraId="070CB749" w14:textId="77777777" w:rsidR="00FD589D" w:rsidRPr="00905E57" w:rsidRDefault="00FD589D" w:rsidP="00905E57">
            <w:pPr>
              <w:rPr>
                <w:rFonts w:ascii="Arial" w:hAnsi="Arial" w:cs="Arial"/>
              </w:rPr>
            </w:pPr>
            <w:r w:rsidRPr="00905E57">
              <w:rPr>
                <w:rFonts w:ascii="Arial" w:hAnsi="Arial" w:cs="Arial"/>
              </w:rPr>
              <w:t>SEÇÃO V</w:t>
            </w:r>
          </w:p>
        </w:tc>
        <w:tc>
          <w:tcPr>
            <w:tcW w:w="6660" w:type="dxa"/>
          </w:tcPr>
          <w:p w14:paraId="070CB74A" w14:textId="77777777" w:rsidR="00FD589D" w:rsidRPr="00905E57" w:rsidRDefault="00FD589D" w:rsidP="00905E57">
            <w:pPr>
              <w:rPr>
                <w:rFonts w:ascii="Arial" w:hAnsi="Arial" w:cs="Arial"/>
              </w:rPr>
            </w:pPr>
            <w:r w:rsidRPr="00905E57">
              <w:rPr>
                <w:rFonts w:ascii="Arial" w:hAnsi="Arial" w:cs="Arial"/>
              </w:rPr>
              <w:t>DO PROGRAMA DE BOLSAS DE EXTENSÃO</w:t>
            </w:r>
          </w:p>
        </w:tc>
        <w:tc>
          <w:tcPr>
            <w:tcW w:w="720" w:type="dxa"/>
          </w:tcPr>
          <w:p w14:paraId="070CB74B" w14:textId="77777777" w:rsidR="00FD589D" w:rsidRPr="00905E57" w:rsidRDefault="00FD589D" w:rsidP="00905E57">
            <w:pPr>
              <w:rPr>
                <w:rFonts w:ascii="Arial" w:hAnsi="Arial" w:cs="Arial"/>
              </w:rPr>
            </w:pPr>
            <w:r w:rsidRPr="00905E57">
              <w:rPr>
                <w:rFonts w:ascii="Arial" w:hAnsi="Arial" w:cs="Arial"/>
              </w:rPr>
              <w:t>35</w:t>
            </w:r>
          </w:p>
        </w:tc>
      </w:tr>
      <w:tr w:rsidR="00FD589D" w:rsidRPr="00905E57" w14:paraId="070CB750" w14:textId="77777777">
        <w:tc>
          <w:tcPr>
            <w:tcW w:w="2050" w:type="dxa"/>
          </w:tcPr>
          <w:p w14:paraId="070CB74D" w14:textId="77777777" w:rsidR="00FD589D" w:rsidRPr="00905E57" w:rsidRDefault="00FD589D" w:rsidP="00905E57">
            <w:pPr>
              <w:rPr>
                <w:rFonts w:ascii="Arial" w:hAnsi="Arial" w:cs="Arial"/>
              </w:rPr>
            </w:pPr>
            <w:r w:rsidRPr="00905E57">
              <w:rPr>
                <w:rFonts w:ascii="Arial" w:hAnsi="Arial" w:cs="Arial"/>
              </w:rPr>
              <w:t>SEÇÃO VI</w:t>
            </w:r>
          </w:p>
        </w:tc>
        <w:tc>
          <w:tcPr>
            <w:tcW w:w="6660" w:type="dxa"/>
          </w:tcPr>
          <w:p w14:paraId="070CB74E" w14:textId="77777777" w:rsidR="00FD589D" w:rsidRPr="00905E57" w:rsidRDefault="00FD589D" w:rsidP="00905E57">
            <w:pPr>
              <w:rPr>
                <w:rFonts w:ascii="Arial" w:hAnsi="Arial" w:cs="Arial"/>
              </w:rPr>
            </w:pPr>
            <w:r w:rsidRPr="00905E57">
              <w:rPr>
                <w:rFonts w:ascii="Arial" w:hAnsi="Arial" w:cs="Arial"/>
              </w:rPr>
              <w:t>DAS ATIVIDADES VOLUNTÁRIAS DE PESQUISA E EXTENSÃO</w:t>
            </w:r>
          </w:p>
        </w:tc>
        <w:tc>
          <w:tcPr>
            <w:tcW w:w="720" w:type="dxa"/>
          </w:tcPr>
          <w:p w14:paraId="070CB74F" w14:textId="77777777" w:rsidR="00FD589D" w:rsidRPr="00905E57" w:rsidRDefault="00FD589D" w:rsidP="00905E57">
            <w:pPr>
              <w:rPr>
                <w:rFonts w:ascii="Arial" w:hAnsi="Arial" w:cs="Arial"/>
              </w:rPr>
            </w:pPr>
            <w:r w:rsidRPr="00905E57">
              <w:rPr>
                <w:rFonts w:ascii="Arial" w:hAnsi="Arial" w:cs="Arial"/>
              </w:rPr>
              <w:t>36</w:t>
            </w:r>
          </w:p>
        </w:tc>
      </w:tr>
      <w:tr w:rsidR="00FD589D" w:rsidRPr="00905E57" w14:paraId="070CB754" w14:textId="77777777">
        <w:tc>
          <w:tcPr>
            <w:tcW w:w="2050" w:type="dxa"/>
          </w:tcPr>
          <w:p w14:paraId="070CB751" w14:textId="77777777" w:rsidR="00FD589D" w:rsidRPr="00905E57" w:rsidRDefault="00FD589D" w:rsidP="00905E57">
            <w:pPr>
              <w:rPr>
                <w:rFonts w:ascii="Arial" w:hAnsi="Arial" w:cs="Arial"/>
              </w:rPr>
            </w:pPr>
            <w:r w:rsidRPr="00905E57">
              <w:rPr>
                <w:rFonts w:ascii="Arial" w:hAnsi="Arial" w:cs="Arial"/>
              </w:rPr>
              <w:t xml:space="preserve">título </w:t>
            </w:r>
            <w:proofErr w:type="spellStart"/>
            <w:r w:rsidRPr="00905E57">
              <w:rPr>
                <w:rFonts w:ascii="Arial" w:hAnsi="Arial" w:cs="Arial"/>
              </w:rPr>
              <w:t>viI</w:t>
            </w:r>
            <w:proofErr w:type="spellEnd"/>
          </w:p>
        </w:tc>
        <w:tc>
          <w:tcPr>
            <w:tcW w:w="6660" w:type="dxa"/>
          </w:tcPr>
          <w:p w14:paraId="070CB752" w14:textId="77777777" w:rsidR="00FD589D" w:rsidRPr="00905E57" w:rsidRDefault="00FD589D" w:rsidP="00905E57">
            <w:pPr>
              <w:rPr>
                <w:rFonts w:ascii="Arial" w:hAnsi="Arial" w:cs="Arial"/>
              </w:rPr>
            </w:pPr>
            <w:r w:rsidRPr="00905E57">
              <w:rPr>
                <w:rFonts w:ascii="Arial" w:hAnsi="Arial" w:cs="Arial"/>
              </w:rPr>
              <w:t>DO REGIME DISCIPLINAR</w:t>
            </w:r>
          </w:p>
        </w:tc>
        <w:tc>
          <w:tcPr>
            <w:tcW w:w="720" w:type="dxa"/>
          </w:tcPr>
          <w:p w14:paraId="070CB753" w14:textId="77777777" w:rsidR="00FD589D" w:rsidRPr="00905E57" w:rsidRDefault="00FD589D" w:rsidP="00905E57">
            <w:pPr>
              <w:rPr>
                <w:rFonts w:ascii="Arial" w:hAnsi="Arial" w:cs="Arial"/>
              </w:rPr>
            </w:pPr>
            <w:r w:rsidRPr="00905E57">
              <w:rPr>
                <w:rFonts w:ascii="Arial" w:hAnsi="Arial" w:cs="Arial"/>
              </w:rPr>
              <w:t>36</w:t>
            </w:r>
          </w:p>
        </w:tc>
      </w:tr>
      <w:tr w:rsidR="00FD589D" w:rsidRPr="00905E57" w14:paraId="070CB758" w14:textId="77777777">
        <w:tc>
          <w:tcPr>
            <w:tcW w:w="2050" w:type="dxa"/>
          </w:tcPr>
          <w:p w14:paraId="070CB755" w14:textId="77777777" w:rsidR="00FD589D" w:rsidRPr="00905E57" w:rsidRDefault="00FD589D" w:rsidP="00905E57">
            <w:pPr>
              <w:rPr>
                <w:rFonts w:ascii="Arial" w:hAnsi="Arial" w:cs="Arial"/>
              </w:rPr>
            </w:pPr>
            <w:r w:rsidRPr="00905E57">
              <w:rPr>
                <w:rFonts w:ascii="Arial" w:hAnsi="Arial" w:cs="Arial"/>
              </w:rPr>
              <w:t>CAPÍTULO I</w:t>
            </w:r>
          </w:p>
        </w:tc>
        <w:tc>
          <w:tcPr>
            <w:tcW w:w="6660" w:type="dxa"/>
          </w:tcPr>
          <w:p w14:paraId="070CB756" w14:textId="77777777" w:rsidR="00FD589D" w:rsidRPr="00905E57" w:rsidRDefault="00FD589D" w:rsidP="00905E57">
            <w:pPr>
              <w:rPr>
                <w:rFonts w:ascii="Arial" w:hAnsi="Arial" w:cs="Arial"/>
              </w:rPr>
            </w:pPr>
            <w:r w:rsidRPr="00905E57">
              <w:rPr>
                <w:rFonts w:ascii="Arial" w:hAnsi="Arial" w:cs="Arial"/>
              </w:rPr>
              <w:t>DO REGIME DISCIPLINAR DOS SERVIDORES</w:t>
            </w:r>
          </w:p>
        </w:tc>
        <w:tc>
          <w:tcPr>
            <w:tcW w:w="720" w:type="dxa"/>
          </w:tcPr>
          <w:p w14:paraId="070CB757" w14:textId="77777777" w:rsidR="00FD589D" w:rsidRPr="00905E57" w:rsidRDefault="00FD589D" w:rsidP="00905E57">
            <w:pPr>
              <w:rPr>
                <w:rFonts w:ascii="Arial" w:hAnsi="Arial" w:cs="Arial"/>
              </w:rPr>
            </w:pPr>
            <w:r w:rsidRPr="00905E57">
              <w:rPr>
                <w:rFonts w:ascii="Arial" w:hAnsi="Arial" w:cs="Arial"/>
              </w:rPr>
              <w:t>36</w:t>
            </w:r>
          </w:p>
        </w:tc>
      </w:tr>
      <w:tr w:rsidR="00FD589D" w:rsidRPr="00905E57" w14:paraId="070CB75C" w14:textId="77777777">
        <w:tc>
          <w:tcPr>
            <w:tcW w:w="2050" w:type="dxa"/>
          </w:tcPr>
          <w:p w14:paraId="070CB759" w14:textId="77777777" w:rsidR="00FD589D" w:rsidRPr="00905E57" w:rsidRDefault="00FD589D" w:rsidP="00905E57">
            <w:pPr>
              <w:rPr>
                <w:rFonts w:ascii="Arial" w:hAnsi="Arial" w:cs="Arial"/>
              </w:rPr>
            </w:pPr>
            <w:r w:rsidRPr="00905E57">
              <w:rPr>
                <w:rFonts w:ascii="Arial" w:hAnsi="Arial" w:cs="Arial"/>
              </w:rPr>
              <w:t>CAPÍTULO II</w:t>
            </w:r>
          </w:p>
        </w:tc>
        <w:tc>
          <w:tcPr>
            <w:tcW w:w="6660" w:type="dxa"/>
          </w:tcPr>
          <w:p w14:paraId="070CB75A" w14:textId="77777777" w:rsidR="00FD589D" w:rsidRPr="00905E57" w:rsidRDefault="00FD589D" w:rsidP="00905E57">
            <w:pPr>
              <w:rPr>
                <w:rFonts w:ascii="Arial" w:hAnsi="Arial" w:cs="Arial"/>
              </w:rPr>
            </w:pPr>
            <w:r w:rsidRPr="00905E57">
              <w:rPr>
                <w:rFonts w:ascii="Arial" w:hAnsi="Arial" w:cs="Arial"/>
              </w:rPr>
              <w:t>DO REGIME DISCIPLINAR DO CORPO DISCENTE</w:t>
            </w:r>
          </w:p>
        </w:tc>
        <w:tc>
          <w:tcPr>
            <w:tcW w:w="720" w:type="dxa"/>
          </w:tcPr>
          <w:p w14:paraId="070CB75B" w14:textId="77777777" w:rsidR="00FD589D" w:rsidRPr="00905E57" w:rsidRDefault="00FD589D" w:rsidP="00905E57">
            <w:pPr>
              <w:rPr>
                <w:rFonts w:ascii="Arial" w:hAnsi="Arial" w:cs="Arial"/>
              </w:rPr>
            </w:pPr>
            <w:r w:rsidRPr="00905E57">
              <w:rPr>
                <w:rFonts w:ascii="Arial" w:hAnsi="Arial" w:cs="Arial"/>
              </w:rPr>
              <w:t>38</w:t>
            </w:r>
          </w:p>
        </w:tc>
      </w:tr>
      <w:tr w:rsidR="00FD589D" w:rsidRPr="00905E57" w14:paraId="070CB760" w14:textId="77777777">
        <w:tc>
          <w:tcPr>
            <w:tcW w:w="2050" w:type="dxa"/>
          </w:tcPr>
          <w:p w14:paraId="070CB75D" w14:textId="77777777" w:rsidR="00FD589D" w:rsidRPr="00905E57" w:rsidRDefault="00FD589D" w:rsidP="00905E57">
            <w:pPr>
              <w:rPr>
                <w:rFonts w:ascii="Arial" w:hAnsi="Arial" w:cs="Arial"/>
              </w:rPr>
            </w:pPr>
            <w:r w:rsidRPr="00905E57">
              <w:rPr>
                <w:rFonts w:ascii="Arial" w:hAnsi="Arial" w:cs="Arial"/>
              </w:rPr>
              <w:t>CAPÍTULO III</w:t>
            </w:r>
          </w:p>
        </w:tc>
        <w:tc>
          <w:tcPr>
            <w:tcW w:w="6660" w:type="dxa"/>
          </w:tcPr>
          <w:p w14:paraId="070CB75E" w14:textId="77777777" w:rsidR="00FD589D" w:rsidRPr="00905E57" w:rsidRDefault="00FD589D" w:rsidP="00905E57">
            <w:pPr>
              <w:rPr>
                <w:rFonts w:ascii="Arial" w:hAnsi="Arial" w:cs="Arial"/>
              </w:rPr>
            </w:pPr>
            <w:r w:rsidRPr="00905E57">
              <w:rPr>
                <w:rFonts w:ascii="Arial" w:hAnsi="Arial" w:cs="Arial"/>
              </w:rPr>
              <w:t>DAS PENAS APLICÁVEIS À REPRESENTAÇÃO ESTUDANTIL</w:t>
            </w:r>
          </w:p>
        </w:tc>
        <w:tc>
          <w:tcPr>
            <w:tcW w:w="720" w:type="dxa"/>
          </w:tcPr>
          <w:p w14:paraId="070CB75F" w14:textId="77777777" w:rsidR="00FD589D" w:rsidRPr="00905E57" w:rsidRDefault="00FD589D" w:rsidP="00905E57">
            <w:pPr>
              <w:rPr>
                <w:rFonts w:ascii="Arial" w:hAnsi="Arial" w:cs="Arial"/>
              </w:rPr>
            </w:pPr>
            <w:r w:rsidRPr="00905E57">
              <w:rPr>
                <w:rFonts w:ascii="Arial" w:hAnsi="Arial" w:cs="Arial"/>
              </w:rPr>
              <w:t>39</w:t>
            </w:r>
          </w:p>
        </w:tc>
      </w:tr>
      <w:tr w:rsidR="00FD589D" w:rsidRPr="00905E57" w14:paraId="070CB764" w14:textId="77777777">
        <w:tc>
          <w:tcPr>
            <w:tcW w:w="2050" w:type="dxa"/>
          </w:tcPr>
          <w:p w14:paraId="070CB761" w14:textId="77777777" w:rsidR="00FD589D" w:rsidRPr="00905E57" w:rsidRDefault="00FD589D" w:rsidP="00905E57">
            <w:pPr>
              <w:rPr>
                <w:rFonts w:ascii="Arial" w:hAnsi="Arial" w:cs="Arial"/>
              </w:rPr>
            </w:pPr>
            <w:r w:rsidRPr="00905E57">
              <w:rPr>
                <w:rFonts w:ascii="Arial" w:hAnsi="Arial" w:cs="Arial"/>
              </w:rPr>
              <w:t>CAPÍTULO IV</w:t>
            </w:r>
          </w:p>
        </w:tc>
        <w:tc>
          <w:tcPr>
            <w:tcW w:w="6660" w:type="dxa"/>
          </w:tcPr>
          <w:p w14:paraId="070CB762" w14:textId="77777777" w:rsidR="00FD589D" w:rsidRPr="00905E57" w:rsidRDefault="00FD589D" w:rsidP="00905E57">
            <w:pPr>
              <w:rPr>
                <w:rFonts w:ascii="Arial" w:hAnsi="Arial" w:cs="Arial"/>
              </w:rPr>
            </w:pPr>
            <w:r w:rsidRPr="00905E57">
              <w:rPr>
                <w:rFonts w:ascii="Arial" w:hAnsi="Arial" w:cs="Arial"/>
              </w:rPr>
              <w:t>DAS DISPOSIÇÕES GERAIS</w:t>
            </w:r>
          </w:p>
        </w:tc>
        <w:tc>
          <w:tcPr>
            <w:tcW w:w="720" w:type="dxa"/>
          </w:tcPr>
          <w:p w14:paraId="070CB763" w14:textId="77777777" w:rsidR="00FD589D" w:rsidRPr="00905E57" w:rsidRDefault="00FD589D" w:rsidP="00905E57">
            <w:pPr>
              <w:rPr>
                <w:rFonts w:ascii="Arial" w:hAnsi="Arial" w:cs="Arial"/>
              </w:rPr>
            </w:pPr>
            <w:r w:rsidRPr="00905E57">
              <w:rPr>
                <w:rFonts w:ascii="Arial" w:hAnsi="Arial" w:cs="Arial"/>
              </w:rPr>
              <w:t>40</w:t>
            </w:r>
          </w:p>
        </w:tc>
      </w:tr>
      <w:tr w:rsidR="00FD589D" w:rsidRPr="00905E57" w14:paraId="070CB768" w14:textId="77777777">
        <w:tc>
          <w:tcPr>
            <w:tcW w:w="2050" w:type="dxa"/>
          </w:tcPr>
          <w:p w14:paraId="070CB765" w14:textId="77777777" w:rsidR="00FD589D" w:rsidRPr="00905E57" w:rsidRDefault="00FD589D" w:rsidP="00905E57">
            <w:pPr>
              <w:rPr>
                <w:rFonts w:ascii="Arial" w:hAnsi="Arial" w:cs="Arial"/>
              </w:rPr>
            </w:pPr>
            <w:r w:rsidRPr="00905E57">
              <w:rPr>
                <w:rFonts w:ascii="Arial" w:hAnsi="Arial" w:cs="Arial"/>
              </w:rPr>
              <w:t>CAPÍTULO V</w:t>
            </w:r>
          </w:p>
        </w:tc>
        <w:tc>
          <w:tcPr>
            <w:tcW w:w="6660" w:type="dxa"/>
          </w:tcPr>
          <w:p w14:paraId="070CB766" w14:textId="77777777" w:rsidR="00FD589D" w:rsidRPr="00905E57" w:rsidRDefault="00FD589D" w:rsidP="00905E57">
            <w:pPr>
              <w:rPr>
                <w:rFonts w:ascii="Arial" w:hAnsi="Arial" w:cs="Arial"/>
              </w:rPr>
            </w:pPr>
            <w:r w:rsidRPr="00905E57">
              <w:rPr>
                <w:rFonts w:ascii="Arial" w:hAnsi="Arial" w:cs="Arial"/>
              </w:rPr>
              <w:t>DA PRESCRIÇÃO DA AÇÃO DISCIPLINAR</w:t>
            </w:r>
          </w:p>
        </w:tc>
        <w:tc>
          <w:tcPr>
            <w:tcW w:w="720" w:type="dxa"/>
          </w:tcPr>
          <w:p w14:paraId="070CB767" w14:textId="77777777" w:rsidR="00FD589D" w:rsidRPr="00905E57" w:rsidRDefault="00FD589D" w:rsidP="00905E57">
            <w:pPr>
              <w:rPr>
                <w:rFonts w:ascii="Arial" w:hAnsi="Arial" w:cs="Arial"/>
              </w:rPr>
            </w:pPr>
            <w:r w:rsidRPr="00905E57">
              <w:rPr>
                <w:rFonts w:ascii="Arial" w:hAnsi="Arial" w:cs="Arial"/>
              </w:rPr>
              <w:t>41</w:t>
            </w:r>
          </w:p>
        </w:tc>
      </w:tr>
      <w:tr w:rsidR="00FD589D" w:rsidRPr="00905E57" w14:paraId="070CB76C" w14:textId="77777777">
        <w:tc>
          <w:tcPr>
            <w:tcW w:w="2050" w:type="dxa"/>
          </w:tcPr>
          <w:p w14:paraId="070CB769" w14:textId="77777777" w:rsidR="00FD589D" w:rsidRPr="00905E57" w:rsidRDefault="00FD589D" w:rsidP="00905E57">
            <w:pPr>
              <w:rPr>
                <w:rFonts w:ascii="Arial" w:hAnsi="Arial" w:cs="Arial"/>
              </w:rPr>
            </w:pPr>
            <w:r w:rsidRPr="00905E57">
              <w:rPr>
                <w:rFonts w:ascii="Arial" w:hAnsi="Arial" w:cs="Arial"/>
              </w:rPr>
              <w:t>TÍTULO VIII</w:t>
            </w:r>
          </w:p>
        </w:tc>
        <w:tc>
          <w:tcPr>
            <w:tcW w:w="6660" w:type="dxa"/>
          </w:tcPr>
          <w:p w14:paraId="070CB76A" w14:textId="77777777" w:rsidR="00FD589D" w:rsidRPr="00905E57" w:rsidRDefault="00FD589D" w:rsidP="00905E57">
            <w:pPr>
              <w:rPr>
                <w:rFonts w:ascii="Arial" w:hAnsi="Arial" w:cs="Arial"/>
              </w:rPr>
            </w:pPr>
            <w:r w:rsidRPr="00905E57">
              <w:rPr>
                <w:rFonts w:ascii="Arial" w:hAnsi="Arial" w:cs="Arial"/>
              </w:rPr>
              <w:t>DOS RECURSOS</w:t>
            </w:r>
          </w:p>
        </w:tc>
        <w:tc>
          <w:tcPr>
            <w:tcW w:w="720" w:type="dxa"/>
          </w:tcPr>
          <w:p w14:paraId="070CB76B" w14:textId="77777777" w:rsidR="00FD589D" w:rsidRPr="00905E57" w:rsidRDefault="00FD589D" w:rsidP="00905E57">
            <w:pPr>
              <w:rPr>
                <w:rFonts w:ascii="Arial" w:hAnsi="Arial" w:cs="Arial"/>
              </w:rPr>
            </w:pPr>
            <w:r w:rsidRPr="00905E57">
              <w:rPr>
                <w:rFonts w:ascii="Arial" w:hAnsi="Arial" w:cs="Arial"/>
              </w:rPr>
              <w:t>41</w:t>
            </w:r>
          </w:p>
        </w:tc>
      </w:tr>
      <w:tr w:rsidR="00FD589D" w:rsidRPr="00905E57" w14:paraId="070CB770" w14:textId="77777777">
        <w:tc>
          <w:tcPr>
            <w:tcW w:w="2050" w:type="dxa"/>
          </w:tcPr>
          <w:p w14:paraId="070CB76D" w14:textId="77777777" w:rsidR="00FD589D" w:rsidRPr="00905E57" w:rsidRDefault="00FD589D" w:rsidP="00905E57">
            <w:pPr>
              <w:rPr>
                <w:rFonts w:ascii="Arial" w:hAnsi="Arial" w:cs="Arial"/>
              </w:rPr>
            </w:pPr>
            <w:r w:rsidRPr="00905E57">
              <w:rPr>
                <w:rFonts w:ascii="Arial" w:hAnsi="Arial" w:cs="Arial"/>
              </w:rPr>
              <w:t>título IX</w:t>
            </w:r>
          </w:p>
        </w:tc>
        <w:tc>
          <w:tcPr>
            <w:tcW w:w="6660" w:type="dxa"/>
          </w:tcPr>
          <w:p w14:paraId="070CB76E" w14:textId="77777777" w:rsidR="00FD589D" w:rsidRPr="00905E57" w:rsidRDefault="00FD589D" w:rsidP="00905E57">
            <w:pPr>
              <w:rPr>
                <w:rFonts w:ascii="Arial" w:hAnsi="Arial" w:cs="Arial"/>
              </w:rPr>
            </w:pPr>
            <w:r w:rsidRPr="00905E57">
              <w:rPr>
                <w:rFonts w:ascii="Arial" w:hAnsi="Arial" w:cs="Arial"/>
              </w:rPr>
              <w:t xml:space="preserve">do </w:t>
            </w:r>
            <w:proofErr w:type="spellStart"/>
            <w:r w:rsidRPr="00905E57">
              <w:rPr>
                <w:rFonts w:ascii="Arial" w:hAnsi="Arial" w:cs="Arial"/>
              </w:rPr>
              <w:t>patrimÔNIO</w:t>
            </w:r>
            <w:proofErr w:type="spellEnd"/>
            <w:r w:rsidRPr="00905E57">
              <w:rPr>
                <w:rFonts w:ascii="Arial" w:hAnsi="Arial" w:cs="Arial"/>
              </w:rPr>
              <w:t>, DAS RECEITAS E DA ADMINISTRAÇÃO FINANCEIRA</w:t>
            </w:r>
          </w:p>
        </w:tc>
        <w:tc>
          <w:tcPr>
            <w:tcW w:w="720" w:type="dxa"/>
          </w:tcPr>
          <w:p w14:paraId="070CB76F" w14:textId="77777777" w:rsidR="00FD589D" w:rsidRPr="00905E57" w:rsidRDefault="00FD589D" w:rsidP="00905E57">
            <w:pPr>
              <w:rPr>
                <w:rFonts w:ascii="Arial" w:hAnsi="Arial" w:cs="Arial"/>
              </w:rPr>
            </w:pPr>
            <w:r w:rsidRPr="00905E57">
              <w:rPr>
                <w:rFonts w:ascii="Arial" w:hAnsi="Arial" w:cs="Arial"/>
              </w:rPr>
              <w:t>43</w:t>
            </w:r>
          </w:p>
        </w:tc>
      </w:tr>
      <w:tr w:rsidR="00FD589D" w:rsidRPr="00905E57" w14:paraId="070CB774" w14:textId="77777777">
        <w:tc>
          <w:tcPr>
            <w:tcW w:w="2050" w:type="dxa"/>
          </w:tcPr>
          <w:p w14:paraId="070CB771" w14:textId="77777777" w:rsidR="00FD589D" w:rsidRPr="00905E57" w:rsidRDefault="00FD589D" w:rsidP="00905E57">
            <w:pPr>
              <w:rPr>
                <w:rFonts w:ascii="Arial" w:hAnsi="Arial" w:cs="Arial"/>
              </w:rPr>
            </w:pPr>
            <w:r w:rsidRPr="00905E57">
              <w:rPr>
                <w:rFonts w:ascii="Arial" w:hAnsi="Arial" w:cs="Arial"/>
              </w:rPr>
              <w:t>CAPÍTULO I</w:t>
            </w:r>
          </w:p>
        </w:tc>
        <w:tc>
          <w:tcPr>
            <w:tcW w:w="6660" w:type="dxa"/>
          </w:tcPr>
          <w:p w14:paraId="070CB772" w14:textId="77777777" w:rsidR="00FD589D" w:rsidRPr="00905E57" w:rsidRDefault="00FD589D" w:rsidP="00905E57">
            <w:pPr>
              <w:rPr>
                <w:rFonts w:ascii="Arial" w:hAnsi="Arial" w:cs="Arial"/>
              </w:rPr>
            </w:pPr>
            <w:r w:rsidRPr="00905E57">
              <w:rPr>
                <w:rFonts w:ascii="Arial" w:hAnsi="Arial" w:cs="Arial"/>
              </w:rPr>
              <w:t xml:space="preserve">DO </w:t>
            </w:r>
            <w:proofErr w:type="spellStart"/>
            <w:r w:rsidRPr="00905E57">
              <w:rPr>
                <w:rFonts w:ascii="Arial" w:hAnsi="Arial" w:cs="Arial"/>
              </w:rPr>
              <w:t>PATRIMÔNio</w:t>
            </w:r>
            <w:proofErr w:type="spellEnd"/>
          </w:p>
        </w:tc>
        <w:tc>
          <w:tcPr>
            <w:tcW w:w="720" w:type="dxa"/>
          </w:tcPr>
          <w:p w14:paraId="070CB773" w14:textId="77777777" w:rsidR="00FD589D" w:rsidRPr="00905E57" w:rsidRDefault="00FD589D" w:rsidP="00905E57">
            <w:pPr>
              <w:rPr>
                <w:rFonts w:ascii="Arial" w:hAnsi="Arial" w:cs="Arial"/>
              </w:rPr>
            </w:pPr>
            <w:r w:rsidRPr="00905E57">
              <w:rPr>
                <w:rFonts w:ascii="Arial" w:hAnsi="Arial" w:cs="Arial"/>
              </w:rPr>
              <w:t>43</w:t>
            </w:r>
          </w:p>
        </w:tc>
      </w:tr>
      <w:tr w:rsidR="00FD589D" w:rsidRPr="00905E57" w14:paraId="070CB778" w14:textId="77777777">
        <w:tc>
          <w:tcPr>
            <w:tcW w:w="2050" w:type="dxa"/>
          </w:tcPr>
          <w:p w14:paraId="070CB775" w14:textId="77777777" w:rsidR="00FD589D" w:rsidRPr="00905E57" w:rsidRDefault="00FD589D" w:rsidP="00905E57">
            <w:pPr>
              <w:rPr>
                <w:rFonts w:ascii="Arial" w:hAnsi="Arial" w:cs="Arial"/>
              </w:rPr>
            </w:pPr>
            <w:r w:rsidRPr="00905E57">
              <w:rPr>
                <w:rFonts w:ascii="Arial" w:hAnsi="Arial" w:cs="Arial"/>
              </w:rPr>
              <w:t>CAPÍTULO II</w:t>
            </w:r>
          </w:p>
        </w:tc>
        <w:tc>
          <w:tcPr>
            <w:tcW w:w="6660" w:type="dxa"/>
          </w:tcPr>
          <w:p w14:paraId="070CB776" w14:textId="77777777" w:rsidR="00FD589D" w:rsidRPr="00905E57" w:rsidRDefault="00FD589D" w:rsidP="00905E57">
            <w:pPr>
              <w:rPr>
                <w:rFonts w:ascii="Arial" w:hAnsi="Arial" w:cs="Arial"/>
              </w:rPr>
            </w:pPr>
            <w:r w:rsidRPr="00905E57">
              <w:rPr>
                <w:rFonts w:ascii="Arial" w:hAnsi="Arial" w:cs="Arial"/>
              </w:rPr>
              <w:t>DAS RECEITAS</w:t>
            </w:r>
          </w:p>
        </w:tc>
        <w:tc>
          <w:tcPr>
            <w:tcW w:w="720" w:type="dxa"/>
          </w:tcPr>
          <w:p w14:paraId="070CB777" w14:textId="77777777" w:rsidR="00FD589D" w:rsidRPr="00905E57" w:rsidRDefault="00FD589D" w:rsidP="00905E57">
            <w:pPr>
              <w:rPr>
                <w:rFonts w:ascii="Arial" w:hAnsi="Arial" w:cs="Arial"/>
              </w:rPr>
            </w:pPr>
            <w:r w:rsidRPr="00905E57">
              <w:rPr>
                <w:rFonts w:ascii="Arial" w:hAnsi="Arial" w:cs="Arial"/>
              </w:rPr>
              <w:t>43</w:t>
            </w:r>
          </w:p>
        </w:tc>
      </w:tr>
      <w:tr w:rsidR="00FD589D" w:rsidRPr="00905E57" w14:paraId="070CB77C" w14:textId="77777777">
        <w:tc>
          <w:tcPr>
            <w:tcW w:w="2050" w:type="dxa"/>
          </w:tcPr>
          <w:p w14:paraId="070CB779" w14:textId="77777777" w:rsidR="00FD589D" w:rsidRPr="00905E57" w:rsidRDefault="00FD589D" w:rsidP="00905E57">
            <w:pPr>
              <w:rPr>
                <w:rFonts w:ascii="Arial" w:hAnsi="Arial" w:cs="Arial"/>
              </w:rPr>
            </w:pPr>
            <w:r w:rsidRPr="00905E57">
              <w:rPr>
                <w:rFonts w:ascii="Arial" w:hAnsi="Arial" w:cs="Arial"/>
              </w:rPr>
              <w:t>CAPÍTULO III</w:t>
            </w:r>
          </w:p>
        </w:tc>
        <w:tc>
          <w:tcPr>
            <w:tcW w:w="6660" w:type="dxa"/>
          </w:tcPr>
          <w:p w14:paraId="070CB77A" w14:textId="77777777" w:rsidR="00FD589D" w:rsidRPr="00905E57" w:rsidRDefault="00FD589D" w:rsidP="00905E57">
            <w:pPr>
              <w:rPr>
                <w:rFonts w:ascii="Arial" w:hAnsi="Arial" w:cs="Arial"/>
              </w:rPr>
            </w:pPr>
            <w:r w:rsidRPr="00905E57">
              <w:rPr>
                <w:rFonts w:ascii="Arial" w:hAnsi="Arial" w:cs="Arial"/>
              </w:rPr>
              <w:t>DA ADMINISTRAÇÃO FINANCEIRA</w:t>
            </w:r>
          </w:p>
        </w:tc>
        <w:tc>
          <w:tcPr>
            <w:tcW w:w="720" w:type="dxa"/>
          </w:tcPr>
          <w:p w14:paraId="070CB77B" w14:textId="77777777" w:rsidR="00FD589D" w:rsidRPr="00905E57" w:rsidRDefault="00FD589D" w:rsidP="00905E57">
            <w:pPr>
              <w:rPr>
                <w:rFonts w:ascii="Arial" w:hAnsi="Arial" w:cs="Arial"/>
              </w:rPr>
            </w:pPr>
            <w:r w:rsidRPr="00905E57">
              <w:rPr>
                <w:rFonts w:ascii="Arial" w:hAnsi="Arial" w:cs="Arial"/>
              </w:rPr>
              <w:t>43</w:t>
            </w:r>
          </w:p>
        </w:tc>
      </w:tr>
      <w:tr w:rsidR="00FD589D" w:rsidRPr="00905E57" w14:paraId="070CB780" w14:textId="77777777">
        <w:tc>
          <w:tcPr>
            <w:tcW w:w="2050" w:type="dxa"/>
          </w:tcPr>
          <w:p w14:paraId="070CB77D" w14:textId="77777777" w:rsidR="00FD589D" w:rsidRPr="00905E57" w:rsidRDefault="00FD589D" w:rsidP="00905E57">
            <w:pPr>
              <w:rPr>
                <w:rFonts w:ascii="Arial" w:hAnsi="Arial" w:cs="Arial"/>
              </w:rPr>
            </w:pPr>
            <w:r w:rsidRPr="00905E57">
              <w:rPr>
                <w:rFonts w:ascii="Arial" w:hAnsi="Arial" w:cs="Arial"/>
              </w:rPr>
              <w:t>TÍTULO X</w:t>
            </w:r>
          </w:p>
        </w:tc>
        <w:tc>
          <w:tcPr>
            <w:tcW w:w="6660" w:type="dxa"/>
          </w:tcPr>
          <w:p w14:paraId="070CB77E" w14:textId="77777777" w:rsidR="00FD589D" w:rsidRPr="00905E57" w:rsidRDefault="00FD589D" w:rsidP="00905E57">
            <w:pPr>
              <w:rPr>
                <w:rFonts w:ascii="Arial" w:hAnsi="Arial" w:cs="Arial"/>
              </w:rPr>
            </w:pPr>
            <w:r w:rsidRPr="00905E57">
              <w:rPr>
                <w:rFonts w:ascii="Arial" w:hAnsi="Arial" w:cs="Arial"/>
              </w:rPr>
              <w:t>DO GRAU, DA COLAÇÃO DE GRAU, DOS DIPLOMAS, CERTIFICADOS E Títulos HONORÍFICOS</w:t>
            </w:r>
          </w:p>
        </w:tc>
        <w:tc>
          <w:tcPr>
            <w:tcW w:w="720" w:type="dxa"/>
          </w:tcPr>
          <w:p w14:paraId="070CB77F" w14:textId="77777777" w:rsidR="00FD589D" w:rsidRPr="00905E57" w:rsidRDefault="00FD589D" w:rsidP="00905E57">
            <w:pPr>
              <w:rPr>
                <w:rFonts w:ascii="Arial" w:hAnsi="Arial" w:cs="Arial"/>
              </w:rPr>
            </w:pPr>
            <w:r w:rsidRPr="00905E57">
              <w:rPr>
                <w:rFonts w:ascii="Arial" w:hAnsi="Arial" w:cs="Arial"/>
              </w:rPr>
              <w:t>44</w:t>
            </w:r>
          </w:p>
        </w:tc>
      </w:tr>
      <w:tr w:rsidR="00FD589D" w:rsidRPr="00905E57" w14:paraId="070CB784" w14:textId="77777777">
        <w:tc>
          <w:tcPr>
            <w:tcW w:w="2050" w:type="dxa"/>
          </w:tcPr>
          <w:p w14:paraId="070CB781" w14:textId="77777777" w:rsidR="00FD589D" w:rsidRPr="00905E57" w:rsidRDefault="00FD589D" w:rsidP="00905E57">
            <w:pPr>
              <w:rPr>
                <w:rFonts w:ascii="Arial" w:hAnsi="Arial" w:cs="Arial"/>
              </w:rPr>
            </w:pPr>
            <w:r w:rsidRPr="00905E57">
              <w:rPr>
                <w:rFonts w:ascii="Arial" w:hAnsi="Arial" w:cs="Arial"/>
              </w:rPr>
              <w:t>CAPÍTULO I</w:t>
            </w:r>
          </w:p>
        </w:tc>
        <w:tc>
          <w:tcPr>
            <w:tcW w:w="6660" w:type="dxa"/>
          </w:tcPr>
          <w:p w14:paraId="070CB782" w14:textId="77777777" w:rsidR="00FD589D" w:rsidRPr="00905E57" w:rsidRDefault="00FD589D" w:rsidP="00905E57">
            <w:pPr>
              <w:rPr>
                <w:rFonts w:ascii="Arial" w:hAnsi="Arial" w:cs="Arial"/>
              </w:rPr>
            </w:pPr>
            <w:r w:rsidRPr="00905E57">
              <w:rPr>
                <w:rFonts w:ascii="Arial" w:hAnsi="Arial" w:cs="Arial"/>
              </w:rPr>
              <w:t>DAS DISPOSIÇÕES GERAIS</w:t>
            </w:r>
          </w:p>
        </w:tc>
        <w:tc>
          <w:tcPr>
            <w:tcW w:w="720" w:type="dxa"/>
          </w:tcPr>
          <w:p w14:paraId="070CB783" w14:textId="77777777" w:rsidR="00FD589D" w:rsidRPr="00905E57" w:rsidRDefault="00FD589D" w:rsidP="00905E57">
            <w:pPr>
              <w:rPr>
                <w:rFonts w:ascii="Arial" w:hAnsi="Arial" w:cs="Arial"/>
              </w:rPr>
            </w:pPr>
            <w:r w:rsidRPr="00905E57">
              <w:rPr>
                <w:rFonts w:ascii="Arial" w:hAnsi="Arial" w:cs="Arial"/>
              </w:rPr>
              <w:t>44</w:t>
            </w:r>
          </w:p>
        </w:tc>
      </w:tr>
      <w:tr w:rsidR="00FD589D" w:rsidRPr="00905E57" w14:paraId="070CB788" w14:textId="77777777">
        <w:tc>
          <w:tcPr>
            <w:tcW w:w="2050" w:type="dxa"/>
          </w:tcPr>
          <w:p w14:paraId="070CB785" w14:textId="77777777" w:rsidR="00FD589D" w:rsidRPr="00905E57" w:rsidRDefault="00FD589D" w:rsidP="00905E57">
            <w:pPr>
              <w:rPr>
                <w:rFonts w:ascii="Arial" w:hAnsi="Arial" w:cs="Arial"/>
              </w:rPr>
            </w:pPr>
            <w:r w:rsidRPr="00905E57">
              <w:rPr>
                <w:rFonts w:ascii="Arial" w:hAnsi="Arial" w:cs="Arial"/>
              </w:rPr>
              <w:t>CAPÍTULO II</w:t>
            </w:r>
          </w:p>
        </w:tc>
        <w:tc>
          <w:tcPr>
            <w:tcW w:w="6660" w:type="dxa"/>
          </w:tcPr>
          <w:p w14:paraId="070CB786" w14:textId="77777777" w:rsidR="00FD589D" w:rsidRPr="00905E57" w:rsidRDefault="00FD589D" w:rsidP="00905E57">
            <w:pPr>
              <w:rPr>
                <w:rFonts w:ascii="Arial" w:hAnsi="Arial" w:cs="Arial"/>
              </w:rPr>
            </w:pPr>
            <w:r w:rsidRPr="00905E57">
              <w:rPr>
                <w:rFonts w:ascii="Arial" w:hAnsi="Arial" w:cs="Arial"/>
              </w:rPr>
              <w:t>DOS GRAUS, DOS DIPLOMAS E DOS CERTIFICADOS</w:t>
            </w:r>
          </w:p>
        </w:tc>
        <w:tc>
          <w:tcPr>
            <w:tcW w:w="720" w:type="dxa"/>
          </w:tcPr>
          <w:p w14:paraId="070CB787" w14:textId="77777777" w:rsidR="00FD589D" w:rsidRPr="00905E57" w:rsidRDefault="00FD589D" w:rsidP="00905E57">
            <w:pPr>
              <w:rPr>
                <w:rFonts w:ascii="Arial" w:hAnsi="Arial" w:cs="Arial"/>
              </w:rPr>
            </w:pPr>
            <w:r w:rsidRPr="00905E57">
              <w:rPr>
                <w:rFonts w:ascii="Arial" w:hAnsi="Arial" w:cs="Arial"/>
              </w:rPr>
              <w:t>44</w:t>
            </w:r>
          </w:p>
        </w:tc>
      </w:tr>
      <w:tr w:rsidR="00FD589D" w:rsidRPr="00905E57" w14:paraId="070CB78C" w14:textId="77777777">
        <w:tc>
          <w:tcPr>
            <w:tcW w:w="2050" w:type="dxa"/>
          </w:tcPr>
          <w:p w14:paraId="070CB789" w14:textId="77777777" w:rsidR="00FD589D" w:rsidRPr="00905E57" w:rsidRDefault="00FD589D" w:rsidP="00905E57">
            <w:pPr>
              <w:rPr>
                <w:rFonts w:ascii="Arial" w:hAnsi="Arial" w:cs="Arial"/>
              </w:rPr>
            </w:pPr>
            <w:r w:rsidRPr="00905E57">
              <w:rPr>
                <w:rFonts w:ascii="Arial" w:hAnsi="Arial" w:cs="Arial"/>
              </w:rPr>
              <w:t>CAPÍTULO III</w:t>
            </w:r>
          </w:p>
        </w:tc>
        <w:tc>
          <w:tcPr>
            <w:tcW w:w="6660" w:type="dxa"/>
          </w:tcPr>
          <w:p w14:paraId="070CB78A" w14:textId="77777777" w:rsidR="00FD589D" w:rsidRPr="00905E57" w:rsidRDefault="00FD589D" w:rsidP="00905E57">
            <w:pPr>
              <w:rPr>
                <w:rFonts w:ascii="Arial" w:hAnsi="Arial" w:cs="Arial"/>
              </w:rPr>
            </w:pPr>
            <w:r w:rsidRPr="00905E57">
              <w:rPr>
                <w:rFonts w:ascii="Arial" w:hAnsi="Arial" w:cs="Arial"/>
              </w:rPr>
              <w:t>DO RECONHECIMENTO E DA REVALIDAÇÃO DE TÍTULOS</w:t>
            </w:r>
          </w:p>
        </w:tc>
        <w:tc>
          <w:tcPr>
            <w:tcW w:w="720" w:type="dxa"/>
          </w:tcPr>
          <w:p w14:paraId="070CB78B" w14:textId="77777777" w:rsidR="00FD589D" w:rsidRPr="00905E57" w:rsidRDefault="00FD589D" w:rsidP="00905E57">
            <w:pPr>
              <w:rPr>
                <w:rFonts w:ascii="Arial" w:hAnsi="Arial" w:cs="Arial"/>
              </w:rPr>
            </w:pPr>
            <w:r w:rsidRPr="00905E57">
              <w:rPr>
                <w:rFonts w:ascii="Arial" w:hAnsi="Arial" w:cs="Arial"/>
              </w:rPr>
              <w:t>45</w:t>
            </w:r>
          </w:p>
        </w:tc>
      </w:tr>
      <w:tr w:rsidR="00FD589D" w:rsidRPr="00905E57" w14:paraId="070CB790" w14:textId="77777777">
        <w:tc>
          <w:tcPr>
            <w:tcW w:w="2050" w:type="dxa"/>
          </w:tcPr>
          <w:p w14:paraId="070CB78D" w14:textId="77777777" w:rsidR="00FD589D" w:rsidRPr="00905E57" w:rsidRDefault="00FD589D" w:rsidP="00905E57">
            <w:pPr>
              <w:rPr>
                <w:rFonts w:ascii="Arial" w:hAnsi="Arial" w:cs="Arial"/>
              </w:rPr>
            </w:pPr>
            <w:r w:rsidRPr="00905E57">
              <w:rPr>
                <w:rFonts w:ascii="Arial" w:hAnsi="Arial" w:cs="Arial"/>
              </w:rPr>
              <w:t>CAPÍTULO IV</w:t>
            </w:r>
          </w:p>
        </w:tc>
        <w:tc>
          <w:tcPr>
            <w:tcW w:w="6660" w:type="dxa"/>
          </w:tcPr>
          <w:p w14:paraId="070CB78E" w14:textId="77777777" w:rsidR="00FD589D" w:rsidRPr="00905E57" w:rsidRDefault="00FD589D" w:rsidP="00905E57">
            <w:pPr>
              <w:rPr>
                <w:rFonts w:ascii="Arial" w:hAnsi="Arial" w:cs="Arial"/>
              </w:rPr>
            </w:pPr>
            <w:r w:rsidRPr="00905E57">
              <w:rPr>
                <w:rFonts w:ascii="Arial" w:hAnsi="Arial" w:cs="Arial"/>
              </w:rPr>
              <w:t>DOS TÍTULOS HONORÍFICOS</w:t>
            </w:r>
          </w:p>
        </w:tc>
        <w:tc>
          <w:tcPr>
            <w:tcW w:w="720" w:type="dxa"/>
          </w:tcPr>
          <w:p w14:paraId="070CB78F" w14:textId="77777777" w:rsidR="00FD589D" w:rsidRPr="00905E57" w:rsidRDefault="00FD589D" w:rsidP="00905E57">
            <w:pPr>
              <w:rPr>
                <w:rFonts w:ascii="Arial" w:hAnsi="Arial" w:cs="Arial"/>
              </w:rPr>
            </w:pPr>
            <w:r w:rsidRPr="00905E57">
              <w:rPr>
                <w:rFonts w:ascii="Arial" w:hAnsi="Arial" w:cs="Arial"/>
              </w:rPr>
              <w:t>45</w:t>
            </w:r>
          </w:p>
        </w:tc>
      </w:tr>
      <w:tr w:rsidR="00FD589D" w:rsidRPr="00905E57" w14:paraId="070CB794" w14:textId="77777777">
        <w:tc>
          <w:tcPr>
            <w:tcW w:w="2050" w:type="dxa"/>
          </w:tcPr>
          <w:p w14:paraId="070CB791" w14:textId="77777777" w:rsidR="00FD589D" w:rsidRPr="00905E57" w:rsidRDefault="00FD589D" w:rsidP="00905E57">
            <w:pPr>
              <w:rPr>
                <w:rFonts w:ascii="Arial" w:hAnsi="Arial" w:cs="Arial"/>
              </w:rPr>
            </w:pPr>
            <w:proofErr w:type="spellStart"/>
            <w:r w:rsidRPr="00905E57">
              <w:rPr>
                <w:rFonts w:ascii="Arial" w:hAnsi="Arial" w:cs="Arial"/>
              </w:rPr>
              <w:t>tÍTULO</w:t>
            </w:r>
            <w:proofErr w:type="spellEnd"/>
            <w:r w:rsidRPr="00905E57">
              <w:rPr>
                <w:rFonts w:ascii="Arial" w:hAnsi="Arial" w:cs="Arial"/>
              </w:rPr>
              <w:t xml:space="preserve"> XI</w:t>
            </w:r>
          </w:p>
        </w:tc>
        <w:tc>
          <w:tcPr>
            <w:tcW w:w="6660" w:type="dxa"/>
          </w:tcPr>
          <w:p w14:paraId="070CB792" w14:textId="77777777" w:rsidR="00FD589D" w:rsidRPr="00905E57" w:rsidRDefault="00FD589D" w:rsidP="00905E57">
            <w:pPr>
              <w:rPr>
                <w:rFonts w:ascii="Arial" w:hAnsi="Arial" w:cs="Arial"/>
              </w:rPr>
            </w:pPr>
            <w:r w:rsidRPr="00905E57">
              <w:rPr>
                <w:rFonts w:ascii="Arial" w:hAnsi="Arial" w:cs="Arial"/>
              </w:rPr>
              <w:t xml:space="preserve">DAS </w:t>
            </w:r>
            <w:proofErr w:type="spellStart"/>
            <w:r w:rsidRPr="00905E57">
              <w:rPr>
                <w:rFonts w:ascii="Arial" w:hAnsi="Arial" w:cs="Arial"/>
              </w:rPr>
              <w:t>DISPOSIÇões</w:t>
            </w:r>
            <w:proofErr w:type="spellEnd"/>
            <w:r w:rsidRPr="00905E57">
              <w:rPr>
                <w:rFonts w:ascii="Arial" w:hAnsi="Arial" w:cs="Arial"/>
              </w:rPr>
              <w:t xml:space="preserve"> gerais e finais</w:t>
            </w:r>
          </w:p>
        </w:tc>
        <w:tc>
          <w:tcPr>
            <w:tcW w:w="720" w:type="dxa"/>
          </w:tcPr>
          <w:p w14:paraId="070CB793" w14:textId="77777777" w:rsidR="00FD589D" w:rsidRPr="00905E57" w:rsidRDefault="00FD589D" w:rsidP="00905E57">
            <w:pPr>
              <w:rPr>
                <w:rFonts w:ascii="Arial" w:hAnsi="Arial" w:cs="Arial"/>
              </w:rPr>
            </w:pPr>
            <w:r w:rsidRPr="00905E57">
              <w:rPr>
                <w:rFonts w:ascii="Arial" w:hAnsi="Arial" w:cs="Arial"/>
              </w:rPr>
              <w:t>46</w:t>
            </w:r>
          </w:p>
        </w:tc>
      </w:tr>
    </w:tbl>
    <w:p w14:paraId="070CB795" w14:textId="77777777" w:rsidR="00FD589D" w:rsidRPr="00905E57" w:rsidRDefault="00FD589D" w:rsidP="00905E57">
      <w:pPr>
        <w:rPr>
          <w:rFonts w:ascii="Arial" w:hAnsi="Arial" w:cs="Arial"/>
        </w:rPr>
      </w:pPr>
    </w:p>
    <w:p w14:paraId="070CB796" w14:textId="77777777" w:rsidR="00FD589D" w:rsidRPr="00905E57" w:rsidRDefault="00FD589D" w:rsidP="00905E57">
      <w:pPr>
        <w:rPr>
          <w:rFonts w:ascii="Arial" w:hAnsi="Arial" w:cs="Arial"/>
        </w:rPr>
      </w:pPr>
    </w:p>
    <w:p w14:paraId="070CB797" w14:textId="77777777" w:rsidR="00FD589D" w:rsidRDefault="00FD589D" w:rsidP="00905E57">
      <w:pPr>
        <w:rPr>
          <w:rFonts w:ascii="Arial" w:hAnsi="Arial" w:cs="Arial"/>
        </w:rPr>
      </w:pPr>
    </w:p>
    <w:p w14:paraId="070CB798" w14:textId="77777777" w:rsidR="00FD589D" w:rsidRDefault="00FD589D" w:rsidP="00905E57">
      <w:pPr>
        <w:jc w:val="center"/>
        <w:rPr>
          <w:rFonts w:ascii="Arial" w:hAnsi="Arial" w:cs="Arial"/>
          <w:b/>
          <w:bCs/>
        </w:rPr>
      </w:pPr>
      <w:r w:rsidRPr="00905E57">
        <w:rPr>
          <w:rFonts w:ascii="Arial" w:hAnsi="Arial" w:cs="Arial"/>
          <w:b/>
          <w:bCs/>
        </w:rPr>
        <w:lastRenderedPageBreak/>
        <w:t>TÍTULO I</w:t>
      </w:r>
    </w:p>
    <w:p w14:paraId="070CB799" w14:textId="77777777" w:rsidR="00FD589D" w:rsidRPr="00905E57" w:rsidRDefault="00FD589D" w:rsidP="00905E57">
      <w:pPr>
        <w:jc w:val="center"/>
        <w:rPr>
          <w:rFonts w:ascii="Arial" w:hAnsi="Arial" w:cs="Arial"/>
          <w:b/>
          <w:bCs/>
        </w:rPr>
      </w:pPr>
    </w:p>
    <w:p w14:paraId="070CB79A" w14:textId="77777777" w:rsidR="00FD589D" w:rsidRPr="00905E57" w:rsidRDefault="00FD589D" w:rsidP="00905E57">
      <w:pPr>
        <w:jc w:val="center"/>
        <w:rPr>
          <w:rFonts w:ascii="Arial" w:hAnsi="Arial" w:cs="Arial"/>
          <w:b/>
          <w:bCs/>
        </w:rPr>
      </w:pPr>
      <w:r w:rsidRPr="00905E57">
        <w:rPr>
          <w:rFonts w:ascii="Arial" w:hAnsi="Arial" w:cs="Arial"/>
          <w:b/>
          <w:bCs/>
        </w:rPr>
        <w:t>DAS DISPOSIÇÕES PRELIMINARES</w:t>
      </w:r>
    </w:p>
    <w:p w14:paraId="070CB79B" w14:textId="77777777" w:rsidR="00FD589D" w:rsidRPr="00905E57" w:rsidRDefault="00FD589D" w:rsidP="00905E57">
      <w:pPr>
        <w:jc w:val="both"/>
        <w:rPr>
          <w:rFonts w:ascii="Arial" w:hAnsi="Arial" w:cs="Arial"/>
        </w:rPr>
      </w:pPr>
    </w:p>
    <w:p w14:paraId="070CB79C" w14:textId="77777777" w:rsidR="00FD589D" w:rsidRPr="00905E57" w:rsidRDefault="00FD589D" w:rsidP="00905E57">
      <w:pPr>
        <w:jc w:val="both"/>
        <w:rPr>
          <w:rFonts w:ascii="Arial" w:hAnsi="Arial" w:cs="Arial"/>
        </w:rPr>
      </w:pPr>
      <w:r w:rsidRPr="00905E57">
        <w:rPr>
          <w:rFonts w:ascii="Arial" w:hAnsi="Arial" w:cs="Arial"/>
          <w:b/>
          <w:bCs/>
        </w:rPr>
        <w:t>Art. 1</w:t>
      </w:r>
      <w:r>
        <w:rPr>
          <w:rFonts w:ascii="Arial" w:hAnsi="Arial" w:cs="Arial"/>
          <w:b/>
          <w:bCs/>
        </w:rPr>
        <w:t>º</w:t>
      </w:r>
      <w:r w:rsidRPr="00905E57">
        <w:rPr>
          <w:rFonts w:ascii="Arial" w:hAnsi="Arial" w:cs="Arial"/>
        </w:rPr>
        <w:t xml:space="preserve"> </w:t>
      </w:r>
      <w:r>
        <w:rPr>
          <w:rFonts w:ascii="Arial" w:hAnsi="Arial" w:cs="Arial"/>
        </w:rPr>
        <w:t xml:space="preserve"> </w:t>
      </w:r>
      <w:r w:rsidRPr="00905E57">
        <w:rPr>
          <w:rFonts w:ascii="Arial" w:hAnsi="Arial" w:cs="Arial"/>
        </w:rPr>
        <w:t>O presente Regimento Geral tem por objetivo disciplinar a organização e o funcionamento comuns dos diversos órgãos, serviços e atividades didático-científicas e administrativas da Universidade Estadual do Sudoeste da Bahia - UESB, explicitando princípios e disposições estatutárias e fixando padrões normativos a que deverá ajustar-se a elaboração de regimentos específicos.</w:t>
      </w:r>
    </w:p>
    <w:p w14:paraId="070CB79D" w14:textId="77777777" w:rsidR="00FD589D" w:rsidRPr="00905E57" w:rsidRDefault="00FD589D" w:rsidP="00905E57">
      <w:pPr>
        <w:jc w:val="both"/>
        <w:rPr>
          <w:rFonts w:ascii="Arial" w:hAnsi="Arial" w:cs="Arial"/>
        </w:rPr>
      </w:pPr>
    </w:p>
    <w:p w14:paraId="070CB79E" w14:textId="77777777" w:rsidR="00FD589D" w:rsidRPr="00905E57" w:rsidRDefault="00FD589D" w:rsidP="00905E57">
      <w:pPr>
        <w:jc w:val="both"/>
        <w:rPr>
          <w:rFonts w:ascii="Arial" w:hAnsi="Arial" w:cs="Arial"/>
        </w:rPr>
      </w:pPr>
      <w:r w:rsidRPr="00905E57">
        <w:rPr>
          <w:rFonts w:ascii="Arial" w:hAnsi="Arial" w:cs="Arial"/>
          <w:b/>
          <w:bCs/>
        </w:rPr>
        <w:t>Parágrafo único.</w:t>
      </w:r>
      <w:r w:rsidRPr="00905E57">
        <w:rPr>
          <w:rFonts w:ascii="Arial" w:hAnsi="Arial" w:cs="Arial"/>
        </w:rPr>
        <w:t xml:space="preserve"> As normas deste Regimento serão complementadas pelos Regimentos Internos e Resoluções dos órgãos da Administração Superior da Universidade – Conselho Universitário - CONSU, Conselho de Ensino, Pesquisa e Extensão - CONSEPE, Conselho de Administração - CONSAD e REITORIA. </w:t>
      </w:r>
    </w:p>
    <w:p w14:paraId="070CB79F" w14:textId="77777777" w:rsidR="00FD589D" w:rsidRDefault="00FD589D" w:rsidP="00905E57">
      <w:pPr>
        <w:jc w:val="both"/>
        <w:rPr>
          <w:rFonts w:ascii="Arial" w:hAnsi="Arial" w:cs="Arial"/>
        </w:rPr>
      </w:pPr>
    </w:p>
    <w:p w14:paraId="070CB7A0" w14:textId="77777777" w:rsidR="00FD589D" w:rsidRPr="00905E57" w:rsidRDefault="00FD589D" w:rsidP="00905E57">
      <w:pPr>
        <w:jc w:val="both"/>
        <w:rPr>
          <w:rFonts w:ascii="Arial" w:hAnsi="Arial" w:cs="Arial"/>
        </w:rPr>
      </w:pPr>
    </w:p>
    <w:p w14:paraId="070CB7A1" w14:textId="77777777" w:rsidR="00FD589D" w:rsidRDefault="00FD589D" w:rsidP="00905E57">
      <w:pPr>
        <w:jc w:val="center"/>
        <w:rPr>
          <w:rFonts w:ascii="Arial" w:hAnsi="Arial" w:cs="Arial"/>
          <w:b/>
          <w:bCs/>
        </w:rPr>
      </w:pPr>
      <w:r w:rsidRPr="00905E57">
        <w:rPr>
          <w:rFonts w:ascii="Arial" w:hAnsi="Arial" w:cs="Arial"/>
          <w:b/>
          <w:bCs/>
        </w:rPr>
        <w:t>TÍTULO II</w:t>
      </w:r>
    </w:p>
    <w:p w14:paraId="070CB7A2" w14:textId="77777777" w:rsidR="00FD589D" w:rsidRPr="00905E57" w:rsidRDefault="00FD589D" w:rsidP="00905E57">
      <w:pPr>
        <w:jc w:val="center"/>
        <w:rPr>
          <w:rFonts w:ascii="Arial" w:hAnsi="Arial" w:cs="Arial"/>
          <w:b/>
          <w:bCs/>
        </w:rPr>
      </w:pPr>
    </w:p>
    <w:p w14:paraId="070CB7A3" w14:textId="77777777" w:rsidR="00FD589D" w:rsidRPr="00905E57" w:rsidRDefault="00FD589D" w:rsidP="00905E57">
      <w:pPr>
        <w:jc w:val="center"/>
        <w:rPr>
          <w:rFonts w:ascii="Arial" w:hAnsi="Arial" w:cs="Arial"/>
          <w:b/>
          <w:bCs/>
        </w:rPr>
      </w:pPr>
      <w:r w:rsidRPr="00905E57">
        <w:rPr>
          <w:rFonts w:ascii="Arial" w:hAnsi="Arial" w:cs="Arial"/>
          <w:b/>
          <w:bCs/>
        </w:rPr>
        <w:t>DA INSTITUIÇÃO, DA AUTONOMIA E DOS OBJETIVOS</w:t>
      </w:r>
    </w:p>
    <w:p w14:paraId="070CB7A4" w14:textId="77777777" w:rsidR="00FD589D" w:rsidRPr="00905E57" w:rsidRDefault="00FD589D" w:rsidP="00905E57">
      <w:pPr>
        <w:jc w:val="center"/>
        <w:rPr>
          <w:rFonts w:ascii="Arial" w:hAnsi="Arial" w:cs="Arial"/>
          <w:b/>
          <w:bCs/>
        </w:rPr>
      </w:pPr>
    </w:p>
    <w:p w14:paraId="070CB7A5" w14:textId="77777777" w:rsidR="00FD589D" w:rsidRDefault="00FD589D" w:rsidP="00905E57">
      <w:pPr>
        <w:jc w:val="center"/>
        <w:rPr>
          <w:rFonts w:ascii="Arial" w:hAnsi="Arial" w:cs="Arial"/>
          <w:b/>
          <w:bCs/>
        </w:rPr>
      </w:pPr>
      <w:r w:rsidRPr="00905E57">
        <w:rPr>
          <w:rFonts w:ascii="Arial" w:hAnsi="Arial" w:cs="Arial"/>
          <w:b/>
          <w:bCs/>
        </w:rPr>
        <w:t>CAPÍTULO I</w:t>
      </w:r>
    </w:p>
    <w:p w14:paraId="070CB7A6" w14:textId="77777777" w:rsidR="00FD589D" w:rsidRPr="00905E57" w:rsidRDefault="00FD589D" w:rsidP="00905E57">
      <w:pPr>
        <w:jc w:val="center"/>
        <w:rPr>
          <w:rFonts w:ascii="Arial" w:hAnsi="Arial" w:cs="Arial"/>
          <w:b/>
          <w:bCs/>
        </w:rPr>
      </w:pPr>
    </w:p>
    <w:p w14:paraId="070CB7A7" w14:textId="77777777" w:rsidR="00FD589D" w:rsidRPr="00F22B75" w:rsidRDefault="00FD589D" w:rsidP="00905E57">
      <w:pPr>
        <w:jc w:val="center"/>
        <w:rPr>
          <w:rFonts w:ascii="Arial" w:hAnsi="Arial" w:cs="Arial"/>
        </w:rPr>
      </w:pPr>
      <w:r w:rsidRPr="00F22B75">
        <w:rPr>
          <w:rFonts w:ascii="Arial" w:hAnsi="Arial" w:cs="Arial"/>
        </w:rPr>
        <w:t>DA INSTITUIÇÃO</w:t>
      </w:r>
    </w:p>
    <w:p w14:paraId="070CB7A8" w14:textId="77777777" w:rsidR="00FD589D" w:rsidRPr="00905E57" w:rsidRDefault="00FD589D" w:rsidP="00905E57">
      <w:pPr>
        <w:jc w:val="both"/>
        <w:rPr>
          <w:rFonts w:ascii="Arial" w:hAnsi="Arial" w:cs="Arial"/>
        </w:rPr>
      </w:pPr>
    </w:p>
    <w:p w14:paraId="070CB7A9" w14:textId="77777777" w:rsidR="00FD589D" w:rsidRPr="00905E57" w:rsidRDefault="00FD589D" w:rsidP="00905E57">
      <w:pPr>
        <w:jc w:val="both"/>
        <w:rPr>
          <w:rFonts w:ascii="Arial" w:hAnsi="Arial" w:cs="Arial"/>
        </w:rPr>
      </w:pPr>
      <w:r w:rsidRPr="00905E57">
        <w:rPr>
          <w:rFonts w:ascii="Arial" w:hAnsi="Arial" w:cs="Arial"/>
          <w:b/>
          <w:bCs/>
        </w:rPr>
        <w:t xml:space="preserve">Art. 2º </w:t>
      </w:r>
      <w:r>
        <w:rPr>
          <w:rFonts w:ascii="Arial" w:hAnsi="Arial" w:cs="Arial"/>
        </w:rPr>
        <w:t xml:space="preserve"> </w:t>
      </w:r>
      <w:r w:rsidRPr="00905E57">
        <w:rPr>
          <w:rFonts w:ascii="Arial" w:hAnsi="Arial" w:cs="Arial"/>
        </w:rPr>
        <w:t>A Universidade Estadual do Sudoeste da Bahia (UESB), instituída pela Lei Delegada n.º 12, de 30 de dezembro de 1980, autorizada pelo Decreto Federal n.º 94.250, de 22 de abril de 1987, reestruturada pela Lei 7.176, de 10 de setembro de 1997, e credenciada através do Decreto Estadual n.º 7.344, de 27 de maio de 1998, é uma Entidade Autárquica, dotada de personalidade de Direito Público e Regime Especial de Ensino, Pesquisa e Extensão, de caráter multicampi, com autonomia didático-científica, administrativa e de gestão financeira e patrimonial.</w:t>
      </w:r>
    </w:p>
    <w:p w14:paraId="070CB7AA" w14:textId="77777777" w:rsidR="00FD589D" w:rsidRPr="00905E57" w:rsidRDefault="00FD589D" w:rsidP="00905E57">
      <w:pPr>
        <w:jc w:val="both"/>
        <w:rPr>
          <w:rFonts w:ascii="Arial" w:hAnsi="Arial" w:cs="Arial"/>
        </w:rPr>
      </w:pPr>
    </w:p>
    <w:p w14:paraId="070CB7AB" w14:textId="77777777" w:rsidR="00FD589D" w:rsidRPr="00905E57" w:rsidRDefault="00FD589D" w:rsidP="00905E57">
      <w:pPr>
        <w:jc w:val="both"/>
        <w:rPr>
          <w:rFonts w:ascii="Arial" w:hAnsi="Arial" w:cs="Arial"/>
        </w:rPr>
      </w:pPr>
      <w:r w:rsidRPr="00905E57">
        <w:rPr>
          <w:rFonts w:ascii="Arial" w:hAnsi="Arial" w:cs="Arial"/>
          <w:b/>
          <w:bCs/>
        </w:rPr>
        <w:t>Parágrafo único.</w:t>
      </w:r>
      <w:r w:rsidRPr="00905E57">
        <w:rPr>
          <w:rFonts w:ascii="Arial" w:hAnsi="Arial" w:cs="Arial"/>
        </w:rPr>
        <w:t xml:space="preserve"> Integram a Universidade Estadual do Sudoeste da Bahia (UESB), os seguintes </w:t>
      </w:r>
      <w:r w:rsidRPr="00F22B75">
        <w:rPr>
          <w:rFonts w:ascii="Arial" w:hAnsi="Arial" w:cs="Arial"/>
          <w:i/>
          <w:iCs/>
        </w:rPr>
        <w:t>campi</w:t>
      </w:r>
      <w:r w:rsidRPr="00905E57">
        <w:rPr>
          <w:rFonts w:ascii="Arial" w:hAnsi="Arial" w:cs="Arial"/>
        </w:rPr>
        <w:t>:</w:t>
      </w:r>
    </w:p>
    <w:p w14:paraId="070CB7AC" w14:textId="77777777" w:rsidR="00FD589D" w:rsidRPr="00905E57" w:rsidRDefault="00FD589D" w:rsidP="00905E57">
      <w:pPr>
        <w:jc w:val="both"/>
        <w:rPr>
          <w:rFonts w:ascii="Arial" w:hAnsi="Arial" w:cs="Arial"/>
        </w:rPr>
      </w:pPr>
    </w:p>
    <w:p w14:paraId="070CB7AD" w14:textId="77777777" w:rsidR="00FD589D" w:rsidRPr="00905E57" w:rsidRDefault="00FD589D" w:rsidP="00F22B7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 xml:space="preserve">Campus Universitário de Vitória da Conquista, localizado no município de Vitória </w:t>
      </w:r>
      <w:r>
        <w:rPr>
          <w:rFonts w:ascii="Arial" w:hAnsi="Arial" w:cs="Arial"/>
        </w:rPr>
        <w:t xml:space="preserve">     </w:t>
      </w:r>
      <w:r w:rsidRPr="00905E57">
        <w:rPr>
          <w:rFonts w:ascii="Arial" w:hAnsi="Arial" w:cs="Arial"/>
        </w:rPr>
        <w:t>da Conquista, no Estado da Bahia;</w:t>
      </w:r>
    </w:p>
    <w:p w14:paraId="070CB7AE" w14:textId="77777777" w:rsidR="00FD589D" w:rsidRPr="00905E57" w:rsidRDefault="00FD589D" w:rsidP="00F22B75">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 xml:space="preserve">Campus Universitário de Jequié, localizado no município de Jequié, no Estado da </w:t>
      </w:r>
      <w:r>
        <w:rPr>
          <w:rFonts w:ascii="Arial" w:hAnsi="Arial" w:cs="Arial"/>
        </w:rPr>
        <w:t xml:space="preserve">  </w:t>
      </w:r>
      <w:r w:rsidRPr="00905E57">
        <w:rPr>
          <w:rFonts w:ascii="Arial" w:hAnsi="Arial" w:cs="Arial"/>
        </w:rPr>
        <w:t>Bahia;</w:t>
      </w:r>
    </w:p>
    <w:p w14:paraId="070CB7AF" w14:textId="77777777" w:rsidR="00FD589D" w:rsidRPr="00905E57" w:rsidRDefault="00FD589D" w:rsidP="00F22B75">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 xml:space="preserve">Campus Universitário </w:t>
      </w:r>
      <w:proofErr w:type="spellStart"/>
      <w:r w:rsidRPr="00905E57">
        <w:rPr>
          <w:rFonts w:ascii="Arial" w:hAnsi="Arial" w:cs="Arial"/>
        </w:rPr>
        <w:t>Juvino</w:t>
      </w:r>
      <w:proofErr w:type="spellEnd"/>
      <w:r w:rsidRPr="00905E57">
        <w:rPr>
          <w:rFonts w:ascii="Arial" w:hAnsi="Arial" w:cs="Arial"/>
        </w:rPr>
        <w:t xml:space="preserve"> Oliveira, localizado no município de Itapetinga, no Estado da Bahia;</w:t>
      </w:r>
    </w:p>
    <w:p w14:paraId="070CB7B0" w14:textId="77777777" w:rsidR="00FD589D" w:rsidRPr="00905E57" w:rsidRDefault="00FD589D" w:rsidP="00F22B75">
      <w:pPr>
        <w:spacing w:line="360" w:lineRule="auto"/>
        <w:jc w:val="both"/>
        <w:rPr>
          <w:rFonts w:ascii="Arial" w:hAnsi="Arial" w:cs="Arial"/>
        </w:rPr>
      </w:pPr>
      <w:r>
        <w:rPr>
          <w:rFonts w:ascii="Arial" w:hAnsi="Arial" w:cs="Arial"/>
        </w:rPr>
        <w:lastRenderedPageBreak/>
        <w:t xml:space="preserve">IV. </w:t>
      </w:r>
      <w:r w:rsidRPr="00905E57">
        <w:rPr>
          <w:rFonts w:ascii="Arial" w:hAnsi="Arial" w:cs="Arial"/>
        </w:rPr>
        <w:t>Outros que vierem a ser criados mediante deliberação do CONSU.</w:t>
      </w:r>
    </w:p>
    <w:p w14:paraId="070CB7B1" w14:textId="77777777" w:rsidR="00FD589D" w:rsidRDefault="00FD589D" w:rsidP="00905E57">
      <w:pPr>
        <w:jc w:val="both"/>
        <w:rPr>
          <w:rFonts w:ascii="Arial" w:hAnsi="Arial" w:cs="Arial"/>
        </w:rPr>
      </w:pPr>
    </w:p>
    <w:p w14:paraId="070CB7B2" w14:textId="77777777" w:rsidR="00FD589D" w:rsidRPr="00905E57" w:rsidRDefault="00FD589D" w:rsidP="00905E57">
      <w:pPr>
        <w:jc w:val="both"/>
        <w:rPr>
          <w:rFonts w:ascii="Arial" w:hAnsi="Arial" w:cs="Arial"/>
        </w:rPr>
      </w:pPr>
    </w:p>
    <w:p w14:paraId="070CB7B3" w14:textId="77777777" w:rsidR="00FD589D" w:rsidRDefault="00FD589D" w:rsidP="00F22B75">
      <w:pPr>
        <w:jc w:val="center"/>
        <w:rPr>
          <w:rFonts w:ascii="Arial" w:hAnsi="Arial" w:cs="Arial"/>
          <w:b/>
          <w:bCs/>
        </w:rPr>
      </w:pPr>
      <w:r w:rsidRPr="00F22B75">
        <w:rPr>
          <w:rFonts w:ascii="Arial" w:hAnsi="Arial" w:cs="Arial"/>
          <w:b/>
          <w:bCs/>
        </w:rPr>
        <w:t>CAPÍTULO II</w:t>
      </w:r>
    </w:p>
    <w:p w14:paraId="070CB7B4" w14:textId="77777777" w:rsidR="00FD589D" w:rsidRPr="00F22B75" w:rsidRDefault="00FD589D" w:rsidP="00F22B75">
      <w:pPr>
        <w:jc w:val="center"/>
        <w:rPr>
          <w:rFonts w:ascii="Arial" w:hAnsi="Arial" w:cs="Arial"/>
          <w:b/>
          <w:bCs/>
        </w:rPr>
      </w:pPr>
    </w:p>
    <w:p w14:paraId="070CB7B5" w14:textId="77777777" w:rsidR="00FD589D" w:rsidRPr="00F22B75" w:rsidRDefault="00FD589D" w:rsidP="00F22B75">
      <w:pPr>
        <w:jc w:val="center"/>
        <w:rPr>
          <w:rFonts w:ascii="Arial" w:hAnsi="Arial" w:cs="Arial"/>
        </w:rPr>
      </w:pPr>
      <w:r w:rsidRPr="00F22B75">
        <w:rPr>
          <w:rFonts w:ascii="Arial" w:hAnsi="Arial" w:cs="Arial"/>
        </w:rPr>
        <w:t>DA AUTONOMIA</w:t>
      </w:r>
    </w:p>
    <w:p w14:paraId="070CB7B6" w14:textId="77777777" w:rsidR="00FD589D" w:rsidRPr="00905E57" w:rsidRDefault="00FD589D" w:rsidP="00905E57">
      <w:pPr>
        <w:jc w:val="both"/>
        <w:rPr>
          <w:rFonts w:ascii="Arial" w:hAnsi="Arial" w:cs="Arial"/>
        </w:rPr>
      </w:pPr>
    </w:p>
    <w:p w14:paraId="070CB7B7" w14:textId="77777777" w:rsidR="00FD589D" w:rsidRPr="00905E57" w:rsidRDefault="00FD589D" w:rsidP="00905E57">
      <w:pPr>
        <w:jc w:val="both"/>
        <w:rPr>
          <w:rFonts w:ascii="Arial" w:hAnsi="Arial" w:cs="Arial"/>
        </w:rPr>
      </w:pPr>
      <w:r w:rsidRPr="00F22B75">
        <w:rPr>
          <w:rFonts w:ascii="Arial" w:hAnsi="Arial" w:cs="Arial"/>
          <w:b/>
          <w:bCs/>
        </w:rPr>
        <w:t>Art. 3º.</w:t>
      </w:r>
      <w:r w:rsidRPr="00905E57">
        <w:rPr>
          <w:rFonts w:ascii="Arial" w:hAnsi="Arial" w:cs="Arial"/>
        </w:rPr>
        <w:t xml:space="preserve"> A Universidade goza de autonomia didático-científica, administrativa, financeira e patrimonial,  nos termos dos artigos 2º, 3º e 4º do seu Estatuto.</w:t>
      </w:r>
    </w:p>
    <w:p w14:paraId="070CB7B8" w14:textId="77777777" w:rsidR="00FD589D" w:rsidRDefault="00FD589D" w:rsidP="00905E57">
      <w:pPr>
        <w:jc w:val="both"/>
        <w:rPr>
          <w:rFonts w:ascii="Arial" w:hAnsi="Arial" w:cs="Arial"/>
        </w:rPr>
      </w:pPr>
    </w:p>
    <w:p w14:paraId="070CB7B9" w14:textId="77777777" w:rsidR="00FD589D" w:rsidRPr="00905E57" w:rsidRDefault="00FD589D" w:rsidP="00905E57">
      <w:pPr>
        <w:jc w:val="both"/>
        <w:rPr>
          <w:rFonts w:ascii="Arial" w:hAnsi="Arial" w:cs="Arial"/>
        </w:rPr>
      </w:pPr>
    </w:p>
    <w:p w14:paraId="070CB7BA" w14:textId="77777777" w:rsidR="00FD589D" w:rsidRDefault="00FD589D" w:rsidP="00F22B75">
      <w:pPr>
        <w:jc w:val="center"/>
        <w:rPr>
          <w:rFonts w:ascii="Arial" w:hAnsi="Arial" w:cs="Arial"/>
          <w:b/>
          <w:bCs/>
        </w:rPr>
      </w:pPr>
      <w:r w:rsidRPr="00F22B75">
        <w:rPr>
          <w:rFonts w:ascii="Arial" w:hAnsi="Arial" w:cs="Arial"/>
          <w:b/>
          <w:bCs/>
        </w:rPr>
        <w:t>CAPÍTULO III</w:t>
      </w:r>
    </w:p>
    <w:p w14:paraId="070CB7BB" w14:textId="77777777" w:rsidR="00FD589D" w:rsidRPr="00F22B75" w:rsidRDefault="00FD589D" w:rsidP="00F22B75">
      <w:pPr>
        <w:jc w:val="center"/>
        <w:rPr>
          <w:rFonts w:ascii="Arial" w:hAnsi="Arial" w:cs="Arial"/>
          <w:b/>
          <w:bCs/>
        </w:rPr>
      </w:pPr>
    </w:p>
    <w:p w14:paraId="070CB7BC" w14:textId="77777777" w:rsidR="00FD589D" w:rsidRPr="00905E57" w:rsidRDefault="00FD589D" w:rsidP="00F22B75">
      <w:pPr>
        <w:jc w:val="center"/>
        <w:rPr>
          <w:rFonts w:ascii="Arial" w:hAnsi="Arial" w:cs="Arial"/>
        </w:rPr>
      </w:pPr>
      <w:r w:rsidRPr="00905E57">
        <w:rPr>
          <w:rFonts w:ascii="Arial" w:hAnsi="Arial" w:cs="Arial"/>
        </w:rPr>
        <w:t>DOS OBJETIVOS</w:t>
      </w:r>
    </w:p>
    <w:p w14:paraId="070CB7BD" w14:textId="77777777" w:rsidR="00FD589D" w:rsidRPr="00905E57" w:rsidRDefault="00FD589D" w:rsidP="00905E57">
      <w:pPr>
        <w:jc w:val="both"/>
        <w:rPr>
          <w:rFonts w:ascii="Arial" w:hAnsi="Arial" w:cs="Arial"/>
        </w:rPr>
      </w:pPr>
    </w:p>
    <w:p w14:paraId="070CB7BE" w14:textId="77777777" w:rsidR="00FD589D" w:rsidRPr="00905E57" w:rsidRDefault="00FD589D" w:rsidP="00905E57">
      <w:pPr>
        <w:jc w:val="both"/>
        <w:rPr>
          <w:rFonts w:ascii="Arial" w:hAnsi="Arial" w:cs="Arial"/>
        </w:rPr>
      </w:pPr>
      <w:r w:rsidRPr="00F22B75">
        <w:rPr>
          <w:rFonts w:ascii="Arial" w:hAnsi="Arial" w:cs="Arial"/>
          <w:b/>
          <w:bCs/>
        </w:rPr>
        <w:t>Art. 4º.</w:t>
      </w:r>
      <w:r w:rsidRPr="00905E57">
        <w:rPr>
          <w:rFonts w:ascii="Arial" w:hAnsi="Arial" w:cs="Arial"/>
        </w:rPr>
        <w:t xml:space="preserve"> A finalidade da Universidade Estadual do Sudoeste da Bahia (UESB) está definida no artigo 5º do seu Estatuto.</w:t>
      </w:r>
    </w:p>
    <w:p w14:paraId="070CB7BF" w14:textId="77777777" w:rsidR="00FD589D" w:rsidRPr="00905E57" w:rsidRDefault="00FD589D" w:rsidP="00905E57">
      <w:pPr>
        <w:jc w:val="both"/>
        <w:rPr>
          <w:rFonts w:ascii="Arial" w:hAnsi="Arial" w:cs="Arial"/>
        </w:rPr>
      </w:pPr>
    </w:p>
    <w:p w14:paraId="070CB7C0" w14:textId="77777777" w:rsidR="00FD589D" w:rsidRPr="00905E57" w:rsidRDefault="00FD589D" w:rsidP="00905E57">
      <w:pPr>
        <w:jc w:val="both"/>
        <w:rPr>
          <w:rFonts w:ascii="Arial" w:hAnsi="Arial" w:cs="Arial"/>
        </w:rPr>
      </w:pPr>
      <w:r w:rsidRPr="00F22B75">
        <w:rPr>
          <w:rFonts w:ascii="Arial" w:hAnsi="Arial" w:cs="Arial"/>
          <w:b/>
          <w:bCs/>
        </w:rPr>
        <w:t>§ 1º.</w:t>
      </w:r>
      <w:r w:rsidRPr="00905E57">
        <w:rPr>
          <w:rFonts w:ascii="Arial" w:hAnsi="Arial" w:cs="Arial"/>
        </w:rPr>
        <w:t xml:space="preserve"> No cumprimento de suas finalidades indissociáveis do Ensino, da Pesquisa e da Extensão, a Universidade Estadual do Sudoeste da Bahia (UESB) obedecerá aos princípios de respeito à dignidade da pessoa e aos seus direitos fundamentais, proscrevendo o tratamento desigual por motivo de convicção filosófica, política ou religiosa, por preconceito de classe, etnia, gênero e por atitudes discriminatórias para com pessoas portadoras de necessidades especiais, promovendo a formação do homem como ser integral e o desenvolvimento </w:t>
      </w:r>
      <w:proofErr w:type="spellStart"/>
      <w:r w:rsidRPr="00905E57">
        <w:rPr>
          <w:rFonts w:ascii="Arial" w:hAnsi="Arial" w:cs="Arial"/>
        </w:rPr>
        <w:t>sócio-econômico</w:t>
      </w:r>
      <w:proofErr w:type="spellEnd"/>
      <w:r w:rsidRPr="00905E57">
        <w:rPr>
          <w:rFonts w:ascii="Arial" w:hAnsi="Arial" w:cs="Arial"/>
        </w:rPr>
        <w:t xml:space="preserve"> da Região e do País.</w:t>
      </w:r>
    </w:p>
    <w:p w14:paraId="070CB7C1" w14:textId="77777777" w:rsidR="00FD589D" w:rsidRPr="00905E57" w:rsidRDefault="00FD589D" w:rsidP="00905E57">
      <w:pPr>
        <w:jc w:val="both"/>
        <w:rPr>
          <w:rFonts w:ascii="Arial" w:hAnsi="Arial" w:cs="Arial"/>
        </w:rPr>
      </w:pPr>
    </w:p>
    <w:p w14:paraId="070CB7C2" w14:textId="77777777" w:rsidR="00FD589D" w:rsidRPr="00905E57" w:rsidRDefault="00FD589D" w:rsidP="00905E57">
      <w:pPr>
        <w:jc w:val="both"/>
        <w:rPr>
          <w:rFonts w:ascii="Arial" w:hAnsi="Arial" w:cs="Arial"/>
        </w:rPr>
      </w:pPr>
      <w:r w:rsidRPr="00F22B75">
        <w:rPr>
          <w:rFonts w:ascii="Arial" w:hAnsi="Arial" w:cs="Arial"/>
          <w:b/>
          <w:bCs/>
        </w:rPr>
        <w:t xml:space="preserve">§ 2º.  </w:t>
      </w:r>
      <w:r w:rsidRPr="00905E57">
        <w:rPr>
          <w:rFonts w:ascii="Arial" w:hAnsi="Arial" w:cs="Arial"/>
        </w:rPr>
        <w:t>A Universidade, ao lado das funções de caráter específico, poderá exercer outras atividades de interesse da comunidade, por deliberação do CONSU ou do CONSEPE.</w:t>
      </w:r>
    </w:p>
    <w:p w14:paraId="070CB7C3" w14:textId="77777777" w:rsidR="00FD589D" w:rsidRDefault="00FD589D" w:rsidP="00905E57">
      <w:pPr>
        <w:jc w:val="both"/>
        <w:rPr>
          <w:rFonts w:ascii="Arial" w:hAnsi="Arial" w:cs="Arial"/>
        </w:rPr>
      </w:pPr>
    </w:p>
    <w:p w14:paraId="070CB7C4" w14:textId="77777777" w:rsidR="00FD589D" w:rsidRPr="00905E57" w:rsidRDefault="00FD589D" w:rsidP="00905E57">
      <w:pPr>
        <w:jc w:val="both"/>
        <w:rPr>
          <w:rFonts w:ascii="Arial" w:hAnsi="Arial" w:cs="Arial"/>
        </w:rPr>
      </w:pPr>
    </w:p>
    <w:p w14:paraId="070CB7C5" w14:textId="77777777" w:rsidR="00FD589D" w:rsidRDefault="00FD589D" w:rsidP="00F22B75">
      <w:pPr>
        <w:jc w:val="center"/>
        <w:rPr>
          <w:rFonts w:ascii="Arial" w:hAnsi="Arial" w:cs="Arial"/>
          <w:b/>
          <w:bCs/>
        </w:rPr>
      </w:pPr>
      <w:r w:rsidRPr="00F22B75">
        <w:rPr>
          <w:rFonts w:ascii="Arial" w:hAnsi="Arial" w:cs="Arial"/>
          <w:b/>
          <w:bCs/>
        </w:rPr>
        <w:t>TÍTULO III</w:t>
      </w:r>
    </w:p>
    <w:p w14:paraId="070CB7C6" w14:textId="77777777" w:rsidR="00FD589D" w:rsidRPr="00F22B75" w:rsidRDefault="00FD589D" w:rsidP="00F22B75">
      <w:pPr>
        <w:jc w:val="center"/>
        <w:rPr>
          <w:rFonts w:ascii="Arial" w:hAnsi="Arial" w:cs="Arial"/>
          <w:b/>
          <w:bCs/>
        </w:rPr>
      </w:pPr>
    </w:p>
    <w:p w14:paraId="070CB7C7" w14:textId="77777777" w:rsidR="00FD589D" w:rsidRPr="00F22B75" w:rsidRDefault="00FD589D" w:rsidP="00F22B75">
      <w:pPr>
        <w:jc w:val="center"/>
        <w:rPr>
          <w:rFonts w:ascii="Arial" w:hAnsi="Arial" w:cs="Arial"/>
          <w:b/>
          <w:bCs/>
        </w:rPr>
      </w:pPr>
      <w:r w:rsidRPr="00F22B75">
        <w:rPr>
          <w:rFonts w:ascii="Arial" w:hAnsi="Arial" w:cs="Arial"/>
          <w:b/>
          <w:bCs/>
        </w:rPr>
        <w:t>DA HIERARQUIA DA NORMA</w:t>
      </w:r>
    </w:p>
    <w:p w14:paraId="070CB7C8" w14:textId="77777777" w:rsidR="00FD589D" w:rsidRPr="00905E57" w:rsidRDefault="00FD589D" w:rsidP="00905E57">
      <w:pPr>
        <w:jc w:val="both"/>
        <w:rPr>
          <w:rFonts w:ascii="Arial" w:hAnsi="Arial" w:cs="Arial"/>
        </w:rPr>
      </w:pPr>
    </w:p>
    <w:p w14:paraId="070CB7C9" w14:textId="77777777" w:rsidR="00FD589D" w:rsidRDefault="00FD589D" w:rsidP="00905E57">
      <w:pPr>
        <w:jc w:val="both"/>
        <w:rPr>
          <w:rFonts w:ascii="Arial" w:hAnsi="Arial" w:cs="Arial"/>
        </w:rPr>
      </w:pPr>
      <w:r w:rsidRPr="00F22B75">
        <w:rPr>
          <w:rFonts w:ascii="Arial" w:hAnsi="Arial" w:cs="Arial"/>
          <w:b/>
          <w:bCs/>
        </w:rPr>
        <w:t>Art. 5º.</w:t>
      </w:r>
      <w:r w:rsidRPr="00905E57">
        <w:rPr>
          <w:rFonts w:ascii="Arial" w:hAnsi="Arial" w:cs="Arial"/>
        </w:rPr>
        <w:t xml:space="preserve"> A Universidade Estadual do Sudoeste da Bahia (UESB) é regida, observada a seguinte </w:t>
      </w:r>
      <w:proofErr w:type="spellStart"/>
      <w:r w:rsidRPr="00905E57">
        <w:rPr>
          <w:rFonts w:ascii="Arial" w:hAnsi="Arial" w:cs="Arial"/>
        </w:rPr>
        <w:t>seqüência</w:t>
      </w:r>
      <w:proofErr w:type="spellEnd"/>
      <w:r w:rsidRPr="00905E57">
        <w:rPr>
          <w:rFonts w:ascii="Arial" w:hAnsi="Arial" w:cs="Arial"/>
        </w:rPr>
        <w:t xml:space="preserve"> hierárquica:</w:t>
      </w:r>
    </w:p>
    <w:p w14:paraId="070CB7CA" w14:textId="77777777" w:rsidR="00FD589D" w:rsidRPr="00905E57" w:rsidRDefault="00FD589D" w:rsidP="00905E57">
      <w:pPr>
        <w:jc w:val="both"/>
        <w:rPr>
          <w:rFonts w:ascii="Arial" w:hAnsi="Arial" w:cs="Arial"/>
        </w:rPr>
      </w:pPr>
    </w:p>
    <w:p w14:paraId="070CB7CB" w14:textId="77777777" w:rsidR="00FD589D" w:rsidRPr="00905E57" w:rsidRDefault="00FD589D" w:rsidP="00F22B75">
      <w:pPr>
        <w:spacing w:line="360" w:lineRule="auto"/>
        <w:ind w:left="357" w:hanging="357"/>
        <w:jc w:val="both"/>
        <w:rPr>
          <w:rFonts w:ascii="Arial" w:hAnsi="Arial" w:cs="Arial"/>
        </w:rPr>
      </w:pPr>
      <w:r>
        <w:rPr>
          <w:rFonts w:ascii="Arial" w:hAnsi="Arial" w:cs="Arial"/>
        </w:rPr>
        <w:t xml:space="preserve">I. </w:t>
      </w:r>
      <w:r w:rsidRPr="00905E57">
        <w:rPr>
          <w:rFonts w:ascii="Arial" w:hAnsi="Arial" w:cs="Arial"/>
        </w:rPr>
        <w:t>pelas disposições constitucionais;</w:t>
      </w:r>
    </w:p>
    <w:p w14:paraId="070CB7CC" w14:textId="77777777" w:rsidR="00FD589D" w:rsidRPr="00905E57" w:rsidRDefault="00FD589D" w:rsidP="00F22B75">
      <w:pPr>
        <w:spacing w:line="360" w:lineRule="auto"/>
        <w:ind w:left="357" w:hanging="357"/>
        <w:jc w:val="both"/>
        <w:rPr>
          <w:rFonts w:ascii="Arial" w:hAnsi="Arial" w:cs="Arial"/>
        </w:rPr>
      </w:pPr>
      <w:r>
        <w:rPr>
          <w:rFonts w:ascii="Arial" w:hAnsi="Arial" w:cs="Arial"/>
        </w:rPr>
        <w:t xml:space="preserve">II. </w:t>
      </w:r>
      <w:r w:rsidRPr="00905E57">
        <w:rPr>
          <w:rFonts w:ascii="Arial" w:hAnsi="Arial" w:cs="Arial"/>
        </w:rPr>
        <w:t>pela Legislação Federal no que se aplicar especificamente à educação e ao ensino superior mantidos pelo Estado;</w:t>
      </w:r>
    </w:p>
    <w:p w14:paraId="070CB7CD" w14:textId="77777777" w:rsidR="00FD589D" w:rsidRPr="00905E57" w:rsidRDefault="00FD589D" w:rsidP="00F22B75">
      <w:pPr>
        <w:spacing w:line="360" w:lineRule="auto"/>
        <w:ind w:left="357" w:hanging="357"/>
        <w:jc w:val="both"/>
        <w:rPr>
          <w:rFonts w:ascii="Arial" w:hAnsi="Arial" w:cs="Arial"/>
        </w:rPr>
      </w:pPr>
      <w:r>
        <w:rPr>
          <w:rFonts w:ascii="Arial" w:hAnsi="Arial" w:cs="Arial"/>
        </w:rPr>
        <w:lastRenderedPageBreak/>
        <w:t xml:space="preserve">III. </w:t>
      </w:r>
      <w:r w:rsidRPr="00905E57">
        <w:rPr>
          <w:rFonts w:ascii="Arial" w:hAnsi="Arial" w:cs="Arial"/>
        </w:rPr>
        <w:t>pela legislação estadual específica;</w:t>
      </w:r>
    </w:p>
    <w:p w14:paraId="070CB7CE" w14:textId="77777777" w:rsidR="00FD589D" w:rsidRPr="00905E57" w:rsidRDefault="00FD589D" w:rsidP="00F22B75">
      <w:pPr>
        <w:spacing w:line="360" w:lineRule="auto"/>
        <w:ind w:left="357" w:hanging="357"/>
        <w:jc w:val="both"/>
        <w:rPr>
          <w:rFonts w:ascii="Arial" w:hAnsi="Arial" w:cs="Arial"/>
        </w:rPr>
      </w:pPr>
      <w:r>
        <w:rPr>
          <w:rFonts w:ascii="Arial" w:hAnsi="Arial" w:cs="Arial"/>
        </w:rPr>
        <w:t xml:space="preserve">IV. </w:t>
      </w:r>
      <w:r w:rsidRPr="00905E57">
        <w:rPr>
          <w:rFonts w:ascii="Arial" w:hAnsi="Arial" w:cs="Arial"/>
        </w:rPr>
        <w:t>pelo Estatuto;</w:t>
      </w:r>
    </w:p>
    <w:p w14:paraId="070CB7CF" w14:textId="77777777" w:rsidR="00FD589D" w:rsidRPr="00905E57" w:rsidRDefault="00FD589D" w:rsidP="00F22B75">
      <w:pPr>
        <w:spacing w:line="360" w:lineRule="auto"/>
        <w:ind w:left="357" w:hanging="357"/>
        <w:jc w:val="both"/>
        <w:rPr>
          <w:rFonts w:ascii="Arial" w:hAnsi="Arial" w:cs="Arial"/>
        </w:rPr>
      </w:pPr>
      <w:r>
        <w:rPr>
          <w:rFonts w:ascii="Arial" w:hAnsi="Arial" w:cs="Arial"/>
        </w:rPr>
        <w:t xml:space="preserve">V. </w:t>
      </w:r>
      <w:r w:rsidRPr="00905E57">
        <w:rPr>
          <w:rFonts w:ascii="Arial" w:hAnsi="Arial" w:cs="Arial"/>
        </w:rPr>
        <w:t>pelo presente Regimento Geral;</w:t>
      </w:r>
    </w:p>
    <w:p w14:paraId="070CB7D0" w14:textId="77777777" w:rsidR="00FD589D" w:rsidRPr="00905E57" w:rsidRDefault="00FD589D" w:rsidP="00F22B75">
      <w:pPr>
        <w:spacing w:line="360" w:lineRule="auto"/>
        <w:ind w:left="357" w:hanging="357"/>
        <w:jc w:val="both"/>
        <w:rPr>
          <w:rFonts w:ascii="Arial" w:hAnsi="Arial" w:cs="Arial"/>
        </w:rPr>
      </w:pPr>
      <w:r>
        <w:rPr>
          <w:rFonts w:ascii="Arial" w:hAnsi="Arial" w:cs="Arial"/>
        </w:rPr>
        <w:t xml:space="preserve">VI. </w:t>
      </w:r>
      <w:r w:rsidRPr="00905E57">
        <w:rPr>
          <w:rFonts w:ascii="Arial" w:hAnsi="Arial" w:cs="Arial"/>
        </w:rPr>
        <w:t>pelas normas dos órgãos deliberativos integrantes da administração superior universitária da UESB, nos respectivos âmbitos de suas competências;</w:t>
      </w:r>
    </w:p>
    <w:p w14:paraId="070CB7D1" w14:textId="77777777" w:rsidR="00FD589D" w:rsidRPr="00905E57" w:rsidRDefault="00FD589D" w:rsidP="00F22B75">
      <w:pPr>
        <w:spacing w:line="360" w:lineRule="auto"/>
        <w:ind w:left="357" w:hanging="357"/>
        <w:jc w:val="both"/>
        <w:rPr>
          <w:rFonts w:ascii="Arial" w:hAnsi="Arial" w:cs="Arial"/>
        </w:rPr>
      </w:pPr>
      <w:r>
        <w:rPr>
          <w:rFonts w:ascii="Arial" w:hAnsi="Arial" w:cs="Arial"/>
        </w:rPr>
        <w:t xml:space="preserve">VII. </w:t>
      </w:r>
      <w:r w:rsidRPr="00905E57">
        <w:rPr>
          <w:rFonts w:ascii="Arial" w:hAnsi="Arial" w:cs="Arial"/>
        </w:rPr>
        <w:t>pelos regimentos internos da administração e pelas normas emanadas dos órgãos deliberativos setoriais da Universidade, respeitadas aquelas aprovadas pelos órgãos deliberativos da administração superior.</w:t>
      </w:r>
    </w:p>
    <w:p w14:paraId="070CB7D2" w14:textId="77777777" w:rsidR="00FD589D" w:rsidRPr="00905E57" w:rsidRDefault="00FD589D" w:rsidP="00905E57">
      <w:pPr>
        <w:jc w:val="both"/>
        <w:rPr>
          <w:rFonts w:ascii="Arial" w:hAnsi="Arial" w:cs="Arial"/>
        </w:rPr>
      </w:pPr>
    </w:p>
    <w:p w14:paraId="070CB7D3" w14:textId="77777777" w:rsidR="00FD589D" w:rsidRPr="00905E57" w:rsidRDefault="00FD589D" w:rsidP="00905E57">
      <w:pPr>
        <w:jc w:val="both"/>
        <w:rPr>
          <w:rFonts w:ascii="Arial" w:hAnsi="Arial" w:cs="Arial"/>
        </w:rPr>
      </w:pPr>
      <w:r w:rsidRPr="00F22B75">
        <w:rPr>
          <w:rFonts w:ascii="Arial" w:hAnsi="Arial" w:cs="Arial"/>
          <w:b/>
          <w:bCs/>
        </w:rPr>
        <w:t xml:space="preserve">Art. 6º. </w:t>
      </w:r>
      <w:r w:rsidRPr="00905E57">
        <w:rPr>
          <w:rFonts w:ascii="Arial" w:hAnsi="Arial" w:cs="Arial"/>
        </w:rPr>
        <w:t xml:space="preserve"> Sem prejuízo da unidade acadêmico-administrativa, a fim de atender às peculiaridades de sua configuração territorial e do modelo multicampi, a Universidade adotará regime de administração compatível com a necessidade do funcionamento dos seus Órgãos e Departamentos, incorporando princípios de descentralização.</w:t>
      </w:r>
    </w:p>
    <w:p w14:paraId="070CB7D4" w14:textId="77777777" w:rsidR="00FD589D" w:rsidRPr="00905E57" w:rsidRDefault="00FD589D" w:rsidP="00905E57">
      <w:pPr>
        <w:jc w:val="both"/>
        <w:rPr>
          <w:rFonts w:ascii="Arial" w:hAnsi="Arial" w:cs="Arial"/>
        </w:rPr>
      </w:pPr>
    </w:p>
    <w:p w14:paraId="070CB7D5" w14:textId="77777777" w:rsidR="00FD589D" w:rsidRDefault="00FD589D" w:rsidP="00F22B75">
      <w:pPr>
        <w:jc w:val="center"/>
        <w:rPr>
          <w:rFonts w:ascii="Arial" w:hAnsi="Arial" w:cs="Arial"/>
          <w:b/>
          <w:bCs/>
        </w:rPr>
      </w:pPr>
      <w:r w:rsidRPr="00F22B75">
        <w:rPr>
          <w:rFonts w:ascii="Arial" w:hAnsi="Arial" w:cs="Arial"/>
          <w:b/>
          <w:bCs/>
        </w:rPr>
        <w:t>TÍTULO IV</w:t>
      </w:r>
    </w:p>
    <w:p w14:paraId="070CB7D6" w14:textId="77777777" w:rsidR="00FD589D" w:rsidRPr="00F22B75" w:rsidRDefault="00FD589D" w:rsidP="00F22B75">
      <w:pPr>
        <w:jc w:val="center"/>
        <w:rPr>
          <w:rFonts w:ascii="Arial" w:hAnsi="Arial" w:cs="Arial"/>
          <w:b/>
          <w:bCs/>
        </w:rPr>
      </w:pPr>
    </w:p>
    <w:p w14:paraId="070CB7D7" w14:textId="77777777" w:rsidR="00FD589D" w:rsidRPr="00F22B75" w:rsidRDefault="00FD589D" w:rsidP="00F22B75">
      <w:pPr>
        <w:jc w:val="center"/>
        <w:rPr>
          <w:rFonts w:ascii="Arial" w:hAnsi="Arial" w:cs="Arial"/>
          <w:b/>
          <w:bCs/>
        </w:rPr>
      </w:pPr>
      <w:r w:rsidRPr="00F22B75">
        <w:rPr>
          <w:rFonts w:ascii="Arial" w:hAnsi="Arial" w:cs="Arial"/>
          <w:b/>
          <w:bCs/>
        </w:rPr>
        <w:t>DA ESTRUTURA organizacional</w:t>
      </w:r>
    </w:p>
    <w:p w14:paraId="070CB7D8" w14:textId="77777777" w:rsidR="00FD589D" w:rsidRPr="00F22B75" w:rsidRDefault="00FD589D" w:rsidP="00F22B75">
      <w:pPr>
        <w:jc w:val="center"/>
        <w:rPr>
          <w:rFonts w:ascii="Arial" w:hAnsi="Arial" w:cs="Arial"/>
          <w:b/>
          <w:bCs/>
        </w:rPr>
      </w:pPr>
    </w:p>
    <w:p w14:paraId="070CB7D9" w14:textId="77777777" w:rsidR="00FD589D" w:rsidRPr="00F22B75" w:rsidRDefault="00FD589D" w:rsidP="00F22B75">
      <w:pPr>
        <w:jc w:val="center"/>
        <w:rPr>
          <w:rFonts w:ascii="Arial" w:hAnsi="Arial" w:cs="Arial"/>
          <w:b/>
          <w:bCs/>
        </w:rPr>
      </w:pPr>
    </w:p>
    <w:p w14:paraId="070CB7DA" w14:textId="77777777" w:rsidR="00FD589D" w:rsidRDefault="00FD589D" w:rsidP="00F22B75">
      <w:pPr>
        <w:jc w:val="center"/>
        <w:rPr>
          <w:rFonts w:ascii="Arial" w:hAnsi="Arial" w:cs="Arial"/>
          <w:b/>
          <w:bCs/>
        </w:rPr>
      </w:pPr>
      <w:r w:rsidRPr="00F22B75">
        <w:rPr>
          <w:rFonts w:ascii="Arial" w:hAnsi="Arial" w:cs="Arial"/>
          <w:b/>
          <w:bCs/>
        </w:rPr>
        <w:t>CAPÍTULO I</w:t>
      </w:r>
    </w:p>
    <w:p w14:paraId="070CB7DB" w14:textId="77777777" w:rsidR="00FD589D" w:rsidRPr="00F22B75" w:rsidRDefault="00FD589D" w:rsidP="00F22B75">
      <w:pPr>
        <w:jc w:val="center"/>
        <w:rPr>
          <w:rFonts w:ascii="Arial" w:hAnsi="Arial" w:cs="Arial"/>
          <w:b/>
          <w:bCs/>
        </w:rPr>
      </w:pPr>
    </w:p>
    <w:p w14:paraId="070CB7DC" w14:textId="77777777" w:rsidR="00FD589D" w:rsidRPr="00905E57" w:rsidRDefault="00FD589D" w:rsidP="00F22B75">
      <w:pPr>
        <w:jc w:val="center"/>
        <w:rPr>
          <w:rFonts w:ascii="Arial" w:hAnsi="Arial" w:cs="Arial"/>
        </w:rPr>
      </w:pPr>
      <w:r w:rsidRPr="00905E57">
        <w:rPr>
          <w:rFonts w:ascii="Arial" w:hAnsi="Arial" w:cs="Arial"/>
        </w:rPr>
        <w:t>Da ORGANIZAÇÃO ADMINISTRATIVA</w:t>
      </w:r>
    </w:p>
    <w:p w14:paraId="070CB7DD" w14:textId="77777777" w:rsidR="00FD589D" w:rsidRPr="00905E57" w:rsidRDefault="00FD589D" w:rsidP="00905E57">
      <w:pPr>
        <w:jc w:val="both"/>
        <w:rPr>
          <w:rFonts w:ascii="Arial" w:hAnsi="Arial" w:cs="Arial"/>
        </w:rPr>
      </w:pPr>
    </w:p>
    <w:p w14:paraId="070CB7DE" w14:textId="77777777" w:rsidR="00FD589D" w:rsidRPr="00905E57" w:rsidRDefault="00FD589D" w:rsidP="00905E57">
      <w:pPr>
        <w:jc w:val="both"/>
        <w:rPr>
          <w:rFonts w:ascii="Arial" w:hAnsi="Arial" w:cs="Arial"/>
        </w:rPr>
      </w:pPr>
      <w:r w:rsidRPr="00F22B75">
        <w:rPr>
          <w:rFonts w:ascii="Arial" w:hAnsi="Arial" w:cs="Arial"/>
          <w:b/>
          <w:bCs/>
        </w:rPr>
        <w:t>Art. 7º.</w:t>
      </w:r>
      <w:r w:rsidRPr="00905E57">
        <w:rPr>
          <w:rFonts w:ascii="Arial" w:hAnsi="Arial" w:cs="Arial"/>
        </w:rPr>
        <w:t xml:space="preserve">  A estrutura da Universidade Estadual do Sudoeste da Bahia (UESB) compreende: </w:t>
      </w:r>
    </w:p>
    <w:p w14:paraId="070CB7DF" w14:textId="77777777" w:rsidR="00FD589D" w:rsidRPr="00905E57" w:rsidRDefault="00FD589D" w:rsidP="00905E57">
      <w:pPr>
        <w:jc w:val="both"/>
        <w:rPr>
          <w:rFonts w:ascii="Arial" w:hAnsi="Arial" w:cs="Arial"/>
        </w:rPr>
      </w:pPr>
    </w:p>
    <w:p w14:paraId="070CB7E0" w14:textId="77777777" w:rsidR="00FD589D" w:rsidRPr="00905E57" w:rsidRDefault="00FD589D" w:rsidP="00905E57">
      <w:pPr>
        <w:jc w:val="both"/>
        <w:rPr>
          <w:rFonts w:ascii="Arial" w:hAnsi="Arial" w:cs="Arial"/>
        </w:rPr>
      </w:pPr>
      <w:r w:rsidRPr="00905E57">
        <w:rPr>
          <w:rFonts w:ascii="Arial" w:hAnsi="Arial" w:cs="Arial"/>
        </w:rPr>
        <w:t>I. Órgãos da Administração Superior:</w:t>
      </w:r>
    </w:p>
    <w:p w14:paraId="070CB7E1" w14:textId="77777777" w:rsidR="00FD589D" w:rsidRPr="00905E57" w:rsidRDefault="00FD589D" w:rsidP="00905E57">
      <w:pPr>
        <w:jc w:val="both"/>
        <w:rPr>
          <w:rFonts w:ascii="Arial" w:hAnsi="Arial" w:cs="Arial"/>
        </w:rPr>
      </w:pPr>
    </w:p>
    <w:p w14:paraId="070CB7E2" w14:textId="77777777" w:rsidR="00FD589D" w:rsidRPr="00905E57" w:rsidRDefault="00FD589D" w:rsidP="00F22B75">
      <w:pPr>
        <w:spacing w:line="360" w:lineRule="auto"/>
        <w:jc w:val="both"/>
        <w:rPr>
          <w:rFonts w:ascii="Arial" w:hAnsi="Arial" w:cs="Arial"/>
        </w:rPr>
      </w:pPr>
      <w:r w:rsidRPr="00905E57">
        <w:rPr>
          <w:rFonts w:ascii="Arial" w:hAnsi="Arial" w:cs="Arial"/>
        </w:rPr>
        <w:tab/>
        <w:t>1. Órgãos Deliberativos:</w:t>
      </w:r>
    </w:p>
    <w:p w14:paraId="070CB7E3" w14:textId="77777777" w:rsidR="00FD589D" w:rsidRPr="00905E57" w:rsidRDefault="00FD589D" w:rsidP="00F22B75">
      <w:pPr>
        <w:spacing w:line="360" w:lineRule="auto"/>
        <w:ind w:left="720" w:firstLine="360"/>
        <w:jc w:val="both"/>
        <w:rPr>
          <w:rFonts w:ascii="Arial" w:hAnsi="Arial" w:cs="Arial"/>
        </w:rPr>
      </w:pPr>
      <w:r>
        <w:rPr>
          <w:rFonts w:ascii="Arial" w:hAnsi="Arial" w:cs="Arial"/>
        </w:rPr>
        <w:t xml:space="preserve">a) </w:t>
      </w:r>
      <w:r w:rsidRPr="00905E57">
        <w:rPr>
          <w:rFonts w:ascii="Arial" w:hAnsi="Arial" w:cs="Arial"/>
        </w:rPr>
        <w:t>Conselho Universitário - CONSU;</w:t>
      </w:r>
    </w:p>
    <w:p w14:paraId="070CB7E4" w14:textId="77777777" w:rsidR="00FD589D" w:rsidRPr="00905E57" w:rsidRDefault="00FD589D" w:rsidP="00F22B75">
      <w:pPr>
        <w:spacing w:line="360" w:lineRule="auto"/>
        <w:ind w:left="720" w:firstLine="360"/>
        <w:jc w:val="both"/>
        <w:rPr>
          <w:rFonts w:ascii="Arial" w:hAnsi="Arial" w:cs="Arial"/>
        </w:rPr>
      </w:pPr>
      <w:r>
        <w:rPr>
          <w:rFonts w:ascii="Arial" w:hAnsi="Arial" w:cs="Arial"/>
        </w:rPr>
        <w:t xml:space="preserve">b) </w:t>
      </w:r>
      <w:r w:rsidRPr="00905E57">
        <w:rPr>
          <w:rFonts w:ascii="Arial" w:hAnsi="Arial" w:cs="Arial"/>
        </w:rPr>
        <w:t>Conselho Superior de Ensino, Pesquisa e Extensão - CONSEPE;</w:t>
      </w:r>
    </w:p>
    <w:p w14:paraId="070CB7E5" w14:textId="77777777" w:rsidR="00FD589D" w:rsidRPr="00905E57" w:rsidRDefault="00FD589D" w:rsidP="00905E57">
      <w:pPr>
        <w:jc w:val="both"/>
        <w:rPr>
          <w:rFonts w:ascii="Arial" w:hAnsi="Arial" w:cs="Arial"/>
        </w:rPr>
      </w:pPr>
    </w:p>
    <w:p w14:paraId="070CB7E6" w14:textId="77777777" w:rsidR="00FD589D" w:rsidRPr="00905E57" w:rsidRDefault="00FD589D" w:rsidP="00905E57">
      <w:pPr>
        <w:jc w:val="both"/>
        <w:rPr>
          <w:rFonts w:ascii="Arial" w:hAnsi="Arial" w:cs="Arial"/>
        </w:rPr>
      </w:pPr>
      <w:r w:rsidRPr="00905E57">
        <w:rPr>
          <w:rFonts w:ascii="Arial" w:hAnsi="Arial" w:cs="Arial"/>
        </w:rPr>
        <w:tab/>
        <w:t>2. Órgão Curador: Conselho de Administração - CONSAD;</w:t>
      </w:r>
    </w:p>
    <w:p w14:paraId="070CB7E7" w14:textId="77777777" w:rsidR="00FD589D" w:rsidRPr="00905E57" w:rsidRDefault="00FD589D" w:rsidP="00905E57">
      <w:pPr>
        <w:jc w:val="both"/>
        <w:rPr>
          <w:rFonts w:ascii="Arial" w:hAnsi="Arial" w:cs="Arial"/>
        </w:rPr>
      </w:pPr>
    </w:p>
    <w:p w14:paraId="070CB7E8" w14:textId="77777777" w:rsidR="00FD589D" w:rsidRPr="00905E57" w:rsidRDefault="00FD589D" w:rsidP="00905E57">
      <w:pPr>
        <w:jc w:val="both"/>
        <w:rPr>
          <w:rFonts w:ascii="Arial" w:hAnsi="Arial" w:cs="Arial"/>
        </w:rPr>
      </w:pPr>
      <w:r w:rsidRPr="00905E57">
        <w:rPr>
          <w:rFonts w:ascii="Arial" w:hAnsi="Arial" w:cs="Arial"/>
        </w:rPr>
        <w:tab/>
        <w:t>3. Órgão Executivo: Reitoria.</w:t>
      </w:r>
    </w:p>
    <w:p w14:paraId="070CB7E9" w14:textId="77777777" w:rsidR="00FD589D" w:rsidRPr="00905E57" w:rsidRDefault="00FD589D" w:rsidP="00905E57">
      <w:pPr>
        <w:jc w:val="both"/>
        <w:rPr>
          <w:rFonts w:ascii="Arial" w:hAnsi="Arial" w:cs="Arial"/>
        </w:rPr>
      </w:pPr>
    </w:p>
    <w:p w14:paraId="070CB7EA" w14:textId="77777777" w:rsidR="00FD589D" w:rsidRPr="00905E57" w:rsidRDefault="00FD589D" w:rsidP="00905E57">
      <w:pPr>
        <w:jc w:val="both"/>
        <w:rPr>
          <w:rFonts w:ascii="Arial" w:hAnsi="Arial" w:cs="Arial"/>
        </w:rPr>
      </w:pPr>
      <w:r w:rsidRPr="00905E57">
        <w:rPr>
          <w:rFonts w:ascii="Arial" w:hAnsi="Arial" w:cs="Arial"/>
        </w:rPr>
        <w:t>II. Órgãos da Administração Setorial:</w:t>
      </w:r>
    </w:p>
    <w:p w14:paraId="070CB7EB" w14:textId="77777777" w:rsidR="00FD589D" w:rsidRPr="00905E57" w:rsidRDefault="00FD589D" w:rsidP="00905E57">
      <w:pPr>
        <w:jc w:val="both"/>
        <w:rPr>
          <w:rFonts w:ascii="Arial" w:hAnsi="Arial" w:cs="Arial"/>
        </w:rPr>
      </w:pPr>
    </w:p>
    <w:p w14:paraId="070CB7EC" w14:textId="77777777" w:rsidR="00FD589D" w:rsidRPr="00905E57" w:rsidRDefault="00FD589D" w:rsidP="00905E57">
      <w:pPr>
        <w:jc w:val="both"/>
        <w:rPr>
          <w:rFonts w:ascii="Arial" w:hAnsi="Arial" w:cs="Arial"/>
        </w:rPr>
      </w:pPr>
      <w:r w:rsidRPr="00905E57">
        <w:rPr>
          <w:rFonts w:ascii="Arial" w:hAnsi="Arial" w:cs="Arial"/>
        </w:rPr>
        <w:lastRenderedPageBreak/>
        <w:t>1. Órgãos Deliberativos Setoriais:</w:t>
      </w:r>
    </w:p>
    <w:p w14:paraId="070CB7ED" w14:textId="77777777" w:rsidR="00FD589D" w:rsidRPr="00905E57" w:rsidRDefault="00FD589D" w:rsidP="00F22B75">
      <w:pPr>
        <w:spacing w:line="360" w:lineRule="auto"/>
        <w:ind w:left="360"/>
        <w:jc w:val="both"/>
        <w:rPr>
          <w:rFonts w:ascii="Arial" w:hAnsi="Arial" w:cs="Arial"/>
        </w:rPr>
      </w:pPr>
      <w:r>
        <w:rPr>
          <w:rFonts w:ascii="Arial" w:hAnsi="Arial" w:cs="Arial"/>
        </w:rPr>
        <w:t xml:space="preserve">a) </w:t>
      </w:r>
      <w:r w:rsidRPr="00905E57">
        <w:rPr>
          <w:rFonts w:ascii="Arial" w:hAnsi="Arial" w:cs="Arial"/>
        </w:rPr>
        <w:t>Plenários dos Departamentos;</w:t>
      </w:r>
    </w:p>
    <w:p w14:paraId="070CB7EE" w14:textId="77777777" w:rsidR="00FD589D" w:rsidRPr="00905E57" w:rsidRDefault="00FD589D" w:rsidP="00F22B75">
      <w:pPr>
        <w:spacing w:line="360" w:lineRule="auto"/>
        <w:ind w:left="720" w:hanging="360"/>
        <w:jc w:val="both"/>
        <w:rPr>
          <w:rFonts w:ascii="Arial" w:hAnsi="Arial" w:cs="Arial"/>
        </w:rPr>
      </w:pPr>
      <w:r>
        <w:rPr>
          <w:rFonts w:ascii="Arial" w:hAnsi="Arial" w:cs="Arial"/>
        </w:rPr>
        <w:t xml:space="preserve">b) </w:t>
      </w:r>
      <w:r w:rsidRPr="00905E57">
        <w:rPr>
          <w:rFonts w:ascii="Arial" w:hAnsi="Arial" w:cs="Arial"/>
        </w:rPr>
        <w:t>Plenários dos Colegiados de cursos de graduação e de pós-graduação stricto sensu;</w:t>
      </w:r>
    </w:p>
    <w:p w14:paraId="070CB7EF" w14:textId="77777777" w:rsidR="00FD589D" w:rsidRPr="00905E57" w:rsidRDefault="00FD589D" w:rsidP="00F22B75">
      <w:pPr>
        <w:spacing w:line="360" w:lineRule="auto"/>
        <w:ind w:left="360"/>
        <w:jc w:val="both"/>
        <w:rPr>
          <w:rFonts w:ascii="Arial" w:hAnsi="Arial" w:cs="Arial"/>
        </w:rPr>
      </w:pPr>
      <w:r>
        <w:rPr>
          <w:rFonts w:ascii="Arial" w:hAnsi="Arial" w:cs="Arial"/>
        </w:rPr>
        <w:t xml:space="preserve">c) </w:t>
      </w:r>
      <w:r w:rsidRPr="00905E57">
        <w:rPr>
          <w:rFonts w:ascii="Arial" w:hAnsi="Arial" w:cs="Arial"/>
        </w:rPr>
        <w:t>Conselhos dos campi.</w:t>
      </w:r>
    </w:p>
    <w:p w14:paraId="070CB7F0" w14:textId="77777777" w:rsidR="00FD589D" w:rsidRPr="00905E57" w:rsidRDefault="00FD589D" w:rsidP="00905E57">
      <w:pPr>
        <w:jc w:val="both"/>
        <w:rPr>
          <w:rFonts w:ascii="Arial" w:hAnsi="Arial" w:cs="Arial"/>
        </w:rPr>
      </w:pPr>
    </w:p>
    <w:p w14:paraId="070CB7F1" w14:textId="77777777" w:rsidR="00FD589D" w:rsidRPr="00905E57" w:rsidRDefault="00FD589D" w:rsidP="00F22B75">
      <w:pPr>
        <w:spacing w:line="360" w:lineRule="auto"/>
        <w:jc w:val="both"/>
        <w:rPr>
          <w:rFonts w:ascii="Arial" w:hAnsi="Arial" w:cs="Arial"/>
        </w:rPr>
      </w:pPr>
      <w:r w:rsidRPr="00905E57">
        <w:rPr>
          <w:rFonts w:ascii="Arial" w:hAnsi="Arial" w:cs="Arial"/>
        </w:rPr>
        <w:t>2. Órgãos Executivos Setoriais:</w:t>
      </w:r>
    </w:p>
    <w:p w14:paraId="070CB7F2" w14:textId="77777777" w:rsidR="00FD589D" w:rsidRPr="00905E57" w:rsidRDefault="00FD589D" w:rsidP="00F22B75">
      <w:pPr>
        <w:spacing w:line="360" w:lineRule="auto"/>
        <w:ind w:left="360"/>
        <w:jc w:val="both"/>
        <w:rPr>
          <w:rFonts w:ascii="Arial" w:hAnsi="Arial" w:cs="Arial"/>
        </w:rPr>
      </w:pPr>
      <w:r>
        <w:rPr>
          <w:rFonts w:ascii="Arial" w:hAnsi="Arial" w:cs="Arial"/>
        </w:rPr>
        <w:t xml:space="preserve">a) </w:t>
      </w:r>
      <w:r w:rsidRPr="00905E57">
        <w:rPr>
          <w:rFonts w:ascii="Arial" w:hAnsi="Arial" w:cs="Arial"/>
        </w:rPr>
        <w:t>Departamentos;</w:t>
      </w:r>
    </w:p>
    <w:p w14:paraId="070CB7F3" w14:textId="77777777" w:rsidR="00FD589D" w:rsidRPr="00905E57" w:rsidRDefault="00FD589D" w:rsidP="00F22B75">
      <w:pPr>
        <w:spacing w:line="360" w:lineRule="auto"/>
        <w:ind w:left="360"/>
        <w:jc w:val="both"/>
        <w:rPr>
          <w:rFonts w:ascii="Arial" w:hAnsi="Arial" w:cs="Arial"/>
        </w:rPr>
      </w:pPr>
      <w:r>
        <w:rPr>
          <w:rFonts w:ascii="Arial" w:hAnsi="Arial" w:cs="Arial"/>
        </w:rPr>
        <w:t xml:space="preserve">b) </w:t>
      </w:r>
      <w:r w:rsidRPr="00905E57">
        <w:rPr>
          <w:rFonts w:ascii="Arial" w:hAnsi="Arial" w:cs="Arial"/>
        </w:rPr>
        <w:t>Colegiados de cursos de graduação e de pós-graduação stricto sensu.</w:t>
      </w:r>
    </w:p>
    <w:p w14:paraId="070CB7F4" w14:textId="77777777" w:rsidR="00FD589D" w:rsidRPr="00905E57" w:rsidRDefault="00FD589D" w:rsidP="00905E57">
      <w:pPr>
        <w:jc w:val="both"/>
        <w:rPr>
          <w:rFonts w:ascii="Arial" w:hAnsi="Arial" w:cs="Arial"/>
        </w:rPr>
      </w:pPr>
    </w:p>
    <w:p w14:paraId="070CB7F5" w14:textId="77777777" w:rsidR="00FD589D" w:rsidRPr="00905E57" w:rsidRDefault="00FD589D" w:rsidP="002D304C">
      <w:pPr>
        <w:spacing w:line="360" w:lineRule="auto"/>
        <w:jc w:val="both"/>
        <w:rPr>
          <w:rFonts w:ascii="Arial" w:hAnsi="Arial" w:cs="Arial"/>
        </w:rPr>
      </w:pPr>
      <w:r w:rsidRPr="00905E57">
        <w:rPr>
          <w:rFonts w:ascii="Arial" w:hAnsi="Arial" w:cs="Arial"/>
        </w:rPr>
        <w:t>III. Órgãos Suplementares:</w:t>
      </w:r>
    </w:p>
    <w:p w14:paraId="070CB7F6"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a) </w:t>
      </w:r>
      <w:r w:rsidRPr="00905E57">
        <w:rPr>
          <w:rFonts w:ascii="Arial" w:hAnsi="Arial" w:cs="Arial"/>
        </w:rPr>
        <w:t xml:space="preserve">Bibliotecas Central e Setoriais; </w:t>
      </w:r>
    </w:p>
    <w:p w14:paraId="070CB7F7"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b) </w:t>
      </w:r>
      <w:r w:rsidRPr="00905E57">
        <w:rPr>
          <w:rFonts w:ascii="Arial" w:hAnsi="Arial" w:cs="Arial"/>
        </w:rPr>
        <w:t>Centro de Aperfeiçoamento Profissional - CAP;</w:t>
      </w:r>
    </w:p>
    <w:p w14:paraId="070CB7F8"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c) </w:t>
      </w:r>
      <w:r w:rsidRPr="00905E57">
        <w:rPr>
          <w:rFonts w:ascii="Arial" w:hAnsi="Arial" w:cs="Arial"/>
        </w:rPr>
        <w:t>Diretoria do Campo Agropecuário – DICAP;</w:t>
      </w:r>
    </w:p>
    <w:p w14:paraId="070CB7F9"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d) </w:t>
      </w:r>
      <w:r w:rsidRPr="00905E57">
        <w:rPr>
          <w:rFonts w:ascii="Arial" w:hAnsi="Arial" w:cs="Arial"/>
        </w:rPr>
        <w:t>Diretoria Técnica Operacional de Recursos Áudio -Visuais – DITORA;</w:t>
      </w:r>
    </w:p>
    <w:p w14:paraId="070CB7FA"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e) </w:t>
      </w:r>
      <w:r w:rsidRPr="00905E57">
        <w:rPr>
          <w:rFonts w:ascii="Arial" w:hAnsi="Arial" w:cs="Arial"/>
        </w:rPr>
        <w:t>Editora Universitária;</w:t>
      </w:r>
    </w:p>
    <w:p w14:paraId="070CB7FB"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f) </w:t>
      </w:r>
      <w:r w:rsidRPr="00905E57">
        <w:rPr>
          <w:rFonts w:ascii="Arial" w:hAnsi="Arial" w:cs="Arial"/>
        </w:rPr>
        <w:t>Gráfica Universitária;</w:t>
      </w:r>
    </w:p>
    <w:p w14:paraId="070CB7FC"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g) </w:t>
      </w:r>
      <w:r w:rsidRPr="00905E57">
        <w:rPr>
          <w:rFonts w:ascii="Arial" w:hAnsi="Arial" w:cs="Arial"/>
        </w:rPr>
        <w:t>Museu Regional;</w:t>
      </w:r>
    </w:p>
    <w:p w14:paraId="070CB7FD"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h) </w:t>
      </w:r>
      <w:r w:rsidRPr="00905E57">
        <w:rPr>
          <w:rFonts w:ascii="Arial" w:hAnsi="Arial" w:cs="Arial"/>
        </w:rPr>
        <w:t>Prefeituras dos campi;</w:t>
      </w:r>
    </w:p>
    <w:p w14:paraId="070CB7FE"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i) </w:t>
      </w:r>
      <w:r w:rsidRPr="00905E57">
        <w:rPr>
          <w:rFonts w:ascii="Arial" w:hAnsi="Arial" w:cs="Arial"/>
        </w:rPr>
        <w:t xml:space="preserve">Produtora Universitária de Vídeo – </w:t>
      </w:r>
      <w:proofErr w:type="spellStart"/>
      <w:r w:rsidRPr="00905E57">
        <w:rPr>
          <w:rFonts w:ascii="Arial" w:hAnsi="Arial" w:cs="Arial"/>
        </w:rPr>
        <w:t>PROVídeo</w:t>
      </w:r>
      <w:proofErr w:type="spellEnd"/>
      <w:r w:rsidRPr="00905E57">
        <w:rPr>
          <w:rFonts w:ascii="Arial" w:hAnsi="Arial" w:cs="Arial"/>
        </w:rPr>
        <w:t>;</w:t>
      </w:r>
    </w:p>
    <w:p w14:paraId="070CB7FF"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j) </w:t>
      </w:r>
      <w:r w:rsidRPr="00905E57">
        <w:rPr>
          <w:rFonts w:ascii="Arial" w:hAnsi="Arial" w:cs="Arial"/>
        </w:rPr>
        <w:t>Serviço Médico Odontológico e Social;</w:t>
      </w:r>
    </w:p>
    <w:p w14:paraId="070CB800" w14:textId="77777777" w:rsidR="00FD589D" w:rsidRPr="00905E57" w:rsidRDefault="00FD589D" w:rsidP="002D304C">
      <w:pPr>
        <w:spacing w:line="360" w:lineRule="auto"/>
        <w:ind w:firstLine="360"/>
        <w:jc w:val="both"/>
        <w:rPr>
          <w:rFonts w:ascii="Arial" w:hAnsi="Arial" w:cs="Arial"/>
        </w:rPr>
      </w:pPr>
      <w:r>
        <w:rPr>
          <w:rFonts w:ascii="Arial" w:hAnsi="Arial" w:cs="Arial"/>
        </w:rPr>
        <w:t xml:space="preserve">k) </w:t>
      </w:r>
      <w:r w:rsidRPr="00905E57">
        <w:rPr>
          <w:rFonts w:ascii="Arial" w:hAnsi="Arial" w:cs="Arial"/>
        </w:rPr>
        <w:t>Outros que vierem a ser criados, mediante deliberação do CONSU.</w:t>
      </w:r>
    </w:p>
    <w:p w14:paraId="070CB801" w14:textId="77777777" w:rsidR="00FD589D" w:rsidRDefault="00FD589D" w:rsidP="00905E57">
      <w:pPr>
        <w:jc w:val="both"/>
        <w:rPr>
          <w:rFonts w:ascii="Arial" w:hAnsi="Arial" w:cs="Arial"/>
        </w:rPr>
      </w:pPr>
    </w:p>
    <w:p w14:paraId="070CB802" w14:textId="77777777" w:rsidR="00FD589D" w:rsidRPr="00905E57" w:rsidRDefault="00FD589D" w:rsidP="00905E57">
      <w:pPr>
        <w:jc w:val="both"/>
        <w:rPr>
          <w:rFonts w:ascii="Arial" w:hAnsi="Arial" w:cs="Arial"/>
        </w:rPr>
      </w:pPr>
    </w:p>
    <w:p w14:paraId="070CB803" w14:textId="77777777" w:rsidR="00FD589D" w:rsidRDefault="00FD589D" w:rsidP="002D304C">
      <w:pPr>
        <w:jc w:val="center"/>
        <w:rPr>
          <w:rFonts w:ascii="Arial" w:hAnsi="Arial" w:cs="Arial"/>
          <w:b/>
          <w:bCs/>
        </w:rPr>
      </w:pPr>
      <w:r w:rsidRPr="002D304C">
        <w:rPr>
          <w:rFonts w:ascii="Arial" w:hAnsi="Arial" w:cs="Arial"/>
          <w:b/>
          <w:bCs/>
        </w:rPr>
        <w:t>CAPÍTULO II</w:t>
      </w:r>
    </w:p>
    <w:p w14:paraId="070CB804" w14:textId="77777777" w:rsidR="00FD589D" w:rsidRPr="002D304C" w:rsidRDefault="00FD589D" w:rsidP="002D304C">
      <w:pPr>
        <w:jc w:val="center"/>
        <w:rPr>
          <w:rFonts w:ascii="Arial" w:hAnsi="Arial" w:cs="Arial"/>
          <w:b/>
          <w:bCs/>
        </w:rPr>
      </w:pPr>
    </w:p>
    <w:p w14:paraId="070CB805" w14:textId="77777777" w:rsidR="00FD589D" w:rsidRPr="00905E57" w:rsidRDefault="00FD589D" w:rsidP="002D304C">
      <w:pPr>
        <w:jc w:val="center"/>
        <w:rPr>
          <w:rFonts w:ascii="Arial" w:hAnsi="Arial" w:cs="Arial"/>
        </w:rPr>
      </w:pPr>
      <w:r w:rsidRPr="00905E57">
        <w:rPr>
          <w:rFonts w:ascii="Arial" w:hAnsi="Arial" w:cs="Arial"/>
        </w:rPr>
        <w:t>DOS ÓRGÃOS DA ADMINISTRAÇÃO SUPERIOR</w:t>
      </w:r>
    </w:p>
    <w:p w14:paraId="070CB806" w14:textId="77777777" w:rsidR="00FD589D" w:rsidRPr="00905E57" w:rsidRDefault="00FD589D" w:rsidP="002D304C">
      <w:pPr>
        <w:jc w:val="center"/>
        <w:rPr>
          <w:rFonts w:ascii="Arial" w:hAnsi="Arial" w:cs="Arial"/>
        </w:rPr>
      </w:pPr>
    </w:p>
    <w:p w14:paraId="070CB807" w14:textId="77777777" w:rsidR="00FD589D" w:rsidRDefault="00FD589D" w:rsidP="002D304C">
      <w:pPr>
        <w:jc w:val="center"/>
        <w:rPr>
          <w:rFonts w:ascii="Arial" w:hAnsi="Arial" w:cs="Arial"/>
        </w:rPr>
      </w:pPr>
      <w:r w:rsidRPr="00905E57">
        <w:rPr>
          <w:rFonts w:ascii="Arial" w:hAnsi="Arial" w:cs="Arial"/>
        </w:rPr>
        <w:t>Seção I</w:t>
      </w:r>
    </w:p>
    <w:p w14:paraId="070CB808" w14:textId="77777777" w:rsidR="00FD589D" w:rsidRPr="00905E57" w:rsidRDefault="00FD589D" w:rsidP="002D304C">
      <w:pPr>
        <w:jc w:val="center"/>
        <w:rPr>
          <w:rFonts w:ascii="Arial" w:hAnsi="Arial" w:cs="Arial"/>
        </w:rPr>
      </w:pPr>
    </w:p>
    <w:p w14:paraId="070CB809" w14:textId="77777777" w:rsidR="00FD589D" w:rsidRPr="00905E57" w:rsidRDefault="00FD589D" w:rsidP="002D304C">
      <w:pPr>
        <w:jc w:val="center"/>
        <w:rPr>
          <w:rFonts w:ascii="Arial" w:hAnsi="Arial" w:cs="Arial"/>
        </w:rPr>
      </w:pPr>
      <w:r w:rsidRPr="00905E57">
        <w:rPr>
          <w:rFonts w:ascii="Arial" w:hAnsi="Arial" w:cs="Arial"/>
        </w:rPr>
        <w:t>DO CONSELHO UNIVERSITÁRIO - CONSU</w:t>
      </w:r>
    </w:p>
    <w:p w14:paraId="070CB80A" w14:textId="77777777" w:rsidR="00FD589D" w:rsidRPr="00905E57" w:rsidRDefault="00FD589D" w:rsidP="00905E57">
      <w:pPr>
        <w:jc w:val="both"/>
        <w:rPr>
          <w:rFonts w:ascii="Arial" w:hAnsi="Arial" w:cs="Arial"/>
        </w:rPr>
      </w:pPr>
    </w:p>
    <w:p w14:paraId="070CB80B" w14:textId="77777777" w:rsidR="00FD589D" w:rsidRDefault="00FD589D" w:rsidP="00905E57">
      <w:pPr>
        <w:jc w:val="both"/>
        <w:rPr>
          <w:rFonts w:ascii="Arial" w:hAnsi="Arial" w:cs="Arial"/>
        </w:rPr>
      </w:pPr>
      <w:r w:rsidRPr="002D304C">
        <w:rPr>
          <w:rFonts w:ascii="Arial" w:hAnsi="Arial" w:cs="Arial"/>
          <w:b/>
          <w:bCs/>
        </w:rPr>
        <w:t>Art. 8º.</w:t>
      </w:r>
      <w:r w:rsidRPr="00905E57">
        <w:rPr>
          <w:rFonts w:ascii="Arial" w:hAnsi="Arial" w:cs="Arial"/>
        </w:rPr>
        <w:t xml:space="preserve"> O Conselho Universitário, ao qual, como órgão máximo de deliberação, compete formular, com prioridade, a política universitária, definir as práticas gerais das áreas acadêmica e administrativa e funcionar como instância revisora, em grau </w:t>
      </w:r>
      <w:r w:rsidRPr="00905E57">
        <w:rPr>
          <w:rFonts w:ascii="Arial" w:hAnsi="Arial" w:cs="Arial"/>
        </w:rPr>
        <w:lastRenderedPageBreak/>
        <w:t>de recurso, das deliberações relativas ao âmbito da sua competência, tem a seguinte constituição:</w:t>
      </w:r>
    </w:p>
    <w:p w14:paraId="070CB80C" w14:textId="77777777" w:rsidR="00FD589D" w:rsidRPr="00905E57" w:rsidRDefault="00FD589D" w:rsidP="00905E57">
      <w:pPr>
        <w:jc w:val="both"/>
        <w:rPr>
          <w:rFonts w:ascii="Arial" w:hAnsi="Arial" w:cs="Arial"/>
        </w:rPr>
      </w:pPr>
    </w:p>
    <w:p w14:paraId="070CB80D"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o Reitor, que o presidirá;</w:t>
      </w:r>
    </w:p>
    <w:p w14:paraId="070CB80E"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o Vice-Reitor, como Vice-presidente;</w:t>
      </w:r>
    </w:p>
    <w:p w14:paraId="070CB80F"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os Pró-Reitores;</w:t>
      </w:r>
    </w:p>
    <w:p w14:paraId="070CB810"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os Diretores de Departamento;</w:t>
      </w:r>
    </w:p>
    <w:p w14:paraId="070CB811"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representantes do corpo discente da graduação e pós-graduação, correspondendo a um total de 12% (doze por cento) deste Conselho;</w:t>
      </w:r>
    </w:p>
    <w:p w14:paraId="070CB812"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representantes do corpo Técnico-Administrativo, correspondendo a um total de 12% (doze por cento) deste Conselho;</w:t>
      </w:r>
    </w:p>
    <w:p w14:paraId="070CB813" w14:textId="77777777" w:rsidR="00FD589D" w:rsidRPr="00905E57" w:rsidRDefault="00FD589D" w:rsidP="002D304C">
      <w:pPr>
        <w:ind w:left="360" w:hanging="360"/>
        <w:jc w:val="both"/>
        <w:rPr>
          <w:rFonts w:ascii="Arial" w:hAnsi="Arial" w:cs="Arial"/>
        </w:rPr>
      </w:pPr>
      <w:r>
        <w:rPr>
          <w:rFonts w:ascii="Arial" w:hAnsi="Arial" w:cs="Arial"/>
        </w:rPr>
        <w:t xml:space="preserve">VII. </w:t>
      </w:r>
      <w:r w:rsidRPr="00905E57">
        <w:rPr>
          <w:rFonts w:ascii="Arial" w:hAnsi="Arial" w:cs="Arial"/>
        </w:rPr>
        <w:t>representante da comunidade regional por campus, não podendo exceder a três (03).</w:t>
      </w:r>
    </w:p>
    <w:p w14:paraId="070CB814" w14:textId="77777777" w:rsidR="00FD589D" w:rsidRDefault="00FD589D" w:rsidP="00905E57">
      <w:pPr>
        <w:jc w:val="both"/>
        <w:rPr>
          <w:rFonts w:ascii="Arial" w:hAnsi="Arial" w:cs="Arial"/>
        </w:rPr>
      </w:pPr>
    </w:p>
    <w:p w14:paraId="070CB815" w14:textId="77777777" w:rsidR="00FD589D" w:rsidRPr="00905E57" w:rsidRDefault="00FD589D" w:rsidP="00905E57">
      <w:pPr>
        <w:jc w:val="both"/>
        <w:rPr>
          <w:rFonts w:ascii="Arial" w:hAnsi="Arial" w:cs="Arial"/>
        </w:rPr>
      </w:pPr>
    </w:p>
    <w:p w14:paraId="070CB816" w14:textId="77777777" w:rsidR="00FD589D" w:rsidRPr="00905E57" w:rsidRDefault="00FD589D" w:rsidP="00905E57">
      <w:pPr>
        <w:jc w:val="both"/>
        <w:rPr>
          <w:rFonts w:ascii="Arial" w:hAnsi="Arial" w:cs="Arial"/>
        </w:rPr>
      </w:pPr>
      <w:r w:rsidRPr="002D304C">
        <w:rPr>
          <w:rFonts w:ascii="Arial" w:hAnsi="Arial" w:cs="Arial"/>
          <w:b/>
          <w:bCs/>
        </w:rPr>
        <w:t xml:space="preserve">Parágrafo único. </w:t>
      </w:r>
      <w:r w:rsidRPr="00905E57">
        <w:rPr>
          <w:rFonts w:ascii="Arial" w:hAnsi="Arial" w:cs="Arial"/>
        </w:rPr>
        <w:t>Os membros do CONSU serão escolhidos na forma que dispuser o Estatuto da Universidade.</w:t>
      </w:r>
    </w:p>
    <w:p w14:paraId="070CB817" w14:textId="77777777" w:rsidR="00FD589D" w:rsidRPr="00905E57" w:rsidRDefault="00FD589D" w:rsidP="00905E57">
      <w:pPr>
        <w:jc w:val="both"/>
        <w:rPr>
          <w:rFonts w:ascii="Arial" w:hAnsi="Arial" w:cs="Arial"/>
        </w:rPr>
      </w:pPr>
    </w:p>
    <w:p w14:paraId="070CB818" w14:textId="77777777" w:rsidR="00FD589D" w:rsidRPr="00905E57" w:rsidRDefault="00FD589D" w:rsidP="00905E57">
      <w:pPr>
        <w:jc w:val="both"/>
        <w:rPr>
          <w:rFonts w:ascii="Arial" w:hAnsi="Arial" w:cs="Arial"/>
        </w:rPr>
      </w:pPr>
      <w:r w:rsidRPr="002D304C">
        <w:rPr>
          <w:rFonts w:ascii="Arial" w:hAnsi="Arial" w:cs="Arial"/>
          <w:b/>
          <w:bCs/>
        </w:rPr>
        <w:t>Art. 9º.</w:t>
      </w:r>
      <w:r w:rsidRPr="00905E57">
        <w:rPr>
          <w:rFonts w:ascii="Arial" w:hAnsi="Arial" w:cs="Arial"/>
        </w:rPr>
        <w:t xml:space="preserve"> O Conselho Universitário reunir-se-á, ordinariamente, a cada 120 (cento e vinte) dias, e, extraordinariamente, sempre que houver motivo que justifique, por convocação de seu Presidente, ou a requerimento de 2/3 (dois terços) dos seus membros para </w:t>
      </w:r>
      <w:proofErr w:type="spellStart"/>
      <w:r w:rsidRPr="00905E57">
        <w:rPr>
          <w:rFonts w:ascii="Arial" w:hAnsi="Arial" w:cs="Arial"/>
        </w:rPr>
        <w:t>auto-convocação</w:t>
      </w:r>
      <w:proofErr w:type="spellEnd"/>
      <w:r w:rsidRPr="00905E57">
        <w:rPr>
          <w:rFonts w:ascii="Arial" w:hAnsi="Arial" w:cs="Arial"/>
        </w:rPr>
        <w:t>.</w:t>
      </w:r>
    </w:p>
    <w:p w14:paraId="070CB819" w14:textId="77777777" w:rsidR="00FD589D" w:rsidRPr="00905E57" w:rsidRDefault="00FD589D" w:rsidP="00905E57">
      <w:pPr>
        <w:jc w:val="both"/>
        <w:rPr>
          <w:rFonts w:ascii="Arial" w:hAnsi="Arial" w:cs="Arial"/>
        </w:rPr>
      </w:pPr>
    </w:p>
    <w:p w14:paraId="070CB81A" w14:textId="77777777" w:rsidR="00FD589D" w:rsidRPr="00905E57" w:rsidRDefault="00FD589D" w:rsidP="00905E57">
      <w:pPr>
        <w:jc w:val="both"/>
        <w:rPr>
          <w:rFonts w:ascii="Arial" w:hAnsi="Arial" w:cs="Arial"/>
        </w:rPr>
      </w:pPr>
      <w:r w:rsidRPr="002D304C">
        <w:rPr>
          <w:rFonts w:ascii="Arial" w:hAnsi="Arial" w:cs="Arial"/>
          <w:b/>
          <w:bCs/>
        </w:rPr>
        <w:t>§ 1º.</w:t>
      </w:r>
      <w:r w:rsidRPr="00905E57">
        <w:rPr>
          <w:rFonts w:ascii="Arial" w:hAnsi="Arial" w:cs="Arial"/>
        </w:rPr>
        <w:t xml:space="preserve"> O Conselho Universitário instalar-se-á com maioria absoluta e deliberará pela maioria dos presentes, ressalvados os casos de </w:t>
      </w:r>
      <w:proofErr w:type="spellStart"/>
      <w:r w:rsidRPr="00905E57">
        <w:rPr>
          <w:rFonts w:ascii="Arial" w:hAnsi="Arial" w:cs="Arial"/>
        </w:rPr>
        <w:t>quorum</w:t>
      </w:r>
      <w:proofErr w:type="spellEnd"/>
      <w:r w:rsidRPr="00905E57">
        <w:rPr>
          <w:rFonts w:ascii="Arial" w:hAnsi="Arial" w:cs="Arial"/>
        </w:rPr>
        <w:t xml:space="preserve"> especial previstos no seu Regimento.</w:t>
      </w:r>
    </w:p>
    <w:p w14:paraId="070CB81B" w14:textId="77777777" w:rsidR="00FD589D" w:rsidRPr="00905E57" w:rsidRDefault="00FD589D" w:rsidP="00905E57">
      <w:pPr>
        <w:jc w:val="both"/>
        <w:rPr>
          <w:rFonts w:ascii="Arial" w:hAnsi="Arial" w:cs="Arial"/>
        </w:rPr>
      </w:pPr>
    </w:p>
    <w:p w14:paraId="070CB81C" w14:textId="77777777" w:rsidR="00FD589D" w:rsidRPr="00905E57" w:rsidRDefault="00FD589D" w:rsidP="00905E57">
      <w:pPr>
        <w:jc w:val="both"/>
        <w:rPr>
          <w:rFonts w:ascii="Arial" w:hAnsi="Arial" w:cs="Arial"/>
        </w:rPr>
      </w:pPr>
      <w:r w:rsidRPr="002D304C">
        <w:rPr>
          <w:rFonts w:ascii="Arial" w:hAnsi="Arial" w:cs="Arial"/>
          <w:b/>
          <w:bCs/>
        </w:rPr>
        <w:t>§ 2º.</w:t>
      </w:r>
      <w:r w:rsidRPr="00905E57">
        <w:rPr>
          <w:rFonts w:ascii="Arial" w:hAnsi="Arial" w:cs="Arial"/>
        </w:rPr>
        <w:t xml:space="preserve"> As reuniões do Conselho Universitário serão públicas, salvo as exceções estabelecidas no seu Regimento.</w:t>
      </w:r>
    </w:p>
    <w:p w14:paraId="070CB81D" w14:textId="77777777" w:rsidR="00FD589D" w:rsidRPr="00905E57" w:rsidRDefault="00FD589D" w:rsidP="00905E57">
      <w:pPr>
        <w:jc w:val="both"/>
        <w:rPr>
          <w:rFonts w:ascii="Arial" w:hAnsi="Arial" w:cs="Arial"/>
        </w:rPr>
      </w:pPr>
    </w:p>
    <w:p w14:paraId="070CB81E" w14:textId="77777777" w:rsidR="00FD589D" w:rsidRPr="00905E57" w:rsidRDefault="00FD589D" w:rsidP="00905E57">
      <w:pPr>
        <w:jc w:val="both"/>
        <w:rPr>
          <w:rFonts w:ascii="Arial" w:hAnsi="Arial" w:cs="Arial"/>
        </w:rPr>
      </w:pPr>
      <w:r w:rsidRPr="002D304C">
        <w:rPr>
          <w:rFonts w:ascii="Arial" w:hAnsi="Arial" w:cs="Arial"/>
          <w:b/>
          <w:bCs/>
        </w:rPr>
        <w:t>Art. 10</w:t>
      </w:r>
      <w:r>
        <w:rPr>
          <w:rFonts w:ascii="Arial" w:hAnsi="Arial" w:cs="Arial"/>
          <w:b/>
          <w:bCs/>
        </w:rPr>
        <w:t xml:space="preserve">. </w:t>
      </w:r>
      <w:r w:rsidRPr="00905E57">
        <w:rPr>
          <w:rFonts w:ascii="Arial" w:hAnsi="Arial" w:cs="Arial"/>
        </w:rPr>
        <w:t xml:space="preserve"> As faltas dos conselheiros serão apuradas na forma que dispuser o Estatuto da Universidade.</w:t>
      </w:r>
    </w:p>
    <w:p w14:paraId="070CB81F" w14:textId="77777777" w:rsidR="00FD589D" w:rsidRPr="00905E57" w:rsidRDefault="00FD589D" w:rsidP="00905E57">
      <w:pPr>
        <w:jc w:val="both"/>
        <w:rPr>
          <w:rFonts w:ascii="Arial" w:hAnsi="Arial" w:cs="Arial"/>
        </w:rPr>
      </w:pPr>
    </w:p>
    <w:p w14:paraId="070CB820" w14:textId="77777777" w:rsidR="00FD589D" w:rsidRPr="00905E57" w:rsidRDefault="00FD589D" w:rsidP="00905E57">
      <w:pPr>
        <w:jc w:val="both"/>
        <w:rPr>
          <w:rFonts w:ascii="Arial" w:hAnsi="Arial" w:cs="Arial"/>
        </w:rPr>
      </w:pPr>
      <w:r w:rsidRPr="002D304C">
        <w:rPr>
          <w:rFonts w:ascii="Arial" w:hAnsi="Arial" w:cs="Arial"/>
          <w:b/>
          <w:bCs/>
        </w:rPr>
        <w:t>Art. 11.</w:t>
      </w:r>
      <w:r w:rsidRPr="00905E57">
        <w:rPr>
          <w:rFonts w:ascii="Arial" w:hAnsi="Arial" w:cs="Arial"/>
        </w:rPr>
        <w:t xml:space="preserve"> As competências do Conselho Universitário estão definidas no art. 12 do Estatuto da Universidade.</w:t>
      </w:r>
    </w:p>
    <w:p w14:paraId="070CB821" w14:textId="77777777" w:rsidR="00FD589D" w:rsidRPr="00905E57" w:rsidRDefault="00FD589D" w:rsidP="00905E57">
      <w:pPr>
        <w:jc w:val="both"/>
        <w:rPr>
          <w:rFonts w:ascii="Arial" w:hAnsi="Arial" w:cs="Arial"/>
        </w:rPr>
      </w:pPr>
    </w:p>
    <w:p w14:paraId="070CB822" w14:textId="77777777" w:rsidR="00FD589D" w:rsidRPr="00905E57" w:rsidRDefault="00FD589D" w:rsidP="00905E57">
      <w:pPr>
        <w:jc w:val="both"/>
        <w:rPr>
          <w:rFonts w:ascii="Arial" w:hAnsi="Arial" w:cs="Arial"/>
        </w:rPr>
      </w:pPr>
      <w:r w:rsidRPr="002D304C">
        <w:rPr>
          <w:rFonts w:ascii="Arial" w:hAnsi="Arial" w:cs="Arial"/>
          <w:b/>
          <w:bCs/>
        </w:rPr>
        <w:t>Art. 12.</w:t>
      </w:r>
      <w:r w:rsidRPr="00905E57">
        <w:rPr>
          <w:rFonts w:ascii="Arial" w:hAnsi="Arial" w:cs="Arial"/>
        </w:rPr>
        <w:t xml:space="preserve"> O Conselho Universitário poderá constituir Comissões Especiais, com encargos e atribuições definidos no ato constitutivo, a ser baixado pelo Presidente, abrangendo, pelos menos, competência, finalidade, prazo e condições de funcionamento.</w:t>
      </w:r>
    </w:p>
    <w:p w14:paraId="070CB823" w14:textId="77777777" w:rsidR="00FD589D" w:rsidRPr="00905E57" w:rsidRDefault="00FD589D" w:rsidP="00905E57">
      <w:pPr>
        <w:jc w:val="both"/>
        <w:rPr>
          <w:rFonts w:ascii="Arial" w:hAnsi="Arial" w:cs="Arial"/>
        </w:rPr>
      </w:pPr>
      <w:r w:rsidRPr="002D304C">
        <w:rPr>
          <w:rFonts w:ascii="Arial" w:hAnsi="Arial" w:cs="Arial"/>
          <w:b/>
          <w:bCs/>
        </w:rPr>
        <w:lastRenderedPageBreak/>
        <w:t>Parágrafo único.</w:t>
      </w:r>
      <w:r w:rsidRPr="00905E57">
        <w:rPr>
          <w:rFonts w:ascii="Arial" w:hAnsi="Arial" w:cs="Arial"/>
        </w:rPr>
        <w:t xml:space="preserve"> As Comissões Especiais, visando instruir e analisar os processos para os quais foram criadas, emitirão pronunciamentos, em forma de parecer, que serão encaminhados ao Presidente do CONSU e submetidos ao Conselho Pleno.</w:t>
      </w:r>
    </w:p>
    <w:p w14:paraId="070CB824" w14:textId="77777777" w:rsidR="00FD589D" w:rsidRDefault="00FD589D" w:rsidP="00905E57">
      <w:pPr>
        <w:jc w:val="both"/>
        <w:rPr>
          <w:rFonts w:ascii="Arial" w:hAnsi="Arial" w:cs="Arial"/>
        </w:rPr>
      </w:pPr>
    </w:p>
    <w:p w14:paraId="070CB825" w14:textId="77777777" w:rsidR="00FD589D" w:rsidRPr="00905E57" w:rsidRDefault="00FD589D" w:rsidP="00905E57">
      <w:pPr>
        <w:jc w:val="both"/>
        <w:rPr>
          <w:rFonts w:ascii="Arial" w:hAnsi="Arial" w:cs="Arial"/>
        </w:rPr>
      </w:pPr>
    </w:p>
    <w:p w14:paraId="070CB826" w14:textId="77777777" w:rsidR="00FD589D" w:rsidRDefault="00FD589D" w:rsidP="002D304C">
      <w:pPr>
        <w:spacing w:line="360" w:lineRule="auto"/>
        <w:jc w:val="center"/>
        <w:rPr>
          <w:rFonts w:ascii="Arial" w:hAnsi="Arial" w:cs="Arial"/>
        </w:rPr>
      </w:pPr>
      <w:r w:rsidRPr="00905E57">
        <w:rPr>
          <w:rFonts w:ascii="Arial" w:hAnsi="Arial" w:cs="Arial"/>
        </w:rPr>
        <w:t>SEÇÃO II</w:t>
      </w:r>
    </w:p>
    <w:p w14:paraId="070CB827" w14:textId="77777777" w:rsidR="00FD589D" w:rsidRDefault="00FD589D" w:rsidP="002D304C">
      <w:pPr>
        <w:spacing w:line="360" w:lineRule="auto"/>
        <w:jc w:val="center"/>
        <w:rPr>
          <w:rFonts w:ascii="Arial" w:hAnsi="Arial" w:cs="Arial"/>
        </w:rPr>
      </w:pPr>
    </w:p>
    <w:p w14:paraId="070CB828" w14:textId="77777777" w:rsidR="00FD589D" w:rsidRPr="00905E57" w:rsidRDefault="00FD589D" w:rsidP="002D304C">
      <w:pPr>
        <w:spacing w:line="360" w:lineRule="auto"/>
        <w:jc w:val="center"/>
        <w:rPr>
          <w:rFonts w:ascii="Arial" w:hAnsi="Arial" w:cs="Arial"/>
        </w:rPr>
      </w:pPr>
      <w:r w:rsidRPr="00905E57">
        <w:rPr>
          <w:rFonts w:ascii="Arial" w:hAnsi="Arial" w:cs="Arial"/>
        </w:rPr>
        <w:t>DO CONSELHO SUPERIOR DE ENSINO, PESQUISA E EXTENSÃO - CONSEPE</w:t>
      </w:r>
    </w:p>
    <w:p w14:paraId="070CB829" w14:textId="77777777" w:rsidR="00FD589D" w:rsidRPr="00905E57" w:rsidRDefault="00FD589D" w:rsidP="00905E57">
      <w:pPr>
        <w:jc w:val="both"/>
        <w:rPr>
          <w:rFonts w:ascii="Arial" w:hAnsi="Arial" w:cs="Arial"/>
        </w:rPr>
      </w:pPr>
    </w:p>
    <w:p w14:paraId="070CB82A" w14:textId="77777777" w:rsidR="00FD589D" w:rsidRDefault="00FD589D" w:rsidP="00905E57">
      <w:pPr>
        <w:jc w:val="both"/>
        <w:rPr>
          <w:rFonts w:ascii="Arial" w:hAnsi="Arial" w:cs="Arial"/>
        </w:rPr>
      </w:pPr>
      <w:r w:rsidRPr="002D304C">
        <w:rPr>
          <w:rFonts w:ascii="Arial" w:hAnsi="Arial" w:cs="Arial"/>
          <w:b/>
          <w:bCs/>
        </w:rPr>
        <w:t>Art. 13.</w:t>
      </w:r>
      <w:r w:rsidRPr="00905E57">
        <w:rPr>
          <w:rFonts w:ascii="Arial" w:hAnsi="Arial" w:cs="Arial"/>
        </w:rPr>
        <w:t xml:space="preserve"> O Conselho Superior de Ensino, Pesquisa e Extensão, ao qual, como órgão consultivo e deliberativo, compete definir a organização e o funcionamento da área acadêmica nos aspectos técnicos, didáticos e científicos, com funções indissociáveis nas áreas de ensino, pesquisa e extensão, em conjunto com os órgãos da administração superior e setorial da universidade, tem a seguinte constituição:</w:t>
      </w:r>
    </w:p>
    <w:p w14:paraId="070CB82B" w14:textId="77777777" w:rsidR="00FD589D" w:rsidRPr="00905E57" w:rsidRDefault="00FD589D" w:rsidP="00905E57">
      <w:pPr>
        <w:jc w:val="both"/>
        <w:rPr>
          <w:rFonts w:ascii="Arial" w:hAnsi="Arial" w:cs="Arial"/>
        </w:rPr>
      </w:pPr>
    </w:p>
    <w:p w14:paraId="070CB82C"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o Reitor, que o presidirá;</w:t>
      </w:r>
    </w:p>
    <w:p w14:paraId="070CB82D"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o Vice-Reitor, como Vice-presidente;</w:t>
      </w:r>
    </w:p>
    <w:p w14:paraId="070CB82E"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os Pró-Reitores incumbidos das atividades relacionadas com o Ensino, Pesquisa e Extensão;</w:t>
      </w:r>
    </w:p>
    <w:p w14:paraId="070CB82F"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os Diretores de Departamento;</w:t>
      </w:r>
    </w:p>
    <w:p w14:paraId="070CB830"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os Coordenadores de Colegiados de Curso;</w:t>
      </w:r>
    </w:p>
    <w:p w14:paraId="070CB831" w14:textId="77777777" w:rsidR="00FD589D" w:rsidRPr="00905E57" w:rsidRDefault="00FD589D" w:rsidP="002D304C">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Representantes do corpo discente, correspondendo a um total de 12% (doze por cento) deste Conselho.</w:t>
      </w:r>
    </w:p>
    <w:p w14:paraId="070CB832" w14:textId="77777777" w:rsidR="00FD589D" w:rsidRPr="00905E57" w:rsidRDefault="00FD589D" w:rsidP="00905E57">
      <w:pPr>
        <w:jc w:val="both"/>
        <w:rPr>
          <w:rFonts w:ascii="Arial" w:hAnsi="Arial" w:cs="Arial"/>
        </w:rPr>
      </w:pPr>
    </w:p>
    <w:p w14:paraId="070CB833" w14:textId="77777777" w:rsidR="00FD589D" w:rsidRPr="00905E57" w:rsidRDefault="00FD589D" w:rsidP="00905E57">
      <w:pPr>
        <w:jc w:val="both"/>
        <w:rPr>
          <w:rFonts w:ascii="Arial" w:hAnsi="Arial" w:cs="Arial"/>
        </w:rPr>
      </w:pPr>
      <w:r w:rsidRPr="002D304C">
        <w:rPr>
          <w:rFonts w:ascii="Arial" w:hAnsi="Arial" w:cs="Arial"/>
          <w:b/>
          <w:bCs/>
        </w:rPr>
        <w:t xml:space="preserve">§ 1º. </w:t>
      </w:r>
      <w:r w:rsidRPr="00905E57">
        <w:rPr>
          <w:rFonts w:ascii="Arial" w:hAnsi="Arial" w:cs="Arial"/>
        </w:rPr>
        <w:t>Os membros do CONSEPE serão escolhidos na forma que dispuser o Estatuto da Universidade.</w:t>
      </w:r>
    </w:p>
    <w:p w14:paraId="070CB834" w14:textId="77777777" w:rsidR="00FD589D" w:rsidRPr="00905E57" w:rsidRDefault="00FD589D" w:rsidP="00905E57">
      <w:pPr>
        <w:jc w:val="both"/>
        <w:rPr>
          <w:rFonts w:ascii="Arial" w:hAnsi="Arial" w:cs="Arial"/>
        </w:rPr>
      </w:pPr>
    </w:p>
    <w:p w14:paraId="070CB835" w14:textId="77777777" w:rsidR="00FD589D" w:rsidRPr="00905E57" w:rsidRDefault="00FD589D" w:rsidP="00905E57">
      <w:pPr>
        <w:jc w:val="both"/>
        <w:rPr>
          <w:rFonts w:ascii="Arial" w:hAnsi="Arial" w:cs="Arial"/>
        </w:rPr>
      </w:pPr>
      <w:r w:rsidRPr="002D304C">
        <w:rPr>
          <w:rFonts w:ascii="Arial" w:hAnsi="Arial" w:cs="Arial"/>
          <w:b/>
          <w:bCs/>
        </w:rPr>
        <w:t xml:space="preserve">§ 2º. </w:t>
      </w:r>
      <w:r w:rsidRPr="00905E57">
        <w:rPr>
          <w:rFonts w:ascii="Arial" w:hAnsi="Arial" w:cs="Arial"/>
        </w:rPr>
        <w:t>O Conselho Superior de Ensino, Pesquisa e Extensão reunir-se-á ordinariamente a cada 60 (sessenta) dias e, extraordinariamente, sempre que houver motivo que justifique, por convocação de seu Presidente, por iniciativa própria, ou a requerimento de 2/3 (dois terços) de seus membros.</w:t>
      </w:r>
    </w:p>
    <w:p w14:paraId="070CB836" w14:textId="77777777" w:rsidR="00FD589D" w:rsidRPr="00905E57" w:rsidRDefault="00FD589D" w:rsidP="00905E57">
      <w:pPr>
        <w:jc w:val="both"/>
        <w:rPr>
          <w:rFonts w:ascii="Arial" w:hAnsi="Arial" w:cs="Arial"/>
        </w:rPr>
      </w:pPr>
    </w:p>
    <w:p w14:paraId="070CB837" w14:textId="77777777" w:rsidR="00FD589D" w:rsidRPr="00905E57" w:rsidRDefault="00FD589D" w:rsidP="00905E57">
      <w:pPr>
        <w:jc w:val="both"/>
        <w:rPr>
          <w:rFonts w:ascii="Arial" w:hAnsi="Arial" w:cs="Arial"/>
        </w:rPr>
      </w:pPr>
      <w:r w:rsidRPr="002D304C">
        <w:rPr>
          <w:rFonts w:ascii="Arial" w:hAnsi="Arial" w:cs="Arial"/>
          <w:b/>
          <w:bCs/>
        </w:rPr>
        <w:t xml:space="preserve">§ 3º. </w:t>
      </w:r>
      <w:r w:rsidRPr="00905E57">
        <w:rPr>
          <w:rFonts w:ascii="Arial" w:hAnsi="Arial" w:cs="Arial"/>
        </w:rPr>
        <w:t xml:space="preserve"> As reuniões do Conselho Superior de Ensino, Pesquisa e Extensão são de caráter público.</w:t>
      </w:r>
    </w:p>
    <w:p w14:paraId="070CB838" w14:textId="77777777" w:rsidR="00FD589D" w:rsidRPr="00905E57" w:rsidRDefault="00FD589D" w:rsidP="00905E57">
      <w:pPr>
        <w:jc w:val="both"/>
        <w:rPr>
          <w:rFonts w:ascii="Arial" w:hAnsi="Arial" w:cs="Arial"/>
        </w:rPr>
      </w:pPr>
    </w:p>
    <w:p w14:paraId="070CB839" w14:textId="77777777" w:rsidR="00FD589D" w:rsidRPr="00905E57" w:rsidRDefault="00FD589D" w:rsidP="00905E57">
      <w:pPr>
        <w:jc w:val="both"/>
        <w:rPr>
          <w:rFonts w:ascii="Arial" w:hAnsi="Arial" w:cs="Arial"/>
        </w:rPr>
      </w:pPr>
    </w:p>
    <w:p w14:paraId="070CB83A" w14:textId="77777777" w:rsidR="00FD589D" w:rsidRDefault="00FD589D" w:rsidP="00905E57">
      <w:pPr>
        <w:jc w:val="both"/>
        <w:rPr>
          <w:rFonts w:ascii="Arial" w:hAnsi="Arial" w:cs="Arial"/>
        </w:rPr>
      </w:pPr>
      <w:r w:rsidRPr="002D304C">
        <w:rPr>
          <w:rFonts w:ascii="Arial" w:hAnsi="Arial" w:cs="Arial"/>
          <w:b/>
          <w:bCs/>
        </w:rPr>
        <w:t>Art. 14.</w:t>
      </w:r>
      <w:r w:rsidRPr="00905E57">
        <w:rPr>
          <w:rFonts w:ascii="Arial" w:hAnsi="Arial" w:cs="Arial"/>
        </w:rPr>
        <w:t xml:space="preserve"> O Conselho Superior de Ensino, Pesquisa e Extensão – CONSEPE fica estruturado, conforme estabelecido no Estatuto da Universidade, com as seguintes Câmaras:</w:t>
      </w:r>
    </w:p>
    <w:p w14:paraId="070CB83B" w14:textId="77777777" w:rsidR="00FD589D" w:rsidRPr="00905E57" w:rsidRDefault="00FD589D" w:rsidP="00905E57">
      <w:pPr>
        <w:jc w:val="both"/>
        <w:rPr>
          <w:rFonts w:ascii="Arial" w:hAnsi="Arial" w:cs="Arial"/>
        </w:rPr>
      </w:pPr>
    </w:p>
    <w:p w14:paraId="070CB83C" w14:textId="77777777" w:rsidR="00FD589D" w:rsidRPr="00905E57" w:rsidRDefault="00FD589D" w:rsidP="002D304C">
      <w:pPr>
        <w:spacing w:line="360" w:lineRule="auto"/>
        <w:jc w:val="both"/>
        <w:rPr>
          <w:rFonts w:ascii="Arial" w:hAnsi="Arial" w:cs="Arial"/>
        </w:rPr>
      </w:pPr>
      <w:r w:rsidRPr="00905E57">
        <w:rPr>
          <w:rFonts w:ascii="Arial" w:hAnsi="Arial" w:cs="Arial"/>
        </w:rPr>
        <w:t>a) de Graduação;</w:t>
      </w:r>
    </w:p>
    <w:p w14:paraId="070CB83D" w14:textId="77777777" w:rsidR="00FD589D" w:rsidRPr="00905E57" w:rsidRDefault="00FD589D" w:rsidP="002D304C">
      <w:pPr>
        <w:spacing w:line="360" w:lineRule="auto"/>
        <w:jc w:val="both"/>
        <w:rPr>
          <w:rFonts w:ascii="Arial" w:hAnsi="Arial" w:cs="Arial"/>
        </w:rPr>
      </w:pPr>
      <w:r w:rsidRPr="00905E57">
        <w:rPr>
          <w:rFonts w:ascii="Arial" w:hAnsi="Arial" w:cs="Arial"/>
        </w:rPr>
        <w:t>b) de Pesquisa e Pós-Graduação;</w:t>
      </w:r>
    </w:p>
    <w:p w14:paraId="070CB83E" w14:textId="77777777" w:rsidR="00FD589D" w:rsidRPr="00905E57" w:rsidRDefault="00FD589D" w:rsidP="002D304C">
      <w:pPr>
        <w:spacing w:line="360" w:lineRule="auto"/>
        <w:jc w:val="both"/>
        <w:rPr>
          <w:rFonts w:ascii="Arial" w:hAnsi="Arial" w:cs="Arial"/>
        </w:rPr>
      </w:pPr>
      <w:r w:rsidRPr="00905E57">
        <w:rPr>
          <w:rFonts w:ascii="Arial" w:hAnsi="Arial" w:cs="Arial"/>
        </w:rPr>
        <w:t>c) de Extensão e Assuntos Comunitários.</w:t>
      </w:r>
    </w:p>
    <w:p w14:paraId="070CB83F" w14:textId="77777777" w:rsidR="00FD589D" w:rsidRPr="00905E57" w:rsidRDefault="00FD589D" w:rsidP="00905E57">
      <w:pPr>
        <w:jc w:val="both"/>
        <w:rPr>
          <w:rFonts w:ascii="Arial" w:hAnsi="Arial" w:cs="Arial"/>
        </w:rPr>
      </w:pPr>
    </w:p>
    <w:p w14:paraId="070CB840" w14:textId="77777777" w:rsidR="00FD589D" w:rsidRPr="00905E57" w:rsidRDefault="00FD589D" w:rsidP="00905E57">
      <w:pPr>
        <w:jc w:val="both"/>
        <w:rPr>
          <w:rFonts w:ascii="Arial" w:hAnsi="Arial" w:cs="Arial"/>
        </w:rPr>
      </w:pPr>
      <w:r w:rsidRPr="002D304C">
        <w:rPr>
          <w:rFonts w:ascii="Arial" w:hAnsi="Arial" w:cs="Arial"/>
          <w:b/>
          <w:bCs/>
        </w:rPr>
        <w:t>Art. 15.</w:t>
      </w:r>
      <w:r w:rsidRPr="00905E57">
        <w:rPr>
          <w:rFonts w:ascii="Arial" w:hAnsi="Arial" w:cs="Arial"/>
        </w:rPr>
        <w:t xml:space="preserve"> As competências do Conselho Superior de Ensino, Pesquisa e Extensão estão definidas no art. 16 do Estatuto da Universidade.</w:t>
      </w:r>
    </w:p>
    <w:p w14:paraId="070CB841" w14:textId="77777777" w:rsidR="00FD589D" w:rsidRPr="00905E57" w:rsidRDefault="00FD589D" w:rsidP="00905E57">
      <w:pPr>
        <w:jc w:val="both"/>
        <w:rPr>
          <w:rFonts w:ascii="Arial" w:hAnsi="Arial" w:cs="Arial"/>
        </w:rPr>
      </w:pPr>
    </w:p>
    <w:p w14:paraId="070CB842" w14:textId="77777777" w:rsidR="00FD589D" w:rsidRPr="00905E57" w:rsidRDefault="00FD589D" w:rsidP="00905E57">
      <w:pPr>
        <w:jc w:val="both"/>
        <w:rPr>
          <w:rFonts w:ascii="Arial" w:hAnsi="Arial" w:cs="Arial"/>
        </w:rPr>
      </w:pPr>
      <w:r w:rsidRPr="002D304C">
        <w:rPr>
          <w:rFonts w:ascii="Arial" w:hAnsi="Arial" w:cs="Arial"/>
          <w:b/>
          <w:bCs/>
        </w:rPr>
        <w:t xml:space="preserve">Parágrafo único. </w:t>
      </w:r>
      <w:r w:rsidRPr="00905E57">
        <w:rPr>
          <w:rFonts w:ascii="Arial" w:hAnsi="Arial" w:cs="Arial"/>
        </w:rPr>
        <w:t>O CONSEPE delegará poderes às suas Câmaras, para atuarem no âmbito da competência que lhes forem conferidas, mantidas as atribuições já fixadas neste Regimento.</w:t>
      </w:r>
    </w:p>
    <w:p w14:paraId="070CB843" w14:textId="77777777" w:rsidR="00FD589D" w:rsidRPr="00905E57" w:rsidRDefault="00FD589D" w:rsidP="00905E57">
      <w:pPr>
        <w:jc w:val="both"/>
        <w:rPr>
          <w:rFonts w:ascii="Arial" w:hAnsi="Arial" w:cs="Arial"/>
        </w:rPr>
      </w:pPr>
    </w:p>
    <w:p w14:paraId="070CB844" w14:textId="77777777" w:rsidR="00FD589D" w:rsidRPr="00905E57" w:rsidRDefault="00FD589D" w:rsidP="00905E57">
      <w:pPr>
        <w:jc w:val="both"/>
        <w:rPr>
          <w:rFonts w:ascii="Arial" w:hAnsi="Arial" w:cs="Arial"/>
        </w:rPr>
      </w:pPr>
      <w:r w:rsidRPr="002D304C">
        <w:rPr>
          <w:rFonts w:ascii="Arial" w:hAnsi="Arial" w:cs="Arial"/>
          <w:b/>
          <w:bCs/>
        </w:rPr>
        <w:t xml:space="preserve">Art. 16. </w:t>
      </w:r>
      <w:r w:rsidRPr="00905E57">
        <w:rPr>
          <w:rFonts w:ascii="Arial" w:hAnsi="Arial" w:cs="Arial"/>
        </w:rPr>
        <w:t>As faltas dos conselheiros serão apuradas na forma que dispuser o Estatuto da Universidade.</w:t>
      </w:r>
    </w:p>
    <w:p w14:paraId="070CB845" w14:textId="77777777" w:rsidR="00FD589D" w:rsidRDefault="00FD589D" w:rsidP="00905E57">
      <w:pPr>
        <w:jc w:val="both"/>
        <w:rPr>
          <w:rFonts w:ascii="Arial" w:hAnsi="Arial" w:cs="Arial"/>
        </w:rPr>
      </w:pPr>
    </w:p>
    <w:p w14:paraId="070CB846" w14:textId="77777777" w:rsidR="00FD589D" w:rsidRPr="00905E57" w:rsidRDefault="00FD589D" w:rsidP="00905E57">
      <w:pPr>
        <w:jc w:val="both"/>
        <w:rPr>
          <w:rFonts w:ascii="Arial" w:hAnsi="Arial" w:cs="Arial"/>
        </w:rPr>
      </w:pPr>
    </w:p>
    <w:p w14:paraId="070CB847" w14:textId="77777777" w:rsidR="00FD589D" w:rsidRDefault="00FD589D" w:rsidP="002D304C">
      <w:pPr>
        <w:jc w:val="center"/>
        <w:rPr>
          <w:rFonts w:ascii="Arial" w:hAnsi="Arial" w:cs="Arial"/>
        </w:rPr>
      </w:pPr>
      <w:r w:rsidRPr="00905E57">
        <w:rPr>
          <w:rFonts w:ascii="Arial" w:hAnsi="Arial" w:cs="Arial"/>
        </w:rPr>
        <w:t>SUBSEÇÃO I</w:t>
      </w:r>
    </w:p>
    <w:p w14:paraId="070CB848" w14:textId="77777777" w:rsidR="00FD589D" w:rsidRPr="00905E57" w:rsidRDefault="00FD589D" w:rsidP="002D304C">
      <w:pPr>
        <w:jc w:val="center"/>
        <w:rPr>
          <w:rFonts w:ascii="Arial" w:hAnsi="Arial" w:cs="Arial"/>
        </w:rPr>
      </w:pPr>
    </w:p>
    <w:p w14:paraId="070CB849" w14:textId="77777777" w:rsidR="00FD589D" w:rsidRPr="00905E57" w:rsidRDefault="00FD589D" w:rsidP="002D304C">
      <w:pPr>
        <w:jc w:val="center"/>
        <w:rPr>
          <w:rFonts w:ascii="Arial" w:hAnsi="Arial" w:cs="Arial"/>
        </w:rPr>
      </w:pPr>
      <w:r w:rsidRPr="00905E57">
        <w:rPr>
          <w:rFonts w:ascii="Arial" w:hAnsi="Arial" w:cs="Arial"/>
        </w:rPr>
        <w:t>DO CONSELHO PLENO</w:t>
      </w:r>
    </w:p>
    <w:p w14:paraId="070CB84A" w14:textId="77777777" w:rsidR="00FD589D" w:rsidRPr="00905E57" w:rsidRDefault="00FD589D" w:rsidP="00905E57">
      <w:pPr>
        <w:jc w:val="both"/>
        <w:rPr>
          <w:rFonts w:ascii="Arial" w:hAnsi="Arial" w:cs="Arial"/>
        </w:rPr>
      </w:pPr>
    </w:p>
    <w:p w14:paraId="070CB84B" w14:textId="77777777" w:rsidR="00FD589D" w:rsidRPr="00905E57" w:rsidRDefault="00FD589D" w:rsidP="00905E57">
      <w:pPr>
        <w:jc w:val="both"/>
        <w:rPr>
          <w:rFonts w:ascii="Arial" w:hAnsi="Arial" w:cs="Arial"/>
        </w:rPr>
      </w:pPr>
      <w:r w:rsidRPr="002D304C">
        <w:rPr>
          <w:rFonts w:ascii="Arial" w:hAnsi="Arial" w:cs="Arial"/>
          <w:b/>
          <w:bCs/>
        </w:rPr>
        <w:t>Art. 17.</w:t>
      </w:r>
      <w:r w:rsidRPr="00905E57">
        <w:rPr>
          <w:rFonts w:ascii="Arial" w:hAnsi="Arial" w:cs="Arial"/>
        </w:rPr>
        <w:t xml:space="preserve"> O Conselho Pleno, órgão deliberativo máximo do CONSEPE, é constituído da totalidade dos conselheiros reunidos em </w:t>
      </w:r>
      <w:proofErr w:type="spellStart"/>
      <w:r w:rsidRPr="00905E57">
        <w:rPr>
          <w:rFonts w:ascii="Arial" w:hAnsi="Arial" w:cs="Arial"/>
        </w:rPr>
        <w:t>quorum</w:t>
      </w:r>
      <w:proofErr w:type="spellEnd"/>
      <w:r w:rsidRPr="00905E57">
        <w:rPr>
          <w:rFonts w:ascii="Arial" w:hAnsi="Arial" w:cs="Arial"/>
        </w:rPr>
        <w:t xml:space="preserve"> regimental exigido para decidir e deliberar sobre os pleitos que lhe sejam privativos ou submetidos.</w:t>
      </w:r>
    </w:p>
    <w:p w14:paraId="070CB84C" w14:textId="77777777" w:rsidR="00FD589D" w:rsidRPr="00905E57" w:rsidRDefault="00FD589D" w:rsidP="00905E57">
      <w:pPr>
        <w:jc w:val="both"/>
        <w:rPr>
          <w:rFonts w:ascii="Arial" w:hAnsi="Arial" w:cs="Arial"/>
        </w:rPr>
      </w:pPr>
    </w:p>
    <w:p w14:paraId="070CB84D" w14:textId="77777777" w:rsidR="00FD589D" w:rsidRPr="00905E57" w:rsidRDefault="00FD589D" w:rsidP="00905E57">
      <w:pPr>
        <w:jc w:val="both"/>
        <w:rPr>
          <w:rFonts w:ascii="Arial" w:hAnsi="Arial" w:cs="Arial"/>
        </w:rPr>
      </w:pPr>
      <w:r w:rsidRPr="002D304C">
        <w:rPr>
          <w:rFonts w:ascii="Arial" w:hAnsi="Arial" w:cs="Arial"/>
          <w:b/>
          <w:bCs/>
        </w:rPr>
        <w:t>Parágrafo único.</w:t>
      </w:r>
      <w:r w:rsidRPr="00905E57">
        <w:rPr>
          <w:rFonts w:ascii="Arial" w:hAnsi="Arial" w:cs="Arial"/>
        </w:rPr>
        <w:t xml:space="preserve"> As normas que regem o Conselho Pleno serão definidas no Regimento Interno do CONSEPE.</w:t>
      </w:r>
    </w:p>
    <w:p w14:paraId="070CB84E" w14:textId="77777777" w:rsidR="00FD589D" w:rsidRDefault="00FD589D" w:rsidP="00905E57">
      <w:pPr>
        <w:jc w:val="both"/>
        <w:rPr>
          <w:rFonts w:ascii="Arial" w:hAnsi="Arial" w:cs="Arial"/>
        </w:rPr>
      </w:pPr>
    </w:p>
    <w:p w14:paraId="070CB84F" w14:textId="77777777" w:rsidR="00FD589D" w:rsidRPr="00905E57" w:rsidRDefault="00FD589D" w:rsidP="00905E57">
      <w:pPr>
        <w:jc w:val="both"/>
        <w:rPr>
          <w:rFonts w:ascii="Arial" w:hAnsi="Arial" w:cs="Arial"/>
        </w:rPr>
      </w:pPr>
    </w:p>
    <w:p w14:paraId="070CB850" w14:textId="77777777" w:rsidR="00FD589D" w:rsidRDefault="00FD589D" w:rsidP="002D304C">
      <w:pPr>
        <w:jc w:val="center"/>
        <w:rPr>
          <w:rFonts w:ascii="Arial" w:hAnsi="Arial" w:cs="Arial"/>
        </w:rPr>
      </w:pPr>
      <w:r w:rsidRPr="00905E57">
        <w:rPr>
          <w:rFonts w:ascii="Arial" w:hAnsi="Arial" w:cs="Arial"/>
        </w:rPr>
        <w:t>SUBSEÇÃO II</w:t>
      </w:r>
    </w:p>
    <w:p w14:paraId="070CB851" w14:textId="77777777" w:rsidR="00FD589D" w:rsidRPr="00905E57" w:rsidRDefault="00FD589D" w:rsidP="002D304C">
      <w:pPr>
        <w:jc w:val="center"/>
        <w:rPr>
          <w:rFonts w:ascii="Arial" w:hAnsi="Arial" w:cs="Arial"/>
        </w:rPr>
      </w:pPr>
    </w:p>
    <w:p w14:paraId="070CB852" w14:textId="77777777" w:rsidR="00FD589D" w:rsidRPr="00905E57" w:rsidRDefault="00FD589D" w:rsidP="002D304C">
      <w:pPr>
        <w:jc w:val="center"/>
        <w:rPr>
          <w:rFonts w:ascii="Arial" w:hAnsi="Arial" w:cs="Arial"/>
        </w:rPr>
      </w:pPr>
      <w:r w:rsidRPr="00905E57">
        <w:rPr>
          <w:rFonts w:ascii="Arial" w:hAnsi="Arial" w:cs="Arial"/>
        </w:rPr>
        <w:t>DAS CÂMARAS</w:t>
      </w:r>
    </w:p>
    <w:p w14:paraId="070CB853" w14:textId="77777777" w:rsidR="00FD589D" w:rsidRPr="00905E57" w:rsidRDefault="00FD589D" w:rsidP="00905E57">
      <w:pPr>
        <w:jc w:val="both"/>
        <w:rPr>
          <w:rFonts w:ascii="Arial" w:hAnsi="Arial" w:cs="Arial"/>
        </w:rPr>
      </w:pPr>
    </w:p>
    <w:p w14:paraId="070CB854" w14:textId="77777777" w:rsidR="00FD589D" w:rsidRPr="00905E57" w:rsidRDefault="00FD589D" w:rsidP="00905E57">
      <w:pPr>
        <w:jc w:val="both"/>
        <w:rPr>
          <w:rFonts w:ascii="Arial" w:hAnsi="Arial" w:cs="Arial"/>
        </w:rPr>
      </w:pPr>
    </w:p>
    <w:p w14:paraId="070CB855" w14:textId="77777777" w:rsidR="00FD589D" w:rsidRPr="00905E57" w:rsidRDefault="00FD589D" w:rsidP="00905E57">
      <w:pPr>
        <w:jc w:val="both"/>
        <w:rPr>
          <w:rFonts w:ascii="Arial" w:hAnsi="Arial" w:cs="Arial"/>
        </w:rPr>
      </w:pPr>
      <w:r w:rsidRPr="002D304C">
        <w:rPr>
          <w:rFonts w:ascii="Arial" w:hAnsi="Arial" w:cs="Arial"/>
          <w:b/>
          <w:bCs/>
        </w:rPr>
        <w:t xml:space="preserve">Art. 18. </w:t>
      </w:r>
      <w:r w:rsidRPr="00905E57">
        <w:rPr>
          <w:rFonts w:ascii="Arial" w:hAnsi="Arial" w:cs="Arial"/>
        </w:rPr>
        <w:t>As Câmaras que estruturam o CONSEPE funcionarão isoladamente, decidindo ou emitindo pareceres em torno das matérias de sua competência, atuando também como órgão consultivo do Conselho.</w:t>
      </w:r>
    </w:p>
    <w:p w14:paraId="070CB856" w14:textId="77777777" w:rsidR="00FD589D" w:rsidRPr="00905E57" w:rsidRDefault="00FD589D" w:rsidP="00905E57">
      <w:pPr>
        <w:jc w:val="both"/>
        <w:rPr>
          <w:rFonts w:ascii="Arial" w:hAnsi="Arial" w:cs="Arial"/>
        </w:rPr>
      </w:pPr>
    </w:p>
    <w:p w14:paraId="070CB857" w14:textId="77777777" w:rsidR="00FD589D" w:rsidRPr="00905E57" w:rsidRDefault="00FD589D" w:rsidP="00905E57">
      <w:pPr>
        <w:jc w:val="both"/>
        <w:rPr>
          <w:rFonts w:ascii="Arial" w:hAnsi="Arial" w:cs="Arial"/>
        </w:rPr>
      </w:pPr>
      <w:r w:rsidRPr="002D304C">
        <w:rPr>
          <w:rFonts w:ascii="Arial" w:hAnsi="Arial" w:cs="Arial"/>
          <w:b/>
          <w:bCs/>
        </w:rPr>
        <w:t>§ 1º.</w:t>
      </w:r>
      <w:r w:rsidRPr="00905E57">
        <w:rPr>
          <w:rFonts w:ascii="Arial" w:hAnsi="Arial" w:cs="Arial"/>
        </w:rPr>
        <w:t xml:space="preserve"> A composição e o funcionamento de cada Câmara serão disciplinados pelo Regimento Interno do Conselho Superior de Ensino, Pesquisa e Extensão – CONSEPE, sendo seus membros designados por ato constitutivo a ser baixado pelo seu Presidente.</w:t>
      </w:r>
    </w:p>
    <w:p w14:paraId="070CB858" w14:textId="77777777" w:rsidR="00FD589D" w:rsidRPr="00905E57" w:rsidRDefault="00FD589D" w:rsidP="00905E57">
      <w:pPr>
        <w:jc w:val="both"/>
        <w:rPr>
          <w:rFonts w:ascii="Arial" w:hAnsi="Arial" w:cs="Arial"/>
        </w:rPr>
      </w:pPr>
    </w:p>
    <w:p w14:paraId="070CB859" w14:textId="77777777" w:rsidR="00FD589D" w:rsidRPr="00905E57" w:rsidRDefault="00FD589D" w:rsidP="00905E57">
      <w:pPr>
        <w:jc w:val="both"/>
        <w:rPr>
          <w:rFonts w:ascii="Arial" w:hAnsi="Arial" w:cs="Arial"/>
        </w:rPr>
      </w:pPr>
      <w:r w:rsidRPr="002D304C">
        <w:rPr>
          <w:rFonts w:ascii="Arial" w:hAnsi="Arial" w:cs="Arial"/>
          <w:b/>
          <w:bCs/>
        </w:rPr>
        <w:lastRenderedPageBreak/>
        <w:t>§ 2º.</w:t>
      </w:r>
      <w:r w:rsidRPr="00905E57">
        <w:rPr>
          <w:rFonts w:ascii="Arial" w:hAnsi="Arial" w:cs="Arial"/>
        </w:rPr>
        <w:t xml:space="preserve"> A escolha dos membros das respectivas Câmaras far-se-á por eleição do Conselho Pleno.</w:t>
      </w:r>
    </w:p>
    <w:p w14:paraId="070CB85A" w14:textId="77777777" w:rsidR="00FD589D" w:rsidRPr="00905E57" w:rsidRDefault="00FD589D" w:rsidP="00905E57">
      <w:pPr>
        <w:jc w:val="both"/>
        <w:rPr>
          <w:rFonts w:ascii="Arial" w:hAnsi="Arial" w:cs="Arial"/>
        </w:rPr>
      </w:pPr>
    </w:p>
    <w:p w14:paraId="070CB85B" w14:textId="77777777" w:rsidR="00FD589D" w:rsidRPr="00905E57" w:rsidRDefault="00FD589D" w:rsidP="00905E57">
      <w:pPr>
        <w:jc w:val="both"/>
        <w:rPr>
          <w:rFonts w:ascii="Arial" w:hAnsi="Arial" w:cs="Arial"/>
        </w:rPr>
      </w:pPr>
      <w:r w:rsidRPr="002D304C">
        <w:rPr>
          <w:rFonts w:ascii="Arial" w:hAnsi="Arial" w:cs="Arial"/>
          <w:b/>
          <w:bCs/>
        </w:rPr>
        <w:t>Art. 19.</w:t>
      </w:r>
      <w:r w:rsidRPr="00905E57">
        <w:rPr>
          <w:rFonts w:ascii="Arial" w:hAnsi="Arial" w:cs="Arial"/>
        </w:rPr>
        <w:t xml:space="preserve"> A Câmara de Graduação, que compõe a estrutura do CONSEPE, é responsável pela análise e estudo das normas que envolvem o planejamento da política de graduação da Universidade, cabendo-lhe, sobre os pleitos que lhe sejam encaminhados, emitir pareceres, para indicações e recomendações, submetendo-se à final deliberação do Conselho Pleno, quando for o caso.</w:t>
      </w:r>
    </w:p>
    <w:p w14:paraId="070CB85C" w14:textId="77777777" w:rsidR="00FD589D" w:rsidRPr="00905E57" w:rsidRDefault="00FD589D" w:rsidP="00905E57">
      <w:pPr>
        <w:jc w:val="both"/>
        <w:rPr>
          <w:rFonts w:ascii="Arial" w:hAnsi="Arial" w:cs="Arial"/>
        </w:rPr>
      </w:pPr>
    </w:p>
    <w:p w14:paraId="070CB85D" w14:textId="77777777" w:rsidR="00FD589D" w:rsidRPr="00905E57" w:rsidRDefault="00FD589D" w:rsidP="00905E57">
      <w:pPr>
        <w:jc w:val="both"/>
        <w:rPr>
          <w:rFonts w:ascii="Arial" w:hAnsi="Arial" w:cs="Arial"/>
        </w:rPr>
      </w:pPr>
      <w:r w:rsidRPr="002D304C">
        <w:rPr>
          <w:rFonts w:ascii="Arial" w:hAnsi="Arial" w:cs="Arial"/>
          <w:b/>
          <w:bCs/>
        </w:rPr>
        <w:t xml:space="preserve">Art. 20. </w:t>
      </w:r>
      <w:r w:rsidRPr="00905E57">
        <w:rPr>
          <w:rFonts w:ascii="Arial" w:hAnsi="Arial" w:cs="Arial"/>
        </w:rPr>
        <w:t>A Câmara de Pesquisa e Pós-Graduação, que compõe a estrutura do CONSEPE, é responsável pela análise e estudo da política de pesquisa e pós-graduação na Universidade, cabendo-lhe, sobre os pleitos que lhe sejam encaminhados, emitir pareceres, fazer indicações e recomendações, submetendo-se à final deliberação do Conselho Pleno, quando for o caso.</w:t>
      </w:r>
    </w:p>
    <w:p w14:paraId="070CB85E" w14:textId="77777777" w:rsidR="00FD589D" w:rsidRPr="00905E57" w:rsidRDefault="00FD589D" w:rsidP="00905E57">
      <w:pPr>
        <w:jc w:val="both"/>
        <w:rPr>
          <w:rFonts w:ascii="Arial" w:hAnsi="Arial" w:cs="Arial"/>
        </w:rPr>
      </w:pPr>
    </w:p>
    <w:p w14:paraId="070CB85F" w14:textId="77777777" w:rsidR="00FD589D" w:rsidRPr="00905E57" w:rsidRDefault="00FD589D" w:rsidP="00905E57">
      <w:pPr>
        <w:jc w:val="both"/>
        <w:rPr>
          <w:rFonts w:ascii="Arial" w:hAnsi="Arial" w:cs="Arial"/>
        </w:rPr>
      </w:pPr>
      <w:r w:rsidRPr="002D304C">
        <w:rPr>
          <w:rFonts w:ascii="Arial" w:hAnsi="Arial" w:cs="Arial"/>
          <w:b/>
          <w:bCs/>
        </w:rPr>
        <w:t xml:space="preserve">Art. 21. </w:t>
      </w:r>
      <w:r w:rsidRPr="00905E57">
        <w:rPr>
          <w:rFonts w:ascii="Arial" w:hAnsi="Arial" w:cs="Arial"/>
        </w:rPr>
        <w:t>A Câmara de Extensão e Assuntos Comunitários, que compõe a estrutura do CONSEPE, é responsável pela análise e estudo da política de extensão e assuntos comunitários na Universidade, cabendo-lhe, sobre os pleitos que lhe sejam encaminhados, emitir pareceres, fazer indicações e recomendações, submetendo-se à final deliberação do Conselho Pleno, quando for o caso.</w:t>
      </w:r>
    </w:p>
    <w:p w14:paraId="070CB860" w14:textId="77777777" w:rsidR="00FD589D" w:rsidRPr="00905E57" w:rsidRDefault="00FD589D" w:rsidP="00905E57">
      <w:pPr>
        <w:jc w:val="both"/>
        <w:rPr>
          <w:rFonts w:ascii="Arial" w:hAnsi="Arial" w:cs="Arial"/>
        </w:rPr>
      </w:pPr>
    </w:p>
    <w:p w14:paraId="070CB861" w14:textId="77777777" w:rsidR="00FD589D" w:rsidRPr="00905E57" w:rsidRDefault="00FD589D" w:rsidP="00905E57">
      <w:pPr>
        <w:jc w:val="both"/>
        <w:rPr>
          <w:rFonts w:ascii="Arial" w:hAnsi="Arial" w:cs="Arial"/>
        </w:rPr>
      </w:pPr>
      <w:r w:rsidRPr="002D304C">
        <w:rPr>
          <w:rFonts w:ascii="Arial" w:hAnsi="Arial" w:cs="Arial"/>
          <w:b/>
          <w:bCs/>
        </w:rPr>
        <w:t>Art. 22.</w:t>
      </w:r>
      <w:r w:rsidRPr="00905E57">
        <w:rPr>
          <w:rFonts w:ascii="Arial" w:hAnsi="Arial" w:cs="Arial"/>
        </w:rPr>
        <w:t xml:space="preserve"> As Câmaras, quando necessário, poderão ouvir os órgãos técnicos especializados.</w:t>
      </w:r>
    </w:p>
    <w:p w14:paraId="070CB862" w14:textId="77777777" w:rsidR="00FD589D" w:rsidRDefault="00FD589D" w:rsidP="00905E57">
      <w:pPr>
        <w:jc w:val="both"/>
        <w:rPr>
          <w:rFonts w:ascii="Arial" w:hAnsi="Arial" w:cs="Arial"/>
        </w:rPr>
      </w:pPr>
    </w:p>
    <w:p w14:paraId="070CB863" w14:textId="77777777" w:rsidR="00FD589D" w:rsidRPr="00905E57" w:rsidRDefault="00FD589D" w:rsidP="00905E57">
      <w:pPr>
        <w:jc w:val="both"/>
        <w:rPr>
          <w:rFonts w:ascii="Arial" w:hAnsi="Arial" w:cs="Arial"/>
        </w:rPr>
      </w:pPr>
    </w:p>
    <w:p w14:paraId="070CB864" w14:textId="77777777" w:rsidR="00FD589D" w:rsidRDefault="00FD589D" w:rsidP="002D304C">
      <w:pPr>
        <w:jc w:val="center"/>
        <w:rPr>
          <w:rFonts w:ascii="Arial" w:hAnsi="Arial" w:cs="Arial"/>
        </w:rPr>
      </w:pPr>
      <w:r w:rsidRPr="00905E57">
        <w:rPr>
          <w:rFonts w:ascii="Arial" w:hAnsi="Arial" w:cs="Arial"/>
        </w:rPr>
        <w:t>SEÇÃO III</w:t>
      </w:r>
    </w:p>
    <w:p w14:paraId="070CB865" w14:textId="77777777" w:rsidR="00FD589D" w:rsidRPr="00905E57" w:rsidRDefault="00FD589D" w:rsidP="002D304C">
      <w:pPr>
        <w:jc w:val="center"/>
        <w:rPr>
          <w:rFonts w:ascii="Arial" w:hAnsi="Arial" w:cs="Arial"/>
        </w:rPr>
      </w:pPr>
    </w:p>
    <w:p w14:paraId="070CB866" w14:textId="77777777" w:rsidR="00FD589D" w:rsidRPr="00905E57" w:rsidRDefault="00FD589D" w:rsidP="002D304C">
      <w:pPr>
        <w:jc w:val="center"/>
        <w:rPr>
          <w:rFonts w:ascii="Arial" w:hAnsi="Arial" w:cs="Arial"/>
        </w:rPr>
      </w:pPr>
      <w:r w:rsidRPr="00905E57">
        <w:rPr>
          <w:rFonts w:ascii="Arial" w:hAnsi="Arial" w:cs="Arial"/>
        </w:rPr>
        <w:t>DO CONSELHO DE ADMINISTRAÇÃO - CONSAD</w:t>
      </w:r>
    </w:p>
    <w:p w14:paraId="070CB867" w14:textId="77777777" w:rsidR="00FD589D" w:rsidRPr="00905E57" w:rsidRDefault="00FD589D" w:rsidP="00905E57">
      <w:pPr>
        <w:jc w:val="both"/>
        <w:rPr>
          <w:rFonts w:ascii="Arial" w:hAnsi="Arial" w:cs="Arial"/>
        </w:rPr>
      </w:pPr>
    </w:p>
    <w:p w14:paraId="070CB868" w14:textId="77777777" w:rsidR="00FD589D" w:rsidRDefault="00FD589D" w:rsidP="00905E57">
      <w:pPr>
        <w:jc w:val="both"/>
        <w:rPr>
          <w:rFonts w:ascii="Arial" w:hAnsi="Arial" w:cs="Arial"/>
        </w:rPr>
      </w:pPr>
      <w:r w:rsidRPr="002D304C">
        <w:rPr>
          <w:rFonts w:ascii="Arial" w:hAnsi="Arial" w:cs="Arial"/>
          <w:b/>
          <w:bCs/>
        </w:rPr>
        <w:t xml:space="preserve">Art. 23. </w:t>
      </w:r>
      <w:r w:rsidRPr="00905E57">
        <w:rPr>
          <w:rFonts w:ascii="Arial" w:hAnsi="Arial" w:cs="Arial"/>
        </w:rPr>
        <w:t xml:space="preserve"> O Conselho de Administração - CONSAD, órgão colegiado de administração e fiscalização econômico-financeira da Universidade, incumbido de assegurar o regular funcionamento da Entidade, tem a seguinte composição:</w:t>
      </w:r>
    </w:p>
    <w:p w14:paraId="070CB869" w14:textId="77777777" w:rsidR="00FD589D" w:rsidRPr="00905E57" w:rsidRDefault="00FD589D" w:rsidP="00905E57">
      <w:pPr>
        <w:jc w:val="both"/>
        <w:rPr>
          <w:rFonts w:ascii="Arial" w:hAnsi="Arial" w:cs="Arial"/>
        </w:rPr>
      </w:pPr>
    </w:p>
    <w:p w14:paraId="070CB86A" w14:textId="77777777" w:rsidR="00FD589D" w:rsidRPr="00905E57" w:rsidRDefault="00FD589D" w:rsidP="00B652CD">
      <w:pPr>
        <w:spacing w:line="360" w:lineRule="auto"/>
        <w:jc w:val="both"/>
        <w:rPr>
          <w:rFonts w:ascii="Arial" w:hAnsi="Arial" w:cs="Arial"/>
        </w:rPr>
      </w:pPr>
      <w:r>
        <w:rPr>
          <w:rFonts w:ascii="Arial" w:hAnsi="Arial" w:cs="Arial"/>
        </w:rPr>
        <w:t xml:space="preserve">I. </w:t>
      </w:r>
      <w:r w:rsidRPr="00905E57">
        <w:rPr>
          <w:rFonts w:ascii="Arial" w:hAnsi="Arial" w:cs="Arial"/>
        </w:rPr>
        <w:t>o Secretário Estadual de Educação, que o presidirá;</w:t>
      </w:r>
    </w:p>
    <w:p w14:paraId="070CB86B" w14:textId="77777777" w:rsidR="00FD589D" w:rsidRPr="00905E57" w:rsidRDefault="00FD589D" w:rsidP="00B652CD">
      <w:pPr>
        <w:spacing w:line="360" w:lineRule="auto"/>
        <w:jc w:val="both"/>
        <w:rPr>
          <w:rFonts w:ascii="Arial" w:hAnsi="Arial" w:cs="Arial"/>
        </w:rPr>
      </w:pPr>
      <w:r>
        <w:rPr>
          <w:rFonts w:ascii="Arial" w:hAnsi="Arial" w:cs="Arial"/>
        </w:rPr>
        <w:t xml:space="preserve">II. </w:t>
      </w:r>
      <w:r w:rsidRPr="00905E57">
        <w:rPr>
          <w:rFonts w:ascii="Arial" w:hAnsi="Arial" w:cs="Arial"/>
        </w:rPr>
        <w:t>o Reitor;</w:t>
      </w:r>
    </w:p>
    <w:p w14:paraId="070CB86C" w14:textId="77777777" w:rsidR="00FD589D" w:rsidRPr="00905E57" w:rsidRDefault="00FD589D" w:rsidP="00B652CD">
      <w:pPr>
        <w:spacing w:line="360" w:lineRule="auto"/>
        <w:jc w:val="both"/>
        <w:rPr>
          <w:rFonts w:ascii="Arial" w:hAnsi="Arial" w:cs="Arial"/>
        </w:rPr>
      </w:pPr>
      <w:r>
        <w:rPr>
          <w:rFonts w:ascii="Arial" w:hAnsi="Arial" w:cs="Arial"/>
        </w:rPr>
        <w:t xml:space="preserve">III. </w:t>
      </w:r>
      <w:r w:rsidRPr="00905E57">
        <w:rPr>
          <w:rFonts w:ascii="Arial" w:hAnsi="Arial" w:cs="Arial"/>
        </w:rPr>
        <w:t>o Vice-Reitor;</w:t>
      </w:r>
    </w:p>
    <w:p w14:paraId="070CB86D" w14:textId="77777777" w:rsidR="00FD589D" w:rsidRPr="00905E57" w:rsidRDefault="00FD589D" w:rsidP="00B652CD">
      <w:pPr>
        <w:spacing w:line="360" w:lineRule="auto"/>
        <w:jc w:val="both"/>
        <w:rPr>
          <w:rFonts w:ascii="Arial" w:hAnsi="Arial" w:cs="Arial"/>
        </w:rPr>
      </w:pPr>
      <w:r>
        <w:rPr>
          <w:rFonts w:ascii="Arial" w:hAnsi="Arial" w:cs="Arial"/>
        </w:rPr>
        <w:t xml:space="preserve">IV. </w:t>
      </w:r>
      <w:r w:rsidRPr="00905E57">
        <w:rPr>
          <w:rFonts w:ascii="Arial" w:hAnsi="Arial" w:cs="Arial"/>
        </w:rPr>
        <w:t>um representante da Secretaria do Planejamento;</w:t>
      </w:r>
    </w:p>
    <w:p w14:paraId="070CB86E" w14:textId="77777777" w:rsidR="00FD589D" w:rsidRPr="00905E57" w:rsidRDefault="00FD589D" w:rsidP="00B652CD">
      <w:pPr>
        <w:spacing w:line="360" w:lineRule="auto"/>
        <w:jc w:val="both"/>
        <w:rPr>
          <w:rFonts w:ascii="Arial" w:hAnsi="Arial" w:cs="Arial"/>
        </w:rPr>
      </w:pPr>
      <w:r>
        <w:rPr>
          <w:rFonts w:ascii="Arial" w:hAnsi="Arial" w:cs="Arial"/>
        </w:rPr>
        <w:t xml:space="preserve">V. </w:t>
      </w:r>
      <w:r w:rsidRPr="00905E57">
        <w:rPr>
          <w:rFonts w:ascii="Arial" w:hAnsi="Arial" w:cs="Arial"/>
        </w:rPr>
        <w:t>um representante da Secretaria da Administração;</w:t>
      </w:r>
    </w:p>
    <w:p w14:paraId="070CB86F" w14:textId="77777777" w:rsidR="00FD589D" w:rsidRPr="00905E57" w:rsidRDefault="00FD589D" w:rsidP="00B652CD">
      <w:pPr>
        <w:spacing w:line="360" w:lineRule="auto"/>
        <w:jc w:val="both"/>
        <w:rPr>
          <w:rFonts w:ascii="Arial" w:hAnsi="Arial" w:cs="Arial"/>
        </w:rPr>
      </w:pPr>
      <w:r>
        <w:rPr>
          <w:rFonts w:ascii="Arial" w:hAnsi="Arial" w:cs="Arial"/>
        </w:rPr>
        <w:t xml:space="preserve">VI. </w:t>
      </w:r>
      <w:r w:rsidRPr="00905E57">
        <w:rPr>
          <w:rFonts w:ascii="Arial" w:hAnsi="Arial" w:cs="Arial"/>
        </w:rPr>
        <w:t>um representante da Procuradoria Geral do Estado;</w:t>
      </w:r>
    </w:p>
    <w:p w14:paraId="070CB870" w14:textId="77777777" w:rsidR="00FD589D" w:rsidRPr="00905E57" w:rsidRDefault="00FD589D" w:rsidP="00B652CD">
      <w:pPr>
        <w:spacing w:line="360" w:lineRule="auto"/>
        <w:jc w:val="both"/>
        <w:rPr>
          <w:rFonts w:ascii="Arial" w:hAnsi="Arial" w:cs="Arial"/>
        </w:rPr>
      </w:pPr>
      <w:r>
        <w:rPr>
          <w:rFonts w:ascii="Arial" w:hAnsi="Arial" w:cs="Arial"/>
        </w:rPr>
        <w:t xml:space="preserve">VII. </w:t>
      </w:r>
      <w:r w:rsidRPr="00905E57">
        <w:rPr>
          <w:rFonts w:ascii="Arial" w:hAnsi="Arial" w:cs="Arial"/>
        </w:rPr>
        <w:t>um representante da Associação de Servidores técnico-administrativos;</w:t>
      </w:r>
    </w:p>
    <w:p w14:paraId="070CB871" w14:textId="77777777" w:rsidR="00FD589D" w:rsidRPr="00905E57" w:rsidRDefault="00FD589D" w:rsidP="00B652CD">
      <w:pPr>
        <w:spacing w:line="360" w:lineRule="auto"/>
        <w:jc w:val="both"/>
        <w:rPr>
          <w:rFonts w:ascii="Arial" w:hAnsi="Arial" w:cs="Arial"/>
        </w:rPr>
      </w:pPr>
      <w:r>
        <w:rPr>
          <w:rFonts w:ascii="Arial" w:hAnsi="Arial" w:cs="Arial"/>
        </w:rPr>
        <w:t xml:space="preserve">VIII. </w:t>
      </w:r>
      <w:r w:rsidRPr="00905E57">
        <w:rPr>
          <w:rFonts w:ascii="Arial" w:hAnsi="Arial" w:cs="Arial"/>
        </w:rPr>
        <w:t>um representante do corpo discente da UESB;</w:t>
      </w:r>
    </w:p>
    <w:p w14:paraId="070CB872" w14:textId="77777777" w:rsidR="00FD589D" w:rsidRPr="00905E57" w:rsidRDefault="00FD589D" w:rsidP="00B652CD">
      <w:pPr>
        <w:spacing w:line="360" w:lineRule="auto"/>
        <w:jc w:val="both"/>
        <w:rPr>
          <w:rFonts w:ascii="Arial" w:hAnsi="Arial" w:cs="Arial"/>
        </w:rPr>
      </w:pPr>
      <w:r>
        <w:rPr>
          <w:rFonts w:ascii="Arial" w:hAnsi="Arial" w:cs="Arial"/>
        </w:rPr>
        <w:lastRenderedPageBreak/>
        <w:t xml:space="preserve">IX. </w:t>
      </w:r>
      <w:r w:rsidRPr="00905E57">
        <w:rPr>
          <w:rFonts w:ascii="Arial" w:hAnsi="Arial" w:cs="Arial"/>
        </w:rPr>
        <w:t>08 (oito) representantes dos docentes da Universidade;</w:t>
      </w:r>
    </w:p>
    <w:p w14:paraId="070CB873" w14:textId="77777777" w:rsidR="00FD589D" w:rsidRPr="00905E57" w:rsidRDefault="00FD589D" w:rsidP="00B652CD">
      <w:pPr>
        <w:spacing w:line="360" w:lineRule="auto"/>
        <w:jc w:val="both"/>
        <w:rPr>
          <w:rFonts w:ascii="Arial" w:hAnsi="Arial" w:cs="Arial"/>
        </w:rPr>
      </w:pPr>
      <w:r>
        <w:rPr>
          <w:rFonts w:ascii="Arial" w:hAnsi="Arial" w:cs="Arial"/>
        </w:rPr>
        <w:t xml:space="preserve">X. </w:t>
      </w:r>
      <w:r w:rsidRPr="00905E57">
        <w:rPr>
          <w:rFonts w:ascii="Arial" w:hAnsi="Arial" w:cs="Arial"/>
        </w:rPr>
        <w:t>08 (oito) docentes de livre escolha do Governador do Estado;</w:t>
      </w:r>
    </w:p>
    <w:p w14:paraId="070CB874" w14:textId="77777777" w:rsidR="00FD589D" w:rsidRPr="00905E57" w:rsidRDefault="00FD589D" w:rsidP="00B652CD">
      <w:pPr>
        <w:spacing w:line="360" w:lineRule="auto"/>
        <w:jc w:val="both"/>
        <w:rPr>
          <w:rFonts w:ascii="Arial" w:hAnsi="Arial" w:cs="Arial"/>
        </w:rPr>
      </w:pPr>
      <w:r>
        <w:rPr>
          <w:rFonts w:ascii="Arial" w:hAnsi="Arial" w:cs="Arial"/>
        </w:rPr>
        <w:t xml:space="preserve">XI. </w:t>
      </w:r>
      <w:r w:rsidRPr="00905E57">
        <w:rPr>
          <w:rFonts w:ascii="Arial" w:hAnsi="Arial" w:cs="Arial"/>
        </w:rPr>
        <w:t>um representante da comunidade regional.</w:t>
      </w:r>
    </w:p>
    <w:p w14:paraId="070CB875" w14:textId="77777777" w:rsidR="00FD589D" w:rsidRPr="00905E57" w:rsidRDefault="00FD589D" w:rsidP="00905E57">
      <w:pPr>
        <w:jc w:val="both"/>
        <w:rPr>
          <w:rFonts w:ascii="Arial" w:hAnsi="Arial" w:cs="Arial"/>
        </w:rPr>
      </w:pPr>
    </w:p>
    <w:p w14:paraId="070CB876" w14:textId="77777777" w:rsidR="00FD589D" w:rsidRPr="00905E57" w:rsidRDefault="00FD589D" w:rsidP="00905E57">
      <w:pPr>
        <w:jc w:val="both"/>
        <w:rPr>
          <w:rFonts w:ascii="Arial" w:hAnsi="Arial" w:cs="Arial"/>
        </w:rPr>
      </w:pPr>
      <w:r w:rsidRPr="00B652CD">
        <w:rPr>
          <w:rFonts w:ascii="Arial" w:hAnsi="Arial" w:cs="Arial"/>
          <w:b/>
          <w:bCs/>
        </w:rPr>
        <w:t>§ 1º.</w:t>
      </w:r>
      <w:r w:rsidRPr="00905E57">
        <w:rPr>
          <w:rFonts w:ascii="Arial" w:hAnsi="Arial" w:cs="Arial"/>
        </w:rPr>
        <w:t xml:space="preserve"> Os membros do CONSAD serão escolhidos na forma que dispuser o Estatuto da Universidade.</w:t>
      </w:r>
    </w:p>
    <w:p w14:paraId="070CB877" w14:textId="77777777" w:rsidR="00FD589D" w:rsidRPr="00905E57" w:rsidRDefault="00FD589D" w:rsidP="00905E57">
      <w:pPr>
        <w:jc w:val="both"/>
        <w:rPr>
          <w:rFonts w:ascii="Arial" w:hAnsi="Arial" w:cs="Arial"/>
        </w:rPr>
      </w:pPr>
    </w:p>
    <w:p w14:paraId="070CB878" w14:textId="77777777" w:rsidR="00FD589D" w:rsidRPr="00905E57" w:rsidRDefault="00FD589D" w:rsidP="00905E57">
      <w:pPr>
        <w:jc w:val="both"/>
        <w:rPr>
          <w:rFonts w:ascii="Arial" w:hAnsi="Arial" w:cs="Arial"/>
        </w:rPr>
      </w:pPr>
      <w:r w:rsidRPr="00B652CD">
        <w:rPr>
          <w:rFonts w:ascii="Arial" w:hAnsi="Arial" w:cs="Arial"/>
          <w:b/>
          <w:bCs/>
        </w:rPr>
        <w:t>§ 2º.</w:t>
      </w:r>
      <w:r w:rsidRPr="00905E57">
        <w:rPr>
          <w:rFonts w:ascii="Arial" w:hAnsi="Arial" w:cs="Arial"/>
        </w:rPr>
        <w:t xml:space="preserve"> O Conselho de Administração reunir-se-á ordinariamente a cada 12 (doze) meses, com mais da metade (maioria absoluta) de seus membros e, extraordinariamente, sempre que necessário, por convocação do seu Presidente ou a requerimento de 2/3 (dois terços) dos seus membros, deliberando pela maioria dos presentes, respeitado o </w:t>
      </w:r>
      <w:proofErr w:type="spellStart"/>
      <w:r w:rsidRPr="00905E57">
        <w:rPr>
          <w:rFonts w:ascii="Arial" w:hAnsi="Arial" w:cs="Arial"/>
        </w:rPr>
        <w:t>quorum</w:t>
      </w:r>
      <w:proofErr w:type="spellEnd"/>
      <w:r w:rsidRPr="00905E57">
        <w:rPr>
          <w:rFonts w:ascii="Arial" w:hAnsi="Arial" w:cs="Arial"/>
        </w:rPr>
        <w:t xml:space="preserve">  mínimo.</w:t>
      </w:r>
    </w:p>
    <w:p w14:paraId="070CB879" w14:textId="77777777" w:rsidR="00FD589D" w:rsidRPr="00905E57" w:rsidRDefault="00FD589D" w:rsidP="00905E57">
      <w:pPr>
        <w:jc w:val="both"/>
        <w:rPr>
          <w:rFonts w:ascii="Arial" w:hAnsi="Arial" w:cs="Arial"/>
        </w:rPr>
      </w:pPr>
    </w:p>
    <w:p w14:paraId="070CB87A" w14:textId="77777777" w:rsidR="00FD589D" w:rsidRPr="00905E57" w:rsidRDefault="00FD589D" w:rsidP="00905E57">
      <w:pPr>
        <w:jc w:val="both"/>
        <w:rPr>
          <w:rFonts w:ascii="Arial" w:hAnsi="Arial" w:cs="Arial"/>
        </w:rPr>
      </w:pPr>
      <w:r w:rsidRPr="00B652CD">
        <w:rPr>
          <w:rFonts w:ascii="Arial" w:hAnsi="Arial" w:cs="Arial"/>
          <w:b/>
          <w:bCs/>
        </w:rPr>
        <w:t>§ 3º.</w:t>
      </w:r>
      <w:r w:rsidRPr="00905E57">
        <w:rPr>
          <w:rFonts w:ascii="Arial" w:hAnsi="Arial" w:cs="Arial"/>
        </w:rPr>
        <w:t xml:space="preserve"> Nas deliberações referentes a relatório e prestação de contas da Universidade, o Reitor  poderá participar das reuniões e fazer uso da palavra, sem direito a voto.</w:t>
      </w:r>
    </w:p>
    <w:p w14:paraId="070CB87B" w14:textId="77777777" w:rsidR="00FD589D" w:rsidRPr="00905E57" w:rsidRDefault="00FD589D" w:rsidP="00905E57">
      <w:pPr>
        <w:jc w:val="both"/>
        <w:rPr>
          <w:rFonts w:ascii="Arial" w:hAnsi="Arial" w:cs="Arial"/>
        </w:rPr>
      </w:pPr>
    </w:p>
    <w:p w14:paraId="070CB87C" w14:textId="77777777" w:rsidR="00FD589D" w:rsidRPr="00905E57" w:rsidRDefault="00FD589D" w:rsidP="00905E57">
      <w:pPr>
        <w:jc w:val="both"/>
        <w:rPr>
          <w:rFonts w:ascii="Arial" w:hAnsi="Arial" w:cs="Arial"/>
        </w:rPr>
      </w:pPr>
      <w:r w:rsidRPr="00B652CD">
        <w:rPr>
          <w:rFonts w:ascii="Arial" w:hAnsi="Arial" w:cs="Arial"/>
          <w:b/>
          <w:bCs/>
        </w:rPr>
        <w:t xml:space="preserve">§ 4º. </w:t>
      </w:r>
      <w:r w:rsidRPr="00905E57">
        <w:rPr>
          <w:rFonts w:ascii="Arial" w:hAnsi="Arial" w:cs="Arial"/>
        </w:rPr>
        <w:t xml:space="preserve"> Em caso de urgência ou de relevante interesse da Universidade, o Presidente do Conselho poderá praticar atos ad referendum, ao qual submeterá a matéria na primeira sessão a ser realizada.</w:t>
      </w:r>
    </w:p>
    <w:p w14:paraId="070CB87D" w14:textId="77777777" w:rsidR="00FD589D" w:rsidRPr="00905E57" w:rsidRDefault="00FD589D" w:rsidP="00905E57">
      <w:pPr>
        <w:jc w:val="both"/>
        <w:rPr>
          <w:rFonts w:ascii="Arial" w:hAnsi="Arial" w:cs="Arial"/>
        </w:rPr>
      </w:pPr>
    </w:p>
    <w:p w14:paraId="070CB87E" w14:textId="77777777" w:rsidR="00FD589D" w:rsidRPr="00905E57" w:rsidRDefault="00FD589D" w:rsidP="00905E57">
      <w:pPr>
        <w:jc w:val="both"/>
        <w:rPr>
          <w:rFonts w:ascii="Arial" w:hAnsi="Arial" w:cs="Arial"/>
        </w:rPr>
      </w:pPr>
      <w:r w:rsidRPr="00B652CD">
        <w:rPr>
          <w:rFonts w:ascii="Arial" w:hAnsi="Arial" w:cs="Arial"/>
          <w:b/>
          <w:bCs/>
        </w:rPr>
        <w:t xml:space="preserve">Art. 24. </w:t>
      </w:r>
      <w:r w:rsidRPr="00905E57">
        <w:rPr>
          <w:rFonts w:ascii="Arial" w:hAnsi="Arial" w:cs="Arial"/>
        </w:rPr>
        <w:t>As competências do Conselho Administrativo estão definidas no art. 18 do Estatuto da Universidade.</w:t>
      </w:r>
    </w:p>
    <w:p w14:paraId="070CB87F" w14:textId="77777777" w:rsidR="00FD589D" w:rsidRDefault="00FD589D" w:rsidP="00905E57">
      <w:pPr>
        <w:jc w:val="both"/>
        <w:rPr>
          <w:rFonts w:ascii="Arial" w:hAnsi="Arial" w:cs="Arial"/>
        </w:rPr>
      </w:pPr>
    </w:p>
    <w:p w14:paraId="070CB880" w14:textId="77777777" w:rsidR="00FD589D" w:rsidRPr="00905E57" w:rsidRDefault="00FD589D" w:rsidP="00905E57">
      <w:pPr>
        <w:jc w:val="both"/>
        <w:rPr>
          <w:rFonts w:ascii="Arial" w:hAnsi="Arial" w:cs="Arial"/>
        </w:rPr>
      </w:pPr>
    </w:p>
    <w:p w14:paraId="070CB881" w14:textId="77777777" w:rsidR="00FD589D" w:rsidRDefault="00FD589D" w:rsidP="00B652CD">
      <w:pPr>
        <w:jc w:val="center"/>
        <w:rPr>
          <w:rFonts w:ascii="Arial" w:hAnsi="Arial" w:cs="Arial"/>
        </w:rPr>
      </w:pPr>
      <w:r w:rsidRPr="00905E57">
        <w:rPr>
          <w:rFonts w:ascii="Arial" w:hAnsi="Arial" w:cs="Arial"/>
        </w:rPr>
        <w:t>SEÇÃO IV</w:t>
      </w:r>
    </w:p>
    <w:p w14:paraId="070CB882" w14:textId="77777777" w:rsidR="00FD589D" w:rsidRPr="00905E57" w:rsidRDefault="00FD589D" w:rsidP="00B652CD">
      <w:pPr>
        <w:jc w:val="center"/>
        <w:rPr>
          <w:rFonts w:ascii="Arial" w:hAnsi="Arial" w:cs="Arial"/>
        </w:rPr>
      </w:pPr>
    </w:p>
    <w:p w14:paraId="070CB883" w14:textId="77777777" w:rsidR="00FD589D" w:rsidRPr="00905E57" w:rsidRDefault="00FD589D" w:rsidP="00B652CD">
      <w:pPr>
        <w:jc w:val="center"/>
        <w:rPr>
          <w:rFonts w:ascii="Arial" w:hAnsi="Arial" w:cs="Arial"/>
        </w:rPr>
      </w:pPr>
      <w:r w:rsidRPr="00905E57">
        <w:rPr>
          <w:rFonts w:ascii="Arial" w:hAnsi="Arial" w:cs="Arial"/>
        </w:rPr>
        <w:t>DA REITORIA</w:t>
      </w:r>
    </w:p>
    <w:p w14:paraId="070CB884" w14:textId="77777777" w:rsidR="00FD589D" w:rsidRPr="00905E57" w:rsidRDefault="00FD589D" w:rsidP="00905E57">
      <w:pPr>
        <w:jc w:val="both"/>
        <w:rPr>
          <w:rFonts w:ascii="Arial" w:hAnsi="Arial" w:cs="Arial"/>
        </w:rPr>
      </w:pPr>
    </w:p>
    <w:p w14:paraId="070CB885" w14:textId="77777777" w:rsidR="00FD589D" w:rsidRDefault="00FD589D" w:rsidP="00905E57">
      <w:pPr>
        <w:jc w:val="both"/>
        <w:rPr>
          <w:rFonts w:ascii="Arial" w:hAnsi="Arial" w:cs="Arial"/>
        </w:rPr>
      </w:pPr>
      <w:r w:rsidRPr="00B652CD">
        <w:rPr>
          <w:rFonts w:ascii="Arial" w:hAnsi="Arial" w:cs="Arial"/>
          <w:b/>
          <w:bCs/>
        </w:rPr>
        <w:t>Art. 25.</w:t>
      </w:r>
      <w:r w:rsidRPr="00905E57">
        <w:rPr>
          <w:rFonts w:ascii="Arial" w:hAnsi="Arial" w:cs="Arial"/>
        </w:rPr>
        <w:t xml:space="preserve"> A Reitoria, órgão central executivo da Administração Superior, instalada no Campus Sede, responsável pelo planejamento, coordenação, supervisão, avaliação e controle da Universidade, tem a seguinte composição:</w:t>
      </w:r>
    </w:p>
    <w:p w14:paraId="070CB886" w14:textId="77777777" w:rsidR="00FD589D" w:rsidRPr="00905E57" w:rsidRDefault="00FD589D" w:rsidP="00905E57">
      <w:pPr>
        <w:jc w:val="both"/>
        <w:rPr>
          <w:rFonts w:ascii="Arial" w:hAnsi="Arial" w:cs="Arial"/>
        </w:rPr>
      </w:pPr>
    </w:p>
    <w:p w14:paraId="070CB887" w14:textId="77777777" w:rsidR="00FD589D" w:rsidRPr="00905E57" w:rsidRDefault="00FD589D" w:rsidP="00B652CD">
      <w:pPr>
        <w:spacing w:line="360" w:lineRule="auto"/>
        <w:jc w:val="both"/>
        <w:rPr>
          <w:rFonts w:ascii="Arial" w:hAnsi="Arial" w:cs="Arial"/>
        </w:rPr>
      </w:pPr>
      <w:r>
        <w:rPr>
          <w:rFonts w:ascii="Arial" w:hAnsi="Arial" w:cs="Arial"/>
        </w:rPr>
        <w:t xml:space="preserve">I. </w:t>
      </w:r>
      <w:r w:rsidRPr="00905E57">
        <w:rPr>
          <w:rFonts w:ascii="Arial" w:hAnsi="Arial" w:cs="Arial"/>
        </w:rPr>
        <w:t>Gabinete do Reitor;</w:t>
      </w:r>
    </w:p>
    <w:p w14:paraId="070CB888" w14:textId="77777777" w:rsidR="00FD589D" w:rsidRPr="00905E57" w:rsidRDefault="00FD589D" w:rsidP="00B652CD">
      <w:pPr>
        <w:spacing w:line="360" w:lineRule="auto"/>
        <w:jc w:val="both"/>
        <w:rPr>
          <w:rFonts w:ascii="Arial" w:hAnsi="Arial" w:cs="Arial"/>
        </w:rPr>
      </w:pPr>
      <w:r>
        <w:rPr>
          <w:rFonts w:ascii="Arial" w:hAnsi="Arial" w:cs="Arial"/>
        </w:rPr>
        <w:t xml:space="preserve">II. </w:t>
      </w:r>
      <w:r w:rsidRPr="00905E57">
        <w:rPr>
          <w:rFonts w:ascii="Arial" w:hAnsi="Arial" w:cs="Arial"/>
        </w:rPr>
        <w:t>Vice-Reitoria;</w:t>
      </w:r>
    </w:p>
    <w:p w14:paraId="070CB889" w14:textId="77777777" w:rsidR="00FD589D" w:rsidRPr="00905E57" w:rsidRDefault="00FD589D" w:rsidP="00B652CD">
      <w:pPr>
        <w:spacing w:line="360" w:lineRule="auto"/>
        <w:jc w:val="both"/>
        <w:rPr>
          <w:rFonts w:ascii="Arial" w:hAnsi="Arial" w:cs="Arial"/>
        </w:rPr>
      </w:pPr>
      <w:r>
        <w:rPr>
          <w:rFonts w:ascii="Arial" w:hAnsi="Arial" w:cs="Arial"/>
        </w:rPr>
        <w:t xml:space="preserve">III. </w:t>
      </w:r>
      <w:r w:rsidRPr="00905E57">
        <w:rPr>
          <w:rFonts w:ascii="Arial" w:hAnsi="Arial" w:cs="Arial"/>
        </w:rPr>
        <w:t>Procuradoria Jurídica - PROJUR;</w:t>
      </w:r>
    </w:p>
    <w:p w14:paraId="070CB88A" w14:textId="77777777" w:rsidR="00FD589D" w:rsidRPr="00905E57" w:rsidRDefault="00FD589D" w:rsidP="00B652CD">
      <w:pPr>
        <w:spacing w:line="360" w:lineRule="auto"/>
        <w:jc w:val="both"/>
        <w:rPr>
          <w:rFonts w:ascii="Arial" w:hAnsi="Arial" w:cs="Arial"/>
        </w:rPr>
      </w:pPr>
      <w:r>
        <w:rPr>
          <w:rFonts w:ascii="Arial" w:hAnsi="Arial" w:cs="Arial"/>
        </w:rPr>
        <w:t xml:space="preserve">IV. </w:t>
      </w:r>
      <w:r w:rsidRPr="00905E57">
        <w:rPr>
          <w:rFonts w:ascii="Arial" w:hAnsi="Arial" w:cs="Arial"/>
        </w:rPr>
        <w:t>Pró-Reitoria de Administração e Recursos Humanos - PRARH;</w:t>
      </w:r>
    </w:p>
    <w:p w14:paraId="070CB88B" w14:textId="77777777" w:rsidR="00FD589D" w:rsidRPr="00905E57" w:rsidRDefault="00FD589D" w:rsidP="00B652CD">
      <w:pPr>
        <w:spacing w:line="360" w:lineRule="auto"/>
        <w:jc w:val="both"/>
        <w:rPr>
          <w:rFonts w:ascii="Arial" w:hAnsi="Arial" w:cs="Arial"/>
        </w:rPr>
      </w:pPr>
      <w:r>
        <w:rPr>
          <w:rFonts w:ascii="Arial" w:hAnsi="Arial" w:cs="Arial"/>
        </w:rPr>
        <w:t xml:space="preserve">V. </w:t>
      </w:r>
      <w:r w:rsidRPr="00905E57">
        <w:rPr>
          <w:rFonts w:ascii="Arial" w:hAnsi="Arial" w:cs="Arial"/>
        </w:rPr>
        <w:t>Pró-Reitoria de Graduação - PROGRAD;</w:t>
      </w:r>
    </w:p>
    <w:p w14:paraId="070CB88C" w14:textId="77777777" w:rsidR="00FD589D" w:rsidRPr="00905E57" w:rsidRDefault="00FD589D" w:rsidP="00B652CD">
      <w:pPr>
        <w:spacing w:line="360" w:lineRule="auto"/>
        <w:jc w:val="both"/>
        <w:rPr>
          <w:rFonts w:ascii="Arial" w:hAnsi="Arial" w:cs="Arial"/>
        </w:rPr>
      </w:pPr>
      <w:r>
        <w:rPr>
          <w:rFonts w:ascii="Arial" w:hAnsi="Arial" w:cs="Arial"/>
        </w:rPr>
        <w:t xml:space="preserve">VI. </w:t>
      </w:r>
      <w:r w:rsidRPr="00905E57">
        <w:rPr>
          <w:rFonts w:ascii="Arial" w:hAnsi="Arial" w:cs="Arial"/>
        </w:rPr>
        <w:t>Pró-Reitoria de Extensão e Assuntos Comunitários - PROEX;</w:t>
      </w:r>
    </w:p>
    <w:p w14:paraId="070CB88D" w14:textId="77777777" w:rsidR="00FD589D" w:rsidRPr="00905E57" w:rsidRDefault="00FD589D" w:rsidP="00B652CD">
      <w:pPr>
        <w:spacing w:line="360" w:lineRule="auto"/>
        <w:jc w:val="both"/>
        <w:rPr>
          <w:rFonts w:ascii="Arial" w:hAnsi="Arial" w:cs="Arial"/>
        </w:rPr>
      </w:pPr>
      <w:r>
        <w:rPr>
          <w:rFonts w:ascii="Arial" w:hAnsi="Arial" w:cs="Arial"/>
        </w:rPr>
        <w:t xml:space="preserve">VII. </w:t>
      </w:r>
      <w:r w:rsidRPr="00905E57">
        <w:rPr>
          <w:rFonts w:ascii="Arial" w:hAnsi="Arial" w:cs="Arial"/>
        </w:rPr>
        <w:t>Pró-Reitoria de Pesquisa e Pós-Graduação - PPG;</w:t>
      </w:r>
    </w:p>
    <w:p w14:paraId="070CB88E" w14:textId="77777777" w:rsidR="00FD589D" w:rsidRPr="00905E57" w:rsidRDefault="00FD589D" w:rsidP="00B652CD">
      <w:pPr>
        <w:spacing w:line="360" w:lineRule="auto"/>
        <w:jc w:val="both"/>
        <w:rPr>
          <w:rFonts w:ascii="Arial" w:hAnsi="Arial" w:cs="Arial"/>
        </w:rPr>
      </w:pPr>
      <w:r>
        <w:rPr>
          <w:rFonts w:ascii="Arial" w:hAnsi="Arial" w:cs="Arial"/>
        </w:rPr>
        <w:lastRenderedPageBreak/>
        <w:t xml:space="preserve">VIII. </w:t>
      </w:r>
      <w:r w:rsidRPr="00905E57">
        <w:rPr>
          <w:rFonts w:ascii="Arial" w:hAnsi="Arial" w:cs="Arial"/>
        </w:rPr>
        <w:t>Assessoria Técnica de Planejamento e de Finanças - ASPLAN;</w:t>
      </w:r>
    </w:p>
    <w:p w14:paraId="070CB88F" w14:textId="77777777" w:rsidR="00FD589D" w:rsidRPr="00905E57" w:rsidRDefault="00FD589D" w:rsidP="00B652CD">
      <w:pPr>
        <w:spacing w:line="360" w:lineRule="auto"/>
        <w:jc w:val="both"/>
        <w:rPr>
          <w:rFonts w:ascii="Arial" w:hAnsi="Arial" w:cs="Arial"/>
        </w:rPr>
      </w:pPr>
      <w:r>
        <w:rPr>
          <w:rFonts w:ascii="Arial" w:hAnsi="Arial" w:cs="Arial"/>
        </w:rPr>
        <w:t xml:space="preserve">IX. </w:t>
      </w:r>
      <w:r w:rsidRPr="00905E57">
        <w:rPr>
          <w:rFonts w:ascii="Arial" w:hAnsi="Arial" w:cs="Arial"/>
        </w:rPr>
        <w:t>Unidade Desenvolvimento Organizacional.</w:t>
      </w:r>
    </w:p>
    <w:p w14:paraId="070CB890" w14:textId="77777777" w:rsidR="00FD589D" w:rsidRPr="00905E57" w:rsidRDefault="00FD589D" w:rsidP="00905E57">
      <w:pPr>
        <w:jc w:val="both"/>
        <w:rPr>
          <w:rFonts w:ascii="Arial" w:hAnsi="Arial" w:cs="Arial"/>
        </w:rPr>
      </w:pPr>
      <w:r w:rsidRPr="00C23ED7">
        <w:rPr>
          <w:rFonts w:ascii="Arial" w:hAnsi="Arial" w:cs="Arial"/>
          <w:b/>
          <w:bCs/>
        </w:rPr>
        <w:t>§ 1º.</w:t>
      </w:r>
      <w:r w:rsidRPr="00905E57">
        <w:rPr>
          <w:rFonts w:ascii="Arial" w:hAnsi="Arial" w:cs="Arial"/>
        </w:rPr>
        <w:t xml:space="preserve"> Os cargos referidos nos incisos  V, VI, e VII deste artigo serão providos por docentes integrantes do quadro de carreira docente da UESB.</w:t>
      </w:r>
    </w:p>
    <w:p w14:paraId="070CB891" w14:textId="77777777" w:rsidR="00FD589D" w:rsidRPr="00905E57" w:rsidRDefault="00FD589D" w:rsidP="00905E57">
      <w:pPr>
        <w:jc w:val="both"/>
        <w:rPr>
          <w:rFonts w:ascii="Arial" w:hAnsi="Arial" w:cs="Arial"/>
        </w:rPr>
      </w:pPr>
    </w:p>
    <w:p w14:paraId="070CB892" w14:textId="77777777" w:rsidR="00FD589D" w:rsidRPr="00905E57" w:rsidRDefault="00FD589D" w:rsidP="00905E57">
      <w:pPr>
        <w:jc w:val="both"/>
        <w:rPr>
          <w:rFonts w:ascii="Arial" w:hAnsi="Arial" w:cs="Arial"/>
        </w:rPr>
      </w:pPr>
      <w:r w:rsidRPr="00C23ED7">
        <w:rPr>
          <w:rFonts w:ascii="Arial" w:hAnsi="Arial" w:cs="Arial"/>
          <w:b/>
          <w:bCs/>
        </w:rPr>
        <w:t xml:space="preserve">§ 2º. </w:t>
      </w:r>
      <w:r w:rsidRPr="00905E57">
        <w:rPr>
          <w:rFonts w:ascii="Arial" w:hAnsi="Arial" w:cs="Arial"/>
        </w:rPr>
        <w:t>Os cargos referidos nos incisos I, IV e VIII serão  providos por docentes ou servidores técnico-administrativos graduados dos quadros permanentes da UESB</w:t>
      </w:r>
    </w:p>
    <w:p w14:paraId="070CB893" w14:textId="77777777" w:rsidR="00FD589D" w:rsidRPr="00905E57" w:rsidRDefault="00FD589D" w:rsidP="00905E57">
      <w:pPr>
        <w:jc w:val="both"/>
        <w:rPr>
          <w:rFonts w:ascii="Arial" w:hAnsi="Arial" w:cs="Arial"/>
        </w:rPr>
      </w:pPr>
    </w:p>
    <w:p w14:paraId="070CB894" w14:textId="77777777" w:rsidR="00FD589D" w:rsidRPr="00905E57" w:rsidRDefault="00FD589D" w:rsidP="00905E57">
      <w:pPr>
        <w:jc w:val="both"/>
        <w:rPr>
          <w:rFonts w:ascii="Arial" w:hAnsi="Arial" w:cs="Arial"/>
        </w:rPr>
      </w:pPr>
    </w:p>
    <w:p w14:paraId="070CB895" w14:textId="77777777" w:rsidR="00FD589D" w:rsidRPr="00905E57" w:rsidRDefault="00FD589D" w:rsidP="00905E57">
      <w:pPr>
        <w:jc w:val="both"/>
        <w:rPr>
          <w:rFonts w:ascii="Arial" w:hAnsi="Arial" w:cs="Arial"/>
        </w:rPr>
      </w:pPr>
      <w:r w:rsidRPr="00C23ED7">
        <w:rPr>
          <w:rFonts w:ascii="Arial" w:hAnsi="Arial" w:cs="Arial"/>
          <w:b/>
          <w:bCs/>
        </w:rPr>
        <w:t xml:space="preserve">Art. 26. </w:t>
      </w:r>
      <w:r w:rsidRPr="00905E57">
        <w:rPr>
          <w:rFonts w:ascii="Arial" w:hAnsi="Arial" w:cs="Arial"/>
        </w:rPr>
        <w:t xml:space="preserve">O Reitor, em suas faltas e impedimentos, será substituído pelo Vice-Reitor e, na ausência de ambos, a substituição caberá à Pró-Reitoria de Graduação e, em </w:t>
      </w:r>
      <w:proofErr w:type="spellStart"/>
      <w:r w:rsidRPr="00905E57">
        <w:rPr>
          <w:rFonts w:ascii="Arial" w:hAnsi="Arial" w:cs="Arial"/>
        </w:rPr>
        <w:t>seqüência</w:t>
      </w:r>
      <w:proofErr w:type="spellEnd"/>
      <w:r w:rsidRPr="00905E57">
        <w:rPr>
          <w:rFonts w:ascii="Arial" w:hAnsi="Arial" w:cs="Arial"/>
        </w:rPr>
        <w:t>, a um dos Pró-Reitores incumbidos das atividades de pesquisa e extensão.</w:t>
      </w:r>
    </w:p>
    <w:p w14:paraId="070CB896" w14:textId="77777777" w:rsidR="00FD589D" w:rsidRPr="00905E57" w:rsidRDefault="00FD589D" w:rsidP="00905E57">
      <w:pPr>
        <w:jc w:val="both"/>
        <w:rPr>
          <w:rFonts w:ascii="Arial" w:hAnsi="Arial" w:cs="Arial"/>
        </w:rPr>
      </w:pPr>
    </w:p>
    <w:p w14:paraId="070CB897" w14:textId="77777777" w:rsidR="00FD589D" w:rsidRPr="00905E57" w:rsidRDefault="00FD589D" w:rsidP="00905E57">
      <w:pPr>
        <w:jc w:val="both"/>
        <w:rPr>
          <w:rFonts w:ascii="Arial" w:hAnsi="Arial" w:cs="Arial"/>
        </w:rPr>
      </w:pPr>
      <w:r w:rsidRPr="00C23ED7">
        <w:rPr>
          <w:rFonts w:ascii="Arial" w:hAnsi="Arial" w:cs="Arial"/>
          <w:b/>
          <w:bCs/>
        </w:rPr>
        <w:t>§ 1º.</w:t>
      </w:r>
      <w:r w:rsidRPr="00905E57">
        <w:rPr>
          <w:rFonts w:ascii="Arial" w:hAnsi="Arial" w:cs="Arial"/>
        </w:rPr>
        <w:t xml:space="preserve"> Ocorrendo a vacância do cargo de Reitor, o Vice-Reitor é o substituto automático para a conclusão do mandato.</w:t>
      </w:r>
    </w:p>
    <w:p w14:paraId="070CB898" w14:textId="77777777" w:rsidR="00FD589D" w:rsidRPr="00905E57" w:rsidRDefault="00FD589D" w:rsidP="00905E57">
      <w:pPr>
        <w:jc w:val="both"/>
        <w:rPr>
          <w:rFonts w:ascii="Arial" w:hAnsi="Arial" w:cs="Arial"/>
        </w:rPr>
      </w:pPr>
    </w:p>
    <w:p w14:paraId="070CB899" w14:textId="77777777" w:rsidR="00FD589D" w:rsidRPr="00905E57" w:rsidRDefault="00FD589D" w:rsidP="00905E57">
      <w:pPr>
        <w:jc w:val="both"/>
        <w:rPr>
          <w:rFonts w:ascii="Arial" w:hAnsi="Arial" w:cs="Arial"/>
        </w:rPr>
      </w:pPr>
      <w:r w:rsidRPr="00C23ED7">
        <w:rPr>
          <w:rFonts w:ascii="Arial" w:hAnsi="Arial" w:cs="Arial"/>
          <w:b/>
          <w:bCs/>
        </w:rPr>
        <w:t xml:space="preserve">§ 2º. </w:t>
      </w:r>
      <w:r w:rsidRPr="00905E57">
        <w:rPr>
          <w:rFonts w:ascii="Arial" w:hAnsi="Arial" w:cs="Arial"/>
        </w:rPr>
        <w:t>Nos casos de vacância dos cargos de Reitor e Vice-Reitor, serão organizadas eleições no prazo máximo de 60 (sessenta) dias após a abertura da vaga.</w:t>
      </w:r>
    </w:p>
    <w:p w14:paraId="070CB89A" w14:textId="77777777" w:rsidR="00FD589D" w:rsidRPr="00905E57" w:rsidRDefault="00FD589D" w:rsidP="00905E57">
      <w:pPr>
        <w:jc w:val="both"/>
        <w:rPr>
          <w:rFonts w:ascii="Arial" w:hAnsi="Arial" w:cs="Arial"/>
        </w:rPr>
      </w:pPr>
    </w:p>
    <w:p w14:paraId="070CB89B" w14:textId="77777777" w:rsidR="00FD589D" w:rsidRPr="00905E57" w:rsidRDefault="00FD589D" w:rsidP="00905E57">
      <w:pPr>
        <w:jc w:val="both"/>
        <w:rPr>
          <w:rFonts w:ascii="Arial" w:hAnsi="Arial" w:cs="Arial"/>
        </w:rPr>
      </w:pPr>
      <w:r w:rsidRPr="00C23ED7">
        <w:rPr>
          <w:rFonts w:ascii="Arial" w:hAnsi="Arial" w:cs="Arial"/>
          <w:b/>
          <w:bCs/>
        </w:rPr>
        <w:t xml:space="preserve">§ 3º. </w:t>
      </w:r>
      <w:r w:rsidRPr="00905E57">
        <w:rPr>
          <w:rFonts w:ascii="Arial" w:hAnsi="Arial" w:cs="Arial"/>
        </w:rPr>
        <w:t>O Governador do Estado da Bahia designará, pró-tempore, o Reitor ou Vice-Reitor da Universidade quando, por qualquer motivo, estiverem vagos os cargos respectivos e não houver condições para provimento regular imediato;</w:t>
      </w:r>
    </w:p>
    <w:p w14:paraId="070CB89C" w14:textId="77777777" w:rsidR="00FD589D" w:rsidRPr="00905E57" w:rsidRDefault="00FD589D" w:rsidP="00905E57">
      <w:pPr>
        <w:jc w:val="both"/>
        <w:rPr>
          <w:rFonts w:ascii="Arial" w:hAnsi="Arial" w:cs="Arial"/>
        </w:rPr>
      </w:pPr>
    </w:p>
    <w:p w14:paraId="070CB89D" w14:textId="77777777" w:rsidR="00FD589D" w:rsidRPr="00905E57" w:rsidRDefault="00FD589D" w:rsidP="00905E57">
      <w:pPr>
        <w:jc w:val="both"/>
        <w:rPr>
          <w:rFonts w:ascii="Arial" w:hAnsi="Arial" w:cs="Arial"/>
        </w:rPr>
      </w:pPr>
      <w:r w:rsidRPr="00C23ED7">
        <w:rPr>
          <w:rFonts w:ascii="Arial" w:hAnsi="Arial" w:cs="Arial"/>
          <w:b/>
          <w:bCs/>
        </w:rPr>
        <w:t xml:space="preserve">§ 4º. </w:t>
      </w:r>
      <w:r w:rsidRPr="00905E57">
        <w:rPr>
          <w:rFonts w:ascii="Arial" w:hAnsi="Arial" w:cs="Arial"/>
        </w:rPr>
        <w:t>Na hipótese prevista no parágrafo anterior, o Conselho Universitário se reunirá emergencialmente e formulará lista tríplice a ser encaminhada para o Governador do Estado da Bahia, que designará, dentre os nomes indicados, pró-tempore, o Reitor e o Vice-Reitor da Universidade.</w:t>
      </w:r>
    </w:p>
    <w:p w14:paraId="070CB89E" w14:textId="77777777" w:rsidR="00FD589D" w:rsidRPr="00905E57" w:rsidRDefault="00FD589D" w:rsidP="00905E57">
      <w:pPr>
        <w:jc w:val="both"/>
        <w:rPr>
          <w:rFonts w:ascii="Arial" w:hAnsi="Arial" w:cs="Arial"/>
        </w:rPr>
      </w:pPr>
    </w:p>
    <w:p w14:paraId="070CB89F" w14:textId="77777777" w:rsidR="00FD589D" w:rsidRDefault="00FD589D" w:rsidP="00905E57">
      <w:pPr>
        <w:jc w:val="both"/>
        <w:rPr>
          <w:rFonts w:ascii="Arial" w:hAnsi="Arial" w:cs="Arial"/>
        </w:rPr>
      </w:pPr>
      <w:r w:rsidRPr="00C23ED7">
        <w:rPr>
          <w:rFonts w:ascii="Arial" w:hAnsi="Arial" w:cs="Arial"/>
          <w:b/>
          <w:bCs/>
        </w:rPr>
        <w:t xml:space="preserve">Art. 27. </w:t>
      </w:r>
      <w:r w:rsidRPr="00905E57">
        <w:rPr>
          <w:rFonts w:ascii="Arial" w:hAnsi="Arial" w:cs="Arial"/>
        </w:rPr>
        <w:t xml:space="preserve"> A nomeação do Reitor e do Vice-Reitor da Universidade obedecerá aos seguintes critérios:</w:t>
      </w:r>
    </w:p>
    <w:p w14:paraId="070CB8A0" w14:textId="77777777" w:rsidR="00FD589D" w:rsidRPr="00905E57" w:rsidRDefault="00FD589D" w:rsidP="00905E57">
      <w:pPr>
        <w:jc w:val="both"/>
        <w:rPr>
          <w:rFonts w:ascii="Arial" w:hAnsi="Arial" w:cs="Arial"/>
        </w:rPr>
      </w:pPr>
    </w:p>
    <w:p w14:paraId="070CB8A1" w14:textId="77777777" w:rsidR="00FD589D" w:rsidRPr="00905E57" w:rsidRDefault="00FD589D" w:rsidP="00C23ED7">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o Reitor e o Vice-Reitor serão nomeados pelo Governador do Estado a partir de documento encaminhado pelo Conselho Universitário, composto pelos nomes dos candidatos mais votados para os referidos cargos em eleição direta por escrutínio secreto, respeitando-se a legislação específica vigente;</w:t>
      </w:r>
      <w:r>
        <w:rPr>
          <w:rFonts w:ascii="Arial" w:hAnsi="Arial" w:cs="Arial"/>
        </w:rPr>
        <w:br/>
      </w:r>
    </w:p>
    <w:p w14:paraId="070CB8A2" w14:textId="77777777" w:rsidR="00FD589D" w:rsidRPr="00905E57" w:rsidRDefault="00FD589D" w:rsidP="00C23ED7">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 xml:space="preserve">Poderão concorrer aos cargos de Reitor e Vice-Reitor os professores das três classes mais elevadas da carreira ou que possuam título de Doutor ou Mestre, </w:t>
      </w:r>
      <w:r w:rsidRPr="00905E57">
        <w:rPr>
          <w:rFonts w:ascii="Arial" w:hAnsi="Arial" w:cs="Arial"/>
        </w:rPr>
        <w:lastRenderedPageBreak/>
        <w:t>que integrem o quadro docente da universidade há mais de 05 (cinco) anos;</w:t>
      </w:r>
      <w:r>
        <w:rPr>
          <w:rFonts w:ascii="Arial" w:hAnsi="Arial" w:cs="Arial"/>
        </w:rPr>
        <w:br/>
      </w:r>
    </w:p>
    <w:p w14:paraId="070CB8A3" w14:textId="77777777" w:rsidR="00FD589D" w:rsidRPr="00905E57" w:rsidRDefault="00FD589D" w:rsidP="00C23ED7">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a eleição far-se-á para um mandato de 04 (quatro) anos, permitida uma reeleição;</w:t>
      </w:r>
    </w:p>
    <w:p w14:paraId="070CB8A4" w14:textId="77777777" w:rsidR="00FD589D" w:rsidRDefault="00FD589D" w:rsidP="00C23ED7">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 xml:space="preserve">compõem o colégio eleitoral o corpo docente, o corpo discente e o corpo técnico-administrativo da Universidade, e o peso dos votos de cada segmento será estabelecido através de regulamento aprovado pelo Conselho Universitário, obedecidos os princípios estabelecidos na legislação superior pertinente; </w:t>
      </w:r>
    </w:p>
    <w:p w14:paraId="070CB8A5" w14:textId="77777777" w:rsidR="00FD589D" w:rsidRPr="00905E57" w:rsidRDefault="00FD589D" w:rsidP="00C23ED7">
      <w:pPr>
        <w:spacing w:line="360" w:lineRule="auto"/>
        <w:ind w:left="360" w:hanging="360"/>
        <w:jc w:val="both"/>
        <w:rPr>
          <w:rFonts w:ascii="Arial" w:hAnsi="Arial" w:cs="Arial"/>
        </w:rPr>
      </w:pPr>
    </w:p>
    <w:p w14:paraId="070CB8A6" w14:textId="77777777" w:rsidR="00FD589D" w:rsidRPr="00905E57" w:rsidRDefault="00FD589D" w:rsidP="00C23ED7">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somente terão direito a votar os docentes e os servidores do corpo técnico-administrativo integrantes dos quadros efetivos, os contratados mediante o Regime Especial de Direito Administrativo (REDA) e os ocupantes de cargos comissionados não integrantes da carreira da Universidade e os alunos regularmente matriculados nos cursos de graduação e pós-graduação no semestre em que se der o pleito.</w:t>
      </w:r>
    </w:p>
    <w:p w14:paraId="070CB8A7" w14:textId="77777777" w:rsidR="00FD589D" w:rsidRPr="00905E57" w:rsidRDefault="00FD589D" w:rsidP="00905E57">
      <w:pPr>
        <w:jc w:val="both"/>
        <w:rPr>
          <w:rFonts w:ascii="Arial" w:hAnsi="Arial" w:cs="Arial"/>
        </w:rPr>
      </w:pPr>
    </w:p>
    <w:p w14:paraId="070CB8A8" w14:textId="77777777" w:rsidR="00FD589D" w:rsidRPr="00905E57" w:rsidRDefault="00FD589D" w:rsidP="00905E57">
      <w:pPr>
        <w:jc w:val="both"/>
        <w:rPr>
          <w:rFonts w:ascii="Arial" w:hAnsi="Arial" w:cs="Arial"/>
        </w:rPr>
      </w:pPr>
      <w:r w:rsidRPr="00C23ED7">
        <w:rPr>
          <w:rFonts w:ascii="Arial" w:hAnsi="Arial" w:cs="Arial"/>
          <w:b/>
          <w:bCs/>
        </w:rPr>
        <w:t xml:space="preserve">§ 1º. </w:t>
      </w:r>
      <w:r w:rsidRPr="00905E57">
        <w:rPr>
          <w:rFonts w:ascii="Arial" w:hAnsi="Arial" w:cs="Arial"/>
        </w:rPr>
        <w:t xml:space="preserve">As normas eleitorais previstas neste Regimento Geral serão complementadas através de regulamento aprovado pelo CONSU, o qual deve ser aprovado com pelo menos 120 (cento e vinte) dias de antecedência do pleito. </w:t>
      </w:r>
    </w:p>
    <w:p w14:paraId="070CB8A9" w14:textId="77777777" w:rsidR="00FD589D" w:rsidRPr="00905E57" w:rsidRDefault="00FD589D" w:rsidP="00905E57">
      <w:pPr>
        <w:jc w:val="both"/>
        <w:rPr>
          <w:rFonts w:ascii="Arial" w:hAnsi="Arial" w:cs="Arial"/>
        </w:rPr>
      </w:pPr>
    </w:p>
    <w:p w14:paraId="070CB8AA" w14:textId="77777777" w:rsidR="00FD589D" w:rsidRPr="00905E57" w:rsidRDefault="00FD589D" w:rsidP="00905E57">
      <w:pPr>
        <w:jc w:val="both"/>
        <w:rPr>
          <w:rFonts w:ascii="Arial" w:hAnsi="Arial" w:cs="Arial"/>
        </w:rPr>
      </w:pPr>
      <w:r w:rsidRPr="00C23ED7">
        <w:rPr>
          <w:rFonts w:ascii="Arial" w:hAnsi="Arial" w:cs="Arial"/>
          <w:b/>
          <w:bCs/>
        </w:rPr>
        <w:t xml:space="preserve">§ 2º. </w:t>
      </w:r>
      <w:r w:rsidRPr="00905E57">
        <w:rPr>
          <w:rFonts w:ascii="Arial" w:hAnsi="Arial" w:cs="Arial"/>
        </w:rPr>
        <w:t>O CONSU designará a comissão eleitoral que dirigirá o pleito em todo o seu processo, da publicação do Edital e inscrição das chapas até a apuração final e entrega do resultado a este Conselho.</w:t>
      </w:r>
    </w:p>
    <w:p w14:paraId="070CB8AB" w14:textId="77777777" w:rsidR="00FD589D" w:rsidRPr="00905E57" w:rsidRDefault="00FD589D" w:rsidP="00905E57">
      <w:pPr>
        <w:jc w:val="both"/>
        <w:rPr>
          <w:rFonts w:ascii="Arial" w:hAnsi="Arial" w:cs="Arial"/>
        </w:rPr>
      </w:pPr>
    </w:p>
    <w:p w14:paraId="070CB8AC" w14:textId="77777777" w:rsidR="00FD589D" w:rsidRPr="00905E57" w:rsidRDefault="00FD589D" w:rsidP="00905E57">
      <w:pPr>
        <w:jc w:val="both"/>
        <w:rPr>
          <w:rFonts w:ascii="Arial" w:hAnsi="Arial" w:cs="Arial"/>
        </w:rPr>
      </w:pPr>
      <w:r w:rsidRPr="00C23ED7">
        <w:rPr>
          <w:rFonts w:ascii="Arial" w:hAnsi="Arial" w:cs="Arial"/>
          <w:b/>
          <w:bCs/>
        </w:rPr>
        <w:t>§ 3º.</w:t>
      </w:r>
      <w:r w:rsidRPr="00905E57">
        <w:rPr>
          <w:rFonts w:ascii="Arial" w:hAnsi="Arial" w:cs="Arial"/>
        </w:rPr>
        <w:t xml:space="preserve"> Os candidatos que transgredirem, comprovadamente, as regras eleitorais serão </w:t>
      </w:r>
      <w:proofErr w:type="gramStart"/>
      <w:r w:rsidRPr="00905E57">
        <w:rPr>
          <w:rFonts w:ascii="Arial" w:hAnsi="Arial" w:cs="Arial"/>
        </w:rPr>
        <w:t>eliminados</w:t>
      </w:r>
      <w:proofErr w:type="gramEnd"/>
      <w:r w:rsidRPr="00905E57">
        <w:rPr>
          <w:rFonts w:ascii="Arial" w:hAnsi="Arial" w:cs="Arial"/>
        </w:rPr>
        <w:t xml:space="preserve"> do pleito, ou terão sua eleição anulada, por deliberação da comissão eleitoral, cabendo recurso ao CONSU.</w:t>
      </w:r>
    </w:p>
    <w:p w14:paraId="070CB8AD" w14:textId="77777777" w:rsidR="00FD589D" w:rsidRPr="00905E57" w:rsidRDefault="00FD589D" w:rsidP="00905E57">
      <w:pPr>
        <w:jc w:val="both"/>
        <w:rPr>
          <w:rFonts w:ascii="Arial" w:hAnsi="Arial" w:cs="Arial"/>
        </w:rPr>
      </w:pPr>
    </w:p>
    <w:p w14:paraId="070CB8AE" w14:textId="77777777" w:rsidR="00FD589D" w:rsidRPr="00905E57" w:rsidRDefault="00FD589D" w:rsidP="00905E57">
      <w:pPr>
        <w:jc w:val="both"/>
        <w:rPr>
          <w:rFonts w:ascii="Arial" w:hAnsi="Arial" w:cs="Arial"/>
        </w:rPr>
      </w:pPr>
      <w:r w:rsidRPr="00C23ED7">
        <w:rPr>
          <w:rFonts w:ascii="Arial" w:hAnsi="Arial" w:cs="Arial"/>
          <w:b/>
          <w:bCs/>
        </w:rPr>
        <w:t xml:space="preserve">§ 4º. </w:t>
      </w:r>
      <w:r w:rsidRPr="00905E57">
        <w:rPr>
          <w:rFonts w:ascii="Arial" w:hAnsi="Arial" w:cs="Arial"/>
        </w:rPr>
        <w:t>O CONSU encaminhará o resultado da eleição direta para Reitor e Vice-Reitor ao Governador do Estado até 30 (trinta) dias antes do término do mandato a que se referir.</w:t>
      </w:r>
    </w:p>
    <w:p w14:paraId="070CB8AF" w14:textId="77777777" w:rsidR="00FD589D" w:rsidRPr="00905E57" w:rsidRDefault="00FD589D" w:rsidP="00905E57">
      <w:pPr>
        <w:jc w:val="both"/>
        <w:rPr>
          <w:rFonts w:ascii="Arial" w:hAnsi="Arial" w:cs="Arial"/>
        </w:rPr>
      </w:pPr>
    </w:p>
    <w:p w14:paraId="070CB8B0" w14:textId="77777777" w:rsidR="00FD589D" w:rsidRPr="00905E57" w:rsidRDefault="00FD589D" w:rsidP="00905E57">
      <w:pPr>
        <w:jc w:val="both"/>
        <w:rPr>
          <w:rFonts w:ascii="Arial" w:hAnsi="Arial" w:cs="Arial"/>
        </w:rPr>
      </w:pPr>
      <w:r w:rsidRPr="00C23ED7">
        <w:rPr>
          <w:rFonts w:ascii="Arial" w:hAnsi="Arial" w:cs="Arial"/>
          <w:b/>
          <w:bCs/>
        </w:rPr>
        <w:t>Art. 28.</w:t>
      </w:r>
      <w:r w:rsidRPr="00905E57">
        <w:rPr>
          <w:rFonts w:ascii="Arial" w:hAnsi="Arial" w:cs="Arial"/>
        </w:rPr>
        <w:t xml:space="preserve">  A Reitoria terá Regimento Interno, aprovado pelo CONSU, que disciplinará sua organização e funcionamento, bem como a estrutura administrativa e acadêmica dos órgãos que a integram e as competências e atribuições dos respectivos titulares.</w:t>
      </w:r>
    </w:p>
    <w:p w14:paraId="070CB8B1" w14:textId="77777777" w:rsidR="00FD589D" w:rsidRPr="00905E57" w:rsidRDefault="00FD589D" w:rsidP="00905E57">
      <w:pPr>
        <w:jc w:val="both"/>
        <w:rPr>
          <w:rFonts w:ascii="Arial" w:hAnsi="Arial" w:cs="Arial"/>
        </w:rPr>
      </w:pPr>
    </w:p>
    <w:p w14:paraId="070CB8B2" w14:textId="77777777" w:rsidR="00FD589D" w:rsidRPr="00905E57" w:rsidRDefault="00FD589D" w:rsidP="00905E57">
      <w:pPr>
        <w:jc w:val="both"/>
        <w:rPr>
          <w:rFonts w:ascii="Arial" w:hAnsi="Arial" w:cs="Arial"/>
        </w:rPr>
      </w:pPr>
      <w:r w:rsidRPr="00C23ED7">
        <w:rPr>
          <w:rFonts w:ascii="Arial" w:hAnsi="Arial" w:cs="Arial"/>
          <w:b/>
          <w:bCs/>
        </w:rPr>
        <w:t xml:space="preserve">Parágrafo único. </w:t>
      </w:r>
      <w:r w:rsidRPr="00905E57">
        <w:rPr>
          <w:rFonts w:ascii="Arial" w:hAnsi="Arial" w:cs="Arial"/>
        </w:rPr>
        <w:t>As Assessorias Especiais, Técnica e de Comunicação ficam diretamente subordinadas à Reitoria.</w:t>
      </w:r>
    </w:p>
    <w:p w14:paraId="070CB8B3" w14:textId="77777777" w:rsidR="00FD589D" w:rsidRPr="00C23ED7" w:rsidRDefault="00FD589D" w:rsidP="00905E57">
      <w:pPr>
        <w:jc w:val="both"/>
        <w:rPr>
          <w:rFonts w:ascii="Arial" w:hAnsi="Arial" w:cs="Arial"/>
          <w:b/>
          <w:bCs/>
        </w:rPr>
      </w:pPr>
    </w:p>
    <w:p w14:paraId="070CB8B4" w14:textId="77777777" w:rsidR="00FD589D" w:rsidRPr="00905E57" w:rsidRDefault="00FD589D" w:rsidP="00905E57">
      <w:pPr>
        <w:jc w:val="both"/>
        <w:rPr>
          <w:rFonts w:ascii="Arial" w:hAnsi="Arial" w:cs="Arial"/>
        </w:rPr>
      </w:pPr>
      <w:r w:rsidRPr="00C23ED7">
        <w:rPr>
          <w:rFonts w:ascii="Arial" w:hAnsi="Arial" w:cs="Arial"/>
          <w:b/>
          <w:bCs/>
        </w:rPr>
        <w:t xml:space="preserve">Art. 29. </w:t>
      </w:r>
      <w:r w:rsidRPr="00905E57">
        <w:rPr>
          <w:rFonts w:ascii="Arial" w:hAnsi="Arial" w:cs="Arial"/>
        </w:rPr>
        <w:t>As atribuições do Reitor estão previstas no art. 23 do Estatuto da Universidade.</w:t>
      </w:r>
    </w:p>
    <w:p w14:paraId="070CB8B5" w14:textId="77777777" w:rsidR="00FD589D" w:rsidRPr="00905E57" w:rsidRDefault="00FD589D" w:rsidP="00905E57">
      <w:pPr>
        <w:jc w:val="both"/>
        <w:rPr>
          <w:rFonts w:ascii="Arial" w:hAnsi="Arial" w:cs="Arial"/>
        </w:rPr>
      </w:pPr>
    </w:p>
    <w:p w14:paraId="070CB8B6" w14:textId="77777777" w:rsidR="00FD589D" w:rsidRPr="00905E57" w:rsidRDefault="00FD589D" w:rsidP="00905E57">
      <w:pPr>
        <w:jc w:val="both"/>
        <w:rPr>
          <w:rFonts w:ascii="Arial" w:hAnsi="Arial" w:cs="Arial"/>
        </w:rPr>
      </w:pPr>
      <w:r w:rsidRPr="00C23ED7">
        <w:rPr>
          <w:rFonts w:ascii="Arial" w:hAnsi="Arial" w:cs="Arial"/>
          <w:b/>
          <w:bCs/>
        </w:rPr>
        <w:t>§ 1º.</w:t>
      </w:r>
      <w:r w:rsidRPr="00905E57">
        <w:rPr>
          <w:rFonts w:ascii="Arial" w:hAnsi="Arial" w:cs="Arial"/>
        </w:rPr>
        <w:t xml:space="preserve"> </w:t>
      </w:r>
      <w:r>
        <w:rPr>
          <w:rFonts w:ascii="Arial" w:hAnsi="Arial" w:cs="Arial"/>
        </w:rPr>
        <w:t xml:space="preserve"> </w:t>
      </w:r>
      <w:r w:rsidRPr="00905E57">
        <w:rPr>
          <w:rFonts w:ascii="Arial" w:hAnsi="Arial" w:cs="Arial"/>
        </w:rPr>
        <w:t>O Reitor poderá vetar, total ou parcialmente, com efeito suspensivo, resoluções dos órgãos Deliberativos Superiores, no prazo de 30 (trinta) dias de sua aprovação, fundamentando e submetendo as razões do veto, dentro de igual prazo, ao Conselho Universitário.</w:t>
      </w:r>
    </w:p>
    <w:p w14:paraId="070CB8B7" w14:textId="77777777" w:rsidR="00FD589D" w:rsidRPr="00905E57" w:rsidRDefault="00FD589D" w:rsidP="00905E57">
      <w:pPr>
        <w:jc w:val="both"/>
        <w:rPr>
          <w:rFonts w:ascii="Arial" w:hAnsi="Arial" w:cs="Arial"/>
        </w:rPr>
      </w:pPr>
    </w:p>
    <w:p w14:paraId="070CB8B8" w14:textId="77777777" w:rsidR="00FD589D" w:rsidRPr="00905E57" w:rsidRDefault="00FD589D" w:rsidP="00905E57">
      <w:pPr>
        <w:jc w:val="both"/>
        <w:rPr>
          <w:rFonts w:ascii="Arial" w:hAnsi="Arial" w:cs="Arial"/>
        </w:rPr>
      </w:pPr>
      <w:r w:rsidRPr="00C23ED7">
        <w:rPr>
          <w:rFonts w:ascii="Arial" w:hAnsi="Arial" w:cs="Arial"/>
          <w:b/>
          <w:bCs/>
        </w:rPr>
        <w:t>§ 2º.</w:t>
      </w:r>
      <w:r w:rsidRPr="00905E57">
        <w:rPr>
          <w:rFonts w:ascii="Arial" w:hAnsi="Arial" w:cs="Arial"/>
        </w:rPr>
        <w:t xml:space="preserve"> </w:t>
      </w:r>
      <w:r>
        <w:rPr>
          <w:rFonts w:ascii="Arial" w:hAnsi="Arial" w:cs="Arial"/>
        </w:rPr>
        <w:t xml:space="preserve"> </w:t>
      </w:r>
      <w:r w:rsidRPr="00905E57">
        <w:rPr>
          <w:rFonts w:ascii="Arial" w:hAnsi="Arial" w:cs="Arial"/>
        </w:rPr>
        <w:t xml:space="preserve"> Os vetos do Reitor somente serão rejeitados pelo voto contrário de, no mínimo, 2/3 (dois terços) da totalidade dos membros do respectivo Conselho Universitário.</w:t>
      </w:r>
    </w:p>
    <w:p w14:paraId="070CB8B9" w14:textId="77777777" w:rsidR="00FD589D" w:rsidRPr="00905E57" w:rsidRDefault="00FD589D" w:rsidP="00905E57">
      <w:pPr>
        <w:jc w:val="both"/>
        <w:rPr>
          <w:rFonts w:ascii="Arial" w:hAnsi="Arial" w:cs="Arial"/>
        </w:rPr>
      </w:pPr>
    </w:p>
    <w:p w14:paraId="070CB8BA" w14:textId="77777777" w:rsidR="00FD589D" w:rsidRPr="00905E57" w:rsidRDefault="00FD589D" w:rsidP="00905E57">
      <w:pPr>
        <w:jc w:val="both"/>
        <w:rPr>
          <w:rFonts w:ascii="Arial" w:hAnsi="Arial" w:cs="Arial"/>
        </w:rPr>
      </w:pPr>
      <w:r w:rsidRPr="00C23ED7">
        <w:rPr>
          <w:rFonts w:ascii="Arial" w:hAnsi="Arial" w:cs="Arial"/>
          <w:b/>
          <w:bCs/>
        </w:rPr>
        <w:t xml:space="preserve">Art. 30. </w:t>
      </w:r>
      <w:r w:rsidRPr="00905E57">
        <w:rPr>
          <w:rFonts w:ascii="Arial" w:hAnsi="Arial" w:cs="Arial"/>
        </w:rPr>
        <w:t>O Vice-Reitor poderá exercer, além das atribuições que lhe são conferidas pela legislação em vigor, pelo Estatuto e por este Regimento Geral, outras que lhe sejam delegadas pelo Reitor.</w:t>
      </w:r>
    </w:p>
    <w:p w14:paraId="070CB8BB" w14:textId="77777777" w:rsidR="00FD589D" w:rsidRDefault="00FD589D" w:rsidP="00905E57">
      <w:pPr>
        <w:jc w:val="both"/>
        <w:rPr>
          <w:rFonts w:ascii="Arial" w:hAnsi="Arial" w:cs="Arial"/>
        </w:rPr>
      </w:pPr>
    </w:p>
    <w:p w14:paraId="070CB8BC" w14:textId="77777777" w:rsidR="00FD589D" w:rsidRPr="00905E57" w:rsidRDefault="00FD589D" w:rsidP="00905E57">
      <w:pPr>
        <w:jc w:val="both"/>
        <w:rPr>
          <w:rFonts w:ascii="Arial" w:hAnsi="Arial" w:cs="Arial"/>
        </w:rPr>
      </w:pPr>
    </w:p>
    <w:p w14:paraId="070CB8BD" w14:textId="77777777" w:rsidR="00FD589D" w:rsidRPr="00C23ED7" w:rsidRDefault="00FD589D" w:rsidP="00C23ED7">
      <w:pPr>
        <w:jc w:val="center"/>
        <w:rPr>
          <w:rFonts w:ascii="Arial" w:hAnsi="Arial" w:cs="Arial"/>
          <w:b/>
          <w:bCs/>
        </w:rPr>
      </w:pPr>
      <w:r w:rsidRPr="00C23ED7">
        <w:rPr>
          <w:rFonts w:ascii="Arial" w:hAnsi="Arial" w:cs="Arial"/>
          <w:b/>
          <w:bCs/>
        </w:rPr>
        <w:t>CAPÍTULO III</w:t>
      </w:r>
    </w:p>
    <w:p w14:paraId="070CB8BE" w14:textId="77777777" w:rsidR="00FD589D" w:rsidRPr="00905E57" w:rsidRDefault="00FD589D" w:rsidP="00C23ED7">
      <w:pPr>
        <w:jc w:val="center"/>
        <w:rPr>
          <w:rFonts w:ascii="Arial" w:hAnsi="Arial" w:cs="Arial"/>
        </w:rPr>
      </w:pPr>
    </w:p>
    <w:p w14:paraId="070CB8BF" w14:textId="77777777" w:rsidR="00FD589D" w:rsidRPr="00905E57" w:rsidRDefault="00FD589D" w:rsidP="00C23ED7">
      <w:pPr>
        <w:jc w:val="center"/>
        <w:rPr>
          <w:rFonts w:ascii="Arial" w:hAnsi="Arial" w:cs="Arial"/>
        </w:rPr>
      </w:pPr>
      <w:r w:rsidRPr="00905E57">
        <w:rPr>
          <w:rFonts w:ascii="Arial" w:hAnsi="Arial" w:cs="Arial"/>
        </w:rPr>
        <w:t>DOS ÓRGÃOS DA ADMINISTRAÇÃO SETORIAL</w:t>
      </w:r>
    </w:p>
    <w:p w14:paraId="070CB8C0" w14:textId="77777777" w:rsidR="00FD589D" w:rsidRPr="00905E57" w:rsidRDefault="00FD589D" w:rsidP="00C23ED7">
      <w:pPr>
        <w:jc w:val="center"/>
        <w:rPr>
          <w:rFonts w:ascii="Arial" w:hAnsi="Arial" w:cs="Arial"/>
        </w:rPr>
      </w:pPr>
    </w:p>
    <w:p w14:paraId="070CB8C1" w14:textId="77777777" w:rsidR="00FD589D" w:rsidRDefault="00FD589D" w:rsidP="00C23ED7">
      <w:pPr>
        <w:jc w:val="center"/>
        <w:rPr>
          <w:rFonts w:ascii="Arial" w:hAnsi="Arial" w:cs="Arial"/>
        </w:rPr>
      </w:pPr>
      <w:r w:rsidRPr="00905E57">
        <w:rPr>
          <w:rFonts w:ascii="Arial" w:hAnsi="Arial" w:cs="Arial"/>
        </w:rPr>
        <w:t>SEÇÃO I</w:t>
      </w:r>
    </w:p>
    <w:p w14:paraId="070CB8C2" w14:textId="77777777" w:rsidR="00FD589D" w:rsidRPr="00905E57" w:rsidRDefault="00FD589D" w:rsidP="00C23ED7">
      <w:pPr>
        <w:jc w:val="center"/>
        <w:rPr>
          <w:rFonts w:ascii="Arial" w:hAnsi="Arial" w:cs="Arial"/>
        </w:rPr>
      </w:pPr>
    </w:p>
    <w:p w14:paraId="070CB8C3" w14:textId="77777777" w:rsidR="00FD589D" w:rsidRPr="00905E57" w:rsidRDefault="00FD589D" w:rsidP="00C23ED7">
      <w:pPr>
        <w:jc w:val="center"/>
        <w:rPr>
          <w:rFonts w:ascii="Arial" w:hAnsi="Arial" w:cs="Arial"/>
        </w:rPr>
      </w:pPr>
      <w:r w:rsidRPr="00905E57">
        <w:rPr>
          <w:rFonts w:ascii="Arial" w:hAnsi="Arial" w:cs="Arial"/>
        </w:rPr>
        <w:t>DOS DEPARTAMENTOS</w:t>
      </w:r>
    </w:p>
    <w:p w14:paraId="070CB8C4" w14:textId="77777777" w:rsidR="00FD589D" w:rsidRPr="00905E57" w:rsidRDefault="00FD589D" w:rsidP="00905E57">
      <w:pPr>
        <w:jc w:val="both"/>
        <w:rPr>
          <w:rFonts w:ascii="Arial" w:hAnsi="Arial" w:cs="Arial"/>
        </w:rPr>
      </w:pPr>
    </w:p>
    <w:p w14:paraId="070CB8C5" w14:textId="77777777" w:rsidR="00FD589D" w:rsidRPr="00905E57" w:rsidRDefault="00FD589D" w:rsidP="00905E57">
      <w:pPr>
        <w:jc w:val="both"/>
        <w:rPr>
          <w:rFonts w:ascii="Arial" w:hAnsi="Arial" w:cs="Arial"/>
        </w:rPr>
      </w:pPr>
      <w:r w:rsidRPr="00C23ED7">
        <w:rPr>
          <w:rFonts w:ascii="Arial" w:hAnsi="Arial" w:cs="Arial"/>
          <w:b/>
          <w:bCs/>
        </w:rPr>
        <w:t xml:space="preserve">Art. 31. </w:t>
      </w:r>
      <w:r w:rsidRPr="00905E57">
        <w:rPr>
          <w:rFonts w:ascii="Arial" w:hAnsi="Arial" w:cs="Arial"/>
        </w:rPr>
        <w:t xml:space="preserve"> Os Departamentos são órgãos responsáveis pelo planejamento, execução e avaliação das atividades didático-científicas, gozando de autonomia administrativa, acadêmica e científica, nos termos do Estatuto da UESB e deste Regimento Geral.</w:t>
      </w:r>
    </w:p>
    <w:p w14:paraId="070CB8C6" w14:textId="77777777" w:rsidR="00FD589D" w:rsidRPr="00905E57" w:rsidRDefault="00FD589D" w:rsidP="00905E57">
      <w:pPr>
        <w:jc w:val="both"/>
        <w:rPr>
          <w:rFonts w:ascii="Arial" w:hAnsi="Arial" w:cs="Arial"/>
        </w:rPr>
      </w:pPr>
    </w:p>
    <w:p w14:paraId="070CB8C7" w14:textId="77777777" w:rsidR="00FD589D" w:rsidRPr="00905E57" w:rsidRDefault="00FD589D" w:rsidP="00905E57">
      <w:pPr>
        <w:jc w:val="both"/>
        <w:rPr>
          <w:rFonts w:ascii="Arial" w:hAnsi="Arial" w:cs="Arial"/>
        </w:rPr>
      </w:pPr>
      <w:r w:rsidRPr="00C23ED7">
        <w:rPr>
          <w:rFonts w:ascii="Arial" w:hAnsi="Arial" w:cs="Arial"/>
          <w:b/>
          <w:bCs/>
        </w:rPr>
        <w:t>Parágrafo único.</w:t>
      </w:r>
      <w:r w:rsidRPr="00905E57">
        <w:rPr>
          <w:rFonts w:ascii="Arial" w:hAnsi="Arial" w:cs="Arial"/>
        </w:rPr>
        <w:t xml:space="preserve"> Será lotado no Departamento o pessoal técnico-administrativo necessário ao bom desempenho das suas atividades.</w:t>
      </w:r>
    </w:p>
    <w:p w14:paraId="070CB8C8" w14:textId="77777777" w:rsidR="00FD589D" w:rsidRPr="00905E57" w:rsidRDefault="00FD589D" w:rsidP="00905E57">
      <w:pPr>
        <w:jc w:val="both"/>
        <w:rPr>
          <w:rFonts w:ascii="Arial" w:hAnsi="Arial" w:cs="Arial"/>
        </w:rPr>
      </w:pPr>
    </w:p>
    <w:p w14:paraId="070CB8C9" w14:textId="77777777" w:rsidR="00FD589D" w:rsidRPr="00905E57" w:rsidRDefault="00FD589D" w:rsidP="00905E57">
      <w:pPr>
        <w:jc w:val="both"/>
        <w:rPr>
          <w:rFonts w:ascii="Arial" w:hAnsi="Arial" w:cs="Arial"/>
        </w:rPr>
      </w:pPr>
      <w:r w:rsidRPr="00C23ED7">
        <w:rPr>
          <w:rFonts w:ascii="Arial" w:hAnsi="Arial" w:cs="Arial"/>
          <w:b/>
          <w:bCs/>
        </w:rPr>
        <w:t xml:space="preserve">Art. 32. </w:t>
      </w:r>
      <w:r w:rsidRPr="00905E57">
        <w:rPr>
          <w:rFonts w:ascii="Arial" w:hAnsi="Arial" w:cs="Arial"/>
        </w:rPr>
        <w:t xml:space="preserve"> A Universidade é constituída dos seguintes Departamentos:</w:t>
      </w:r>
    </w:p>
    <w:p w14:paraId="070CB8CA" w14:textId="77777777" w:rsidR="00FD589D" w:rsidRPr="00905E57" w:rsidRDefault="00FD589D" w:rsidP="00905E57">
      <w:pPr>
        <w:jc w:val="both"/>
        <w:rPr>
          <w:rFonts w:ascii="Arial" w:hAnsi="Arial" w:cs="Arial"/>
        </w:rPr>
      </w:pPr>
    </w:p>
    <w:p w14:paraId="070CB8CB" w14:textId="77777777" w:rsidR="00FD589D" w:rsidRPr="00905E57" w:rsidRDefault="00FD589D" w:rsidP="00C23ED7">
      <w:pPr>
        <w:spacing w:line="360" w:lineRule="auto"/>
        <w:jc w:val="both"/>
        <w:rPr>
          <w:rFonts w:ascii="Arial" w:hAnsi="Arial" w:cs="Arial"/>
        </w:rPr>
      </w:pPr>
      <w:r w:rsidRPr="00905E57">
        <w:rPr>
          <w:rFonts w:ascii="Arial" w:hAnsi="Arial" w:cs="Arial"/>
        </w:rPr>
        <w:t>I. No Campus Universitário de Vitória da Conquista:</w:t>
      </w:r>
    </w:p>
    <w:p w14:paraId="070CB8CC" w14:textId="77777777" w:rsidR="00FD589D" w:rsidRPr="00905E57" w:rsidRDefault="00FD589D" w:rsidP="00C23ED7">
      <w:pPr>
        <w:spacing w:line="360" w:lineRule="auto"/>
        <w:jc w:val="both"/>
        <w:rPr>
          <w:rFonts w:ascii="Arial" w:hAnsi="Arial" w:cs="Arial"/>
        </w:rPr>
      </w:pPr>
      <w:r>
        <w:rPr>
          <w:rFonts w:ascii="Arial" w:hAnsi="Arial" w:cs="Arial"/>
        </w:rPr>
        <w:t xml:space="preserve">a) </w:t>
      </w:r>
      <w:r w:rsidRPr="00905E57">
        <w:rPr>
          <w:rFonts w:ascii="Arial" w:hAnsi="Arial" w:cs="Arial"/>
        </w:rPr>
        <w:t xml:space="preserve">Departamento de Estudos </w:t>
      </w:r>
      <w:proofErr w:type="spellStart"/>
      <w:r w:rsidRPr="00905E57">
        <w:rPr>
          <w:rFonts w:ascii="Arial" w:hAnsi="Arial" w:cs="Arial"/>
        </w:rPr>
        <w:t>Lingüísticos</w:t>
      </w:r>
      <w:proofErr w:type="spellEnd"/>
      <w:r w:rsidRPr="00905E57">
        <w:rPr>
          <w:rFonts w:ascii="Arial" w:hAnsi="Arial" w:cs="Arial"/>
        </w:rPr>
        <w:t xml:space="preserve"> e Literários - DELL;</w:t>
      </w:r>
    </w:p>
    <w:p w14:paraId="070CB8CD" w14:textId="77777777" w:rsidR="00FD589D" w:rsidRPr="00905E57" w:rsidRDefault="00FD589D" w:rsidP="00C23ED7">
      <w:pPr>
        <w:spacing w:line="360" w:lineRule="auto"/>
        <w:jc w:val="both"/>
        <w:rPr>
          <w:rFonts w:ascii="Arial" w:hAnsi="Arial" w:cs="Arial"/>
        </w:rPr>
      </w:pPr>
      <w:r>
        <w:rPr>
          <w:rFonts w:ascii="Arial" w:hAnsi="Arial" w:cs="Arial"/>
        </w:rPr>
        <w:t xml:space="preserve">b) </w:t>
      </w:r>
      <w:r w:rsidRPr="00905E57">
        <w:rPr>
          <w:rFonts w:ascii="Arial" w:hAnsi="Arial" w:cs="Arial"/>
        </w:rPr>
        <w:t>Departamento de Filosofia e Ciências Humanas - DFCH;</w:t>
      </w:r>
    </w:p>
    <w:p w14:paraId="070CB8CE" w14:textId="77777777" w:rsidR="00FD589D" w:rsidRPr="00905E57" w:rsidRDefault="00FD589D" w:rsidP="00C23ED7">
      <w:pPr>
        <w:spacing w:line="360" w:lineRule="auto"/>
        <w:jc w:val="both"/>
        <w:rPr>
          <w:rFonts w:ascii="Arial" w:hAnsi="Arial" w:cs="Arial"/>
        </w:rPr>
      </w:pPr>
      <w:r>
        <w:rPr>
          <w:rFonts w:ascii="Arial" w:hAnsi="Arial" w:cs="Arial"/>
        </w:rPr>
        <w:t xml:space="preserve">c) </w:t>
      </w:r>
      <w:r w:rsidRPr="00905E57">
        <w:rPr>
          <w:rFonts w:ascii="Arial" w:hAnsi="Arial" w:cs="Arial"/>
        </w:rPr>
        <w:t>Departamento de História - DH;</w:t>
      </w:r>
    </w:p>
    <w:p w14:paraId="070CB8CF" w14:textId="77777777" w:rsidR="00FD589D" w:rsidRPr="00905E57" w:rsidRDefault="00FD589D" w:rsidP="00C23ED7">
      <w:pPr>
        <w:spacing w:line="360" w:lineRule="auto"/>
        <w:jc w:val="both"/>
        <w:rPr>
          <w:rFonts w:ascii="Arial" w:hAnsi="Arial" w:cs="Arial"/>
        </w:rPr>
      </w:pPr>
      <w:r>
        <w:rPr>
          <w:rFonts w:ascii="Arial" w:hAnsi="Arial" w:cs="Arial"/>
        </w:rPr>
        <w:t xml:space="preserve">d) </w:t>
      </w:r>
      <w:r w:rsidRPr="00905E57">
        <w:rPr>
          <w:rFonts w:ascii="Arial" w:hAnsi="Arial" w:cs="Arial"/>
        </w:rPr>
        <w:t>Departamento de Geografia - DG;</w:t>
      </w:r>
    </w:p>
    <w:p w14:paraId="070CB8D0" w14:textId="77777777" w:rsidR="00FD589D" w:rsidRPr="00905E57" w:rsidRDefault="00FD589D" w:rsidP="00C23ED7">
      <w:pPr>
        <w:spacing w:line="360" w:lineRule="auto"/>
        <w:jc w:val="both"/>
        <w:rPr>
          <w:rFonts w:ascii="Arial" w:hAnsi="Arial" w:cs="Arial"/>
        </w:rPr>
      </w:pPr>
      <w:r>
        <w:rPr>
          <w:rFonts w:ascii="Arial" w:hAnsi="Arial" w:cs="Arial"/>
        </w:rPr>
        <w:t xml:space="preserve">e) </w:t>
      </w:r>
      <w:r w:rsidRPr="00905E57">
        <w:rPr>
          <w:rFonts w:ascii="Arial" w:hAnsi="Arial" w:cs="Arial"/>
        </w:rPr>
        <w:t>Departamento de Ciências Exatas e Tecnológicas - DCET;</w:t>
      </w:r>
    </w:p>
    <w:p w14:paraId="070CB8D1" w14:textId="77777777" w:rsidR="00FD589D" w:rsidRPr="00905E57" w:rsidRDefault="00FD589D" w:rsidP="00C23ED7">
      <w:pPr>
        <w:spacing w:line="360" w:lineRule="auto"/>
        <w:jc w:val="both"/>
        <w:rPr>
          <w:rFonts w:ascii="Arial" w:hAnsi="Arial" w:cs="Arial"/>
        </w:rPr>
      </w:pPr>
      <w:r>
        <w:rPr>
          <w:rFonts w:ascii="Arial" w:hAnsi="Arial" w:cs="Arial"/>
        </w:rPr>
        <w:lastRenderedPageBreak/>
        <w:t xml:space="preserve">f) </w:t>
      </w:r>
      <w:r w:rsidRPr="00905E57">
        <w:rPr>
          <w:rFonts w:ascii="Arial" w:hAnsi="Arial" w:cs="Arial"/>
        </w:rPr>
        <w:t>Departamento de Ciências Naturais - DCN;</w:t>
      </w:r>
    </w:p>
    <w:p w14:paraId="070CB8D2" w14:textId="77777777" w:rsidR="00FD589D" w:rsidRPr="00905E57" w:rsidRDefault="00FD589D" w:rsidP="00C23ED7">
      <w:pPr>
        <w:spacing w:line="360" w:lineRule="auto"/>
        <w:jc w:val="both"/>
        <w:rPr>
          <w:rFonts w:ascii="Arial" w:hAnsi="Arial" w:cs="Arial"/>
        </w:rPr>
      </w:pPr>
      <w:r>
        <w:rPr>
          <w:rFonts w:ascii="Arial" w:hAnsi="Arial" w:cs="Arial"/>
        </w:rPr>
        <w:t xml:space="preserve">g) </w:t>
      </w:r>
      <w:r w:rsidRPr="00905E57">
        <w:rPr>
          <w:rFonts w:ascii="Arial" w:hAnsi="Arial" w:cs="Arial"/>
        </w:rPr>
        <w:t>Departamento de Ciências Sociais Aplicadas - DCSA;</w:t>
      </w:r>
    </w:p>
    <w:p w14:paraId="070CB8D3" w14:textId="77777777" w:rsidR="00FD589D" w:rsidRPr="00905E57" w:rsidRDefault="00FD589D" w:rsidP="00C23ED7">
      <w:pPr>
        <w:spacing w:line="360" w:lineRule="auto"/>
        <w:jc w:val="both"/>
        <w:rPr>
          <w:rFonts w:ascii="Arial" w:hAnsi="Arial" w:cs="Arial"/>
        </w:rPr>
      </w:pPr>
      <w:r>
        <w:rPr>
          <w:rFonts w:ascii="Arial" w:hAnsi="Arial" w:cs="Arial"/>
        </w:rPr>
        <w:t xml:space="preserve">h) </w:t>
      </w:r>
      <w:r w:rsidRPr="00905E57">
        <w:rPr>
          <w:rFonts w:ascii="Arial" w:hAnsi="Arial" w:cs="Arial"/>
        </w:rPr>
        <w:t>Departamento de Fitotecnia e Zootecnia - DFZ;</w:t>
      </w:r>
    </w:p>
    <w:p w14:paraId="070CB8D4" w14:textId="77777777" w:rsidR="00FD589D" w:rsidRPr="00905E57" w:rsidRDefault="00FD589D" w:rsidP="00C23ED7">
      <w:pPr>
        <w:spacing w:line="360" w:lineRule="auto"/>
        <w:jc w:val="both"/>
        <w:rPr>
          <w:rFonts w:ascii="Arial" w:hAnsi="Arial" w:cs="Arial"/>
        </w:rPr>
      </w:pPr>
      <w:r>
        <w:rPr>
          <w:rFonts w:ascii="Arial" w:hAnsi="Arial" w:cs="Arial"/>
        </w:rPr>
        <w:t xml:space="preserve">i) </w:t>
      </w:r>
      <w:r w:rsidRPr="00905E57">
        <w:rPr>
          <w:rFonts w:ascii="Arial" w:hAnsi="Arial" w:cs="Arial"/>
        </w:rPr>
        <w:t>Departamento de Engenharia Agrícola e Solos - DEAS;</w:t>
      </w:r>
    </w:p>
    <w:p w14:paraId="070CB8D5" w14:textId="77777777" w:rsidR="00FD589D" w:rsidRPr="00905E57" w:rsidRDefault="00FD589D" w:rsidP="00C23ED7">
      <w:pPr>
        <w:spacing w:line="360" w:lineRule="auto"/>
        <w:jc w:val="both"/>
        <w:rPr>
          <w:rFonts w:ascii="Arial" w:hAnsi="Arial" w:cs="Arial"/>
        </w:rPr>
      </w:pPr>
      <w:r>
        <w:rPr>
          <w:rFonts w:ascii="Arial" w:hAnsi="Arial" w:cs="Arial"/>
        </w:rPr>
        <w:t xml:space="preserve">j) </w:t>
      </w:r>
      <w:r w:rsidRPr="00905E57">
        <w:rPr>
          <w:rFonts w:ascii="Arial" w:hAnsi="Arial" w:cs="Arial"/>
        </w:rPr>
        <w:t>Outros que vierem a ser criados, mediante aprovação em CONSU.</w:t>
      </w:r>
    </w:p>
    <w:p w14:paraId="070CB8D6" w14:textId="77777777" w:rsidR="00FD589D" w:rsidRPr="00905E57" w:rsidRDefault="00FD589D" w:rsidP="00905E57">
      <w:pPr>
        <w:jc w:val="both"/>
        <w:rPr>
          <w:rFonts w:ascii="Arial" w:hAnsi="Arial" w:cs="Arial"/>
        </w:rPr>
      </w:pPr>
    </w:p>
    <w:p w14:paraId="070CB8D7" w14:textId="77777777" w:rsidR="00FD589D" w:rsidRPr="00905E57" w:rsidRDefault="00FD589D" w:rsidP="00C23ED7">
      <w:pPr>
        <w:spacing w:line="360" w:lineRule="auto"/>
        <w:jc w:val="both"/>
        <w:rPr>
          <w:rFonts w:ascii="Arial" w:hAnsi="Arial" w:cs="Arial"/>
        </w:rPr>
      </w:pPr>
      <w:r w:rsidRPr="00905E57">
        <w:rPr>
          <w:rFonts w:ascii="Arial" w:hAnsi="Arial" w:cs="Arial"/>
        </w:rPr>
        <w:t>II. No Campus Universitário de Jequié:</w:t>
      </w:r>
    </w:p>
    <w:p w14:paraId="070CB8D8" w14:textId="77777777" w:rsidR="00FD589D" w:rsidRPr="00905E57" w:rsidRDefault="00FD589D" w:rsidP="00C23ED7">
      <w:pPr>
        <w:spacing w:line="360" w:lineRule="auto"/>
        <w:jc w:val="both"/>
        <w:rPr>
          <w:rFonts w:ascii="Arial" w:hAnsi="Arial" w:cs="Arial"/>
        </w:rPr>
      </w:pPr>
      <w:r>
        <w:rPr>
          <w:rFonts w:ascii="Arial" w:hAnsi="Arial" w:cs="Arial"/>
        </w:rPr>
        <w:t xml:space="preserve">a) </w:t>
      </w:r>
      <w:r w:rsidRPr="00905E57">
        <w:rPr>
          <w:rFonts w:ascii="Arial" w:hAnsi="Arial" w:cs="Arial"/>
        </w:rPr>
        <w:t>Departamento de Ciências Humanas e Letras - DCHL;</w:t>
      </w:r>
    </w:p>
    <w:p w14:paraId="070CB8D9" w14:textId="77777777" w:rsidR="00FD589D" w:rsidRPr="00905E57" w:rsidRDefault="00FD589D" w:rsidP="00C23ED7">
      <w:pPr>
        <w:spacing w:line="360" w:lineRule="auto"/>
        <w:jc w:val="both"/>
        <w:rPr>
          <w:rFonts w:ascii="Arial" w:hAnsi="Arial" w:cs="Arial"/>
        </w:rPr>
      </w:pPr>
      <w:r>
        <w:rPr>
          <w:rFonts w:ascii="Arial" w:hAnsi="Arial" w:cs="Arial"/>
        </w:rPr>
        <w:t xml:space="preserve">b) </w:t>
      </w:r>
      <w:r w:rsidRPr="00905E57">
        <w:rPr>
          <w:rFonts w:ascii="Arial" w:hAnsi="Arial" w:cs="Arial"/>
        </w:rPr>
        <w:t>Departamento de Ciências e Tecnologias – DCT;</w:t>
      </w:r>
    </w:p>
    <w:p w14:paraId="070CB8DA" w14:textId="77777777" w:rsidR="00FD589D" w:rsidRPr="00905E57" w:rsidRDefault="00FD589D" w:rsidP="00C23ED7">
      <w:pPr>
        <w:spacing w:line="360" w:lineRule="auto"/>
        <w:jc w:val="both"/>
        <w:rPr>
          <w:rFonts w:ascii="Arial" w:hAnsi="Arial" w:cs="Arial"/>
        </w:rPr>
      </w:pPr>
      <w:r>
        <w:rPr>
          <w:rFonts w:ascii="Arial" w:hAnsi="Arial" w:cs="Arial"/>
        </w:rPr>
        <w:t xml:space="preserve">c) </w:t>
      </w:r>
      <w:r w:rsidRPr="00905E57">
        <w:rPr>
          <w:rFonts w:ascii="Arial" w:hAnsi="Arial" w:cs="Arial"/>
        </w:rPr>
        <w:t>Departamento de Ciências Biológicas - DCB;</w:t>
      </w:r>
    </w:p>
    <w:p w14:paraId="070CB8DB" w14:textId="77777777" w:rsidR="00FD589D" w:rsidRPr="00905E57" w:rsidRDefault="00FD589D" w:rsidP="00C23ED7">
      <w:pPr>
        <w:spacing w:line="360" w:lineRule="auto"/>
        <w:jc w:val="both"/>
        <w:rPr>
          <w:rFonts w:ascii="Arial" w:hAnsi="Arial" w:cs="Arial"/>
        </w:rPr>
      </w:pPr>
      <w:r>
        <w:rPr>
          <w:rFonts w:ascii="Arial" w:hAnsi="Arial" w:cs="Arial"/>
        </w:rPr>
        <w:t xml:space="preserve">d) </w:t>
      </w:r>
      <w:r w:rsidRPr="00905E57">
        <w:rPr>
          <w:rFonts w:ascii="Arial" w:hAnsi="Arial" w:cs="Arial"/>
        </w:rPr>
        <w:t>Departamento de Saúde - DS;</w:t>
      </w:r>
    </w:p>
    <w:p w14:paraId="070CB8DC" w14:textId="77777777" w:rsidR="00FD589D" w:rsidRPr="00905E57" w:rsidRDefault="00FD589D" w:rsidP="00C23ED7">
      <w:pPr>
        <w:spacing w:line="360" w:lineRule="auto"/>
        <w:jc w:val="both"/>
        <w:rPr>
          <w:rFonts w:ascii="Arial" w:hAnsi="Arial" w:cs="Arial"/>
        </w:rPr>
      </w:pPr>
      <w:r>
        <w:rPr>
          <w:rFonts w:ascii="Arial" w:hAnsi="Arial" w:cs="Arial"/>
        </w:rPr>
        <w:t xml:space="preserve">e) </w:t>
      </w:r>
      <w:r w:rsidRPr="00905E57">
        <w:rPr>
          <w:rFonts w:ascii="Arial" w:hAnsi="Arial" w:cs="Arial"/>
        </w:rPr>
        <w:t>Outros que vierem a ser criados, mediante aprovação em CONSU.</w:t>
      </w:r>
    </w:p>
    <w:p w14:paraId="070CB8DD" w14:textId="77777777" w:rsidR="00FD589D" w:rsidRPr="00905E57" w:rsidRDefault="00FD589D" w:rsidP="00905E57">
      <w:pPr>
        <w:jc w:val="both"/>
        <w:rPr>
          <w:rFonts w:ascii="Arial" w:hAnsi="Arial" w:cs="Arial"/>
        </w:rPr>
      </w:pPr>
    </w:p>
    <w:p w14:paraId="070CB8DE" w14:textId="77777777" w:rsidR="00FD589D" w:rsidRPr="00905E57" w:rsidRDefault="00FD589D" w:rsidP="00C23ED7">
      <w:pPr>
        <w:spacing w:line="360" w:lineRule="auto"/>
        <w:jc w:val="both"/>
        <w:rPr>
          <w:rFonts w:ascii="Arial" w:hAnsi="Arial" w:cs="Arial"/>
        </w:rPr>
      </w:pPr>
      <w:r w:rsidRPr="00905E57">
        <w:rPr>
          <w:rFonts w:ascii="Arial" w:hAnsi="Arial" w:cs="Arial"/>
        </w:rPr>
        <w:t xml:space="preserve">III. No Campus Universitário </w:t>
      </w:r>
      <w:proofErr w:type="spellStart"/>
      <w:r w:rsidRPr="00905E57">
        <w:rPr>
          <w:rFonts w:ascii="Arial" w:hAnsi="Arial" w:cs="Arial"/>
        </w:rPr>
        <w:t>Juvino</w:t>
      </w:r>
      <w:proofErr w:type="spellEnd"/>
      <w:r w:rsidRPr="00905E57">
        <w:rPr>
          <w:rFonts w:ascii="Arial" w:hAnsi="Arial" w:cs="Arial"/>
        </w:rPr>
        <w:t xml:space="preserve"> Oliveira, em Itapetinga:</w:t>
      </w:r>
    </w:p>
    <w:p w14:paraId="070CB8DF" w14:textId="77777777" w:rsidR="00FD589D" w:rsidRPr="00905E57" w:rsidRDefault="00FD589D" w:rsidP="00C23ED7">
      <w:pPr>
        <w:spacing w:line="360" w:lineRule="auto"/>
        <w:jc w:val="both"/>
        <w:rPr>
          <w:rFonts w:ascii="Arial" w:hAnsi="Arial" w:cs="Arial"/>
        </w:rPr>
      </w:pPr>
      <w:r>
        <w:rPr>
          <w:rFonts w:ascii="Arial" w:hAnsi="Arial" w:cs="Arial"/>
        </w:rPr>
        <w:t xml:space="preserve">a) </w:t>
      </w:r>
      <w:r w:rsidRPr="00905E57">
        <w:rPr>
          <w:rFonts w:ascii="Arial" w:hAnsi="Arial" w:cs="Arial"/>
        </w:rPr>
        <w:t>Departamento de Estudos Básicos e Instrumentais - DEBI;</w:t>
      </w:r>
    </w:p>
    <w:p w14:paraId="070CB8E0" w14:textId="77777777" w:rsidR="00FD589D" w:rsidRPr="00905E57" w:rsidRDefault="00FD589D" w:rsidP="00C23ED7">
      <w:pPr>
        <w:spacing w:line="360" w:lineRule="auto"/>
        <w:jc w:val="both"/>
        <w:rPr>
          <w:rFonts w:ascii="Arial" w:hAnsi="Arial" w:cs="Arial"/>
        </w:rPr>
      </w:pPr>
      <w:r>
        <w:rPr>
          <w:rFonts w:ascii="Arial" w:hAnsi="Arial" w:cs="Arial"/>
        </w:rPr>
        <w:t xml:space="preserve">b) </w:t>
      </w:r>
      <w:r w:rsidRPr="00905E57">
        <w:rPr>
          <w:rFonts w:ascii="Arial" w:hAnsi="Arial" w:cs="Arial"/>
        </w:rPr>
        <w:t>Departamento de Tecnologia Rural e Animal – DTRA;</w:t>
      </w:r>
    </w:p>
    <w:p w14:paraId="070CB8E1" w14:textId="77777777" w:rsidR="00FD589D" w:rsidRPr="00905E57" w:rsidRDefault="00FD589D" w:rsidP="00C23ED7">
      <w:pPr>
        <w:spacing w:line="360" w:lineRule="auto"/>
        <w:jc w:val="both"/>
        <w:rPr>
          <w:rFonts w:ascii="Arial" w:hAnsi="Arial" w:cs="Arial"/>
        </w:rPr>
      </w:pPr>
      <w:r>
        <w:rPr>
          <w:rFonts w:ascii="Arial" w:hAnsi="Arial" w:cs="Arial"/>
        </w:rPr>
        <w:t xml:space="preserve">c) </w:t>
      </w:r>
      <w:r w:rsidRPr="00905E57">
        <w:rPr>
          <w:rFonts w:ascii="Arial" w:hAnsi="Arial" w:cs="Arial"/>
        </w:rPr>
        <w:t>Outros que vierem a ser criados, mediante aprovação em CONSU.</w:t>
      </w:r>
    </w:p>
    <w:p w14:paraId="070CB8E2" w14:textId="77777777" w:rsidR="00FD589D" w:rsidRPr="00905E57" w:rsidRDefault="00FD589D" w:rsidP="00905E57">
      <w:pPr>
        <w:jc w:val="both"/>
        <w:rPr>
          <w:rFonts w:ascii="Arial" w:hAnsi="Arial" w:cs="Arial"/>
        </w:rPr>
      </w:pPr>
    </w:p>
    <w:p w14:paraId="070CB8E3" w14:textId="77777777" w:rsidR="00FD589D" w:rsidRDefault="00FD589D" w:rsidP="00905E57">
      <w:pPr>
        <w:jc w:val="both"/>
        <w:rPr>
          <w:rFonts w:ascii="Arial" w:hAnsi="Arial" w:cs="Arial"/>
        </w:rPr>
      </w:pPr>
      <w:r w:rsidRPr="00C23ED7">
        <w:rPr>
          <w:rFonts w:ascii="Arial" w:hAnsi="Arial" w:cs="Arial"/>
          <w:b/>
          <w:bCs/>
        </w:rPr>
        <w:t xml:space="preserve">§ 1º. </w:t>
      </w:r>
      <w:r w:rsidRPr="00905E57">
        <w:rPr>
          <w:rFonts w:ascii="Arial" w:hAnsi="Arial" w:cs="Arial"/>
        </w:rPr>
        <w:t>O Departamento deverá planejar e executar as funções que lhe forem atribuídas, coordenando e controlando as suas atividades em 02 (dois) níveis:</w:t>
      </w:r>
    </w:p>
    <w:p w14:paraId="070CB8E4" w14:textId="77777777" w:rsidR="00FD589D" w:rsidRPr="00905E57" w:rsidRDefault="00FD589D" w:rsidP="00905E57">
      <w:pPr>
        <w:jc w:val="both"/>
        <w:rPr>
          <w:rFonts w:ascii="Arial" w:hAnsi="Arial" w:cs="Arial"/>
        </w:rPr>
      </w:pPr>
    </w:p>
    <w:p w14:paraId="070CB8E5" w14:textId="77777777" w:rsidR="00FD589D" w:rsidRPr="00905E57" w:rsidRDefault="00FD589D" w:rsidP="00905E57">
      <w:pPr>
        <w:jc w:val="both"/>
        <w:rPr>
          <w:rFonts w:ascii="Arial" w:hAnsi="Arial" w:cs="Arial"/>
        </w:rPr>
      </w:pPr>
      <w:r>
        <w:rPr>
          <w:rFonts w:ascii="Arial" w:hAnsi="Arial" w:cs="Arial"/>
        </w:rPr>
        <w:t xml:space="preserve">I. </w:t>
      </w:r>
      <w:r w:rsidRPr="00905E57">
        <w:rPr>
          <w:rFonts w:ascii="Arial" w:hAnsi="Arial" w:cs="Arial"/>
        </w:rPr>
        <w:t>o executivo, exercido pelo Diretor do Departamento;</w:t>
      </w:r>
    </w:p>
    <w:p w14:paraId="070CB8E6" w14:textId="77777777" w:rsidR="00FD589D" w:rsidRPr="00905E57" w:rsidRDefault="00FD589D" w:rsidP="00905E57">
      <w:pPr>
        <w:jc w:val="both"/>
        <w:rPr>
          <w:rFonts w:ascii="Arial" w:hAnsi="Arial" w:cs="Arial"/>
        </w:rPr>
      </w:pPr>
    </w:p>
    <w:p w14:paraId="070CB8E7" w14:textId="77777777" w:rsidR="00FD589D" w:rsidRPr="00905E57" w:rsidRDefault="00FD589D" w:rsidP="00C23ED7">
      <w:pPr>
        <w:ind w:left="360" w:hanging="360"/>
        <w:jc w:val="both"/>
        <w:rPr>
          <w:rFonts w:ascii="Arial" w:hAnsi="Arial" w:cs="Arial"/>
        </w:rPr>
      </w:pPr>
      <w:r>
        <w:rPr>
          <w:rFonts w:ascii="Arial" w:hAnsi="Arial" w:cs="Arial"/>
        </w:rPr>
        <w:t xml:space="preserve">II. </w:t>
      </w:r>
      <w:r w:rsidRPr="00905E57">
        <w:rPr>
          <w:rFonts w:ascii="Arial" w:hAnsi="Arial" w:cs="Arial"/>
        </w:rPr>
        <w:t>o deliberativo, exercido por um plenário constituído pelos docentes lotados no respectivo Departamento e pela representação estudantil.</w:t>
      </w:r>
    </w:p>
    <w:p w14:paraId="070CB8E8" w14:textId="77777777" w:rsidR="00FD589D" w:rsidRPr="00905E57" w:rsidRDefault="00FD589D" w:rsidP="00905E57">
      <w:pPr>
        <w:jc w:val="both"/>
        <w:rPr>
          <w:rFonts w:ascii="Arial" w:hAnsi="Arial" w:cs="Arial"/>
        </w:rPr>
      </w:pPr>
    </w:p>
    <w:p w14:paraId="070CB8E9" w14:textId="77777777" w:rsidR="00FD589D" w:rsidRPr="00905E57" w:rsidRDefault="00FD589D" w:rsidP="00905E57">
      <w:pPr>
        <w:jc w:val="both"/>
        <w:rPr>
          <w:rFonts w:ascii="Arial" w:hAnsi="Arial" w:cs="Arial"/>
        </w:rPr>
      </w:pPr>
      <w:r w:rsidRPr="00C23ED7">
        <w:rPr>
          <w:rFonts w:ascii="Arial" w:hAnsi="Arial" w:cs="Arial"/>
          <w:b/>
          <w:bCs/>
        </w:rPr>
        <w:t>§ 2º.</w:t>
      </w:r>
      <w:r w:rsidRPr="00905E57">
        <w:rPr>
          <w:rFonts w:ascii="Arial" w:hAnsi="Arial" w:cs="Arial"/>
        </w:rPr>
        <w:t xml:space="preserve"> O Departamento contará com o assessoramento das respectivas áreas de conhecimento e das comissões, estabelecidas pela plenária departamental.</w:t>
      </w:r>
    </w:p>
    <w:p w14:paraId="070CB8EA" w14:textId="77777777" w:rsidR="00FD589D" w:rsidRPr="00905E57" w:rsidRDefault="00FD589D" w:rsidP="00905E57">
      <w:pPr>
        <w:jc w:val="both"/>
        <w:rPr>
          <w:rFonts w:ascii="Arial" w:hAnsi="Arial" w:cs="Arial"/>
        </w:rPr>
      </w:pPr>
    </w:p>
    <w:p w14:paraId="070CB8EB" w14:textId="77777777" w:rsidR="00FD589D" w:rsidRPr="00905E57" w:rsidRDefault="00FD589D" w:rsidP="00905E57">
      <w:pPr>
        <w:jc w:val="both"/>
        <w:rPr>
          <w:rFonts w:ascii="Arial" w:hAnsi="Arial" w:cs="Arial"/>
        </w:rPr>
      </w:pPr>
      <w:r w:rsidRPr="00C23ED7">
        <w:rPr>
          <w:rFonts w:ascii="Arial" w:hAnsi="Arial" w:cs="Arial"/>
          <w:b/>
          <w:bCs/>
        </w:rPr>
        <w:t>§ 3º.</w:t>
      </w:r>
      <w:r w:rsidRPr="00905E57">
        <w:rPr>
          <w:rFonts w:ascii="Arial" w:hAnsi="Arial" w:cs="Arial"/>
        </w:rPr>
        <w:t xml:space="preserve"> Em virtude do modelo organizacional binário, adotado na UESB, será direta a relação Departamento/Reitoria, atuando as Pró-Reitorias como órgãos de assessoramento do Reitor no desenvolvimento de projetos relativos às diversas funções da Universidade – ensino, pesquisa e extensão.</w:t>
      </w:r>
    </w:p>
    <w:p w14:paraId="070CB8EC" w14:textId="77777777" w:rsidR="00FD589D" w:rsidRPr="00905E57" w:rsidRDefault="00FD589D" w:rsidP="00905E57">
      <w:pPr>
        <w:jc w:val="both"/>
        <w:rPr>
          <w:rFonts w:ascii="Arial" w:hAnsi="Arial" w:cs="Arial"/>
        </w:rPr>
      </w:pPr>
      <w:r w:rsidRPr="00905E57">
        <w:rPr>
          <w:rFonts w:ascii="Arial" w:hAnsi="Arial" w:cs="Arial"/>
        </w:rPr>
        <w:t xml:space="preserve"> </w:t>
      </w:r>
    </w:p>
    <w:p w14:paraId="070CB8ED" w14:textId="77777777" w:rsidR="00FD589D" w:rsidRPr="00905E57" w:rsidRDefault="00FD589D" w:rsidP="00905E57">
      <w:pPr>
        <w:jc w:val="both"/>
        <w:rPr>
          <w:rFonts w:ascii="Arial" w:hAnsi="Arial" w:cs="Arial"/>
        </w:rPr>
      </w:pPr>
      <w:r w:rsidRPr="00C23ED7">
        <w:rPr>
          <w:rFonts w:ascii="Arial" w:hAnsi="Arial" w:cs="Arial"/>
          <w:b/>
          <w:bCs/>
        </w:rPr>
        <w:t>Art. 33.</w:t>
      </w:r>
      <w:r w:rsidRPr="00905E57">
        <w:rPr>
          <w:rFonts w:ascii="Arial" w:hAnsi="Arial" w:cs="Arial"/>
        </w:rPr>
        <w:t xml:space="preserve"> O Departamento será dirigido por um Diretor e, em suas ausências e impedimentos, pelo Vice-Diretor, eleitos pela plenária departamental e nomeados </w:t>
      </w:r>
      <w:r w:rsidRPr="00905E57">
        <w:rPr>
          <w:rFonts w:ascii="Arial" w:hAnsi="Arial" w:cs="Arial"/>
        </w:rPr>
        <w:lastRenderedPageBreak/>
        <w:t>pelo Reitor. Na ausência de ambos pelo docente lotado no Departamento que contar com mais tempo de serviço na Instituição.</w:t>
      </w:r>
    </w:p>
    <w:p w14:paraId="070CB8EE" w14:textId="77777777" w:rsidR="00FD589D" w:rsidRPr="00905E57" w:rsidRDefault="00FD589D" w:rsidP="00905E57">
      <w:pPr>
        <w:jc w:val="both"/>
        <w:rPr>
          <w:rFonts w:ascii="Arial" w:hAnsi="Arial" w:cs="Arial"/>
        </w:rPr>
      </w:pPr>
    </w:p>
    <w:p w14:paraId="070CB8EF" w14:textId="77777777" w:rsidR="00FD589D" w:rsidRPr="00905E57" w:rsidRDefault="00FD589D" w:rsidP="00905E57">
      <w:pPr>
        <w:jc w:val="both"/>
        <w:rPr>
          <w:rFonts w:ascii="Arial" w:hAnsi="Arial" w:cs="Arial"/>
        </w:rPr>
      </w:pPr>
      <w:r w:rsidRPr="00C23ED7">
        <w:rPr>
          <w:rFonts w:ascii="Arial" w:hAnsi="Arial" w:cs="Arial"/>
          <w:b/>
          <w:bCs/>
        </w:rPr>
        <w:t xml:space="preserve">Parágrafo único. </w:t>
      </w:r>
      <w:r w:rsidRPr="00905E57">
        <w:rPr>
          <w:rFonts w:ascii="Arial" w:hAnsi="Arial" w:cs="Arial"/>
        </w:rPr>
        <w:t>A Direção do Departamento será exercida em regime de tempo integral por professor que a ele pertença.</w:t>
      </w:r>
    </w:p>
    <w:p w14:paraId="070CB8F0" w14:textId="77777777" w:rsidR="00FD589D" w:rsidRPr="00905E57" w:rsidRDefault="00FD589D" w:rsidP="00905E57">
      <w:pPr>
        <w:jc w:val="both"/>
        <w:rPr>
          <w:rFonts w:ascii="Arial" w:hAnsi="Arial" w:cs="Arial"/>
        </w:rPr>
      </w:pPr>
      <w:r w:rsidRPr="00C23ED7">
        <w:rPr>
          <w:rFonts w:ascii="Arial" w:hAnsi="Arial" w:cs="Arial"/>
          <w:b/>
          <w:bCs/>
        </w:rPr>
        <w:t xml:space="preserve">Art. 34. </w:t>
      </w:r>
      <w:r w:rsidRPr="00905E57">
        <w:rPr>
          <w:rFonts w:ascii="Arial" w:hAnsi="Arial" w:cs="Arial"/>
        </w:rPr>
        <w:t>As atribuições do Diretor do Departamento estão previstas no art. 28 do Estatuto da Universidade.</w:t>
      </w:r>
    </w:p>
    <w:p w14:paraId="070CB8F1" w14:textId="77777777" w:rsidR="00FD589D" w:rsidRPr="00905E57" w:rsidRDefault="00FD589D" w:rsidP="00905E57">
      <w:pPr>
        <w:jc w:val="both"/>
        <w:rPr>
          <w:rFonts w:ascii="Arial" w:hAnsi="Arial" w:cs="Arial"/>
        </w:rPr>
      </w:pPr>
    </w:p>
    <w:p w14:paraId="070CB8F2" w14:textId="77777777" w:rsidR="00FD589D" w:rsidRPr="00905E57" w:rsidRDefault="00FD589D" w:rsidP="00905E57">
      <w:pPr>
        <w:jc w:val="both"/>
        <w:rPr>
          <w:rFonts w:ascii="Arial" w:hAnsi="Arial" w:cs="Arial"/>
        </w:rPr>
      </w:pPr>
      <w:r w:rsidRPr="00C23ED7">
        <w:rPr>
          <w:rFonts w:ascii="Arial" w:hAnsi="Arial" w:cs="Arial"/>
          <w:b/>
          <w:bCs/>
        </w:rPr>
        <w:t xml:space="preserve">Art. 35. </w:t>
      </w:r>
      <w:r w:rsidRPr="00905E57">
        <w:rPr>
          <w:rFonts w:ascii="Arial" w:hAnsi="Arial" w:cs="Arial"/>
        </w:rPr>
        <w:t>O Diretor e o Vice-Diretor de Departamento serão eleitos na forma que dispuser do Estatuto da Universidade.</w:t>
      </w:r>
    </w:p>
    <w:p w14:paraId="070CB8F3" w14:textId="77777777" w:rsidR="00FD589D" w:rsidRPr="00905E57" w:rsidRDefault="00FD589D" w:rsidP="00905E57">
      <w:pPr>
        <w:jc w:val="both"/>
        <w:rPr>
          <w:rFonts w:ascii="Arial" w:hAnsi="Arial" w:cs="Arial"/>
        </w:rPr>
      </w:pPr>
    </w:p>
    <w:p w14:paraId="070CB8F4" w14:textId="77777777" w:rsidR="00FD589D" w:rsidRPr="00905E57" w:rsidRDefault="00FD589D" w:rsidP="00905E57">
      <w:pPr>
        <w:jc w:val="both"/>
        <w:rPr>
          <w:rFonts w:ascii="Arial" w:hAnsi="Arial" w:cs="Arial"/>
        </w:rPr>
      </w:pPr>
      <w:r w:rsidRPr="00C23ED7">
        <w:rPr>
          <w:rFonts w:ascii="Arial" w:hAnsi="Arial" w:cs="Arial"/>
          <w:b/>
          <w:bCs/>
        </w:rPr>
        <w:t>Art. 36.</w:t>
      </w:r>
      <w:r w:rsidRPr="00905E57">
        <w:rPr>
          <w:rFonts w:ascii="Arial" w:hAnsi="Arial" w:cs="Arial"/>
        </w:rPr>
        <w:t xml:space="preserve"> A eleição para Diretor e Vice-Diretor de Departamento deverá ocorrer, preferencialmente, 30 (trinta) dias antes do término do mandato em vigência.</w:t>
      </w:r>
    </w:p>
    <w:p w14:paraId="070CB8F5" w14:textId="77777777" w:rsidR="00FD589D" w:rsidRPr="00905E57" w:rsidRDefault="00FD589D" w:rsidP="00905E57">
      <w:pPr>
        <w:jc w:val="both"/>
        <w:rPr>
          <w:rFonts w:ascii="Arial" w:hAnsi="Arial" w:cs="Arial"/>
        </w:rPr>
      </w:pPr>
    </w:p>
    <w:p w14:paraId="070CB8F6" w14:textId="77777777" w:rsidR="00FD589D" w:rsidRPr="00905E57" w:rsidRDefault="00FD589D" w:rsidP="00905E57">
      <w:pPr>
        <w:jc w:val="both"/>
        <w:rPr>
          <w:rFonts w:ascii="Arial" w:hAnsi="Arial" w:cs="Arial"/>
        </w:rPr>
      </w:pPr>
      <w:r w:rsidRPr="00C23ED7">
        <w:rPr>
          <w:rFonts w:ascii="Arial" w:hAnsi="Arial" w:cs="Arial"/>
          <w:b/>
          <w:bCs/>
        </w:rPr>
        <w:t xml:space="preserve">§ 1º. </w:t>
      </w:r>
      <w:r w:rsidRPr="00905E57">
        <w:rPr>
          <w:rFonts w:ascii="Arial" w:hAnsi="Arial" w:cs="Arial"/>
        </w:rPr>
        <w:t>Vencidos os mandatos do Diretor e do Vice-Diretor do Departamento sem que tenha ocorrida a eleição, assumirá a direção do Departamento o docente nele lotado que contar com mais tempo de serviço na Instituição, o qual providen</w:t>
      </w:r>
      <w:r>
        <w:rPr>
          <w:rFonts w:ascii="Arial" w:hAnsi="Arial" w:cs="Arial"/>
        </w:rPr>
        <w:t>ciará a  realiza</w:t>
      </w:r>
      <w:r w:rsidRPr="00905E57">
        <w:rPr>
          <w:rFonts w:ascii="Arial" w:hAnsi="Arial" w:cs="Arial"/>
        </w:rPr>
        <w:t>ção da eleição no prazo de 30 (trinta) dias e, de igual modo, ocorrendo a vacância dos cargos de Diretor e Vice-Diretor, antes do término do mandato.</w:t>
      </w:r>
    </w:p>
    <w:p w14:paraId="070CB8F7" w14:textId="77777777" w:rsidR="00FD589D" w:rsidRPr="00905E57" w:rsidRDefault="00FD589D" w:rsidP="00905E57">
      <w:pPr>
        <w:jc w:val="both"/>
        <w:rPr>
          <w:rFonts w:ascii="Arial" w:hAnsi="Arial" w:cs="Arial"/>
        </w:rPr>
      </w:pPr>
    </w:p>
    <w:p w14:paraId="070CB8F8" w14:textId="77777777" w:rsidR="00FD589D" w:rsidRPr="00905E57" w:rsidRDefault="00FD589D" w:rsidP="00905E57">
      <w:pPr>
        <w:jc w:val="both"/>
        <w:rPr>
          <w:rFonts w:ascii="Arial" w:hAnsi="Arial" w:cs="Arial"/>
        </w:rPr>
      </w:pPr>
      <w:r w:rsidRPr="00C23ED7">
        <w:rPr>
          <w:rFonts w:ascii="Arial" w:hAnsi="Arial" w:cs="Arial"/>
          <w:b/>
          <w:bCs/>
        </w:rPr>
        <w:t xml:space="preserve">§ 2º. </w:t>
      </w:r>
      <w:r w:rsidRPr="00905E57">
        <w:rPr>
          <w:rFonts w:ascii="Arial" w:hAnsi="Arial" w:cs="Arial"/>
        </w:rPr>
        <w:t xml:space="preserve">Quando, por qualquer motivo, estiverem vagos os cargos de Diretor e Vice-Diretor do Departamento e não houver condições para provimento regular imediato, a plenária Departamental indicará um nome a ser designado pelo Reitor da Universidade, como dirigente pró-tempore da Unidade. </w:t>
      </w:r>
    </w:p>
    <w:p w14:paraId="070CB8F9" w14:textId="77777777" w:rsidR="00FD589D" w:rsidRPr="00905E57" w:rsidRDefault="00FD589D" w:rsidP="00905E57">
      <w:pPr>
        <w:jc w:val="both"/>
        <w:rPr>
          <w:rFonts w:ascii="Arial" w:hAnsi="Arial" w:cs="Arial"/>
        </w:rPr>
      </w:pPr>
    </w:p>
    <w:p w14:paraId="070CB8FA" w14:textId="77777777" w:rsidR="00FD589D" w:rsidRPr="00905E57" w:rsidRDefault="00FD589D" w:rsidP="00905E57">
      <w:pPr>
        <w:jc w:val="both"/>
        <w:rPr>
          <w:rFonts w:ascii="Arial" w:hAnsi="Arial" w:cs="Arial"/>
        </w:rPr>
      </w:pPr>
      <w:r w:rsidRPr="00C23ED7">
        <w:rPr>
          <w:rFonts w:ascii="Arial" w:hAnsi="Arial" w:cs="Arial"/>
          <w:b/>
          <w:bCs/>
        </w:rPr>
        <w:t xml:space="preserve">§ 3º. </w:t>
      </w:r>
      <w:r w:rsidRPr="00905E57">
        <w:rPr>
          <w:rFonts w:ascii="Arial" w:hAnsi="Arial" w:cs="Arial"/>
        </w:rPr>
        <w:t xml:space="preserve">Não é permitido o exercício da função de Diretor e Vice-Diretor, concomitantemente, com o cargo de Coordenador ou </w:t>
      </w:r>
      <w:proofErr w:type="spellStart"/>
      <w:r w:rsidRPr="00905E57">
        <w:rPr>
          <w:rFonts w:ascii="Arial" w:hAnsi="Arial" w:cs="Arial"/>
        </w:rPr>
        <w:t>Vice-Coordenador</w:t>
      </w:r>
      <w:proofErr w:type="spellEnd"/>
      <w:r w:rsidRPr="00905E57">
        <w:rPr>
          <w:rFonts w:ascii="Arial" w:hAnsi="Arial" w:cs="Arial"/>
        </w:rPr>
        <w:t xml:space="preserve"> de Colegiado ou quaisquer cargos comissionados na Instituição.</w:t>
      </w:r>
    </w:p>
    <w:p w14:paraId="070CB8FB" w14:textId="77777777" w:rsidR="00FD589D" w:rsidRPr="00905E57" w:rsidRDefault="00FD589D" w:rsidP="00905E57">
      <w:pPr>
        <w:jc w:val="both"/>
        <w:rPr>
          <w:rFonts w:ascii="Arial" w:hAnsi="Arial" w:cs="Arial"/>
        </w:rPr>
      </w:pPr>
    </w:p>
    <w:p w14:paraId="070CB8FC" w14:textId="77777777" w:rsidR="00FD589D" w:rsidRPr="00905E57" w:rsidRDefault="00FD589D" w:rsidP="00905E57">
      <w:pPr>
        <w:jc w:val="both"/>
        <w:rPr>
          <w:rFonts w:ascii="Arial" w:hAnsi="Arial" w:cs="Arial"/>
        </w:rPr>
      </w:pPr>
      <w:r w:rsidRPr="00C23ED7">
        <w:rPr>
          <w:rFonts w:ascii="Arial" w:hAnsi="Arial" w:cs="Arial"/>
          <w:b/>
          <w:bCs/>
        </w:rPr>
        <w:t>Art. 37.</w:t>
      </w:r>
      <w:r w:rsidRPr="00905E57">
        <w:rPr>
          <w:rFonts w:ascii="Arial" w:hAnsi="Arial" w:cs="Arial"/>
        </w:rPr>
        <w:t xml:space="preserve"> A Plenária Departamental, órgão deliberativo setorial, é composta do Diretor, Vice-Diretor e todos os docentes nele lotados e da representação discente no total de 20% (vinte por cento) dos docentes, na forma da lei.</w:t>
      </w:r>
    </w:p>
    <w:p w14:paraId="070CB8FD" w14:textId="77777777" w:rsidR="00FD589D" w:rsidRPr="00905E57" w:rsidRDefault="00FD589D" w:rsidP="00905E57">
      <w:pPr>
        <w:jc w:val="both"/>
        <w:rPr>
          <w:rFonts w:ascii="Arial" w:hAnsi="Arial" w:cs="Arial"/>
        </w:rPr>
      </w:pPr>
    </w:p>
    <w:p w14:paraId="070CB8FE" w14:textId="77777777" w:rsidR="00FD589D" w:rsidRPr="00905E57" w:rsidRDefault="00FD589D" w:rsidP="00905E57">
      <w:pPr>
        <w:jc w:val="both"/>
        <w:rPr>
          <w:rFonts w:ascii="Arial" w:hAnsi="Arial" w:cs="Arial"/>
        </w:rPr>
      </w:pPr>
      <w:r w:rsidRPr="00C23ED7">
        <w:rPr>
          <w:rFonts w:ascii="Arial" w:hAnsi="Arial" w:cs="Arial"/>
          <w:b/>
          <w:bCs/>
        </w:rPr>
        <w:t xml:space="preserve">§ 1º. </w:t>
      </w:r>
      <w:r w:rsidRPr="00905E57">
        <w:rPr>
          <w:rFonts w:ascii="Arial" w:hAnsi="Arial" w:cs="Arial"/>
        </w:rPr>
        <w:t xml:space="preserve">O pessoal discente terá seus representantes junto ao Departamento eleitos pelos </w:t>
      </w:r>
      <w:proofErr w:type="spellStart"/>
      <w:r w:rsidRPr="00905E57">
        <w:rPr>
          <w:rFonts w:ascii="Arial" w:hAnsi="Arial" w:cs="Arial"/>
        </w:rPr>
        <w:t>CAs</w:t>
      </w:r>
      <w:proofErr w:type="spellEnd"/>
      <w:r w:rsidRPr="00905E57">
        <w:rPr>
          <w:rFonts w:ascii="Arial" w:hAnsi="Arial" w:cs="Arial"/>
        </w:rPr>
        <w:t xml:space="preserve"> dos cursos que têm disciplinas obrigatórias oferecidas pelo Departamento, de forma proporcional ao número de disciplinas por curso, respeitado o disposto no caput deste artigo,  para um mandato de 01 (um) ano, permitida a recondução para o mandato consecutivo.</w:t>
      </w:r>
    </w:p>
    <w:p w14:paraId="070CB8FF" w14:textId="77777777" w:rsidR="00FD589D" w:rsidRPr="00905E57" w:rsidRDefault="00FD589D" w:rsidP="00905E57">
      <w:pPr>
        <w:jc w:val="both"/>
        <w:rPr>
          <w:rFonts w:ascii="Arial" w:hAnsi="Arial" w:cs="Arial"/>
        </w:rPr>
      </w:pPr>
    </w:p>
    <w:p w14:paraId="070CB900" w14:textId="77777777" w:rsidR="00FD589D" w:rsidRPr="00905E57" w:rsidRDefault="00FD589D" w:rsidP="00905E57">
      <w:pPr>
        <w:jc w:val="both"/>
        <w:rPr>
          <w:rFonts w:ascii="Arial" w:hAnsi="Arial" w:cs="Arial"/>
        </w:rPr>
      </w:pPr>
      <w:r w:rsidRPr="00C23ED7">
        <w:rPr>
          <w:rFonts w:ascii="Arial" w:hAnsi="Arial" w:cs="Arial"/>
          <w:b/>
          <w:bCs/>
        </w:rPr>
        <w:t>§ 2º.</w:t>
      </w:r>
      <w:r w:rsidRPr="00905E57">
        <w:rPr>
          <w:rFonts w:ascii="Arial" w:hAnsi="Arial" w:cs="Arial"/>
        </w:rPr>
        <w:t xml:space="preserve"> A Plenária do Departamento reunir-se-á ordinariamente uma vez por mês, e, extraordinariamente, quando convocado pelo seu Diretor ou a requerimento da maioria absoluta de seus membros.</w:t>
      </w:r>
    </w:p>
    <w:p w14:paraId="070CB901" w14:textId="77777777" w:rsidR="00FD589D" w:rsidRPr="00905E57" w:rsidRDefault="00FD589D" w:rsidP="00905E57">
      <w:pPr>
        <w:jc w:val="both"/>
        <w:rPr>
          <w:rFonts w:ascii="Arial" w:hAnsi="Arial" w:cs="Arial"/>
        </w:rPr>
      </w:pPr>
    </w:p>
    <w:p w14:paraId="070CB902" w14:textId="77777777" w:rsidR="00FD589D" w:rsidRPr="00905E57" w:rsidRDefault="00FD589D" w:rsidP="00905E57">
      <w:pPr>
        <w:jc w:val="both"/>
        <w:rPr>
          <w:rFonts w:ascii="Arial" w:hAnsi="Arial" w:cs="Arial"/>
        </w:rPr>
      </w:pPr>
      <w:r w:rsidRPr="00C23ED7">
        <w:rPr>
          <w:rFonts w:ascii="Arial" w:hAnsi="Arial" w:cs="Arial"/>
          <w:b/>
          <w:bCs/>
        </w:rPr>
        <w:lastRenderedPageBreak/>
        <w:t>§ 3º.</w:t>
      </w:r>
      <w:r w:rsidRPr="00905E57">
        <w:rPr>
          <w:rFonts w:ascii="Arial" w:hAnsi="Arial" w:cs="Arial"/>
        </w:rPr>
        <w:t xml:space="preserve"> As reuniões da Plenária do Departamento serão públicas, salvo decisão em contrário da Plenária, sendo obrigatória a presença dos docentes, tendo preferência sobre qualquer outra atividade.</w:t>
      </w:r>
    </w:p>
    <w:p w14:paraId="070CB903" w14:textId="77777777" w:rsidR="00FD589D" w:rsidRPr="00905E57" w:rsidRDefault="00FD589D" w:rsidP="00905E57">
      <w:pPr>
        <w:jc w:val="both"/>
        <w:rPr>
          <w:rFonts w:ascii="Arial" w:hAnsi="Arial" w:cs="Arial"/>
        </w:rPr>
      </w:pPr>
    </w:p>
    <w:p w14:paraId="070CB904" w14:textId="77777777" w:rsidR="00FD589D" w:rsidRPr="00905E57" w:rsidRDefault="00FD589D" w:rsidP="00905E57">
      <w:pPr>
        <w:jc w:val="both"/>
        <w:rPr>
          <w:rFonts w:ascii="Arial" w:hAnsi="Arial" w:cs="Arial"/>
        </w:rPr>
      </w:pPr>
    </w:p>
    <w:p w14:paraId="070CB905" w14:textId="77777777" w:rsidR="00FD589D" w:rsidRPr="00905E57" w:rsidRDefault="00FD589D" w:rsidP="00905E57">
      <w:pPr>
        <w:jc w:val="both"/>
        <w:rPr>
          <w:rFonts w:ascii="Arial" w:hAnsi="Arial" w:cs="Arial"/>
        </w:rPr>
      </w:pPr>
    </w:p>
    <w:p w14:paraId="070CB906" w14:textId="77777777" w:rsidR="00FD589D" w:rsidRPr="00905E57" w:rsidRDefault="00FD589D" w:rsidP="00905E57">
      <w:pPr>
        <w:jc w:val="both"/>
        <w:rPr>
          <w:rFonts w:ascii="Arial" w:hAnsi="Arial" w:cs="Arial"/>
        </w:rPr>
      </w:pPr>
      <w:r w:rsidRPr="00C23ED7">
        <w:rPr>
          <w:rFonts w:ascii="Arial" w:hAnsi="Arial" w:cs="Arial"/>
          <w:b/>
          <w:bCs/>
        </w:rPr>
        <w:t>§ 4º.</w:t>
      </w:r>
      <w:r w:rsidRPr="00905E57">
        <w:rPr>
          <w:rFonts w:ascii="Arial" w:hAnsi="Arial" w:cs="Arial"/>
        </w:rPr>
        <w:t xml:space="preserve"> Será computada falta ao docente que não comparecer a cada reunião departamental, caso a ausência não seja justificada, cabendo à plenária acatar ou não a justificativa apresentada.</w:t>
      </w:r>
    </w:p>
    <w:p w14:paraId="070CB907" w14:textId="77777777" w:rsidR="00FD589D" w:rsidRPr="00905E57" w:rsidRDefault="00FD589D" w:rsidP="00905E57">
      <w:pPr>
        <w:jc w:val="both"/>
        <w:rPr>
          <w:rFonts w:ascii="Arial" w:hAnsi="Arial" w:cs="Arial"/>
        </w:rPr>
      </w:pPr>
    </w:p>
    <w:p w14:paraId="070CB908" w14:textId="77777777" w:rsidR="00FD589D" w:rsidRPr="00905E57" w:rsidRDefault="00FD589D" w:rsidP="00905E57">
      <w:pPr>
        <w:jc w:val="both"/>
        <w:rPr>
          <w:rFonts w:ascii="Arial" w:hAnsi="Arial" w:cs="Arial"/>
        </w:rPr>
      </w:pPr>
      <w:r w:rsidRPr="00C23ED7">
        <w:rPr>
          <w:rFonts w:ascii="Arial" w:hAnsi="Arial" w:cs="Arial"/>
          <w:b/>
          <w:bCs/>
        </w:rPr>
        <w:t>§ 5º.</w:t>
      </w:r>
      <w:r w:rsidRPr="00905E57">
        <w:rPr>
          <w:rFonts w:ascii="Arial" w:hAnsi="Arial" w:cs="Arial"/>
        </w:rPr>
        <w:t xml:space="preserve"> O docente poderá justificar a ausência em reuniões até a reunião imediatamente seguinte àquela que faltou, com a devida comprovação.</w:t>
      </w:r>
    </w:p>
    <w:p w14:paraId="070CB909" w14:textId="77777777" w:rsidR="00FD589D" w:rsidRPr="00905E57" w:rsidRDefault="00FD589D" w:rsidP="00905E57">
      <w:pPr>
        <w:jc w:val="both"/>
        <w:rPr>
          <w:rFonts w:ascii="Arial" w:hAnsi="Arial" w:cs="Arial"/>
        </w:rPr>
      </w:pPr>
    </w:p>
    <w:p w14:paraId="070CB90A" w14:textId="77777777" w:rsidR="00FD589D" w:rsidRPr="00905E57" w:rsidRDefault="00FD589D" w:rsidP="00905E57">
      <w:pPr>
        <w:jc w:val="both"/>
        <w:rPr>
          <w:rFonts w:ascii="Arial" w:hAnsi="Arial" w:cs="Arial"/>
        </w:rPr>
      </w:pPr>
      <w:r w:rsidRPr="00C23ED7">
        <w:rPr>
          <w:rFonts w:ascii="Arial" w:hAnsi="Arial" w:cs="Arial"/>
          <w:b/>
          <w:bCs/>
        </w:rPr>
        <w:t>§ 6º.</w:t>
      </w:r>
      <w:r w:rsidRPr="00905E57">
        <w:rPr>
          <w:rFonts w:ascii="Arial" w:hAnsi="Arial" w:cs="Arial"/>
        </w:rPr>
        <w:t xml:space="preserve"> As ausências em reunião departamental deverão ser encaminhadas para a Gerência de Recursos Humanos, para providências cabíveis.</w:t>
      </w:r>
    </w:p>
    <w:p w14:paraId="070CB90B" w14:textId="77777777" w:rsidR="00FD589D" w:rsidRPr="00905E57" w:rsidRDefault="00FD589D" w:rsidP="00905E57">
      <w:pPr>
        <w:jc w:val="both"/>
        <w:rPr>
          <w:rFonts w:ascii="Arial" w:hAnsi="Arial" w:cs="Arial"/>
        </w:rPr>
      </w:pPr>
    </w:p>
    <w:p w14:paraId="070CB90C" w14:textId="77777777" w:rsidR="00FD589D" w:rsidRPr="00905E57" w:rsidRDefault="00FD589D" w:rsidP="00905E57">
      <w:pPr>
        <w:jc w:val="both"/>
        <w:rPr>
          <w:rFonts w:ascii="Arial" w:hAnsi="Arial" w:cs="Arial"/>
        </w:rPr>
      </w:pPr>
      <w:r w:rsidRPr="00C23ED7">
        <w:rPr>
          <w:rFonts w:ascii="Arial" w:hAnsi="Arial" w:cs="Arial"/>
          <w:b/>
          <w:bCs/>
        </w:rPr>
        <w:t xml:space="preserve">§ 7º. </w:t>
      </w:r>
      <w:r w:rsidRPr="00905E57">
        <w:rPr>
          <w:rFonts w:ascii="Arial" w:hAnsi="Arial" w:cs="Arial"/>
        </w:rPr>
        <w:t>Considerar-se-ão justificadas as ausências previstas em lei, quando devidamente comprovadas.</w:t>
      </w:r>
    </w:p>
    <w:p w14:paraId="070CB90D" w14:textId="77777777" w:rsidR="00FD589D" w:rsidRPr="00905E57" w:rsidRDefault="00FD589D" w:rsidP="00905E57">
      <w:pPr>
        <w:jc w:val="both"/>
        <w:rPr>
          <w:rFonts w:ascii="Arial" w:hAnsi="Arial" w:cs="Arial"/>
        </w:rPr>
      </w:pPr>
    </w:p>
    <w:p w14:paraId="070CB90E" w14:textId="77777777" w:rsidR="00FD589D" w:rsidRPr="00905E57" w:rsidRDefault="00FD589D" w:rsidP="00905E57">
      <w:pPr>
        <w:jc w:val="both"/>
        <w:rPr>
          <w:rFonts w:ascii="Arial" w:hAnsi="Arial" w:cs="Arial"/>
        </w:rPr>
      </w:pPr>
      <w:r w:rsidRPr="00C23ED7">
        <w:rPr>
          <w:rFonts w:ascii="Arial" w:hAnsi="Arial" w:cs="Arial"/>
          <w:b/>
          <w:bCs/>
        </w:rPr>
        <w:t xml:space="preserve">§ 8º. </w:t>
      </w:r>
      <w:r w:rsidRPr="00905E57">
        <w:rPr>
          <w:rFonts w:ascii="Arial" w:hAnsi="Arial" w:cs="Arial"/>
        </w:rPr>
        <w:t>A ausência com justificativa apresentada não prevista em lei, deverá ser apreciada pela plenária departamental, obedecendo a critérios que deverão ser estabelecidos em Resolução do CONSEPE.</w:t>
      </w:r>
    </w:p>
    <w:p w14:paraId="070CB90F" w14:textId="77777777" w:rsidR="00FD589D" w:rsidRPr="00C23ED7" w:rsidRDefault="00FD589D" w:rsidP="00905E57">
      <w:pPr>
        <w:jc w:val="both"/>
        <w:rPr>
          <w:rFonts w:ascii="Arial" w:hAnsi="Arial" w:cs="Arial"/>
          <w:b/>
          <w:bCs/>
        </w:rPr>
      </w:pPr>
    </w:p>
    <w:p w14:paraId="070CB910" w14:textId="77777777" w:rsidR="00FD589D" w:rsidRPr="00905E57" w:rsidRDefault="00FD589D" w:rsidP="00905E57">
      <w:pPr>
        <w:jc w:val="both"/>
        <w:rPr>
          <w:rFonts w:ascii="Arial" w:hAnsi="Arial" w:cs="Arial"/>
        </w:rPr>
      </w:pPr>
      <w:r w:rsidRPr="00C23ED7">
        <w:rPr>
          <w:rFonts w:ascii="Arial" w:hAnsi="Arial" w:cs="Arial"/>
          <w:b/>
          <w:bCs/>
        </w:rPr>
        <w:t>Art. 38.</w:t>
      </w:r>
      <w:r w:rsidRPr="00905E57">
        <w:rPr>
          <w:rFonts w:ascii="Arial" w:hAnsi="Arial" w:cs="Arial"/>
        </w:rPr>
        <w:t xml:space="preserve"> As competências da Plenária do Departamento estão definidas no art. 32 do Estatuto da Universidade.</w:t>
      </w:r>
    </w:p>
    <w:p w14:paraId="070CB911" w14:textId="77777777" w:rsidR="00FD589D" w:rsidRDefault="00FD589D" w:rsidP="00905E57">
      <w:pPr>
        <w:jc w:val="both"/>
        <w:rPr>
          <w:rFonts w:ascii="Arial" w:hAnsi="Arial" w:cs="Arial"/>
        </w:rPr>
      </w:pPr>
    </w:p>
    <w:p w14:paraId="070CB912" w14:textId="77777777" w:rsidR="00FD589D" w:rsidRPr="00905E57" w:rsidRDefault="00FD589D" w:rsidP="00905E57">
      <w:pPr>
        <w:jc w:val="both"/>
        <w:rPr>
          <w:rFonts w:ascii="Arial" w:hAnsi="Arial" w:cs="Arial"/>
        </w:rPr>
      </w:pPr>
    </w:p>
    <w:p w14:paraId="070CB913" w14:textId="77777777" w:rsidR="00FD589D" w:rsidRDefault="00FD589D" w:rsidP="00C23ED7">
      <w:pPr>
        <w:jc w:val="center"/>
        <w:rPr>
          <w:rFonts w:ascii="Arial" w:hAnsi="Arial" w:cs="Arial"/>
        </w:rPr>
      </w:pPr>
      <w:r w:rsidRPr="00905E57">
        <w:rPr>
          <w:rFonts w:ascii="Arial" w:hAnsi="Arial" w:cs="Arial"/>
        </w:rPr>
        <w:t>SUBSEÇÃO ÚNICA</w:t>
      </w:r>
    </w:p>
    <w:p w14:paraId="070CB914" w14:textId="77777777" w:rsidR="00FD589D" w:rsidRPr="00905E57" w:rsidRDefault="00FD589D" w:rsidP="00C23ED7">
      <w:pPr>
        <w:jc w:val="center"/>
        <w:rPr>
          <w:rFonts w:ascii="Arial" w:hAnsi="Arial" w:cs="Arial"/>
        </w:rPr>
      </w:pPr>
    </w:p>
    <w:p w14:paraId="070CB915" w14:textId="77777777" w:rsidR="00FD589D" w:rsidRPr="00905E57" w:rsidRDefault="00FD589D" w:rsidP="00C23ED7">
      <w:pPr>
        <w:jc w:val="center"/>
        <w:rPr>
          <w:rFonts w:ascii="Arial" w:hAnsi="Arial" w:cs="Arial"/>
        </w:rPr>
      </w:pPr>
      <w:r w:rsidRPr="00905E57">
        <w:rPr>
          <w:rFonts w:ascii="Arial" w:hAnsi="Arial" w:cs="Arial"/>
        </w:rPr>
        <w:t>DAS ÁREAS DE CONHECIMENTO</w:t>
      </w:r>
    </w:p>
    <w:p w14:paraId="070CB916" w14:textId="77777777" w:rsidR="00FD589D" w:rsidRPr="00905E57" w:rsidRDefault="00FD589D" w:rsidP="00905E57">
      <w:pPr>
        <w:jc w:val="both"/>
        <w:rPr>
          <w:rFonts w:ascii="Arial" w:hAnsi="Arial" w:cs="Arial"/>
        </w:rPr>
      </w:pPr>
    </w:p>
    <w:p w14:paraId="070CB917" w14:textId="77777777" w:rsidR="00FD589D" w:rsidRPr="00905E57" w:rsidRDefault="00FD589D" w:rsidP="00905E57">
      <w:pPr>
        <w:jc w:val="both"/>
        <w:rPr>
          <w:rFonts w:ascii="Arial" w:hAnsi="Arial" w:cs="Arial"/>
        </w:rPr>
      </w:pPr>
      <w:r w:rsidRPr="00C23ED7">
        <w:rPr>
          <w:rFonts w:ascii="Arial" w:hAnsi="Arial" w:cs="Arial"/>
          <w:b/>
          <w:bCs/>
        </w:rPr>
        <w:t>Art. 39.</w:t>
      </w:r>
      <w:r w:rsidRPr="00905E57">
        <w:rPr>
          <w:rFonts w:ascii="Arial" w:hAnsi="Arial" w:cs="Arial"/>
        </w:rPr>
        <w:t xml:space="preserve"> A Área de Conhecimento, órgão de assessoramento departamental, é composta por docentes lotados no Departamento, responsáveis por matérias afins, devidamente estabelecidas pela Plenária, observando a Tabela de Áreas de Conhecimento aprovada pelo Ministério de Ciência e Tecnologia – MCT.</w:t>
      </w:r>
    </w:p>
    <w:p w14:paraId="070CB918" w14:textId="77777777" w:rsidR="00FD589D" w:rsidRPr="00905E57" w:rsidRDefault="00FD589D" w:rsidP="00905E57">
      <w:pPr>
        <w:jc w:val="both"/>
        <w:rPr>
          <w:rFonts w:ascii="Arial" w:hAnsi="Arial" w:cs="Arial"/>
        </w:rPr>
      </w:pPr>
    </w:p>
    <w:p w14:paraId="070CB919" w14:textId="77777777" w:rsidR="00FD589D" w:rsidRPr="00905E57" w:rsidRDefault="00FD589D" w:rsidP="00905E57">
      <w:pPr>
        <w:jc w:val="both"/>
        <w:rPr>
          <w:rFonts w:ascii="Arial" w:hAnsi="Arial" w:cs="Arial"/>
        </w:rPr>
      </w:pPr>
      <w:proofErr w:type="spellStart"/>
      <w:r w:rsidRPr="00844482">
        <w:rPr>
          <w:rFonts w:ascii="Arial" w:hAnsi="Arial" w:cs="Arial"/>
          <w:b/>
          <w:bCs/>
        </w:rPr>
        <w:t>Art</w:t>
      </w:r>
      <w:proofErr w:type="spellEnd"/>
      <w:r w:rsidRPr="00844482">
        <w:rPr>
          <w:rFonts w:ascii="Arial" w:hAnsi="Arial" w:cs="Arial"/>
          <w:b/>
          <w:bCs/>
        </w:rPr>
        <w:t xml:space="preserve"> 40.</w:t>
      </w:r>
      <w:r w:rsidRPr="00905E57">
        <w:rPr>
          <w:rFonts w:ascii="Arial" w:hAnsi="Arial" w:cs="Arial"/>
        </w:rPr>
        <w:t xml:space="preserve"> A distribuição do docente por área levará em consideração a especificidade de suas disciplinas, sua formação acadêmica, seu interesse científico, e obedecerá aos seguintes critérios:</w:t>
      </w:r>
    </w:p>
    <w:p w14:paraId="070CB91A" w14:textId="77777777" w:rsidR="00FD589D" w:rsidRPr="00905E57" w:rsidRDefault="00FD589D" w:rsidP="00905E57">
      <w:pPr>
        <w:jc w:val="both"/>
        <w:rPr>
          <w:rFonts w:ascii="Arial" w:hAnsi="Arial" w:cs="Arial"/>
        </w:rPr>
      </w:pPr>
    </w:p>
    <w:p w14:paraId="070CB91B" w14:textId="77777777" w:rsidR="00FD589D" w:rsidRPr="00905E57" w:rsidRDefault="00FD589D" w:rsidP="00844482">
      <w:pPr>
        <w:spacing w:line="360" w:lineRule="auto"/>
        <w:jc w:val="both"/>
        <w:rPr>
          <w:rFonts w:ascii="Arial" w:hAnsi="Arial" w:cs="Arial"/>
        </w:rPr>
      </w:pPr>
      <w:r>
        <w:rPr>
          <w:rFonts w:ascii="Arial" w:hAnsi="Arial" w:cs="Arial"/>
        </w:rPr>
        <w:t xml:space="preserve">a) </w:t>
      </w:r>
      <w:r w:rsidRPr="00905E57">
        <w:rPr>
          <w:rFonts w:ascii="Arial" w:hAnsi="Arial" w:cs="Arial"/>
        </w:rPr>
        <w:t>disciplina para a qual o docente foi admitido;</w:t>
      </w:r>
    </w:p>
    <w:p w14:paraId="070CB91C" w14:textId="77777777" w:rsidR="00FD589D" w:rsidRPr="00905E57" w:rsidRDefault="00FD589D" w:rsidP="00844482">
      <w:pPr>
        <w:spacing w:line="360" w:lineRule="auto"/>
        <w:jc w:val="both"/>
        <w:rPr>
          <w:rFonts w:ascii="Arial" w:hAnsi="Arial" w:cs="Arial"/>
        </w:rPr>
      </w:pPr>
      <w:r>
        <w:rPr>
          <w:rFonts w:ascii="Arial" w:hAnsi="Arial" w:cs="Arial"/>
        </w:rPr>
        <w:t xml:space="preserve">b) </w:t>
      </w:r>
      <w:r w:rsidRPr="00905E57">
        <w:rPr>
          <w:rFonts w:ascii="Arial" w:hAnsi="Arial" w:cs="Arial"/>
        </w:rPr>
        <w:t>disciplina que leciona atualmente;</w:t>
      </w:r>
    </w:p>
    <w:p w14:paraId="070CB91D" w14:textId="77777777" w:rsidR="00FD589D" w:rsidRPr="00905E57" w:rsidRDefault="00FD589D" w:rsidP="00844482">
      <w:pPr>
        <w:spacing w:line="360" w:lineRule="auto"/>
        <w:jc w:val="both"/>
        <w:rPr>
          <w:rFonts w:ascii="Arial" w:hAnsi="Arial" w:cs="Arial"/>
        </w:rPr>
      </w:pPr>
      <w:r>
        <w:rPr>
          <w:rFonts w:ascii="Arial" w:hAnsi="Arial" w:cs="Arial"/>
        </w:rPr>
        <w:t xml:space="preserve">c) </w:t>
      </w:r>
      <w:r w:rsidRPr="00905E57">
        <w:rPr>
          <w:rFonts w:ascii="Arial" w:hAnsi="Arial" w:cs="Arial"/>
        </w:rPr>
        <w:t>maior número de disciplinas sob sua responsabilidade, relacionadas à área;</w:t>
      </w:r>
    </w:p>
    <w:p w14:paraId="070CB91E" w14:textId="77777777" w:rsidR="00FD589D" w:rsidRPr="00905E57" w:rsidRDefault="00FD589D" w:rsidP="00844482">
      <w:pPr>
        <w:spacing w:line="360" w:lineRule="auto"/>
        <w:jc w:val="both"/>
        <w:rPr>
          <w:rFonts w:ascii="Arial" w:hAnsi="Arial" w:cs="Arial"/>
        </w:rPr>
      </w:pPr>
      <w:r>
        <w:rPr>
          <w:rFonts w:ascii="Arial" w:hAnsi="Arial" w:cs="Arial"/>
        </w:rPr>
        <w:lastRenderedPageBreak/>
        <w:t xml:space="preserve">d) </w:t>
      </w:r>
      <w:r w:rsidRPr="00905E57">
        <w:rPr>
          <w:rFonts w:ascii="Arial" w:hAnsi="Arial" w:cs="Arial"/>
        </w:rPr>
        <w:t>natureza da disciplina, tendo prioridade as de currículo obrigatório.</w:t>
      </w:r>
    </w:p>
    <w:p w14:paraId="070CB91F" w14:textId="77777777" w:rsidR="00FD589D" w:rsidRPr="00905E57" w:rsidRDefault="00FD589D" w:rsidP="00905E57">
      <w:pPr>
        <w:jc w:val="both"/>
        <w:rPr>
          <w:rFonts w:ascii="Arial" w:hAnsi="Arial" w:cs="Arial"/>
        </w:rPr>
      </w:pPr>
    </w:p>
    <w:p w14:paraId="070CB920" w14:textId="77777777" w:rsidR="00FD589D" w:rsidRDefault="00FD589D" w:rsidP="00905E57">
      <w:pPr>
        <w:jc w:val="both"/>
        <w:rPr>
          <w:rFonts w:ascii="Arial" w:hAnsi="Arial" w:cs="Arial"/>
        </w:rPr>
      </w:pPr>
      <w:r w:rsidRPr="00844482">
        <w:rPr>
          <w:rFonts w:ascii="Arial" w:hAnsi="Arial" w:cs="Arial"/>
          <w:b/>
          <w:bCs/>
        </w:rPr>
        <w:t xml:space="preserve">Art. 41. </w:t>
      </w:r>
      <w:r w:rsidRPr="00905E57">
        <w:rPr>
          <w:rFonts w:ascii="Arial" w:hAnsi="Arial" w:cs="Arial"/>
        </w:rPr>
        <w:t>Compete à área a iniciativa das ações do Departamento, em particular:</w:t>
      </w:r>
    </w:p>
    <w:p w14:paraId="070CB921" w14:textId="77777777" w:rsidR="00FD589D" w:rsidRPr="00905E57" w:rsidRDefault="00FD589D" w:rsidP="00905E57">
      <w:pPr>
        <w:jc w:val="both"/>
        <w:rPr>
          <w:rFonts w:ascii="Arial" w:hAnsi="Arial" w:cs="Arial"/>
        </w:rPr>
      </w:pPr>
    </w:p>
    <w:p w14:paraId="070CB922"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a) </w:t>
      </w:r>
      <w:r w:rsidRPr="00905E57">
        <w:rPr>
          <w:rFonts w:ascii="Arial" w:hAnsi="Arial" w:cs="Arial"/>
        </w:rPr>
        <w:t>elaborar anteprojeto do plano de atividades da Área e concretizar sua posterior execução;</w:t>
      </w:r>
    </w:p>
    <w:p w14:paraId="070CB923"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b) </w:t>
      </w:r>
      <w:r w:rsidRPr="00905E57">
        <w:rPr>
          <w:rFonts w:ascii="Arial" w:hAnsi="Arial" w:cs="Arial"/>
        </w:rPr>
        <w:t>sugerir a distribuição das atividades docentes;</w:t>
      </w:r>
    </w:p>
    <w:p w14:paraId="070CB924"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c) </w:t>
      </w:r>
      <w:r w:rsidRPr="00905E57">
        <w:rPr>
          <w:rFonts w:ascii="Arial" w:hAnsi="Arial" w:cs="Arial"/>
        </w:rPr>
        <w:t>elaborar e propor projetos de pesquisa e/ou extensão, bem como outras tarefas no âmbito da sua competência;</w:t>
      </w:r>
    </w:p>
    <w:p w14:paraId="070CB925"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d) </w:t>
      </w:r>
      <w:r w:rsidRPr="00905E57">
        <w:rPr>
          <w:rFonts w:ascii="Arial" w:hAnsi="Arial" w:cs="Arial"/>
        </w:rPr>
        <w:t>apreciar e emitir parecer acerca de projetos de pesquisa, extensão, aula de campo, e outros para posterior deliberação da plenária departamental;</w:t>
      </w:r>
    </w:p>
    <w:p w14:paraId="070CB926"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e) </w:t>
      </w:r>
      <w:r w:rsidRPr="00905E57">
        <w:rPr>
          <w:rFonts w:ascii="Arial" w:hAnsi="Arial" w:cs="Arial"/>
        </w:rPr>
        <w:t>apreciar e emitir parecer acerca do Plano e Relatório Individual de Trabalho dos docentes que compõem a área, para posterior deliberação da plenária departamental;</w:t>
      </w:r>
    </w:p>
    <w:p w14:paraId="070CB927"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f) </w:t>
      </w:r>
      <w:r w:rsidRPr="00905E57">
        <w:rPr>
          <w:rFonts w:ascii="Arial" w:hAnsi="Arial" w:cs="Arial"/>
        </w:rPr>
        <w:t>emitir parecer a respeito de solicitações de incentivos por produção científica;</w:t>
      </w:r>
    </w:p>
    <w:p w14:paraId="070CB928"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g) </w:t>
      </w:r>
      <w:r w:rsidRPr="00905E57">
        <w:rPr>
          <w:rFonts w:ascii="Arial" w:hAnsi="Arial" w:cs="Arial"/>
        </w:rPr>
        <w:t>apreciar e emitir parecer acerca de relatórios de projetos de pesquisa, extensão, licença sabática, abono pecuniário, e outros para posterior deliberação da plenária departamental;</w:t>
      </w:r>
    </w:p>
    <w:p w14:paraId="070CB929"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h) </w:t>
      </w:r>
      <w:r w:rsidRPr="00905E57">
        <w:rPr>
          <w:rFonts w:ascii="Arial" w:hAnsi="Arial" w:cs="Arial"/>
        </w:rPr>
        <w:t>elaboração, atualização e revisão dos programas das disciplinas e bibliografias;</w:t>
      </w:r>
    </w:p>
    <w:p w14:paraId="070CB92A"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definição dos conteúdos específicos das unidades de ensino das disciplinas ministradas por mais de um docente;</w:t>
      </w:r>
    </w:p>
    <w:p w14:paraId="070CB92B"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j) </w:t>
      </w:r>
      <w:r w:rsidRPr="00905E57">
        <w:rPr>
          <w:rFonts w:ascii="Arial" w:hAnsi="Arial" w:cs="Arial"/>
        </w:rPr>
        <w:t>outras atividades cuja realização exige atuação em grupo.</w:t>
      </w:r>
    </w:p>
    <w:p w14:paraId="070CB92C" w14:textId="77777777" w:rsidR="00FD589D" w:rsidRPr="00905E57" w:rsidRDefault="00FD589D" w:rsidP="00905E57">
      <w:pPr>
        <w:jc w:val="both"/>
        <w:rPr>
          <w:rFonts w:ascii="Arial" w:hAnsi="Arial" w:cs="Arial"/>
        </w:rPr>
      </w:pPr>
    </w:p>
    <w:p w14:paraId="070CB92D" w14:textId="77777777" w:rsidR="00FD589D" w:rsidRPr="00905E57" w:rsidRDefault="00FD589D" w:rsidP="00905E57">
      <w:pPr>
        <w:jc w:val="both"/>
        <w:rPr>
          <w:rFonts w:ascii="Arial" w:hAnsi="Arial" w:cs="Arial"/>
        </w:rPr>
      </w:pPr>
      <w:r w:rsidRPr="00FB5D71">
        <w:rPr>
          <w:rFonts w:ascii="Arial" w:hAnsi="Arial" w:cs="Arial"/>
          <w:b/>
          <w:bCs/>
        </w:rPr>
        <w:t>Art. 42.</w:t>
      </w:r>
      <w:r w:rsidRPr="00905E57">
        <w:rPr>
          <w:rFonts w:ascii="Arial" w:hAnsi="Arial" w:cs="Arial"/>
        </w:rPr>
        <w:t xml:space="preserve"> A Área de Conhecimento será presidida por um Coordenador eleito entre os membros do grupo para o período de 01 (um) ano, podendo ser reconduzido.</w:t>
      </w:r>
    </w:p>
    <w:p w14:paraId="070CB92E" w14:textId="77777777" w:rsidR="00FD589D" w:rsidRPr="00905E57" w:rsidRDefault="00FD589D" w:rsidP="00905E57">
      <w:pPr>
        <w:jc w:val="both"/>
        <w:rPr>
          <w:rFonts w:ascii="Arial" w:hAnsi="Arial" w:cs="Arial"/>
        </w:rPr>
      </w:pPr>
    </w:p>
    <w:p w14:paraId="070CB92F" w14:textId="77777777" w:rsidR="00FD589D" w:rsidRPr="00905E57" w:rsidRDefault="00FD589D" w:rsidP="00905E57">
      <w:pPr>
        <w:jc w:val="both"/>
        <w:rPr>
          <w:rFonts w:ascii="Arial" w:hAnsi="Arial" w:cs="Arial"/>
        </w:rPr>
      </w:pPr>
      <w:r w:rsidRPr="00FB5D71">
        <w:rPr>
          <w:rFonts w:ascii="Arial" w:hAnsi="Arial" w:cs="Arial"/>
          <w:b/>
          <w:bCs/>
        </w:rPr>
        <w:t>Art. 43.</w:t>
      </w:r>
      <w:r w:rsidRPr="00905E57">
        <w:rPr>
          <w:rFonts w:ascii="Arial" w:hAnsi="Arial" w:cs="Arial"/>
        </w:rPr>
        <w:t xml:space="preserve"> As áreas de conhecimento deverão reunir-se, no mínimo, 02 (duas) vezes ao mês, sendo obrigatória a presença dos docentes que a compõem, cabendo ao Coordenador encaminhar à Direção do Departamento relação das ausências, para as providências cabíveis.</w:t>
      </w:r>
    </w:p>
    <w:p w14:paraId="070CB930" w14:textId="77777777" w:rsidR="00FD589D" w:rsidRDefault="00FD589D" w:rsidP="00905E57">
      <w:pPr>
        <w:jc w:val="both"/>
        <w:rPr>
          <w:rFonts w:ascii="Arial" w:hAnsi="Arial" w:cs="Arial"/>
        </w:rPr>
      </w:pPr>
    </w:p>
    <w:p w14:paraId="070CB931" w14:textId="77777777" w:rsidR="00FD589D" w:rsidRPr="00905E57" w:rsidRDefault="00FD589D" w:rsidP="00FB5D71">
      <w:pPr>
        <w:jc w:val="center"/>
        <w:rPr>
          <w:rFonts w:ascii="Arial" w:hAnsi="Arial" w:cs="Arial"/>
        </w:rPr>
      </w:pPr>
    </w:p>
    <w:p w14:paraId="070CB932" w14:textId="77777777" w:rsidR="00FD589D" w:rsidRDefault="00FD589D" w:rsidP="00FB5D71">
      <w:pPr>
        <w:jc w:val="center"/>
        <w:rPr>
          <w:rFonts w:ascii="Arial" w:hAnsi="Arial" w:cs="Arial"/>
        </w:rPr>
      </w:pPr>
      <w:r w:rsidRPr="00905E57">
        <w:rPr>
          <w:rFonts w:ascii="Arial" w:hAnsi="Arial" w:cs="Arial"/>
        </w:rPr>
        <w:t>SEÇÃO II</w:t>
      </w:r>
    </w:p>
    <w:p w14:paraId="070CB933" w14:textId="77777777" w:rsidR="00FD589D" w:rsidRPr="00905E57" w:rsidRDefault="00FD589D" w:rsidP="00FB5D71">
      <w:pPr>
        <w:jc w:val="center"/>
        <w:rPr>
          <w:rFonts w:ascii="Arial" w:hAnsi="Arial" w:cs="Arial"/>
        </w:rPr>
      </w:pPr>
    </w:p>
    <w:p w14:paraId="070CB934" w14:textId="77777777" w:rsidR="00FD589D" w:rsidRPr="00905E57" w:rsidRDefault="00FD589D" w:rsidP="00FB5D71">
      <w:pPr>
        <w:jc w:val="center"/>
        <w:rPr>
          <w:rFonts w:ascii="Arial" w:hAnsi="Arial" w:cs="Arial"/>
        </w:rPr>
      </w:pPr>
      <w:r w:rsidRPr="00905E57">
        <w:rPr>
          <w:rFonts w:ascii="Arial" w:hAnsi="Arial" w:cs="Arial"/>
        </w:rPr>
        <w:t>DOS COLEGIADOS DE CURSOS</w:t>
      </w:r>
    </w:p>
    <w:p w14:paraId="070CB935" w14:textId="77777777" w:rsidR="00FD589D" w:rsidRPr="00905E57" w:rsidRDefault="00FD589D" w:rsidP="00905E57">
      <w:pPr>
        <w:jc w:val="both"/>
        <w:rPr>
          <w:rFonts w:ascii="Arial" w:hAnsi="Arial" w:cs="Arial"/>
        </w:rPr>
      </w:pPr>
      <w:r w:rsidRPr="00FB5D71">
        <w:rPr>
          <w:rFonts w:ascii="Arial" w:hAnsi="Arial" w:cs="Arial"/>
          <w:b/>
          <w:bCs/>
        </w:rPr>
        <w:lastRenderedPageBreak/>
        <w:t>Art. 44.</w:t>
      </w:r>
      <w:r w:rsidRPr="00905E57">
        <w:rPr>
          <w:rFonts w:ascii="Arial" w:hAnsi="Arial" w:cs="Arial"/>
        </w:rPr>
        <w:t xml:space="preserve"> A cada curso de graduação e pós-graduação </w:t>
      </w:r>
      <w:r w:rsidRPr="00FB5D71">
        <w:rPr>
          <w:rFonts w:ascii="Arial" w:hAnsi="Arial" w:cs="Arial"/>
          <w:i/>
          <w:iCs/>
        </w:rPr>
        <w:t>stricto sensu</w:t>
      </w:r>
      <w:r w:rsidRPr="00905E57">
        <w:rPr>
          <w:rFonts w:ascii="Arial" w:hAnsi="Arial" w:cs="Arial"/>
        </w:rPr>
        <w:t xml:space="preserve"> corresponderá um Colegiado de Curso constituído pelos docentes em exercício, representantes das disciplinas obrigatórias do currículo do curso, e representantes do Corpo Discente.</w:t>
      </w:r>
    </w:p>
    <w:p w14:paraId="070CB936" w14:textId="77777777" w:rsidR="00FD589D" w:rsidRPr="00905E57" w:rsidRDefault="00FD589D" w:rsidP="00905E57">
      <w:pPr>
        <w:jc w:val="both"/>
        <w:rPr>
          <w:rFonts w:ascii="Arial" w:hAnsi="Arial" w:cs="Arial"/>
        </w:rPr>
      </w:pPr>
    </w:p>
    <w:p w14:paraId="070CB937" w14:textId="77777777" w:rsidR="00FD589D" w:rsidRPr="00905E57" w:rsidRDefault="00FD589D" w:rsidP="00905E57">
      <w:pPr>
        <w:jc w:val="both"/>
        <w:rPr>
          <w:rFonts w:ascii="Arial" w:hAnsi="Arial" w:cs="Arial"/>
        </w:rPr>
      </w:pPr>
      <w:r w:rsidRPr="00FB5D71">
        <w:rPr>
          <w:rFonts w:ascii="Arial" w:hAnsi="Arial" w:cs="Arial"/>
          <w:b/>
          <w:bCs/>
        </w:rPr>
        <w:t>Parágrafo único.</w:t>
      </w:r>
      <w:r w:rsidRPr="00905E57">
        <w:rPr>
          <w:rFonts w:ascii="Arial" w:hAnsi="Arial" w:cs="Arial"/>
        </w:rPr>
        <w:t xml:space="preserve"> O Colegiado de Curso é o órgão da administração setorial, responsável pela coordenação didático-pedagógica de cada curso.</w:t>
      </w:r>
    </w:p>
    <w:p w14:paraId="070CB938" w14:textId="77777777" w:rsidR="00FD589D" w:rsidRPr="00905E57" w:rsidRDefault="00FD589D" w:rsidP="00905E57">
      <w:pPr>
        <w:jc w:val="both"/>
        <w:rPr>
          <w:rFonts w:ascii="Arial" w:hAnsi="Arial" w:cs="Arial"/>
        </w:rPr>
      </w:pPr>
    </w:p>
    <w:p w14:paraId="070CB939" w14:textId="77777777" w:rsidR="00FD589D" w:rsidRDefault="00FD589D" w:rsidP="00905E57">
      <w:pPr>
        <w:jc w:val="both"/>
        <w:rPr>
          <w:rFonts w:ascii="Arial" w:hAnsi="Arial" w:cs="Arial"/>
        </w:rPr>
      </w:pPr>
      <w:r w:rsidRPr="00FB5D71">
        <w:rPr>
          <w:rFonts w:ascii="Arial" w:hAnsi="Arial" w:cs="Arial"/>
          <w:b/>
          <w:bCs/>
        </w:rPr>
        <w:t>Art. 45.</w:t>
      </w:r>
      <w:r w:rsidRPr="00905E57">
        <w:rPr>
          <w:rFonts w:ascii="Arial" w:hAnsi="Arial" w:cs="Arial"/>
        </w:rPr>
        <w:t xml:space="preserve"> O Colegiado de Curso deverá planejar e executar as funções que lhe forem atribuídas, coordenando e controlando as suas atividades em 02 (dois) níveis:</w:t>
      </w:r>
    </w:p>
    <w:p w14:paraId="070CB93A" w14:textId="77777777" w:rsidR="00FD589D" w:rsidRPr="00905E57" w:rsidRDefault="00FD589D" w:rsidP="00905E57">
      <w:pPr>
        <w:jc w:val="both"/>
        <w:rPr>
          <w:rFonts w:ascii="Arial" w:hAnsi="Arial" w:cs="Arial"/>
        </w:rPr>
      </w:pPr>
    </w:p>
    <w:p w14:paraId="070CB93B"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o executivo, exercido pelo Coordenador do Colegiado;</w:t>
      </w:r>
    </w:p>
    <w:p w14:paraId="070CB93C"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o deliberativo, exercido por um plenário constituído pelos docentes em exercício, representantes das disciplinas obrigatórias e pela representação estudantil, no total de 20% (vinte por cento) calculado sobre o total dos demais membros.</w:t>
      </w:r>
    </w:p>
    <w:p w14:paraId="070CB93D" w14:textId="77777777" w:rsidR="00FD589D" w:rsidRPr="00905E57" w:rsidRDefault="00FD589D" w:rsidP="00905E57">
      <w:pPr>
        <w:jc w:val="both"/>
        <w:rPr>
          <w:rFonts w:ascii="Arial" w:hAnsi="Arial" w:cs="Arial"/>
        </w:rPr>
      </w:pPr>
    </w:p>
    <w:p w14:paraId="070CB93E" w14:textId="77777777" w:rsidR="00FD589D" w:rsidRDefault="00FD589D" w:rsidP="00905E57">
      <w:pPr>
        <w:jc w:val="both"/>
        <w:rPr>
          <w:rFonts w:ascii="Arial" w:hAnsi="Arial" w:cs="Arial"/>
        </w:rPr>
      </w:pPr>
      <w:r w:rsidRPr="00FB5D71">
        <w:rPr>
          <w:rFonts w:ascii="Arial" w:hAnsi="Arial" w:cs="Arial"/>
          <w:b/>
          <w:bCs/>
        </w:rPr>
        <w:t>Art. 46.</w:t>
      </w:r>
      <w:r w:rsidRPr="00905E57">
        <w:rPr>
          <w:rFonts w:ascii="Arial" w:hAnsi="Arial" w:cs="Arial"/>
        </w:rPr>
        <w:t xml:space="preserve"> O Colegiado de Curso deverá funcionar relacionando-se:</w:t>
      </w:r>
    </w:p>
    <w:p w14:paraId="070CB93F" w14:textId="77777777" w:rsidR="00FD589D" w:rsidRPr="00905E57" w:rsidRDefault="00FD589D" w:rsidP="00905E57">
      <w:pPr>
        <w:jc w:val="both"/>
        <w:rPr>
          <w:rFonts w:ascii="Arial" w:hAnsi="Arial" w:cs="Arial"/>
        </w:rPr>
      </w:pPr>
    </w:p>
    <w:p w14:paraId="070CB940"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com o Conselho Superior de Ensino, Pesquisa e Extensão;</w:t>
      </w:r>
    </w:p>
    <w:p w14:paraId="070CB941"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com a Pró-Reitoria de Graduação e de Pós-graduação, no exercício do controle acadêmico e da integralização curricular do seu alunado;</w:t>
      </w:r>
    </w:p>
    <w:p w14:paraId="070CB942"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com os Departamentos responsáveis pelo ensino das disciplinas que integram o currículo pleno do curso respectivo;</w:t>
      </w:r>
    </w:p>
    <w:p w14:paraId="070CB943"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com a Secretaria de Curso.</w:t>
      </w:r>
    </w:p>
    <w:p w14:paraId="070CB944" w14:textId="77777777" w:rsidR="00FD589D" w:rsidRPr="00905E57" w:rsidRDefault="00FD589D" w:rsidP="00905E57">
      <w:pPr>
        <w:jc w:val="both"/>
        <w:rPr>
          <w:rFonts w:ascii="Arial" w:hAnsi="Arial" w:cs="Arial"/>
        </w:rPr>
      </w:pPr>
    </w:p>
    <w:p w14:paraId="070CB945" w14:textId="77777777" w:rsidR="00FD589D" w:rsidRPr="00905E57" w:rsidRDefault="00FD589D" w:rsidP="00905E57">
      <w:pPr>
        <w:jc w:val="both"/>
        <w:rPr>
          <w:rFonts w:ascii="Arial" w:hAnsi="Arial" w:cs="Arial"/>
        </w:rPr>
      </w:pPr>
      <w:r w:rsidRPr="00FB5D71">
        <w:rPr>
          <w:rFonts w:ascii="Arial" w:hAnsi="Arial" w:cs="Arial"/>
          <w:b/>
          <w:bCs/>
        </w:rPr>
        <w:t xml:space="preserve">Art. 47. </w:t>
      </w:r>
      <w:r w:rsidRPr="00905E57">
        <w:rPr>
          <w:rFonts w:ascii="Arial" w:hAnsi="Arial" w:cs="Arial"/>
        </w:rPr>
        <w:t>Para os cursos de pós-graduação stricto sensu, a composição e o funcionamento do Colegiado seguirão o Regulamento Geral dos Programas de Pós-Graduação da Universidade e os Regimentos dos respectivos cursos.</w:t>
      </w:r>
    </w:p>
    <w:p w14:paraId="070CB946" w14:textId="77777777" w:rsidR="00FD589D" w:rsidRPr="00905E57" w:rsidRDefault="00FD589D" w:rsidP="00905E57">
      <w:pPr>
        <w:jc w:val="both"/>
        <w:rPr>
          <w:rFonts w:ascii="Arial" w:hAnsi="Arial" w:cs="Arial"/>
        </w:rPr>
      </w:pPr>
    </w:p>
    <w:p w14:paraId="070CB947" w14:textId="77777777" w:rsidR="00FD589D" w:rsidRPr="00905E57" w:rsidRDefault="00FD589D" w:rsidP="00905E57">
      <w:pPr>
        <w:jc w:val="both"/>
        <w:rPr>
          <w:rFonts w:ascii="Arial" w:hAnsi="Arial" w:cs="Arial"/>
        </w:rPr>
      </w:pPr>
      <w:r w:rsidRPr="00FB5D71">
        <w:rPr>
          <w:rFonts w:ascii="Arial" w:hAnsi="Arial" w:cs="Arial"/>
          <w:b/>
          <w:bCs/>
        </w:rPr>
        <w:t>Art. 48.</w:t>
      </w:r>
      <w:r w:rsidRPr="00905E57">
        <w:rPr>
          <w:rFonts w:ascii="Arial" w:hAnsi="Arial" w:cs="Arial"/>
        </w:rPr>
        <w:t xml:space="preserve">  Cada Colegiado de Curso será coordenado por um professor eleito pelos membros do plenário e em suas ausências e impedimentos, seu substituto eventual, igualmente eleito pelo referido plenário, será o </w:t>
      </w:r>
      <w:proofErr w:type="spellStart"/>
      <w:r w:rsidRPr="00905E57">
        <w:rPr>
          <w:rFonts w:ascii="Arial" w:hAnsi="Arial" w:cs="Arial"/>
        </w:rPr>
        <w:t>Vice-Coordenador</w:t>
      </w:r>
      <w:proofErr w:type="spellEnd"/>
      <w:r w:rsidRPr="00905E57">
        <w:rPr>
          <w:rFonts w:ascii="Arial" w:hAnsi="Arial" w:cs="Arial"/>
        </w:rPr>
        <w:t>. Na ausência de ambos caberá a coordenação ao docente que contar com mais tempo de serviço na Instituição, dentre os que compõem o Colegiado.</w:t>
      </w:r>
    </w:p>
    <w:p w14:paraId="070CB948" w14:textId="77777777" w:rsidR="00FD589D" w:rsidRPr="00905E57" w:rsidRDefault="00FD589D" w:rsidP="00905E57">
      <w:pPr>
        <w:jc w:val="both"/>
        <w:rPr>
          <w:rFonts w:ascii="Arial" w:hAnsi="Arial" w:cs="Arial"/>
        </w:rPr>
      </w:pPr>
    </w:p>
    <w:p w14:paraId="070CB949" w14:textId="77777777" w:rsidR="00FD589D" w:rsidRPr="00905E57" w:rsidRDefault="00FD589D" w:rsidP="00905E57">
      <w:pPr>
        <w:jc w:val="both"/>
        <w:rPr>
          <w:rFonts w:ascii="Arial" w:hAnsi="Arial" w:cs="Arial"/>
        </w:rPr>
      </w:pPr>
      <w:r w:rsidRPr="00FB5D71">
        <w:rPr>
          <w:rFonts w:ascii="Arial" w:hAnsi="Arial" w:cs="Arial"/>
          <w:b/>
          <w:bCs/>
        </w:rPr>
        <w:t>Art. 49.</w:t>
      </w:r>
      <w:r w:rsidRPr="00905E57">
        <w:rPr>
          <w:rFonts w:ascii="Arial" w:hAnsi="Arial" w:cs="Arial"/>
        </w:rPr>
        <w:t xml:space="preserve"> O Coordenador e o </w:t>
      </w:r>
      <w:proofErr w:type="spellStart"/>
      <w:r w:rsidRPr="00905E57">
        <w:rPr>
          <w:rFonts w:ascii="Arial" w:hAnsi="Arial" w:cs="Arial"/>
        </w:rPr>
        <w:t>Vice-Coordenador</w:t>
      </w:r>
      <w:proofErr w:type="spellEnd"/>
      <w:r w:rsidRPr="00905E57">
        <w:rPr>
          <w:rFonts w:ascii="Arial" w:hAnsi="Arial" w:cs="Arial"/>
        </w:rPr>
        <w:t xml:space="preserve"> de Colegiado serão eleitos através de eleições diretas e voto secreto dentre os docentes efetivos que o componham para mandato de 02 (dois) anos, permitida uma reeleição.</w:t>
      </w:r>
    </w:p>
    <w:p w14:paraId="070CB94A" w14:textId="77777777" w:rsidR="00FD589D" w:rsidRPr="00905E57" w:rsidRDefault="00FD589D" w:rsidP="00905E57">
      <w:pPr>
        <w:jc w:val="both"/>
        <w:rPr>
          <w:rFonts w:ascii="Arial" w:hAnsi="Arial" w:cs="Arial"/>
        </w:rPr>
      </w:pPr>
    </w:p>
    <w:p w14:paraId="070CB94B" w14:textId="77777777" w:rsidR="00FD589D" w:rsidRPr="00905E57" w:rsidRDefault="00FD589D" w:rsidP="00905E57">
      <w:pPr>
        <w:jc w:val="both"/>
        <w:rPr>
          <w:rFonts w:ascii="Arial" w:hAnsi="Arial" w:cs="Arial"/>
        </w:rPr>
      </w:pPr>
      <w:r w:rsidRPr="00FB5D71">
        <w:rPr>
          <w:rFonts w:ascii="Arial" w:hAnsi="Arial" w:cs="Arial"/>
          <w:b/>
          <w:bCs/>
        </w:rPr>
        <w:lastRenderedPageBreak/>
        <w:t>Art. 50.</w:t>
      </w:r>
      <w:r w:rsidRPr="00905E57">
        <w:rPr>
          <w:rFonts w:ascii="Arial" w:hAnsi="Arial" w:cs="Arial"/>
        </w:rPr>
        <w:t xml:space="preserve"> A eleição para Coordenador e </w:t>
      </w:r>
      <w:proofErr w:type="spellStart"/>
      <w:r w:rsidRPr="00905E57">
        <w:rPr>
          <w:rFonts w:ascii="Arial" w:hAnsi="Arial" w:cs="Arial"/>
        </w:rPr>
        <w:t>Vice-Coordenador</w:t>
      </w:r>
      <w:proofErr w:type="spellEnd"/>
      <w:r w:rsidRPr="00905E57">
        <w:rPr>
          <w:rFonts w:ascii="Arial" w:hAnsi="Arial" w:cs="Arial"/>
        </w:rPr>
        <w:t xml:space="preserve"> de Colegiado deverá ocorrer, preferencialmente, 30 (trinta) dias antes do término do mandato em vigência.</w:t>
      </w:r>
    </w:p>
    <w:p w14:paraId="070CB94C" w14:textId="77777777" w:rsidR="00FD589D" w:rsidRPr="00905E57" w:rsidRDefault="00FD589D" w:rsidP="00905E57">
      <w:pPr>
        <w:jc w:val="both"/>
        <w:rPr>
          <w:rFonts w:ascii="Arial" w:hAnsi="Arial" w:cs="Arial"/>
        </w:rPr>
      </w:pPr>
    </w:p>
    <w:p w14:paraId="070CB94D" w14:textId="77777777" w:rsidR="00FD589D" w:rsidRPr="00905E57" w:rsidRDefault="00FD589D" w:rsidP="00905E57">
      <w:pPr>
        <w:jc w:val="both"/>
        <w:rPr>
          <w:rFonts w:ascii="Arial" w:hAnsi="Arial" w:cs="Arial"/>
        </w:rPr>
      </w:pPr>
      <w:r w:rsidRPr="00FB5D71">
        <w:rPr>
          <w:rFonts w:ascii="Arial" w:hAnsi="Arial" w:cs="Arial"/>
          <w:b/>
          <w:bCs/>
        </w:rPr>
        <w:t>§ 1º.</w:t>
      </w:r>
      <w:r w:rsidRPr="00905E57">
        <w:rPr>
          <w:rFonts w:ascii="Arial" w:hAnsi="Arial" w:cs="Arial"/>
        </w:rPr>
        <w:t xml:space="preserve"> Vencidos os mandatos do Coordenador e do </w:t>
      </w:r>
      <w:proofErr w:type="spellStart"/>
      <w:r w:rsidRPr="00905E57">
        <w:rPr>
          <w:rFonts w:ascii="Arial" w:hAnsi="Arial" w:cs="Arial"/>
        </w:rPr>
        <w:t>Vice-Coordenador</w:t>
      </w:r>
      <w:proofErr w:type="spellEnd"/>
      <w:r w:rsidRPr="00905E57">
        <w:rPr>
          <w:rFonts w:ascii="Arial" w:hAnsi="Arial" w:cs="Arial"/>
        </w:rPr>
        <w:t xml:space="preserve"> de Colegiado sem que tenha ocorrida a eleição, assumirá a Coordenação do Colegiado o docente que o componha que contar com mais tempo de serviço na Instituição, o qual providenciará a realização da eleição no prazo de 30 (trinta) dias e, de igual modo, ocorrendo a vacância dos cargos de Coordenador e </w:t>
      </w:r>
      <w:proofErr w:type="spellStart"/>
      <w:r w:rsidRPr="00905E57">
        <w:rPr>
          <w:rFonts w:ascii="Arial" w:hAnsi="Arial" w:cs="Arial"/>
        </w:rPr>
        <w:t>Vice-Coordenador</w:t>
      </w:r>
      <w:proofErr w:type="spellEnd"/>
      <w:r w:rsidRPr="00905E57">
        <w:rPr>
          <w:rFonts w:ascii="Arial" w:hAnsi="Arial" w:cs="Arial"/>
        </w:rPr>
        <w:t>, antes do término do mandato.</w:t>
      </w:r>
    </w:p>
    <w:p w14:paraId="070CB94E" w14:textId="77777777" w:rsidR="00FD589D" w:rsidRPr="00905E57" w:rsidRDefault="00FD589D" w:rsidP="00905E57">
      <w:pPr>
        <w:jc w:val="both"/>
        <w:rPr>
          <w:rFonts w:ascii="Arial" w:hAnsi="Arial" w:cs="Arial"/>
        </w:rPr>
      </w:pPr>
    </w:p>
    <w:p w14:paraId="070CB94F" w14:textId="77777777" w:rsidR="00FD589D" w:rsidRPr="00905E57" w:rsidRDefault="00FD589D" w:rsidP="00905E57">
      <w:pPr>
        <w:jc w:val="both"/>
        <w:rPr>
          <w:rFonts w:ascii="Arial" w:hAnsi="Arial" w:cs="Arial"/>
        </w:rPr>
      </w:pPr>
      <w:r w:rsidRPr="00FB5D71">
        <w:rPr>
          <w:rFonts w:ascii="Arial" w:hAnsi="Arial" w:cs="Arial"/>
          <w:b/>
          <w:bCs/>
        </w:rPr>
        <w:t>§ 2º.</w:t>
      </w:r>
      <w:r w:rsidRPr="00905E57">
        <w:rPr>
          <w:rFonts w:ascii="Arial" w:hAnsi="Arial" w:cs="Arial"/>
        </w:rPr>
        <w:t xml:space="preserve"> Quando, por qualquer motivo, estiverem vagos os cargos de Coordenador e o </w:t>
      </w:r>
      <w:proofErr w:type="spellStart"/>
      <w:r w:rsidRPr="00905E57">
        <w:rPr>
          <w:rFonts w:ascii="Arial" w:hAnsi="Arial" w:cs="Arial"/>
        </w:rPr>
        <w:t>Vice-Coordenador</w:t>
      </w:r>
      <w:proofErr w:type="spellEnd"/>
      <w:r w:rsidRPr="00905E57">
        <w:rPr>
          <w:rFonts w:ascii="Arial" w:hAnsi="Arial" w:cs="Arial"/>
        </w:rPr>
        <w:t xml:space="preserve"> de Colegiado e não houver condições para provimento regular imediato, a plenária do Colegiado indicará um nome a ser designado pelo Reitor da Universidade, como coordenador pró-tempore do Colegiado. </w:t>
      </w:r>
    </w:p>
    <w:p w14:paraId="070CB950" w14:textId="77777777" w:rsidR="00FD589D" w:rsidRPr="00905E57" w:rsidRDefault="00FD589D" w:rsidP="00905E57">
      <w:pPr>
        <w:jc w:val="both"/>
        <w:rPr>
          <w:rFonts w:ascii="Arial" w:hAnsi="Arial" w:cs="Arial"/>
        </w:rPr>
      </w:pPr>
    </w:p>
    <w:p w14:paraId="070CB951" w14:textId="77777777" w:rsidR="00FD589D" w:rsidRPr="00905E57" w:rsidRDefault="00FD589D" w:rsidP="00905E57">
      <w:pPr>
        <w:jc w:val="both"/>
        <w:rPr>
          <w:rFonts w:ascii="Arial" w:hAnsi="Arial" w:cs="Arial"/>
        </w:rPr>
      </w:pPr>
      <w:r w:rsidRPr="00FB5D71">
        <w:rPr>
          <w:rFonts w:ascii="Arial" w:hAnsi="Arial" w:cs="Arial"/>
          <w:b/>
          <w:bCs/>
        </w:rPr>
        <w:t>§ 3º.</w:t>
      </w:r>
      <w:r w:rsidRPr="00905E57">
        <w:rPr>
          <w:rFonts w:ascii="Arial" w:hAnsi="Arial" w:cs="Arial"/>
        </w:rPr>
        <w:t xml:space="preserve"> Não é permitido o exercício da função de Coordenador e </w:t>
      </w:r>
      <w:proofErr w:type="spellStart"/>
      <w:r w:rsidRPr="00905E57">
        <w:rPr>
          <w:rFonts w:ascii="Arial" w:hAnsi="Arial" w:cs="Arial"/>
        </w:rPr>
        <w:t>Vice-Coordenador</w:t>
      </w:r>
      <w:proofErr w:type="spellEnd"/>
      <w:r w:rsidRPr="00905E57">
        <w:rPr>
          <w:rFonts w:ascii="Arial" w:hAnsi="Arial" w:cs="Arial"/>
        </w:rPr>
        <w:t xml:space="preserve"> em mais de um Colegiado de Curso ou, concomitantemente, com o cargo de Diretor ou Vice-Diretor de Departamento, ou quaisquer cargos comissionados na Instituição. </w:t>
      </w:r>
      <w:r w:rsidRPr="00905E57">
        <w:rPr>
          <w:rFonts w:ascii="Arial" w:hAnsi="Arial" w:cs="Arial"/>
        </w:rPr>
        <w:tab/>
      </w:r>
    </w:p>
    <w:p w14:paraId="070CB952" w14:textId="77777777" w:rsidR="00FD589D" w:rsidRPr="00905E57" w:rsidRDefault="00FD589D" w:rsidP="00905E57">
      <w:pPr>
        <w:jc w:val="both"/>
        <w:rPr>
          <w:rFonts w:ascii="Arial" w:hAnsi="Arial" w:cs="Arial"/>
        </w:rPr>
      </w:pPr>
      <w:r w:rsidRPr="00FB5D71">
        <w:rPr>
          <w:rFonts w:ascii="Arial" w:hAnsi="Arial" w:cs="Arial"/>
          <w:b/>
          <w:bCs/>
        </w:rPr>
        <w:t>Art. 51.</w:t>
      </w:r>
      <w:r w:rsidRPr="00905E57">
        <w:rPr>
          <w:rFonts w:ascii="Arial" w:hAnsi="Arial" w:cs="Arial"/>
        </w:rPr>
        <w:t xml:space="preserve"> As atribuições do Coordenador do Colegiado de Curso estão previstas no art. 40 do Estatuto da Universidade.</w:t>
      </w:r>
    </w:p>
    <w:p w14:paraId="070CB953" w14:textId="77777777" w:rsidR="00FD589D" w:rsidRPr="00905E57" w:rsidRDefault="00FD589D" w:rsidP="00905E57">
      <w:pPr>
        <w:jc w:val="both"/>
        <w:rPr>
          <w:rFonts w:ascii="Arial" w:hAnsi="Arial" w:cs="Arial"/>
        </w:rPr>
      </w:pPr>
    </w:p>
    <w:p w14:paraId="070CB954" w14:textId="77777777" w:rsidR="00FD589D" w:rsidRPr="00905E57" w:rsidRDefault="00FD589D" w:rsidP="00905E57">
      <w:pPr>
        <w:jc w:val="both"/>
        <w:rPr>
          <w:rFonts w:ascii="Arial" w:hAnsi="Arial" w:cs="Arial"/>
        </w:rPr>
      </w:pPr>
      <w:r w:rsidRPr="00FB5D71">
        <w:rPr>
          <w:rFonts w:ascii="Arial" w:hAnsi="Arial" w:cs="Arial"/>
          <w:b/>
          <w:bCs/>
        </w:rPr>
        <w:t>Art. 52.</w:t>
      </w:r>
      <w:r w:rsidRPr="00905E57">
        <w:rPr>
          <w:rFonts w:ascii="Arial" w:hAnsi="Arial" w:cs="Arial"/>
        </w:rPr>
        <w:t xml:space="preserve"> O Colegiado reunir-se-á ordinariamente uma vez por mês, extraordinariamente, quando convocado pelo Coordenador ou a requerimento da maioria absoluta dos seus membros.</w:t>
      </w:r>
    </w:p>
    <w:p w14:paraId="070CB955" w14:textId="77777777" w:rsidR="00FD589D" w:rsidRPr="00905E57" w:rsidRDefault="00FD589D" w:rsidP="00905E57">
      <w:pPr>
        <w:jc w:val="both"/>
        <w:rPr>
          <w:rFonts w:ascii="Arial" w:hAnsi="Arial" w:cs="Arial"/>
        </w:rPr>
      </w:pPr>
    </w:p>
    <w:p w14:paraId="070CB956" w14:textId="77777777" w:rsidR="00FD589D" w:rsidRPr="00905E57" w:rsidRDefault="00FD589D" w:rsidP="00905E57">
      <w:pPr>
        <w:jc w:val="both"/>
        <w:rPr>
          <w:rFonts w:ascii="Arial" w:hAnsi="Arial" w:cs="Arial"/>
        </w:rPr>
      </w:pPr>
      <w:r w:rsidRPr="00FB5D71">
        <w:rPr>
          <w:rFonts w:ascii="Arial" w:hAnsi="Arial" w:cs="Arial"/>
          <w:b/>
          <w:bCs/>
        </w:rPr>
        <w:t>§ 1º.</w:t>
      </w:r>
      <w:r w:rsidRPr="00905E57">
        <w:rPr>
          <w:rFonts w:ascii="Arial" w:hAnsi="Arial" w:cs="Arial"/>
        </w:rPr>
        <w:t xml:space="preserve"> As sessões dos Colegiados de Curso serão públicas, salvo decisão em contrário da plenária, sendo obrigatória a presença dos docentes.</w:t>
      </w:r>
    </w:p>
    <w:p w14:paraId="070CB957" w14:textId="77777777" w:rsidR="00FD589D" w:rsidRPr="00905E57" w:rsidRDefault="00FD589D" w:rsidP="00905E57">
      <w:pPr>
        <w:jc w:val="both"/>
        <w:rPr>
          <w:rFonts w:ascii="Arial" w:hAnsi="Arial" w:cs="Arial"/>
        </w:rPr>
      </w:pPr>
    </w:p>
    <w:p w14:paraId="070CB958" w14:textId="77777777" w:rsidR="00FD589D" w:rsidRPr="00905E57" w:rsidRDefault="00FD589D" w:rsidP="00905E57">
      <w:pPr>
        <w:jc w:val="both"/>
        <w:rPr>
          <w:rFonts w:ascii="Arial" w:hAnsi="Arial" w:cs="Arial"/>
        </w:rPr>
      </w:pPr>
      <w:r w:rsidRPr="00FB5D71">
        <w:rPr>
          <w:rFonts w:ascii="Arial" w:hAnsi="Arial" w:cs="Arial"/>
          <w:b/>
          <w:bCs/>
        </w:rPr>
        <w:t>§ 2º.</w:t>
      </w:r>
      <w:r w:rsidRPr="00905E57">
        <w:rPr>
          <w:rFonts w:ascii="Arial" w:hAnsi="Arial" w:cs="Arial"/>
        </w:rPr>
        <w:t xml:space="preserve"> Será computada falta do docente que não comparecer a cada reunião do Colegiado de Curso, caso a ausência não seja justificada, cabendo a plenária acatar ou não a justificativa apresentada.</w:t>
      </w:r>
    </w:p>
    <w:p w14:paraId="070CB959" w14:textId="77777777" w:rsidR="00FD589D" w:rsidRPr="00905E57" w:rsidRDefault="00FD589D" w:rsidP="00905E57">
      <w:pPr>
        <w:jc w:val="both"/>
        <w:rPr>
          <w:rFonts w:ascii="Arial" w:hAnsi="Arial" w:cs="Arial"/>
        </w:rPr>
      </w:pPr>
    </w:p>
    <w:p w14:paraId="070CB95A" w14:textId="77777777" w:rsidR="00FD589D" w:rsidRPr="00905E57" w:rsidRDefault="00FD589D" w:rsidP="00905E57">
      <w:pPr>
        <w:jc w:val="both"/>
        <w:rPr>
          <w:rFonts w:ascii="Arial" w:hAnsi="Arial" w:cs="Arial"/>
        </w:rPr>
      </w:pPr>
      <w:r w:rsidRPr="00FB5D71">
        <w:rPr>
          <w:rFonts w:ascii="Arial" w:hAnsi="Arial" w:cs="Arial"/>
          <w:b/>
          <w:bCs/>
        </w:rPr>
        <w:t>§ 3º.</w:t>
      </w:r>
      <w:r w:rsidRPr="00905E57">
        <w:rPr>
          <w:rFonts w:ascii="Arial" w:hAnsi="Arial" w:cs="Arial"/>
        </w:rPr>
        <w:t xml:space="preserve"> O docente poderá justificar a ausência em reuniões até a reunião imediatamente seguinte àquela que faltou.</w:t>
      </w:r>
    </w:p>
    <w:p w14:paraId="070CB95B" w14:textId="77777777" w:rsidR="00FD589D" w:rsidRPr="00905E57" w:rsidRDefault="00FD589D" w:rsidP="00905E57">
      <w:pPr>
        <w:jc w:val="both"/>
        <w:rPr>
          <w:rFonts w:ascii="Arial" w:hAnsi="Arial" w:cs="Arial"/>
        </w:rPr>
      </w:pPr>
    </w:p>
    <w:p w14:paraId="070CB95C" w14:textId="77777777" w:rsidR="00FD589D" w:rsidRPr="00905E57" w:rsidRDefault="00FD589D" w:rsidP="00905E57">
      <w:pPr>
        <w:jc w:val="both"/>
        <w:rPr>
          <w:rFonts w:ascii="Arial" w:hAnsi="Arial" w:cs="Arial"/>
        </w:rPr>
      </w:pPr>
      <w:r w:rsidRPr="00FB5D71">
        <w:rPr>
          <w:rFonts w:ascii="Arial" w:hAnsi="Arial" w:cs="Arial"/>
          <w:b/>
          <w:bCs/>
        </w:rPr>
        <w:t>§ 4º.</w:t>
      </w:r>
      <w:r w:rsidRPr="00905E57">
        <w:rPr>
          <w:rFonts w:ascii="Arial" w:hAnsi="Arial" w:cs="Arial"/>
        </w:rPr>
        <w:t xml:space="preserve"> As ausências em reunião do Colegiado deverão ser encaminhadas para apreciação da plenária do Departamento ao qual o docente faz parte e, posteriormente, enviadas pelo Departamento para a Gerência de Recursos Humanos, para providências cabíveis.</w:t>
      </w:r>
    </w:p>
    <w:p w14:paraId="070CB95D" w14:textId="77777777" w:rsidR="00FD589D" w:rsidRPr="00905E57" w:rsidRDefault="00FD589D" w:rsidP="00905E57">
      <w:pPr>
        <w:jc w:val="both"/>
        <w:rPr>
          <w:rFonts w:ascii="Arial" w:hAnsi="Arial" w:cs="Arial"/>
        </w:rPr>
      </w:pPr>
    </w:p>
    <w:p w14:paraId="070CB95E" w14:textId="77777777" w:rsidR="00FD589D" w:rsidRPr="00905E57" w:rsidRDefault="00FD589D" w:rsidP="00905E57">
      <w:pPr>
        <w:jc w:val="both"/>
        <w:rPr>
          <w:rFonts w:ascii="Arial" w:hAnsi="Arial" w:cs="Arial"/>
        </w:rPr>
      </w:pPr>
      <w:r w:rsidRPr="00FB5D71">
        <w:rPr>
          <w:rFonts w:ascii="Arial" w:hAnsi="Arial" w:cs="Arial"/>
          <w:b/>
          <w:bCs/>
        </w:rPr>
        <w:t>§ 5º.</w:t>
      </w:r>
      <w:r w:rsidRPr="00905E57">
        <w:rPr>
          <w:rFonts w:ascii="Arial" w:hAnsi="Arial" w:cs="Arial"/>
        </w:rPr>
        <w:t xml:space="preserve"> Considerar-se-ão justificadas as ausências previstas em lei, devidamente comprovadas.</w:t>
      </w:r>
    </w:p>
    <w:p w14:paraId="070CB95F" w14:textId="77777777" w:rsidR="00FD589D" w:rsidRPr="00905E57" w:rsidRDefault="00FD589D" w:rsidP="00905E57">
      <w:pPr>
        <w:jc w:val="both"/>
        <w:rPr>
          <w:rFonts w:ascii="Arial" w:hAnsi="Arial" w:cs="Arial"/>
        </w:rPr>
      </w:pPr>
    </w:p>
    <w:p w14:paraId="070CB960" w14:textId="77777777" w:rsidR="00FD589D" w:rsidRPr="00905E57" w:rsidRDefault="00FD589D" w:rsidP="00905E57">
      <w:pPr>
        <w:jc w:val="both"/>
        <w:rPr>
          <w:rFonts w:ascii="Arial" w:hAnsi="Arial" w:cs="Arial"/>
        </w:rPr>
      </w:pPr>
      <w:r w:rsidRPr="00FB5D71">
        <w:rPr>
          <w:rFonts w:ascii="Arial" w:hAnsi="Arial" w:cs="Arial"/>
          <w:b/>
          <w:bCs/>
        </w:rPr>
        <w:t>§ 6º.</w:t>
      </w:r>
      <w:r w:rsidRPr="00905E57">
        <w:rPr>
          <w:rFonts w:ascii="Arial" w:hAnsi="Arial" w:cs="Arial"/>
        </w:rPr>
        <w:t xml:space="preserve"> A ausência com justificativa apresentada não prevista em lei, deverá ser apreciada pela plenária do Colegiado de Curso, obedecendo a critérios que deverão ser estabelecidos em Resolução do CONSEPE.</w:t>
      </w:r>
    </w:p>
    <w:p w14:paraId="070CB961" w14:textId="77777777" w:rsidR="00FD589D" w:rsidRPr="00905E57" w:rsidRDefault="00FD589D" w:rsidP="00905E57">
      <w:pPr>
        <w:jc w:val="both"/>
        <w:rPr>
          <w:rFonts w:ascii="Arial" w:hAnsi="Arial" w:cs="Arial"/>
        </w:rPr>
      </w:pPr>
    </w:p>
    <w:p w14:paraId="070CB962" w14:textId="77777777" w:rsidR="00FD589D" w:rsidRPr="00905E57" w:rsidRDefault="00FD589D" w:rsidP="00905E57">
      <w:pPr>
        <w:jc w:val="both"/>
        <w:rPr>
          <w:rFonts w:ascii="Arial" w:hAnsi="Arial" w:cs="Arial"/>
        </w:rPr>
      </w:pPr>
      <w:r w:rsidRPr="00FB5D71">
        <w:rPr>
          <w:rFonts w:ascii="Arial" w:hAnsi="Arial" w:cs="Arial"/>
          <w:b/>
          <w:bCs/>
        </w:rPr>
        <w:t>Art. 53.</w:t>
      </w:r>
      <w:r w:rsidRPr="00905E57">
        <w:rPr>
          <w:rFonts w:ascii="Arial" w:hAnsi="Arial" w:cs="Arial"/>
        </w:rPr>
        <w:t xml:space="preserve"> As competências das Plenárias dos Colegiados de Cursos do Departamento estão definidas no art. 42 do Estatuto da Universidade.</w:t>
      </w:r>
    </w:p>
    <w:p w14:paraId="070CB963" w14:textId="77777777" w:rsidR="00FD589D" w:rsidRDefault="00FD589D" w:rsidP="00905E57">
      <w:pPr>
        <w:jc w:val="both"/>
        <w:rPr>
          <w:rFonts w:ascii="Arial" w:hAnsi="Arial" w:cs="Arial"/>
        </w:rPr>
      </w:pPr>
    </w:p>
    <w:p w14:paraId="070CB964" w14:textId="77777777" w:rsidR="00FD589D" w:rsidRPr="00905E57" w:rsidRDefault="00FD589D" w:rsidP="00905E57">
      <w:pPr>
        <w:jc w:val="both"/>
        <w:rPr>
          <w:rFonts w:ascii="Arial" w:hAnsi="Arial" w:cs="Arial"/>
        </w:rPr>
      </w:pPr>
    </w:p>
    <w:p w14:paraId="070CB965" w14:textId="77777777" w:rsidR="00FD589D" w:rsidRDefault="00FD589D" w:rsidP="00FB5D71">
      <w:pPr>
        <w:spacing w:line="360" w:lineRule="auto"/>
        <w:jc w:val="center"/>
        <w:rPr>
          <w:rFonts w:ascii="Arial" w:hAnsi="Arial" w:cs="Arial"/>
        </w:rPr>
      </w:pPr>
      <w:r w:rsidRPr="00905E57">
        <w:rPr>
          <w:rFonts w:ascii="Arial" w:hAnsi="Arial" w:cs="Arial"/>
        </w:rPr>
        <w:t>SEÇÃO III</w:t>
      </w:r>
    </w:p>
    <w:p w14:paraId="070CB966" w14:textId="77777777" w:rsidR="00FD589D" w:rsidRPr="00905E57" w:rsidRDefault="00FD589D" w:rsidP="00FB5D71">
      <w:pPr>
        <w:spacing w:line="360" w:lineRule="auto"/>
        <w:jc w:val="center"/>
        <w:rPr>
          <w:rFonts w:ascii="Arial" w:hAnsi="Arial" w:cs="Arial"/>
        </w:rPr>
      </w:pPr>
      <w:r w:rsidRPr="00905E57">
        <w:rPr>
          <w:rFonts w:ascii="Arial" w:hAnsi="Arial" w:cs="Arial"/>
        </w:rPr>
        <w:t>DO CONSELHO DE CAMPUS</w:t>
      </w:r>
    </w:p>
    <w:p w14:paraId="070CB967" w14:textId="77777777" w:rsidR="00FD589D" w:rsidRPr="00905E57" w:rsidRDefault="00FD589D" w:rsidP="00905E57">
      <w:pPr>
        <w:jc w:val="both"/>
        <w:rPr>
          <w:rFonts w:ascii="Arial" w:hAnsi="Arial" w:cs="Arial"/>
        </w:rPr>
      </w:pPr>
    </w:p>
    <w:p w14:paraId="070CB968" w14:textId="77777777" w:rsidR="00FD589D" w:rsidRDefault="00FD589D" w:rsidP="00905E57">
      <w:pPr>
        <w:jc w:val="both"/>
        <w:rPr>
          <w:rFonts w:ascii="Arial" w:hAnsi="Arial" w:cs="Arial"/>
        </w:rPr>
      </w:pPr>
      <w:r w:rsidRPr="00FB5D71">
        <w:rPr>
          <w:rFonts w:ascii="Arial" w:hAnsi="Arial" w:cs="Arial"/>
          <w:b/>
          <w:bCs/>
        </w:rPr>
        <w:t xml:space="preserve">Art. 54. </w:t>
      </w:r>
      <w:r w:rsidRPr="00905E57">
        <w:rPr>
          <w:rFonts w:ascii="Arial" w:hAnsi="Arial" w:cs="Arial"/>
        </w:rPr>
        <w:t>Haverá em cada campus um Conselho de Campus, com a seguinte composição:</w:t>
      </w:r>
    </w:p>
    <w:p w14:paraId="070CB969" w14:textId="77777777" w:rsidR="00FD589D" w:rsidRPr="00905E57" w:rsidRDefault="00FD589D" w:rsidP="00905E57">
      <w:pPr>
        <w:jc w:val="both"/>
        <w:rPr>
          <w:rFonts w:ascii="Arial" w:hAnsi="Arial" w:cs="Arial"/>
        </w:rPr>
      </w:pPr>
    </w:p>
    <w:p w14:paraId="070CB96A"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os Diretores de Departamentos do campus;</w:t>
      </w:r>
    </w:p>
    <w:p w14:paraId="070CB96B"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os Coordenadores de Colegiados de Curso do campus;</w:t>
      </w:r>
    </w:p>
    <w:p w14:paraId="070CB96C"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o Prefeito de campus;</w:t>
      </w:r>
    </w:p>
    <w:p w14:paraId="070CB96D"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representantes do pessoal Técnico-Administrativo, correspondendo a um total de 20% (vinte por cento) calculado sobre o total dos membros do Conselho;</w:t>
      </w:r>
    </w:p>
    <w:p w14:paraId="070CB96E"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representantes do corpo discente, correspondendo a um total de 20% (vinte por cento) calculado sobre o total dos membros do Conselho;</w:t>
      </w:r>
    </w:p>
    <w:p w14:paraId="070CB96F" w14:textId="77777777" w:rsidR="00FD589D" w:rsidRPr="00905E57" w:rsidRDefault="00FD589D" w:rsidP="00FB5D71">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representantes do corpo docente correspondendo a um total de 20% (vinte por cento) calculado sobre o total dos membros do Conselho.</w:t>
      </w:r>
    </w:p>
    <w:p w14:paraId="070CB970" w14:textId="77777777" w:rsidR="00FD589D" w:rsidRPr="00905E57" w:rsidRDefault="00FD589D" w:rsidP="00905E57">
      <w:pPr>
        <w:jc w:val="both"/>
        <w:rPr>
          <w:rFonts w:ascii="Arial" w:hAnsi="Arial" w:cs="Arial"/>
        </w:rPr>
      </w:pPr>
    </w:p>
    <w:p w14:paraId="070CB971" w14:textId="77777777" w:rsidR="00FD589D" w:rsidRPr="00905E57" w:rsidRDefault="00FD589D" w:rsidP="00905E57">
      <w:pPr>
        <w:jc w:val="both"/>
        <w:rPr>
          <w:rFonts w:ascii="Arial" w:hAnsi="Arial" w:cs="Arial"/>
        </w:rPr>
      </w:pPr>
      <w:r w:rsidRPr="00FB5D71">
        <w:rPr>
          <w:rFonts w:ascii="Arial" w:hAnsi="Arial" w:cs="Arial"/>
          <w:b/>
          <w:bCs/>
        </w:rPr>
        <w:t xml:space="preserve">Parágrafo único. </w:t>
      </w:r>
      <w:r w:rsidRPr="00905E57">
        <w:rPr>
          <w:rFonts w:ascii="Arial" w:hAnsi="Arial" w:cs="Arial"/>
        </w:rPr>
        <w:t>O Presidente do Conselho de campus será eleito por seus integrantes, dentre os indicados nos incisos I e II, para um período de 02 (dois) anos, podendo ser reeleito uma vez por igual período.</w:t>
      </w:r>
    </w:p>
    <w:p w14:paraId="070CB972" w14:textId="77777777" w:rsidR="00FD589D" w:rsidRPr="00905E57" w:rsidRDefault="00FD589D" w:rsidP="00905E57">
      <w:pPr>
        <w:jc w:val="both"/>
        <w:rPr>
          <w:rFonts w:ascii="Arial" w:hAnsi="Arial" w:cs="Arial"/>
        </w:rPr>
      </w:pPr>
    </w:p>
    <w:p w14:paraId="070CB973" w14:textId="77777777" w:rsidR="00FD589D" w:rsidRPr="00905E57" w:rsidRDefault="00FD589D" w:rsidP="00905E57">
      <w:pPr>
        <w:jc w:val="both"/>
        <w:rPr>
          <w:rFonts w:ascii="Arial" w:hAnsi="Arial" w:cs="Arial"/>
        </w:rPr>
      </w:pPr>
      <w:r w:rsidRPr="00FB5D71">
        <w:rPr>
          <w:rFonts w:ascii="Arial" w:hAnsi="Arial" w:cs="Arial"/>
          <w:b/>
          <w:bCs/>
        </w:rPr>
        <w:t>Art. 55.</w:t>
      </w:r>
      <w:r w:rsidRPr="00905E57">
        <w:rPr>
          <w:rFonts w:ascii="Arial" w:hAnsi="Arial" w:cs="Arial"/>
        </w:rPr>
        <w:t xml:space="preserve"> As competências dos Conselhos de Campus estão definidas no art. 49 do Estatuto da Universidade.</w:t>
      </w:r>
    </w:p>
    <w:p w14:paraId="070CB974" w14:textId="77777777" w:rsidR="00FD589D" w:rsidRDefault="00FD589D" w:rsidP="00905E57">
      <w:pPr>
        <w:jc w:val="both"/>
        <w:rPr>
          <w:rFonts w:ascii="Arial" w:hAnsi="Arial" w:cs="Arial"/>
        </w:rPr>
      </w:pPr>
    </w:p>
    <w:p w14:paraId="070CB975" w14:textId="77777777" w:rsidR="00FD589D" w:rsidRPr="00905E57" w:rsidRDefault="00FD589D" w:rsidP="00905E57">
      <w:pPr>
        <w:jc w:val="both"/>
        <w:rPr>
          <w:rFonts w:ascii="Arial" w:hAnsi="Arial" w:cs="Arial"/>
        </w:rPr>
      </w:pPr>
    </w:p>
    <w:p w14:paraId="070CB976" w14:textId="77777777" w:rsidR="00FD589D" w:rsidRPr="00FB5D71" w:rsidRDefault="00FD589D" w:rsidP="00FB5D71">
      <w:pPr>
        <w:spacing w:line="360" w:lineRule="auto"/>
        <w:jc w:val="center"/>
        <w:rPr>
          <w:rFonts w:ascii="Arial" w:hAnsi="Arial" w:cs="Arial"/>
          <w:b/>
          <w:bCs/>
        </w:rPr>
      </w:pPr>
      <w:r w:rsidRPr="00FB5D71">
        <w:rPr>
          <w:rFonts w:ascii="Arial" w:hAnsi="Arial" w:cs="Arial"/>
          <w:b/>
          <w:bCs/>
        </w:rPr>
        <w:t>CAPÍTULO IV</w:t>
      </w:r>
    </w:p>
    <w:p w14:paraId="070CB977" w14:textId="77777777" w:rsidR="00FD589D" w:rsidRPr="00905E57" w:rsidRDefault="00FD589D" w:rsidP="00FB5D71">
      <w:pPr>
        <w:spacing w:line="360" w:lineRule="auto"/>
        <w:jc w:val="center"/>
        <w:rPr>
          <w:rFonts w:ascii="Arial" w:hAnsi="Arial" w:cs="Arial"/>
        </w:rPr>
      </w:pPr>
      <w:r w:rsidRPr="00905E57">
        <w:rPr>
          <w:rFonts w:ascii="Arial" w:hAnsi="Arial" w:cs="Arial"/>
        </w:rPr>
        <w:t>DOS ÓRGÃOS SUPLEMENTARES</w:t>
      </w:r>
    </w:p>
    <w:p w14:paraId="070CB978" w14:textId="77777777" w:rsidR="00FD589D" w:rsidRPr="00905E57" w:rsidRDefault="00FD589D" w:rsidP="00905E57">
      <w:pPr>
        <w:jc w:val="both"/>
        <w:rPr>
          <w:rFonts w:ascii="Arial" w:hAnsi="Arial" w:cs="Arial"/>
        </w:rPr>
      </w:pPr>
    </w:p>
    <w:p w14:paraId="070CB979" w14:textId="77777777" w:rsidR="00FD589D" w:rsidRPr="00905E57" w:rsidRDefault="00FD589D" w:rsidP="00905E57">
      <w:pPr>
        <w:jc w:val="both"/>
        <w:rPr>
          <w:rFonts w:ascii="Arial" w:hAnsi="Arial" w:cs="Arial"/>
        </w:rPr>
      </w:pPr>
      <w:r w:rsidRPr="00FB5D71">
        <w:rPr>
          <w:rFonts w:ascii="Arial" w:hAnsi="Arial" w:cs="Arial"/>
          <w:b/>
          <w:bCs/>
        </w:rPr>
        <w:t xml:space="preserve">Art. 56. </w:t>
      </w:r>
      <w:r w:rsidRPr="00905E57">
        <w:rPr>
          <w:rFonts w:ascii="Arial" w:hAnsi="Arial" w:cs="Arial"/>
        </w:rPr>
        <w:t xml:space="preserve">A Universidade poderá instituir órgãos suplementares, os quais são destinados a auxiliar as atividades de ensino, pesquisa e extensão, mediante a </w:t>
      </w:r>
      <w:r w:rsidRPr="00905E57">
        <w:rPr>
          <w:rFonts w:ascii="Arial" w:hAnsi="Arial" w:cs="Arial"/>
        </w:rPr>
        <w:lastRenderedPageBreak/>
        <w:t>execução de atividades administrativas e, ou programas regularmente aprovados pela Reitoria ou pelos Departamentos, e homologados pelo CONSU.</w:t>
      </w:r>
    </w:p>
    <w:p w14:paraId="070CB97A" w14:textId="77777777" w:rsidR="00FD589D" w:rsidRPr="00905E57" w:rsidRDefault="00FD589D" w:rsidP="00905E57">
      <w:pPr>
        <w:jc w:val="both"/>
        <w:rPr>
          <w:rFonts w:ascii="Arial" w:hAnsi="Arial" w:cs="Arial"/>
        </w:rPr>
      </w:pPr>
    </w:p>
    <w:p w14:paraId="070CB97B" w14:textId="77777777" w:rsidR="00FD589D" w:rsidRPr="00905E57" w:rsidRDefault="00FD589D" w:rsidP="00905E57">
      <w:pPr>
        <w:jc w:val="both"/>
        <w:rPr>
          <w:rFonts w:ascii="Arial" w:hAnsi="Arial" w:cs="Arial"/>
        </w:rPr>
      </w:pPr>
      <w:r w:rsidRPr="00FB5D71">
        <w:rPr>
          <w:rFonts w:ascii="Arial" w:hAnsi="Arial" w:cs="Arial"/>
          <w:b/>
          <w:bCs/>
        </w:rPr>
        <w:t xml:space="preserve">Art. 57. </w:t>
      </w:r>
      <w:r w:rsidRPr="00905E57">
        <w:rPr>
          <w:rFonts w:ascii="Arial" w:hAnsi="Arial" w:cs="Arial"/>
        </w:rPr>
        <w:t>Cada órgão suplementar terá o seu próprio Regimento aprovado pelo Conselho Universitário, que definirá sua organização, competência e normas de funcionamento;</w:t>
      </w:r>
    </w:p>
    <w:p w14:paraId="070CB97C" w14:textId="77777777" w:rsidR="00FD589D" w:rsidRPr="00905E57" w:rsidRDefault="00FD589D" w:rsidP="00905E57">
      <w:pPr>
        <w:jc w:val="both"/>
        <w:rPr>
          <w:rFonts w:ascii="Arial" w:hAnsi="Arial" w:cs="Arial"/>
        </w:rPr>
      </w:pPr>
    </w:p>
    <w:p w14:paraId="070CB97D" w14:textId="77777777" w:rsidR="00FD589D" w:rsidRPr="00905E57" w:rsidRDefault="00FD589D" w:rsidP="00905E57">
      <w:pPr>
        <w:jc w:val="both"/>
        <w:rPr>
          <w:rFonts w:ascii="Arial" w:hAnsi="Arial" w:cs="Arial"/>
        </w:rPr>
      </w:pPr>
      <w:r w:rsidRPr="00FB5D71">
        <w:rPr>
          <w:rFonts w:ascii="Arial" w:hAnsi="Arial" w:cs="Arial"/>
          <w:b/>
          <w:bCs/>
        </w:rPr>
        <w:t>Art. 58.</w:t>
      </w:r>
      <w:r w:rsidRPr="00905E57">
        <w:rPr>
          <w:rFonts w:ascii="Arial" w:hAnsi="Arial" w:cs="Arial"/>
        </w:rPr>
        <w:t xml:space="preserve"> Os órgãos suplementares serão dirigidos por docentes ou técnicos administrativos, preferencialmente, dos quadros efetivos da Instituição, nomeados por livre escolha do Reitor, ouvidas as instâncias competentes, cujos atos de nomeação deverão ser comunicados ao CONSU. </w:t>
      </w:r>
    </w:p>
    <w:p w14:paraId="070CB97E" w14:textId="77777777" w:rsidR="00FD589D" w:rsidRPr="00905E57" w:rsidRDefault="00FD589D" w:rsidP="00905E57">
      <w:pPr>
        <w:jc w:val="both"/>
        <w:rPr>
          <w:rFonts w:ascii="Arial" w:hAnsi="Arial" w:cs="Arial"/>
        </w:rPr>
      </w:pPr>
    </w:p>
    <w:p w14:paraId="070CB97F" w14:textId="77777777" w:rsidR="00FD589D" w:rsidRPr="00905E57" w:rsidRDefault="00FD589D" w:rsidP="00905E57">
      <w:pPr>
        <w:jc w:val="both"/>
        <w:rPr>
          <w:rFonts w:ascii="Arial" w:hAnsi="Arial" w:cs="Arial"/>
        </w:rPr>
      </w:pPr>
      <w:r w:rsidRPr="00FB5D71">
        <w:rPr>
          <w:rFonts w:ascii="Arial" w:hAnsi="Arial" w:cs="Arial"/>
          <w:b/>
          <w:bCs/>
        </w:rPr>
        <w:t>Art. 59.</w:t>
      </w:r>
      <w:r w:rsidRPr="00905E57">
        <w:rPr>
          <w:rFonts w:ascii="Arial" w:hAnsi="Arial" w:cs="Arial"/>
        </w:rPr>
        <w:t xml:space="preserve"> As atribuições da Direção de órgãos suplementares estão previstas no art. 46 do Estatuto. </w:t>
      </w:r>
    </w:p>
    <w:p w14:paraId="070CB980" w14:textId="77777777" w:rsidR="00FD589D" w:rsidRDefault="00FD589D" w:rsidP="00905E57">
      <w:pPr>
        <w:jc w:val="both"/>
        <w:rPr>
          <w:rFonts w:ascii="Arial" w:hAnsi="Arial" w:cs="Arial"/>
        </w:rPr>
      </w:pPr>
    </w:p>
    <w:p w14:paraId="070CB981" w14:textId="77777777" w:rsidR="00FD589D" w:rsidRDefault="00FD589D" w:rsidP="00905E57">
      <w:pPr>
        <w:jc w:val="both"/>
        <w:rPr>
          <w:rFonts w:ascii="Arial" w:hAnsi="Arial" w:cs="Arial"/>
        </w:rPr>
      </w:pPr>
    </w:p>
    <w:p w14:paraId="070CB982" w14:textId="77777777" w:rsidR="00FD589D" w:rsidRPr="00905E57" w:rsidRDefault="00FD589D" w:rsidP="00FB5D71">
      <w:pPr>
        <w:spacing w:line="360" w:lineRule="auto"/>
        <w:jc w:val="center"/>
        <w:rPr>
          <w:rFonts w:ascii="Arial" w:hAnsi="Arial" w:cs="Arial"/>
        </w:rPr>
      </w:pPr>
      <w:r w:rsidRPr="00905E57">
        <w:rPr>
          <w:rFonts w:ascii="Arial" w:hAnsi="Arial" w:cs="Arial"/>
        </w:rPr>
        <w:t>SEÇÃO ÚNICA</w:t>
      </w:r>
    </w:p>
    <w:p w14:paraId="070CB983" w14:textId="77777777" w:rsidR="00FD589D" w:rsidRPr="00905E57" w:rsidRDefault="00FD589D" w:rsidP="00FB5D71">
      <w:pPr>
        <w:spacing w:line="360" w:lineRule="auto"/>
        <w:jc w:val="center"/>
        <w:rPr>
          <w:rFonts w:ascii="Arial" w:hAnsi="Arial" w:cs="Arial"/>
        </w:rPr>
      </w:pPr>
      <w:r w:rsidRPr="00905E57">
        <w:rPr>
          <w:rFonts w:ascii="Arial" w:hAnsi="Arial" w:cs="Arial"/>
        </w:rPr>
        <w:t>DA PREFEITURA DE CAMPUS</w:t>
      </w:r>
    </w:p>
    <w:p w14:paraId="070CB984" w14:textId="77777777" w:rsidR="00FD589D" w:rsidRPr="00905E57" w:rsidRDefault="00FD589D" w:rsidP="00905E57">
      <w:pPr>
        <w:jc w:val="both"/>
        <w:rPr>
          <w:rFonts w:ascii="Arial" w:hAnsi="Arial" w:cs="Arial"/>
        </w:rPr>
      </w:pPr>
    </w:p>
    <w:p w14:paraId="070CB985" w14:textId="77777777" w:rsidR="00FD589D" w:rsidRPr="00905E57" w:rsidRDefault="00FD589D" w:rsidP="00905E57">
      <w:pPr>
        <w:jc w:val="both"/>
        <w:rPr>
          <w:rFonts w:ascii="Arial" w:hAnsi="Arial" w:cs="Arial"/>
        </w:rPr>
      </w:pPr>
      <w:r w:rsidRPr="00FB5D71">
        <w:rPr>
          <w:rFonts w:ascii="Arial" w:hAnsi="Arial" w:cs="Arial"/>
          <w:b/>
          <w:bCs/>
        </w:rPr>
        <w:t>Art. 60.</w:t>
      </w:r>
      <w:r w:rsidRPr="00905E57">
        <w:rPr>
          <w:rFonts w:ascii="Arial" w:hAnsi="Arial" w:cs="Arial"/>
        </w:rPr>
        <w:t xml:space="preserve"> Haverá, em cada campus, uma Prefeitura, órgão suplementar executor das atividades de apoio administrativo e acadêmico desenvolvidas no campus, cujas atribuições estão previstas no art. 47 do Estatuto.</w:t>
      </w:r>
    </w:p>
    <w:p w14:paraId="070CB986" w14:textId="77777777" w:rsidR="00FD589D" w:rsidRDefault="00FD589D" w:rsidP="00905E57">
      <w:pPr>
        <w:jc w:val="both"/>
        <w:rPr>
          <w:rFonts w:ascii="Arial" w:hAnsi="Arial" w:cs="Arial"/>
        </w:rPr>
      </w:pPr>
    </w:p>
    <w:p w14:paraId="070CB987" w14:textId="77777777" w:rsidR="00FD589D" w:rsidRPr="00905E57" w:rsidRDefault="00FD589D" w:rsidP="00FB5D71">
      <w:pPr>
        <w:jc w:val="center"/>
        <w:rPr>
          <w:rFonts w:ascii="Arial" w:hAnsi="Arial" w:cs="Arial"/>
        </w:rPr>
      </w:pPr>
    </w:p>
    <w:p w14:paraId="070CB988" w14:textId="77777777" w:rsidR="00FD589D" w:rsidRDefault="00FD589D" w:rsidP="00FB5D71">
      <w:pPr>
        <w:jc w:val="center"/>
        <w:rPr>
          <w:rFonts w:ascii="Arial" w:hAnsi="Arial" w:cs="Arial"/>
          <w:b/>
          <w:bCs/>
        </w:rPr>
      </w:pPr>
      <w:r w:rsidRPr="00FB5D71">
        <w:rPr>
          <w:rFonts w:ascii="Arial" w:hAnsi="Arial" w:cs="Arial"/>
          <w:b/>
          <w:bCs/>
        </w:rPr>
        <w:t>TÍTULO V</w:t>
      </w:r>
    </w:p>
    <w:p w14:paraId="070CB989" w14:textId="77777777" w:rsidR="00FD589D" w:rsidRPr="00FB5D71" w:rsidRDefault="00FD589D" w:rsidP="00FB5D71">
      <w:pPr>
        <w:jc w:val="center"/>
        <w:rPr>
          <w:rFonts w:ascii="Arial" w:hAnsi="Arial" w:cs="Arial"/>
          <w:b/>
          <w:bCs/>
        </w:rPr>
      </w:pPr>
    </w:p>
    <w:p w14:paraId="070CB98A" w14:textId="77777777" w:rsidR="00FD589D" w:rsidRPr="00FB5D71" w:rsidRDefault="00FD589D" w:rsidP="00FB5D71">
      <w:pPr>
        <w:jc w:val="center"/>
        <w:rPr>
          <w:rFonts w:ascii="Arial" w:hAnsi="Arial" w:cs="Arial"/>
          <w:b/>
          <w:bCs/>
        </w:rPr>
      </w:pPr>
      <w:r w:rsidRPr="00FB5D71">
        <w:rPr>
          <w:rFonts w:ascii="Arial" w:hAnsi="Arial" w:cs="Arial"/>
          <w:b/>
          <w:bCs/>
        </w:rPr>
        <w:t>DA ORGANIZAÇÃO DIDÁTICO-CIENTÍFICA</w:t>
      </w:r>
    </w:p>
    <w:p w14:paraId="070CB98B" w14:textId="77777777" w:rsidR="00FD589D" w:rsidRDefault="00FD589D" w:rsidP="00FB5D71">
      <w:pPr>
        <w:jc w:val="center"/>
        <w:rPr>
          <w:rFonts w:ascii="Arial" w:hAnsi="Arial" w:cs="Arial"/>
          <w:b/>
          <w:bCs/>
        </w:rPr>
      </w:pPr>
    </w:p>
    <w:p w14:paraId="070CB98C" w14:textId="77777777" w:rsidR="00FD589D" w:rsidRPr="00FB5D71" w:rsidRDefault="00FD589D" w:rsidP="00FB5D71">
      <w:pPr>
        <w:jc w:val="center"/>
        <w:rPr>
          <w:rFonts w:ascii="Arial" w:hAnsi="Arial" w:cs="Arial"/>
          <w:b/>
          <w:bCs/>
        </w:rPr>
      </w:pPr>
    </w:p>
    <w:p w14:paraId="070CB98D" w14:textId="77777777" w:rsidR="00FD589D" w:rsidRDefault="00FD589D" w:rsidP="00FB5D71">
      <w:pPr>
        <w:jc w:val="center"/>
        <w:rPr>
          <w:rFonts w:ascii="Arial" w:hAnsi="Arial" w:cs="Arial"/>
          <w:b/>
          <w:bCs/>
        </w:rPr>
      </w:pPr>
      <w:r w:rsidRPr="00FB5D71">
        <w:rPr>
          <w:rFonts w:ascii="Arial" w:hAnsi="Arial" w:cs="Arial"/>
          <w:b/>
          <w:bCs/>
        </w:rPr>
        <w:t>CAPÍTULO I</w:t>
      </w:r>
    </w:p>
    <w:p w14:paraId="070CB98E" w14:textId="77777777" w:rsidR="00FD589D" w:rsidRPr="00FB5D71" w:rsidRDefault="00FD589D" w:rsidP="00FB5D71">
      <w:pPr>
        <w:jc w:val="center"/>
        <w:rPr>
          <w:rFonts w:ascii="Arial" w:hAnsi="Arial" w:cs="Arial"/>
          <w:b/>
          <w:bCs/>
        </w:rPr>
      </w:pPr>
    </w:p>
    <w:p w14:paraId="070CB98F" w14:textId="77777777" w:rsidR="00FD589D" w:rsidRPr="00905E57" w:rsidRDefault="00FD589D" w:rsidP="00FB5D71">
      <w:pPr>
        <w:jc w:val="center"/>
        <w:rPr>
          <w:rFonts w:ascii="Arial" w:hAnsi="Arial" w:cs="Arial"/>
        </w:rPr>
      </w:pPr>
      <w:r w:rsidRPr="00905E57">
        <w:rPr>
          <w:rFonts w:ascii="Arial" w:hAnsi="Arial" w:cs="Arial"/>
        </w:rPr>
        <w:t>DAS ATIVIDADES ACADÊMICAS</w:t>
      </w:r>
    </w:p>
    <w:p w14:paraId="070CB990" w14:textId="77777777" w:rsidR="00FD589D" w:rsidRPr="00905E57" w:rsidRDefault="00FD589D" w:rsidP="00905E57">
      <w:pPr>
        <w:jc w:val="both"/>
        <w:rPr>
          <w:rFonts w:ascii="Arial" w:hAnsi="Arial" w:cs="Arial"/>
        </w:rPr>
      </w:pPr>
    </w:p>
    <w:p w14:paraId="070CB991" w14:textId="77777777" w:rsidR="00FD589D" w:rsidRDefault="00FD589D" w:rsidP="00905E57">
      <w:pPr>
        <w:jc w:val="both"/>
        <w:rPr>
          <w:rFonts w:ascii="Arial" w:hAnsi="Arial" w:cs="Arial"/>
        </w:rPr>
      </w:pPr>
      <w:r w:rsidRPr="00FB5D71">
        <w:rPr>
          <w:rFonts w:ascii="Arial" w:hAnsi="Arial" w:cs="Arial"/>
          <w:b/>
          <w:bCs/>
        </w:rPr>
        <w:t>Art. 61.</w:t>
      </w:r>
      <w:r w:rsidRPr="00905E57">
        <w:rPr>
          <w:rFonts w:ascii="Arial" w:hAnsi="Arial" w:cs="Arial"/>
        </w:rPr>
        <w:t xml:space="preserve"> As atividades de ensino, pesquisa e extensão da Universidade serão desenvolvidas com observância dos seguintes princípios básicos:</w:t>
      </w:r>
    </w:p>
    <w:p w14:paraId="070CB992" w14:textId="77777777" w:rsidR="00FD589D" w:rsidRPr="00905E57" w:rsidRDefault="00FD589D" w:rsidP="00DD6880">
      <w:pPr>
        <w:spacing w:line="360" w:lineRule="auto"/>
        <w:ind w:left="360" w:hanging="360"/>
        <w:jc w:val="both"/>
        <w:rPr>
          <w:rFonts w:ascii="Arial" w:hAnsi="Arial" w:cs="Arial"/>
        </w:rPr>
      </w:pPr>
    </w:p>
    <w:p w14:paraId="070CB993" w14:textId="77777777" w:rsidR="00FD589D" w:rsidRPr="00905E57" w:rsidRDefault="00FD589D" w:rsidP="00DD6880">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indissociabilidade entre a pesquisa, o ensino e a extensão;</w:t>
      </w:r>
    </w:p>
    <w:p w14:paraId="070CB994" w14:textId="77777777" w:rsidR="00FD589D" w:rsidRPr="00905E57" w:rsidRDefault="00FD589D" w:rsidP="00DD6880">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adequação do desempenho da Universidade às demandas regionais;</w:t>
      </w:r>
    </w:p>
    <w:p w14:paraId="070CB995" w14:textId="77777777" w:rsidR="00FD589D" w:rsidRPr="00905E57" w:rsidRDefault="00FD589D" w:rsidP="00DD6880">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integração da Universidade,  através de suas atividades acadêmicas, com todas as ofertas educacionais desenvolvidas pelos sistemas de ensino;</w:t>
      </w:r>
    </w:p>
    <w:p w14:paraId="070CB996" w14:textId="77777777" w:rsidR="00FD589D" w:rsidRPr="00905E57" w:rsidRDefault="00FD589D" w:rsidP="00DD6880">
      <w:pPr>
        <w:spacing w:line="360" w:lineRule="auto"/>
        <w:ind w:left="360" w:hanging="360"/>
        <w:jc w:val="both"/>
        <w:rPr>
          <w:rFonts w:ascii="Arial" w:hAnsi="Arial" w:cs="Arial"/>
        </w:rPr>
      </w:pPr>
    </w:p>
    <w:p w14:paraId="070CB997" w14:textId="77777777" w:rsidR="00FD589D" w:rsidRPr="00905E57" w:rsidRDefault="00FD589D" w:rsidP="00DD6880">
      <w:pPr>
        <w:spacing w:line="360" w:lineRule="auto"/>
        <w:ind w:left="360" w:hanging="360"/>
        <w:jc w:val="both"/>
        <w:rPr>
          <w:rFonts w:ascii="Arial" w:hAnsi="Arial" w:cs="Arial"/>
        </w:rPr>
      </w:pPr>
    </w:p>
    <w:p w14:paraId="070CB998" w14:textId="77777777" w:rsidR="00FD589D" w:rsidRPr="00905E57" w:rsidRDefault="00FD589D" w:rsidP="00DD6880">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integração da Universidade com os sistemas produtivos ou de desenvolvimento comunitário;</w:t>
      </w:r>
    </w:p>
    <w:p w14:paraId="070CB999" w14:textId="77777777" w:rsidR="00FD589D" w:rsidRPr="00905E57" w:rsidRDefault="00FD589D" w:rsidP="00DD6880">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interdisciplinaridade das áreas de conhecimento;</w:t>
      </w:r>
    </w:p>
    <w:p w14:paraId="070CB99A" w14:textId="77777777" w:rsidR="00FD589D" w:rsidRPr="00905E57" w:rsidRDefault="00FD589D" w:rsidP="00DD6880">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avanço do conhecimento e a sua atualização em todos os campos do saber.</w:t>
      </w:r>
    </w:p>
    <w:p w14:paraId="070CB99B" w14:textId="77777777" w:rsidR="00FD589D" w:rsidRPr="00905E57" w:rsidRDefault="00FD589D" w:rsidP="00905E57">
      <w:pPr>
        <w:jc w:val="both"/>
        <w:rPr>
          <w:rFonts w:ascii="Arial" w:hAnsi="Arial" w:cs="Arial"/>
        </w:rPr>
      </w:pPr>
    </w:p>
    <w:p w14:paraId="070CB99C" w14:textId="77777777" w:rsidR="00FD589D" w:rsidRPr="00905E57" w:rsidRDefault="00FD589D" w:rsidP="00905E57">
      <w:pPr>
        <w:jc w:val="both"/>
        <w:rPr>
          <w:rFonts w:ascii="Arial" w:hAnsi="Arial" w:cs="Arial"/>
        </w:rPr>
      </w:pPr>
      <w:r w:rsidRPr="00DD6880">
        <w:rPr>
          <w:rFonts w:ascii="Arial" w:hAnsi="Arial" w:cs="Arial"/>
          <w:b/>
          <w:bCs/>
        </w:rPr>
        <w:t>Art. 62.</w:t>
      </w:r>
      <w:r w:rsidRPr="00905E57">
        <w:rPr>
          <w:rFonts w:ascii="Arial" w:hAnsi="Arial" w:cs="Arial"/>
        </w:rPr>
        <w:t xml:space="preserve"> As atividades acadêmicas terão a sua periodicidade definida segundo as peculiaridades das mesmas, podendo ser, entre outras, anuais, semestrais, trimestrais, intensivas ou modulares.</w:t>
      </w:r>
    </w:p>
    <w:p w14:paraId="070CB99D" w14:textId="77777777" w:rsidR="00FD589D" w:rsidRPr="00905E57" w:rsidRDefault="00FD589D" w:rsidP="00905E57">
      <w:pPr>
        <w:jc w:val="both"/>
        <w:rPr>
          <w:rFonts w:ascii="Arial" w:hAnsi="Arial" w:cs="Arial"/>
        </w:rPr>
      </w:pPr>
    </w:p>
    <w:p w14:paraId="070CB99E" w14:textId="77777777" w:rsidR="00FD589D" w:rsidRDefault="00FD589D" w:rsidP="00905E57">
      <w:pPr>
        <w:jc w:val="both"/>
        <w:rPr>
          <w:rFonts w:ascii="Arial" w:hAnsi="Arial" w:cs="Arial"/>
        </w:rPr>
      </w:pPr>
      <w:r w:rsidRPr="00DD6880">
        <w:rPr>
          <w:rFonts w:ascii="Arial" w:hAnsi="Arial" w:cs="Arial"/>
          <w:b/>
          <w:bCs/>
        </w:rPr>
        <w:t>Art. 63.</w:t>
      </w:r>
      <w:r w:rsidRPr="00905E57">
        <w:rPr>
          <w:rFonts w:ascii="Arial" w:hAnsi="Arial" w:cs="Arial"/>
        </w:rPr>
        <w:t xml:space="preserve"> O desenvolvimento das diversas atividades acadêmicas da Universidade tem por objetivo o aprofundamento da filosofia, das ciências, da tecnologia, das letras e das artes, e a formação em nível universitário, contemplando:</w:t>
      </w:r>
    </w:p>
    <w:p w14:paraId="070CB99F" w14:textId="77777777" w:rsidR="00FD589D" w:rsidRPr="00905E57" w:rsidRDefault="00FD589D" w:rsidP="00905E57">
      <w:pPr>
        <w:jc w:val="both"/>
        <w:rPr>
          <w:rFonts w:ascii="Arial" w:hAnsi="Arial" w:cs="Arial"/>
        </w:rPr>
      </w:pPr>
    </w:p>
    <w:p w14:paraId="070CB9A0" w14:textId="77777777" w:rsidR="00FD589D" w:rsidRPr="00905E57" w:rsidRDefault="00FD589D" w:rsidP="00DD6880">
      <w:pPr>
        <w:spacing w:line="360" w:lineRule="auto"/>
        <w:jc w:val="both"/>
        <w:rPr>
          <w:rFonts w:ascii="Arial" w:hAnsi="Arial" w:cs="Arial"/>
        </w:rPr>
      </w:pPr>
      <w:r>
        <w:rPr>
          <w:rFonts w:ascii="Arial" w:hAnsi="Arial" w:cs="Arial"/>
        </w:rPr>
        <w:t xml:space="preserve">I. </w:t>
      </w:r>
      <w:r w:rsidRPr="00905E57">
        <w:rPr>
          <w:rFonts w:ascii="Arial" w:hAnsi="Arial" w:cs="Arial"/>
        </w:rPr>
        <w:t>compromisso com relevantes aspectos éticos, políticos e sociais;</w:t>
      </w:r>
    </w:p>
    <w:p w14:paraId="070CB9A1" w14:textId="77777777" w:rsidR="00FD589D" w:rsidRPr="00905E57" w:rsidRDefault="00FD589D" w:rsidP="00DD6880">
      <w:pPr>
        <w:spacing w:line="360" w:lineRule="auto"/>
        <w:jc w:val="both"/>
        <w:rPr>
          <w:rFonts w:ascii="Arial" w:hAnsi="Arial" w:cs="Arial"/>
        </w:rPr>
      </w:pPr>
      <w:r>
        <w:rPr>
          <w:rFonts w:ascii="Arial" w:hAnsi="Arial" w:cs="Arial"/>
        </w:rPr>
        <w:t xml:space="preserve">II. </w:t>
      </w:r>
      <w:r w:rsidRPr="00905E57">
        <w:rPr>
          <w:rFonts w:ascii="Arial" w:hAnsi="Arial" w:cs="Arial"/>
        </w:rPr>
        <w:t>comprometimento com os objetivos e princípios da Universidade;</w:t>
      </w:r>
    </w:p>
    <w:p w14:paraId="070CB9A2" w14:textId="77777777" w:rsidR="00FD589D" w:rsidRPr="00905E57" w:rsidRDefault="00FD589D" w:rsidP="00DD6880">
      <w:pPr>
        <w:spacing w:line="360" w:lineRule="auto"/>
        <w:jc w:val="both"/>
        <w:rPr>
          <w:rFonts w:ascii="Arial" w:hAnsi="Arial" w:cs="Arial"/>
        </w:rPr>
      </w:pPr>
      <w:r>
        <w:rPr>
          <w:rFonts w:ascii="Arial" w:hAnsi="Arial" w:cs="Arial"/>
        </w:rPr>
        <w:t xml:space="preserve">III. </w:t>
      </w:r>
      <w:r w:rsidRPr="00905E57">
        <w:rPr>
          <w:rFonts w:ascii="Arial" w:hAnsi="Arial" w:cs="Arial"/>
        </w:rPr>
        <w:t>qualidade e competência.</w:t>
      </w:r>
    </w:p>
    <w:p w14:paraId="070CB9A3" w14:textId="77777777" w:rsidR="00FD589D" w:rsidRPr="00905E57" w:rsidRDefault="00FD589D" w:rsidP="00905E57">
      <w:pPr>
        <w:jc w:val="both"/>
        <w:rPr>
          <w:rFonts w:ascii="Arial" w:hAnsi="Arial" w:cs="Arial"/>
        </w:rPr>
      </w:pPr>
    </w:p>
    <w:p w14:paraId="070CB9A4" w14:textId="77777777" w:rsidR="00FD589D" w:rsidRPr="00905E57" w:rsidRDefault="00FD589D" w:rsidP="00905E57">
      <w:pPr>
        <w:jc w:val="both"/>
        <w:rPr>
          <w:rFonts w:ascii="Arial" w:hAnsi="Arial" w:cs="Arial"/>
        </w:rPr>
      </w:pPr>
      <w:r w:rsidRPr="00DD6880">
        <w:rPr>
          <w:rFonts w:ascii="Arial" w:hAnsi="Arial" w:cs="Arial"/>
          <w:b/>
          <w:bCs/>
        </w:rPr>
        <w:t xml:space="preserve">Art. 64. </w:t>
      </w:r>
      <w:r w:rsidRPr="00905E57">
        <w:rPr>
          <w:rFonts w:ascii="Arial" w:hAnsi="Arial" w:cs="Arial"/>
        </w:rPr>
        <w:t>Este Regimento Geral e as normas deliberativas dos Conselhos Superiores definirão, entre outros aspectos, a organização e o funcionamento dos cursos de graduação e pós-graduação, as atividades da pesquisa e da extensão na Universidade.</w:t>
      </w:r>
    </w:p>
    <w:p w14:paraId="070CB9A5" w14:textId="77777777" w:rsidR="00FD589D" w:rsidRDefault="00FD589D" w:rsidP="00905E57">
      <w:pPr>
        <w:jc w:val="both"/>
        <w:rPr>
          <w:rFonts w:ascii="Arial" w:hAnsi="Arial" w:cs="Arial"/>
        </w:rPr>
      </w:pPr>
    </w:p>
    <w:p w14:paraId="070CB9A6" w14:textId="77777777" w:rsidR="00FD589D" w:rsidRPr="00905E57" w:rsidRDefault="00FD589D" w:rsidP="00905E57">
      <w:pPr>
        <w:jc w:val="both"/>
        <w:rPr>
          <w:rFonts w:ascii="Arial" w:hAnsi="Arial" w:cs="Arial"/>
        </w:rPr>
      </w:pPr>
    </w:p>
    <w:p w14:paraId="070CB9A7" w14:textId="77777777" w:rsidR="00FD589D" w:rsidRPr="00DD6880" w:rsidRDefault="00FD589D" w:rsidP="00DD6880">
      <w:pPr>
        <w:jc w:val="center"/>
        <w:rPr>
          <w:rFonts w:ascii="Arial" w:hAnsi="Arial" w:cs="Arial"/>
          <w:b/>
          <w:bCs/>
        </w:rPr>
      </w:pPr>
      <w:r w:rsidRPr="00DD6880">
        <w:rPr>
          <w:rFonts w:ascii="Arial" w:hAnsi="Arial" w:cs="Arial"/>
          <w:b/>
          <w:bCs/>
        </w:rPr>
        <w:t>CAPÍTULO II</w:t>
      </w:r>
    </w:p>
    <w:p w14:paraId="070CB9A8" w14:textId="77777777" w:rsidR="00FD589D" w:rsidRPr="00905E57" w:rsidRDefault="00FD589D" w:rsidP="00DD6880">
      <w:pPr>
        <w:jc w:val="center"/>
        <w:rPr>
          <w:rFonts w:ascii="Arial" w:hAnsi="Arial" w:cs="Arial"/>
        </w:rPr>
      </w:pPr>
    </w:p>
    <w:p w14:paraId="070CB9A9" w14:textId="77777777" w:rsidR="00FD589D" w:rsidRPr="00905E57" w:rsidRDefault="00FD589D" w:rsidP="00DD6880">
      <w:pPr>
        <w:jc w:val="center"/>
        <w:rPr>
          <w:rFonts w:ascii="Arial" w:hAnsi="Arial" w:cs="Arial"/>
        </w:rPr>
      </w:pPr>
      <w:r w:rsidRPr="00905E57">
        <w:rPr>
          <w:rFonts w:ascii="Arial" w:hAnsi="Arial" w:cs="Arial"/>
        </w:rPr>
        <w:t>DAS ATIVIDADES DE ENSINO</w:t>
      </w:r>
    </w:p>
    <w:p w14:paraId="070CB9AA" w14:textId="77777777" w:rsidR="00FD589D" w:rsidRPr="00905E57" w:rsidRDefault="00FD589D" w:rsidP="00905E57">
      <w:pPr>
        <w:jc w:val="both"/>
        <w:rPr>
          <w:rFonts w:ascii="Arial" w:hAnsi="Arial" w:cs="Arial"/>
        </w:rPr>
      </w:pPr>
    </w:p>
    <w:p w14:paraId="070CB9AB" w14:textId="77777777" w:rsidR="00FD589D" w:rsidRPr="00905E57" w:rsidRDefault="00FD589D" w:rsidP="00905E57">
      <w:pPr>
        <w:jc w:val="both"/>
        <w:rPr>
          <w:rFonts w:ascii="Arial" w:hAnsi="Arial" w:cs="Arial"/>
        </w:rPr>
      </w:pPr>
      <w:r w:rsidRPr="00DD6880">
        <w:rPr>
          <w:rFonts w:ascii="Arial" w:hAnsi="Arial" w:cs="Arial"/>
          <w:b/>
          <w:bCs/>
        </w:rPr>
        <w:t>Art. 65.</w:t>
      </w:r>
      <w:r w:rsidRPr="00905E57">
        <w:rPr>
          <w:rFonts w:ascii="Arial" w:hAnsi="Arial" w:cs="Arial"/>
        </w:rPr>
        <w:t xml:space="preserve"> Por curso, entende-se um conjunto de atividades pedagógicas sistematizadas, visando a formação e ao aprofundamento de conhecimentos filosóficos, científicos, tecnológicos, culturais ou artísticos, conferindo diploma, certificado ou grau acadêmico.</w:t>
      </w:r>
    </w:p>
    <w:p w14:paraId="070CB9AC" w14:textId="77777777" w:rsidR="00FD589D" w:rsidRPr="00905E57" w:rsidRDefault="00FD589D" w:rsidP="00905E57">
      <w:pPr>
        <w:jc w:val="both"/>
        <w:rPr>
          <w:rFonts w:ascii="Arial" w:hAnsi="Arial" w:cs="Arial"/>
        </w:rPr>
      </w:pPr>
    </w:p>
    <w:p w14:paraId="070CB9AD" w14:textId="77777777" w:rsidR="00FD589D" w:rsidRDefault="00FD589D" w:rsidP="00905E57">
      <w:pPr>
        <w:jc w:val="both"/>
        <w:rPr>
          <w:rFonts w:ascii="Arial" w:hAnsi="Arial" w:cs="Arial"/>
        </w:rPr>
      </w:pPr>
      <w:r w:rsidRPr="00DD6880">
        <w:rPr>
          <w:rFonts w:ascii="Arial" w:hAnsi="Arial" w:cs="Arial"/>
          <w:b/>
          <w:bCs/>
        </w:rPr>
        <w:t>Art. 66.</w:t>
      </w:r>
      <w:r w:rsidRPr="00905E57">
        <w:rPr>
          <w:rFonts w:ascii="Arial" w:hAnsi="Arial" w:cs="Arial"/>
        </w:rPr>
        <w:t xml:space="preserve"> As atividades de ensino na Universidade, considerando o princípio da inter-relação entre ensino-pesquisa-extensão, serão desenvolvidas de forma integrada, sob a responsabilidade de um ou mais Departamentos, pelas seguintes modalidades de cursos, a que outras poderão acrescentar-se, quando necessário:</w:t>
      </w:r>
    </w:p>
    <w:p w14:paraId="070CB9AE" w14:textId="77777777" w:rsidR="00FD589D" w:rsidRPr="00905E57" w:rsidRDefault="00FD589D" w:rsidP="00905E57">
      <w:pPr>
        <w:jc w:val="both"/>
        <w:rPr>
          <w:rFonts w:ascii="Arial" w:hAnsi="Arial" w:cs="Arial"/>
        </w:rPr>
      </w:pPr>
    </w:p>
    <w:p w14:paraId="070CB9AF" w14:textId="77777777" w:rsidR="00FD589D" w:rsidRPr="00905E57" w:rsidRDefault="00FD589D" w:rsidP="00DD6880">
      <w:pPr>
        <w:spacing w:line="360" w:lineRule="auto"/>
        <w:jc w:val="both"/>
        <w:rPr>
          <w:rFonts w:ascii="Arial" w:hAnsi="Arial" w:cs="Arial"/>
        </w:rPr>
      </w:pPr>
      <w:r>
        <w:rPr>
          <w:rFonts w:ascii="Arial" w:hAnsi="Arial" w:cs="Arial"/>
        </w:rPr>
        <w:t xml:space="preserve">I. </w:t>
      </w:r>
      <w:r w:rsidRPr="00905E57">
        <w:rPr>
          <w:rFonts w:ascii="Arial" w:hAnsi="Arial" w:cs="Arial"/>
        </w:rPr>
        <w:t>de graduação;</w:t>
      </w:r>
    </w:p>
    <w:p w14:paraId="070CB9B0" w14:textId="77777777" w:rsidR="00FD589D" w:rsidRPr="00905E57" w:rsidRDefault="00FD589D" w:rsidP="00DD6880">
      <w:pPr>
        <w:spacing w:line="360" w:lineRule="auto"/>
        <w:jc w:val="both"/>
        <w:rPr>
          <w:rFonts w:ascii="Arial" w:hAnsi="Arial" w:cs="Arial"/>
        </w:rPr>
      </w:pPr>
      <w:r>
        <w:rPr>
          <w:rFonts w:ascii="Arial" w:hAnsi="Arial" w:cs="Arial"/>
        </w:rPr>
        <w:t xml:space="preserve">II. </w:t>
      </w:r>
      <w:r w:rsidRPr="00905E57">
        <w:rPr>
          <w:rFonts w:ascii="Arial" w:hAnsi="Arial" w:cs="Arial"/>
        </w:rPr>
        <w:t>de pós-graduação lato-sensu;</w:t>
      </w:r>
    </w:p>
    <w:p w14:paraId="070CB9B1" w14:textId="77777777" w:rsidR="00FD589D" w:rsidRPr="00905E57" w:rsidRDefault="00FD589D" w:rsidP="00DD6880">
      <w:pPr>
        <w:spacing w:line="360" w:lineRule="auto"/>
        <w:jc w:val="both"/>
        <w:rPr>
          <w:rFonts w:ascii="Arial" w:hAnsi="Arial" w:cs="Arial"/>
        </w:rPr>
      </w:pPr>
      <w:r>
        <w:rPr>
          <w:rFonts w:ascii="Arial" w:hAnsi="Arial" w:cs="Arial"/>
        </w:rPr>
        <w:lastRenderedPageBreak/>
        <w:t xml:space="preserve">III. </w:t>
      </w:r>
      <w:r w:rsidRPr="00905E57">
        <w:rPr>
          <w:rFonts w:ascii="Arial" w:hAnsi="Arial" w:cs="Arial"/>
        </w:rPr>
        <w:t>de pós-graduação stricto sensu;</w:t>
      </w:r>
    </w:p>
    <w:p w14:paraId="070CB9B2" w14:textId="77777777" w:rsidR="00FD589D" w:rsidRPr="00905E57" w:rsidRDefault="00FD589D" w:rsidP="00DD6880">
      <w:pPr>
        <w:spacing w:line="360" w:lineRule="auto"/>
        <w:jc w:val="both"/>
        <w:rPr>
          <w:rFonts w:ascii="Arial" w:hAnsi="Arial" w:cs="Arial"/>
        </w:rPr>
      </w:pPr>
      <w:r>
        <w:rPr>
          <w:rFonts w:ascii="Arial" w:hAnsi="Arial" w:cs="Arial"/>
        </w:rPr>
        <w:t xml:space="preserve">IV. </w:t>
      </w:r>
      <w:proofErr w:type="spellStart"/>
      <w:r w:rsidRPr="00905E57">
        <w:rPr>
          <w:rFonts w:ascii="Arial" w:hAnsi="Arial" w:cs="Arial"/>
        </w:rPr>
        <w:t>seqüenciais</w:t>
      </w:r>
      <w:proofErr w:type="spellEnd"/>
      <w:r w:rsidRPr="00905E57">
        <w:rPr>
          <w:rFonts w:ascii="Arial" w:hAnsi="Arial" w:cs="Arial"/>
        </w:rPr>
        <w:t>;</w:t>
      </w:r>
    </w:p>
    <w:p w14:paraId="070CB9B3" w14:textId="77777777" w:rsidR="00FD589D" w:rsidRPr="00905E57" w:rsidRDefault="00FD589D" w:rsidP="00DD6880">
      <w:pPr>
        <w:spacing w:line="360" w:lineRule="auto"/>
        <w:jc w:val="both"/>
        <w:rPr>
          <w:rFonts w:ascii="Arial" w:hAnsi="Arial" w:cs="Arial"/>
        </w:rPr>
      </w:pPr>
      <w:r>
        <w:rPr>
          <w:rFonts w:ascii="Arial" w:hAnsi="Arial" w:cs="Arial"/>
        </w:rPr>
        <w:t xml:space="preserve">V. </w:t>
      </w:r>
      <w:r w:rsidRPr="00905E57">
        <w:rPr>
          <w:rFonts w:ascii="Arial" w:hAnsi="Arial" w:cs="Arial"/>
        </w:rPr>
        <w:t>de extensão.</w:t>
      </w:r>
    </w:p>
    <w:p w14:paraId="070CB9B4" w14:textId="77777777" w:rsidR="00FD589D" w:rsidRPr="00905E57" w:rsidRDefault="00FD589D" w:rsidP="00905E57">
      <w:pPr>
        <w:jc w:val="both"/>
        <w:rPr>
          <w:rFonts w:ascii="Arial" w:hAnsi="Arial" w:cs="Arial"/>
        </w:rPr>
      </w:pPr>
    </w:p>
    <w:p w14:paraId="070CB9B5" w14:textId="77777777" w:rsidR="00FD589D" w:rsidRPr="00905E57" w:rsidRDefault="00FD589D" w:rsidP="00905E57">
      <w:pPr>
        <w:jc w:val="both"/>
        <w:rPr>
          <w:rFonts w:ascii="Arial" w:hAnsi="Arial" w:cs="Arial"/>
        </w:rPr>
      </w:pPr>
      <w:r w:rsidRPr="00DD6880">
        <w:rPr>
          <w:rFonts w:ascii="Arial" w:hAnsi="Arial" w:cs="Arial"/>
          <w:b/>
          <w:bCs/>
        </w:rPr>
        <w:t>§ 1º.</w:t>
      </w:r>
      <w:r w:rsidRPr="00905E57">
        <w:rPr>
          <w:rFonts w:ascii="Arial" w:hAnsi="Arial" w:cs="Arial"/>
        </w:rPr>
        <w:t xml:space="preserve"> A Universidade poderá promover cursos na modalidade de ensino à distância, exigidos pela demanda regional, observando as normas legais pertinentes, aprovados pelos Conselhos Superiores (CONSU e CONSEPE).</w:t>
      </w:r>
    </w:p>
    <w:p w14:paraId="070CB9B6" w14:textId="77777777" w:rsidR="00FD589D" w:rsidRPr="00905E57" w:rsidRDefault="00FD589D" w:rsidP="00905E57">
      <w:pPr>
        <w:jc w:val="both"/>
        <w:rPr>
          <w:rFonts w:ascii="Arial" w:hAnsi="Arial" w:cs="Arial"/>
        </w:rPr>
      </w:pPr>
      <w:r w:rsidRPr="00905E57">
        <w:rPr>
          <w:rFonts w:ascii="Arial" w:hAnsi="Arial" w:cs="Arial"/>
        </w:rPr>
        <w:t xml:space="preserve"> </w:t>
      </w:r>
    </w:p>
    <w:p w14:paraId="070CB9B7" w14:textId="77777777" w:rsidR="00FD589D" w:rsidRPr="00905E57" w:rsidRDefault="00FD589D" w:rsidP="00905E57">
      <w:pPr>
        <w:jc w:val="both"/>
        <w:rPr>
          <w:rFonts w:ascii="Arial" w:hAnsi="Arial" w:cs="Arial"/>
        </w:rPr>
      </w:pPr>
      <w:r w:rsidRPr="00DD6880">
        <w:rPr>
          <w:rFonts w:ascii="Arial" w:hAnsi="Arial" w:cs="Arial"/>
          <w:b/>
          <w:bCs/>
        </w:rPr>
        <w:t>§ 2º.</w:t>
      </w:r>
      <w:r w:rsidRPr="00905E57">
        <w:rPr>
          <w:rFonts w:ascii="Arial" w:hAnsi="Arial" w:cs="Arial"/>
        </w:rPr>
        <w:t xml:space="preserve"> Os cursos mencionados neste artigo serão oferecidos a candidatos que preencham as exigências estabelecidas pelo Conselho Superior de Ensino, Pesquisa e Extensão – CONSEPE e respectivos editais.</w:t>
      </w:r>
    </w:p>
    <w:p w14:paraId="070CB9B8" w14:textId="77777777" w:rsidR="00FD589D" w:rsidRPr="00905E57" w:rsidRDefault="00FD589D" w:rsidP="00905E57">
      <w:pPr>
        <w:jc w:val="both"/>
        <w:rPr>
          <w:rFonts w:ascii="Arial" w:hAnsi="Arial" w:cs="Arial"/>
        </w:rPr>
      </w:pPr>
    </w:p>
    <w:p w14:paraId="070CB9B9" w14:textId="77777777" w:rsidR="00FD589D" w:rsidRPr="00905E57" w:rsidRDefault="00FD589D" w:rsidP="00905E57">
      <w:pPr>
        <w:jc w:val="both"/>
        <w:rPr>
          <w:rFonts w:ascii="Arial" w:hAnsi="Arial" w:cs="Arial"/>
        </w:rPr>
      </w:pPr>
      <w:r w:rsidRPr="00DD6880">
        <w:rPr>
          <w:rFonts w:ascii="Arial" w:hAnsi="Arial" w:cs="Arial"/>
          <w:b/>
          <w:bCs/>
        </w:rPr>
        <w:t>Art. 67.</w:t>
      </w:r>
      <w:r w:rsidRPr="00905E57">
        <w:rPr>
          <w:rFonts w:ascii="Arial" w:hAnsi="Arial" w:cs="Arial"/>
        </w:rPr>
        <w:t xml:space="preserve"> As modalidades de cursos referidas no art. 66 serão submetidas à aprovação do Conselho Superior de Ensino, Pesquisa e Extensão – CONSEPE e do Conselho Universitário - CONSU.</w:t>
      </w:r>
    </w:p>
    <w:p w14:paraId="070CB9BA" w14:textId="77777777" w:rsidR="00FD589D" w:rsidRDefault="00FD589D" w:rsidP="00905E57">
      <w:pPr>
        <w:jc w:val="both"/>
        <w:rPr>
          <w:rFonts w:ascii="Arial" w:hAnsi="Arial" w:cs="Arial"/>
        </w:rPr>
      </w:pPr>
    </w:p>
    <w:p w14:paraId="070CB9BB" w14:textId="77777777" w:rsidR="00FD589D" w:rsidRPr="00905E57" w:rsidRDefault="00FD589D" w:rsidP="00905E57">
      <w:pPr>
        <w:jc w:val="both"/>
        <w:rPr>
          <w:rFonts w:ascii="Arial" w:hAnsi="Arial" w:cs="Arial"/>
        </w:rPr>
      </w:pPr>
    </w:p>
    <w:p w14:paraId="070CB9BC" w14:textId="77777777" w:rsidR="00FD589D" w:rsidRDefault="00FD589D" w:rsidP="00DD6880">
      <w:pPr>
        <w:jc w:val="center"/>
        <w:rPr>
          <w:rFonts w:ascii="Arial" w:hAnsi="Arial" w:cs="Arial"/>
        </w:rPr>
      </w:pPr>
      <w:r w:rsidRPr="00905E57">
        <w:rPr>
          <w:rFonts w:ascii="Arial" w:hAnsi="Arial" w:cs="Arial"/>
        </w:rPr>
        <w:t>SEÇÃO I</w:t>
      </w:r>
    </w:p>
    <w:p w14:paraId="070CB9BD" w14:textId="77777777" w:rsidR="00FD589D" w:rsidRPr="00905E57" w:rsidRDefault="00FD589D" w:rsidP="00DD6880">
      <w:pPr>
        <w:jc w:val="center"/>
        <w:rPr>
          <w:rFonts w:ascii="Arial" w:hAnsi="Arial" w:cs="Arial"/>
        </w:rPr>
      </w:pPr>
    </w:p>
    <w:p w14:paraId="070CB9BE" w14:textId="77777777" w:rsidR="00FD589D" w:rsidRPr="00905E57" w:rsidRDefault="00FD589D" w:rsidP="00DD6880">
      <w:pPr>
        <w:jc w:val="center"/>
        <w:rPr>
          <w:rFonts w:ascii="Arial" w:hAnsi="Arial" w:cs="Arial"/>
        </w:rPr>
      </w:pPr>
      <w:r w:rsidRPr="00905E57">
        <w:rPr>
          <w:rFonts w:ascii="Arial" w:hAnsi="Arial" w:cs="Arial"/>
        </w:rPr>
        <w:t>DO ENSINO DE GRADUAÇÃO</w:t>
      </w:r>
    </w:p>
    <w:p w14:paraId="070CB9BF" w14:textId="77777777" w:rsidR="00FD589D" w:rsidRPr="00905E57" w:rsidRDefault="00FD589D" w:rsidP="00905E57">
      <w:pPr>
        <w:jc w:val="both"/>
        <w:rPr>
          <w:rFonts w:ascii="Arial" w:hAnsi="Arial" w:cs="Arial"/>
        </w:rPr>
      </w:pPr>
    </w:p>
    <w:p w14:paraId="070CB9C0" w14:textId="77777777" w:rsidR="00FD589D" w:rsidRDefault="00FD589D" w:rsidP="00905E57">
      <w:pPr>
        <w:jc w:val="both"/>
        <w:rPr>
          <w:rFonts w:ascii="Arial" w:hAnsi="Arial" w:cs="Arial"/>
        </w:rPr>
      </w:pPr>
      <w:r w:rsidRPr="00DD6880">
        <w:rPr>
          <w:rFonts w:ascii="Arial" w:hAnsi="Arial" w:cs="Arial"/>
          <w:b/>
          <w:bCs/>
        </w:rPr>
        <w:t>Art. 68.</w:t>
      </w:r>
      <w:r w:rsidRPr="00905E57">
        <w:rPr>
          <w:rFonts w:ascii="Arial" w:hAnsi="Arial" w:cs="Arial"/>
        </w:rPr>
        <w:t xml:space="preserve"> Os cursos de graduação, abertos a candidatos que tenham concluído ensino médio e tenham sido classificados em processo seletivo, têm por finalidade habilitar à obtenção de graus acadêmicos ou que correspondam a profissões regulamentadas em lei, devendo ser estruturados de forma a atender:</w:t>
      </w:r>
    </w:p>
    <w:p w14:paraId="070CB9C1" w14:textId="77777777" w:rsidR="00FD589D" w:rsidRPr="00905E57" w:rsidRDefault="00FD589D" w:rsidP="00905E57">
      <w:pPr>
        <w:jc w:val="both"/>
        <w:rPr>
          <w:rFonts w:ascii="Arial" w:hAnsi="Arial" w:cs="Arial"/>
        </w:rPr>
      </w:pPr>
    </w:p>
    <w:p w14:paraId="070CB9C2" w14:textId="77777777" w:rsidR="00FD589D" w:rsidRPr="00905E57" w:rsidRDefault="00FD589D" w:rsidP="00DD6880">
      <w:pPr>
        <w:spacing w:line="360" w:lineRule="auto"/>
        <w:jc w:val="both"/>
        <w:rPr>
          <w:rFonts w:ascii="Arial" w:hAnsi="Arial" w:cs="Arial"/>
        </w:rPr>
      </w:pPr>
      <w:r>
        <w:rPr>
          <w:rFonts w:ascii="Arial" w:hAnsi="Arial" w:cs="Arial"/>
        </w:rPr>
        <w:t xml:space="preserve">I. </w:t>
      </w:r>
      <w:r w:rsidRPr="00905E57">
        <w:rPr>
          <w:rFonts w:ascii="Arial" w:hAnsi="Arial" w:cs="Arial"/>
        </w:rPr>
        <w:t>às diretrizes curriculares dos cursos de nível superior e às condições de duração e carga horária fixadas pelo Conselho Nacional de Educação;</w:t>
      </w:r>
    </w:p>
    <w:p w14:paraId="070CB9C3" w14:textId="77777777" w:rsidR="00FD589D" w:rsidRPr="00905E57" w:rsidRDefault="00FD589D" w:rsidP="00DD6880">
      <w:pPr>
        <w:spacing w:line="360" w:lineRule="auto"/>
        <w:jc w:val="both"/>
        <w:rPr>
          <w:rFonts w:ascii="Arial" w:hAnsi="Arial" w:cs="Arial"/>
        </w:rPr>
      </w:pPr>
      <w:r>
        <w:rPr>
          <w:rFonts w:ascii="Arial" w:hAnsi="Arial" w:cs="Arial"/>
        </w:rPr>
        <w:t xml:space="preserve">II. </w:t>
      </w:r>
      <w:r w:rsidRPr="00905E57">
        <w:rPr>
          <w:rFonts w:ascii="Arial" w:hAnsi="Arial" w:cs="Arial"/>
        </w:rPr>
        <w:t>ao progresso dos conhecimentos, à demanda e às peculiaridades das profissões, mediante a complementação do currículo oficial;</w:t>
      </w:r>
    </w:p>
    <w:p w14:paraId="070CB9C4" w14:textId="77777777" w:rsidR="00FD589D" w:rsidRPr="00905E57" w:rsidRDefault="00FD589D" w:rsidP="00DD6880">
      <w:pPr>
        <w:spacing w:line="360" w:lineRule="auto"/>
        <w:jc w:val="both"/>
        <w:rPr>
          <w:rFonts w:ascii="Arial" w:hAnsi="Arial" w:cs="Arial"/>
        </w:rPr>
      </w:pPr>
      <w:r>
        <w:rPr>
          <w:rFonts w:ascii="Arial" w:hAnsi="Arial" w:cs="Arial"/>
        </w:rPr>
        <w:t xml:space="preserve">III. </w:t>
      </w:r>
      <w:r w:rsidRPr="00905E57">
        <w:rPr>
          <w:rFonts w:ascii="Arial" w:hAnsi="Arial" w:cs="Arial"/>
        </w:rPr>
        <w:t>à diversificação de ocupações e empregos e à procura de educação de nível superior</w:t>
      </w:r>
      <w:r>
        <w:rPr>
          <w:rFonts w:ascii="Arial" w:hAnsi="Arial" w:cs="Arial"/>
        </w:rPr>
        <w:t>.</w:t>
      </w:r>
    </w:p>
    <w:p w14:paraId="070CB9C5" w14:textId="77777777" w:rsidR="00FD589D" w:rsidRPr="00905E57" w:rsidRDefault="00FD589D" w:rsidP="00905E57">
      <w:pPr>
        <w:jc w:val="both"/>
        <w:rPr>
          <w:rFonts w:ascii="Arial" w:hAnsi="Arial" w:cs="Arial"/>
        </w:rPr>
      </w:pPr>
    </w:p>
    <w:p w14:paraId="070CB9C6" w14:textId="77777777" w:rsidR="00FD589D" w:rsidRPr="00905E57" w:rsidRDefault="00FD589D" w:rsidP="00905E57">
      <w:pPr>
        <w:jc w:val="both"/>
        <w:rPr>
          <w:rFonts w:ascii="Arial" w:hAnsi="Arial" w:cs="Arial"/>
        </w:rPr>
      </w:pPr>
      <w:r w:rsidRPr="00DD6880">
        <w:rPr>
          <w:rFonts w:ascii="Arial" w:hAnsi="Arial" w:cs="Arial"/>
          <w:b/>
          <w:bCs/>
        </w:rPr>
        <w:t>Parágrafo único.</w:t>
      </w:r>
      <w:r w:rsidRPr="00905E57">
        <w:rPr>
          <w:rFonts w:ascii="Arial" w:hAnsi="Arial" w:cs="Arial"/>
        </w:rPr>
        <w:t xml:space="preserve"> Fica estabelecido, para a aferição do aproveitamento dos alunos, com vistas à sua aprovação, um sistema de critérios de avaliação, para diferentes combinações curriculares, organizando-se os calendários escolares segundo a proposta de funcionamento de cada curso, de modo a permitir-se o ingresso nos cursos universitários em diferentes épocas e oportunidades.</w:t>
      </w:r>
    </w:p>
    <w:p w14:paraId="070CB9C7" w14:textId="77777777" w:rsidR="00FD589D" w:rsidRPr="00905E57" w:rsidRDefault="00FD589D" w:rsidP="00905E57">
      <w:pPr>
        <w:jc w:val="both"/>
        <w:rPr>
          <w:rFonts w:ascii="Arial" w:hAnsi="Arial" w:cs="Arial"/>
        </w:rPr>
      </w:pPr>
    </w:p>
    <w:p w14:paraId="070CB9C8" w14:textId="77777777" w:rsidR="00FD589D" w:rsidRPr="00905E57" w:rsidRDefault="00FD589D" w:rsidP="00905E57">
      <w:pPr>
        <w:jc w:val="both"/>
        <w:rPr>
          <w:rFonts w:ascii="Arial" w:hAnsi="Arial" w:cs="Arial"/>
        </w:rPr>
      </w:pPr>
      <w:r w:rsidRPr="00DD6880">
        <w:rPr>
          <w:rFonts w:ascii="Arial" w:hAnsi="Arial" w:cs="Arial"/>
          <w:b/>
          <w:bCs/>
        </w:rPr>
        <w:lastRenderedPageBreak/>
        <w:t>Art. 69.</w:t>
      </w:r>
      <w:r w:rsidRPr="00905E57">
        <w:rPr>
          <w:rFonts w:ascii="Arial" w:hAnsi="Arial" w:cs="Arial"/>
        </w:rPr>
        <w:t xml:space="preserve"> Os Colegiados de Curso definirão os projetos pedagógicos dos cursos, submetendo-os à aprovação do Conselho Superior de Ensino, Pesquisa e Extensão - CONSEPE.</w:t>
      </w:r>
    </w:p>
    <w:p w14:paraId="070CB9C9" w14:textId="77777777" w:rsidR="00FD589D" w:rsidRDefault="00FD589D" w:rsidP="00905E57">
      <w:pPr>
        <w:jc w:val="both"/>
        <w:rPr>
          <w:rFonts w:ascii="Arial" w:hAnsi="Arial" w:cs="Arial"/>
        </w:rPr>
      </w:pPr>
    </w:p>
    <w:p w14:paraId="070CB9CA" w14:textId="77777777" w:rsidR="00FD589D" w:rsidRPr="00905E57" w:rsidRDefault="00FD589D" w:rsidP="00905E57">
      <w:pPr>
        <w:jc w:val="both"/>
        <w:rPr>
          <w:rFonts w:ascii="Arial" w:hAnsi="Arial" w:cs="Arial"/>
        </w:rPr>
      </w:pPr>
    </w:p>
    <w:p w14:paraId="070CB9CB" w14:textId="77777777" w:rsidR="00FD589D" w:rsidRPr="00905E57" w:rsidRDefault="00FD589D" w:rsidP="00DD6880">
      <w:pPr>
        <w:spacing w:line="360" w:lineRule="auto"/>
        <w:jc w:val="center"/>
        <w:rPr>
          <w:rFonts w:ascii="Arial" w:hAnsi="Arial" w:cs="Arial"/>
        </w:rPr>
      </w:pPr>
      <w:r w:rsidRPr="00905E57">
        <w:rPr>
          <w:rFonts w:ascii="Arial" w:hAnsi="Arial" w:cs="Arial"/>
        </w:rPr>
        <w:t>SUBSEÇÃO I</w:t>
      </w:r>
    </w:p>
    <w:p w14:paraId="070CB9CC" w14:textId="77777777" w:rsidR="00FD589D" w:rsidRPr="00905E57" w:rsidRDefault="00FD589D" w:rsidP="00DD6880">
      <w:pPr>
        <w:spacing w:line="360" w:lineRule="auto"/>
        <w:jc w:val="center"/>
        <w:rPr>
          <w:rFonts w:ascii="Arial" w:hAnsi="Arial" w:cs="Arial"/>
        </w:rPr>
      </w:pPr>
      <w:r w:rsidRPr="00905E57">
        <w:rPr>
          <w:rFonts w:ascii="Arial" w:hAnsi="Arial" w:cs="Arial"/>
        </w:rPr>
        <w:t>DA ORGANIZAÇÃO CURRICULAR</w:t>
      </w:r>
    </w:p>
    <w:p w14:paraId="070CB9CD" w14:textId="77777777" w:rsidR="00FD589D" w:rsidRPr="00905E57" w:rsidRDefault="00FD589D" w:rsidP="00905E57">
      <w:pPr>
        <w:jc w:val="both"/>
        <w:rPr>
          <w:rFonts w:ascii="Arial" w:hAnsi="Arial" w:cs="Arial"/>
        </w:rPr>
      </w:pPr>
    </w:p>
    <w:p w14:paraId="070CB9CE" w14:textId="77777777" w:rsidR="00FD589D" w:rsidRPr="00905E57" w:rsidRDefault="00FD589D" w:rsidP="00905E57">
      <w:pPr>
        <w:jc w:val="both"/>
        <w:rPr>
          <w:rFonts w:ascii="Arial" w:hAnsi="Arial" w:cs="Arial"/>
        </w:rPr>
      </w:pPr>
      <w:r w:rsidRPr="00DD6880">
        <w:rPr>
          <w:rFonts w:ascii="Arial" w:hAnsi="Arial" w:cs="Arial"/>
          <w:b/>
          <w:bCs/>
        </w:rPr>
        <w:t>Art. 70.</w:t>
      </w:r>
      <w:r w:rsidRPr="00905E57">
        <w:rPr>
          <w:rFonts w:ascii="Arial" w:hAnsi="Arial" w:cs="Arial"/>
        </w:rPr>
        <w:t xml:space="preserve"> A matriz curricular de cada curso abrangerá uma </w:t>
      </w:r>
      <w:proofErr w:type="spellStart"/>
      <w:r w:rsidRPr="00905E57">
        <w:rPr>
          <w:rFonts w:ascii="Arial" w:hAnsi="Arial" w:cs="Arial"/>
        </w:rPr>
        <w:t>seqüência</w:t>
      </w:r>
      <w:proofErr w:type="spellEnd"/>
      <w:r w:rsidRPr="00905E57">
        <w:rPr>
          <w:rFonts w:ascii="Arial" w:hAnsi="Arial" w:cs="Arial"/>
        </w:rPr>
        <w:t xml:space="preserve"> ordenada por disciplinas, hierarquizadas em semestres letivos ou anualmente, conforme dispuser o projeto pedagógico de cada Curso, cuja integralização dará direito ao correspondente diploma ou certificado.</w:t>
      </w:r>
    </w:p>
    <w:p w14:paraId="070CB9CF" w14:textId="77777777" w:rsidR="00FD589D" w:rsidRPr="00905E57" w:rsidRDefault="00FD589D" w:rsidP="00905E57">
      <w:pPr>
        <w:jc w:val="both"/>
        <w:rPr>
          <w:rFonts w:ascii="Arial" w:hAnsi="Arial" w:cs="Arial"/>
        </w:rPr>
      </w:pPr>
    </w:p>
    <w:p w14:paraId="070CB9D0" w14:textId="77777777" w:rsidR="00FD589D" w:rsidRPr="00905E57" w:rsidRDefault="00FD589D" w:rsidP="00905E57">
      <w:pPr>
        <w:jc w:val="both"/>
        <w:rPr>
          <w:rFonts w:ascii="Arial" w:hAnsi="Arial" w:cs="Arial"/>
        </w:rPr>
      </w:pPr>
      <w:r w:rsidRPr="00DD6880">
        <w:rPr>
          <w:rFonts w:ascii="Arial" w:hAnsi="Arial" w:cs="Arial"/>
          <w:b/>
          <w:bCs/>
        </w:rPr>
        <w:t>§ 1º.</w:t>
      </w:r>
      <w:r w:rsidRPr="00905E57">
        <w:rPr>
          <w:rFonts w:ascii="Arial" w:hAnsi="Arial" w:cs="Arial"/>
        </w:rPr>
        <w:t xml:space="preserve"> Disciplina ou componente curricular é o conjunto de conhecimentos a serem estudados de forma sistemática, de acordo com o programa a ser desenvolvido num período letivo, com determinada carga horária, atividades de ensino e pesquisa de uma área específica do conhecimento.</w:t>
      </w:r>
    </w:p>
    <w:p w14:paraId="070CB9D1" w14:textId="77777777" w:rsidR="00FD589D" w:rsidRPr="00905E57" w:rsidRDefault="00FD589D" w:rsidP="00905E57">
      <w:pPr>
        <w:jc w:val="both"/>
        <w:rPr>
          <w:rFonts w:ascii="Arial" w:hAnsi="Arial" w:cs="Arial"/>
        </w:rPr>
      </w:pPr>
    </w:p>
    <w:p w14:paraId="070CB9D2" w14:textId="77777777" w:rsidR="00FD589D" w:rsidRPr="00905E57" w:rsidRDefault="00FD589D" w:rsidP="00905E57">
      <w:pPr>
        <w:jc w:val="both"/>
        <w:rPr>
          <w:rFonts w:ascii="Arial" w:hAnsi="Arial" w:cs="Arial"/>
        </w:rPr>
      </w:pPr>
      <w:r w:rsidRPr="00DD6880">
        <w:rPr>
          <w:rFonts w:ascii="Arial" w:hAnsi="Arial" w:cs="Arial"/>
          <w:b/>
          <w:bCs/>
        </w:rPr>
        <w:t>§ 2º.</w:t>
      </w:r>
      <w:r w:rsidRPr="00905E57">
        <w:rPr>
          <w:rFonts w:ascii="Arial" w:hAnsi="Arial" w:cs="Arial"/>
        </w:rPr>
        <w:t xml:space="preserve"> Atividade é um conjunto de trabalhos, exercícios e tarefas pertinentes ao sistema indissociável de ensino, pesquisa e exte</w:t>
      </w:r>
      <w:r>
        <w:rPr>
          <w:rFonts w:ascii="Arial" w:hAnsi="Arial" w:cs="Arial"/>
        </w:rPr>
        <w:t>nsão, com cunho de aprofundamen</w:t>
      </w:r>
      <w:r w:rsidRPr="00905E57">
        <w:rPr>
          <w:rFonts w:ascii="Arial" w:hAnsi="Arial" w:cs="Arial"/>
        </w:rPr>
        <w:t>to ou aplicação de estudos, como estágio, prática profissional, trabalho de campo, participação em programas de pesquisa e ou de extensão.</w:t>
      </w:r>
    </w:p>
    <w:p w14:paraId="070CB9D3" w14:textId="77777777" w:rsidR="00FD589D" w:rsidRPr="00905E57" w:rsidRDefault="00FD589D" w:rsidP="00905E57">
      <w:pPr>
        <w:jc w:val="both"/>
        <w:rPr>
          <w:rFonts w:ascii="Arial" w:hAnsi="Arial" w:cs="Arial"/>
        </w:rPr>
      </w:pPr>
    </w:p>
    <w:p w14:paraId="070CB9D4" w14:textId="77777777" w:rsidR="00FD589D" w:rsidRPr="00905E57" w:rsidRDefault="00FD589D" w:rsidP="00905E57">
      <w:pPr>
        <w:jc w:val="both"/>
        <w:rPr>
          <w:rFonts w:ascii="Arial" w:hAnsi="Arial" w:cs="Arial"/>
        </w:rPr>
      </w:pPr>
      <w:r w:rsidRPr="00DD6880">
        <w:rPr>
          <w:rFonts w:ascii="Arial" w:hAnsi="Arial" w:cs="Arial"/>
          <w:b/>
          <w:bCs/>
        </w:rPr>
        <w:t>§ 3º.</w:t>
      </w:r>
      <w:r w:rsidRPr="00905E57">
        <w:rPr>
          <w:rFonts w:ascii="Arial" w:hAnsi="Arial" w:cs="Arial"/>
        </w:rPr>
        <w:t xml:space="preserve"> O controle de integralização curricular é feito pelo sistema de créditos pré-fixados para que o aluno seja certificado.</w:t>
      </w:r>
    </w:p>
    <w:p w14:paraId="070CB9D5" w14:textId="77777777" w:rsidR="00FD589D" w:rsidRPr="00905E57" w:rsidRDefault="00FD589D" w:rsidP="00905E57">
      <w:pPr>
        <w:jc w:val="both"/>
        <w:rPr>
          <w:rFonts w:ascii="Arial" w:hAnsi="Arial" w:cs="Arial"/>
        </w:rPr>
      </w:pPr>
    </w:p>
    <w:p w14:paraId="070CB9D6" w14:textId="77777777" w:rsidR="00FD589D" w:rsidRPr="00905E57" w:rsidRDefault="00FD589D" w:rsidP="00905E57">
      <w:pPr>
        <w:jc w:val="both"/>
        <w:rPr>
          <w:rFonts w:ascii="Arial" w:hAnsi="Arial" w:cs="Arial"/>
        </w:rPr>
      </w:pPr>
      <w:r w:rsidRPr="00DD6880">
        <w:rPr>
          <w:rFonts w:ascii="Arial" w:hAnsi="Arial" w:cs="Arial"/>
          <w:b/>
          <w:bCs/>
        </w:rPr>
        <w:t>§ 4º.</w:t>
      </w:r>
      <w:r w:rsidRPr="00905E57">
        <w:rPr>
          <w:rFonts w:ascii="Arial" w:hAnsi="Arial" w:cs="Arial"/>
        </w:rPr>
        <w:t xml:space="preserve"> A integralização curricular dar-se-á de acordo com o projeto pedagógico do curso.</w:t>
      </w:r>
    </w:p>
    <w:p w14:paraId="070CB9D7" w14:textId="77777777" w:rsidR="00FD589D" w:rsidRPr="00905E57" w:rsidRDefault="00FD589D" w:rsidP="00905E57">
      <w:pPr>
        <w:jc w:val="both"/>
        <w:rPr>
          <w:rFonts w:ascii="Arial" w:hAnsi="Arial" w:cs="Arial"/>
        </w:rPr>
      </w:pPr>
    </w:p>
    <w:p w14:paraId="070CB9D8" w14:textId="77777777" w:rsidR="00FD589D" w:rsidRPr="00905E57" w:rsidRDefault="00FD589D" w:rsidP="00905E57">
      <w:pPr>
        <w:jc w:val="both"/>
        <w:rPr>
          <w:rFonts w:ascii="Arial" w:hAnsi="Arial" w:cs="Arial"/>
        </w:rPr>
      </w:pPr>
      <w:r w:rsidRPr="00DD6880">
        <w:rPr>
          <w:rFonts w:ascii="Arial" w:hAnsi="Arial" w:cs="Arial"/>
          <w:b/>
          <w:bCs/>
        </w:rPr>
        <w:t>Art. 71.</w:t>
      </w:r>
      <w:r w:rsidRPr="00905E57">
        <w:rPr>
          <w:rFonts w:ascii="Arial" w:hAnsi="Arial" w:cs="Arial"/>
        </w:rPr>
        <w:t xml:space="preserve"> Todos os cursos de graduação deverão obedecer às Diretrizes Curriculares estabelecidas pelo Conselho Nacional de Educação.</w:t>
      </w:r>
    </w:p>
    <w:p w14:paraId="070CB9D9" w14:textId="77777777" w:rsidR="00FD589D" w:rsidRPr="00905E57" w:rsidRDefault="00FD589D" w:rsidP="00905E57">
      <w:pPr>
        <w:jc w:val="both"/>
        <w:rPr>
          <w:rFonts w:ascii="Arial" w:hAnsi="Arial" w:cs="Arial"/>
        </w:rPr>
      </w:pPr>
    </w:p>
    <w:p w14:paraId="070CB9DA" w14:textId="77777777" w:rsidR="00FD589D" w:rsidRDefault="00FD589D" w:rsidP="00905E57">
      <w:pPr>
        <w:jc w:val="both"/>
        <w:rPr>
          <w:rFonts w:ascii="Arial" w:hAnsi="Arial" w:cs="Arial"/>
        </w:rPr>
      </w:pPr>
      <w:r w:rsidRPr="00DD6880">
        <w:rPr>
          <w:rFonts w:ascii="Arial" w:hAnsi="Arial" w:cs="Arial"/>
          <w:b/>
          <w:bCs/>
        </w:rPr>
        <w:t>Art. 72.</w:t>
      </w:r>
      <w:r w:rsidRPr="00905E57">
        <w:rPr>
          <w:rFonts w:ascii="Arial" w:hAnsi="Arial" w:cs="Arial"/>
        </w:rPr>
        <w:t xml:space="preserve"> Os currículos dos cursos de graduação são constituídos por disciplinas e atividades compreendidas em uma ou mais das seguintes áreas:</w:t>
      </w:r>
    </w:p>
    <w:p w14:paraId="070CB9DB" w14:textId="77777777" w:rsidR="00FD589D" w:rsidRPr="00905E57" w:rsidRDefault="00FD589D" w:rsidP="00905E57">
      <w:pPr>
        <w:jc w:val="both"/>
        <w:rPr>
          <w:rFonts w:ascii="Arial" w:hAnsi="Arial" w:cs="Arial"/>
        </w:rPr>
      </w:pPr>
    </w:p>
    <w:p w14:paraId="070CB9DC" w14:textId="77777777" w:rsidR="00FD589D" w:rsidRPr="00905E57" w:rsidRDefault="00FD589D" w:rsidP="00DD6880">
      <w:pPr>
        <w:spacing w:line="360" w:lineRule="auto"/>
        <w:jc w:val="both"/>
        <w:rPr>
          <w:rFonts w:ascii="Arial" w:hAnsi="Arial" w:cs="Arial"/>
        </w:rPr>
      </w:pPr>
      <w:r>
        <w:rPr>
          <w:rFonts w:ascii="Arial" w:hAnsi="Arial" w:cs="Arial"/>
        </w:rPr>
        <w:t xml:space="preserve">I. </w:t>
      </w:r>
      <w:r w:rsidRPr="00905E57">
        <w:rPr>
          <w:rFonts w:ascii="Arial" w:hAnsi="Arial" w:cs="Arial"/>
        </w:rPr>
        <w:t>conteúdo de formação fundamental;</w:t>
      </w:r>
    </w:p>
    <w:p w14:paraId="070CB9DD" w14:textId="77777777" w:rsidR="00FD589D" w:rsidRPr="00905E57" w:rsidRDefault="00FD589D" w:rsidP="00DD6880">
      <w:pPr>
        <w:spacing w:line="360" w:lineRule="auto"/>
        <w:jc w:val="both"/>
        <w:rPr>
          <w:rFonts w:ascii="Arial" w:hAnsi="Arial" w:cs="Arial"/>
        </w:rPr>
      </w:pPr>
      <w:r>
        <w:rPr>
          <w:rFonts w:ascii="Arial" w:hAnsi="Arial" w:cs="Arial"/>
        </w:rPr>
        <w:t xml:space="preserve">II. </w:t>
      </w:r>
      <w:r w:rsidRPr="00905E57">
        <w:rPr>
          <w:rFonts w:ascii="Arial" w:hAnsi="Arial" w:cs="Arial"/>
        </w:rPr>
        <w:t>conteúdo de formação profissional;</w:t>
      </w:r>
    </w:p>
    <w:p w14:paraId="070CB9DE" w14:textId="77777777" w:rsidR="00FD589D" w:rsidRPr="00905E57" w:rsidRDefault="00FD589D" w:rsidP="00DD6880">
      <w:pPr>
        <w:spacing w:line="360" w:lineRule="auto"/>
        <w:jc w:val="both"/>
        <w:rPr>
          <w:rFonts w:ascii="Arial" w:hAnsi="Arial" w:cs="Arial"/>
        </w:rPr>
      </w:pPr>
      <w:r>
        <w:rPr>
          <w:rFonts w:ascii="Arial" w:hAnsi="Arial" w:cs="Arial"/>
        </w:rPr>
        <w:t xml:space="preserve">III. </w:t>
      </w:r>
      <w:r w:rsidRPr="00905E57">
        <w:rPr>
          <w:rFonts w:ascii="Arial" w:hAnsi="Arial" w:cs="Arial"/>
        </w:rPr>
        <w:t>conteúdo de formação prática;</w:t>
      </w:r>
    </w:p>
    <w:p w14:paraId="070CB9DF" w14:textId="77777777" w:rsidR="00FD589D" w:rsidRPr="00905E57" w:rsidRDefault="00FD589D" w:rsidP="00DD6880">
      <w:pPr>
        <w:spacing w:line="360" w:lineRule="auto"/>
        <w:jc w:val="both"/>
        <w:rPr>
          <w:rFonts w:ascii="Arial" w:hAnsi="Arial" w:cs="Arial"/>
        </w:rPr>
      </w:pPr>
      <w:r>
        <w:rPr>
          <w:rFonts w:ascii="Arial" w:hAnsi="Arial" w:cs="Arial"/>
        </w:rPr>
        <w:t xml:space="preserve">IV. </w:t>
      </w:r>
      <w:r w:rsidRPr="00905E57">
        <w:rPr>
          <w:rFonts w:ascii="Arial" w:hAnsi="Arial" w:cs="Arial"/>
        </w:rPr>
        <w:t>atividades complementares.</w:t>
      </w:r>
    </w:p>
    <w:p w14:paraId="070CB9E0" w14:textId="77777777" w:rsidR="00FD589D" w:rsidRPr="00905E57" w:rsidRDefault="00FD589D" w:rsidP="00905E57">
      <w:pPr>
        <w:jc w:val="both"/>
        <w:rPr>
          <w:rFonts w:ascii="Arial" w:hAnsi="Arial" w:cs="Arial"/>
        </w:rPr>
      </w:pPr>
    </w:p>
    <w:p w14:paraId="070CB9E1" w14:textId="77777777" w:rsidR="00FD589D" w:rsidRPr="00905E57" w:rsidRDefault="00FD589D" w:rsidP="00905E57">
      <w:pPr>
        <w:jc w:val="both"/>
        <w:rPr>
          <w:rFonts w:ascii="Arial" w:hAnsi="Arial" w:cs="Arial"/>
        </w:rPr>
      </w:pPr>
      <w:r w:rsidRPr="00DD6880">
        <w:rPr>
          <w:rFonts w:ascii="Arial" w:hAnsi="Arial" w:cs="Arial"/>
          <w:b/>
          <w:bCs/>
        </w:rPr>
        <w:lastRenderedPageBreak/>
        <w:t>Parágrafo único.</w:t>
      </w:r>
      <w:r w:rsidRPr="00905E57">
        <w:rPr>
          <w:rFonts w:ascii="Arial" w:hAnsi="Arial" w:cs="Arial"/>
        </w:rPr>
        <w:t xml:space="preserve"> Os currículos para autorização e reformulação dos cursos de graduação serão aprovados pelo Conselho de Ensino, Pesquisa e Extensão – CONSEPE, observando as Diretrizes Curriculares Nacionais equivalentes.</w:t>
      </w:r>
    </w:p>
    <w:p w14:paraId="070CB9E2" w14:textId="77777777" w:rsidR="00FD589D" w:rsidRPr="00905E57" w:rsidRDefault="00FD589D" w:rsidP="00905E57">
      <w:pPr>
        <w:jc w:val="both"/>
        <w:rPr>
          <w:rFonts w:ascii="Arial" w:hAnsi="Arial" w:cs="Arial"/>
        </w:rPr>
      </w:pPr>
    </w:p>
    <w:p w14:paraId="070CB9E3" w14:textId="77777777" w:rsidR="00FD589D" w:rsidRPr="00905E57" w:rsidRDefault="00FD589D" w:rsidP="00905E57">
      <w:pPr>
        <w:jc w:val="both"/>
        <w:rPr>
          <w:rFonts w:ascii="Arial" w:hAnsi="Arial" w:cs="Arial"/>
        </w:rPr>
      </w:pPr>
      <w:r w:rsidRPr="00DD6880">
        <w:rPr>
          <w:rFonts w:ascii="Arial" w:hAnsi="Arial" w:cs="Arial"/>
          <w:b/>
          <w:bCs/>
        </w:rPr>
        <w:t>Art. 73.</w:t>
      </w:r>
      <w:r w:rsidRPr="00905E57">
        <w:rPr>
          <w:rFonts w:ascii="Arial" w:hAnsi="Arial" w:cs="Arial"/>
        </w:rPr>
        <w:t xml:space="preserve"> As disciplinas podem ser obrigatórias e optativas.</w:t>
      </w:r>
    </w:p>
    <w:p w14:paraId="070CB9E4" w14:textId="77777777" w:rsidR="00FD589D" w:rsidRPr="00905E57" w:rsidRDefault="00FD589D" w:rsidP="00905E57">
      <w:pPr>
        <w:jc w:val="both"/>
        <w:rPr>
          <w:rFonts w:ascii="Arial" w:hAnsi="Arial" w:cs="Arial"/>
        </w:rPr>
      </w:pPr>
    </w:p>
    <w:p w14:paraId="070CB9E5" w14:textId="77777777" w:rsidR="00FD589D" w:rsidRPr="00905E57" w:rsidRDefault="00FD589D" w:rsidP="00905E57">
      <w:pPr>
        <w:jc w:val="both"/>
        <w:rPr>
          <w:rFonts w:ascii="Arial" w:hAnsi="Arial" w:cs="Arial"/>
        </w:rPr>
      </w:pPr>
      <w:r w:rsidRPr="00DD6880">
        <w:rPr>
          <w:rFonts w:ascii="Arial" w:hAnsi="Arial" w:cs="Arial"/>
          <w:b/>
          <w:bCs/>
        </w:rPr>
        <w:t>Parágrafo único.</w:t>
      </w:r>
      <w:r w:rsidRPr="00905E57">
        <w:rPr>
          <w:rFonts w:ascii="Arial" w:hAnsi="Arial" w:cs="Arial"/>
        </w:rPr>
        <w:t xml:space="preserve"> A apresentação das disciplinas far-se-á por um código que indica a vinculação ao departamento responsável pelo seu ensino, a sua natureza, obrigatória ou optativa, e os seus pré-requisitos.</w:t>
      </w:r>
    </w:p>
    <w:p w14:paraId="070CB9E6" w14:textId="77777777" w:rsidR="00FD589D" w:rsidRPr="00905E57" w:rsidRDefault="00FD589D" w:rsidP="00905E57">
      <w:pPr>
        <w:jc w:val="both"/>
        <w:rPr>
          <w:rFonts w:ascii="Arial" w:hAnsi="Arial" w:cs="Arial"/>
        </w:rPr>
      </w:pPr>
      <w:r w:rsidRPr="00905E57">
        <w:rPr>
          <w:rFonts w:ascii="Arial" w:hAnsi="Arial" w:cs="Arial"/>
        </w:rPr>
        <w:t xml:space="preserve"> </w:t>
      </w:r>
    </w:p>
    <w:p w14:paraId="070CB9E7" w14:textId="77777777" w:rsidR="00FD589D" w:rsidRPr="00905E57" w:rsidRDefault="00FD589D" w:rsidP="00905E57">
      <w:pPr>
        <w:jc w:val="both"/>
        <w:rPr>
          <w:rFonts w:ascii="Arial" w:hAnsi="Arial" w:cs="Arial"/>
        </w:rPr>
      </w:pPr>
      <w:r w:rsidRPr="00DD6880">
        <w:rPr>
          <w:rFonts w:ascii="Arial" w:hAnsi="Arial" w:cs="Arial"/>
          <w:b/>
          <w:bCs/>
        </w:rPr>
        <w:t>Art. 74.</w:t>
      </w:r>
      <w:r w:rsidRPr="00905E57">
        <w:rPr>
          <w:rFonts w:ascii="Arial" w:hAnsi="Arial" w:cs="Arial"/>
        </w:rPr>
        <w:t xml:space="preserve"> A matriz curricular dos cursos, em consonância com seus projetos pedagógicos, deve ser aprovada pela Câmara de Graduação.</w:t>
      </w:r>
    </w:p>
    <w:p w14:paraId="070CB9E8" w14:textId="77777777" w:rsidR="00FD589D" w:rsidRPr="00905E57" w:rsidRDefault="00FD589D" w:rsidP="00905E57">
      <w:pPr>
        <w:jc w:val="both"/>
        <w:rPr>
          <w:rFonts w:ascii="Arial" w:hAnsi="Arial" w:cs="Arial"/>
        </w:rPr>
      </w:pPr>
    </w:p>
    <w:p w14:paraId="070CB9E9" w14:textId="77777777" w:rsidR="00FD589D" w:rsidRPr="00905E57" w:rsidRDefault="00FD589D" w:rsidP="00905E57">
      <w:pPr>
        <w:jc w:val="both"/>
        <w:rPr>
          <w:rFonts w:ascii="Arial" w:hAnsi="Arial" w:cs="Arial"/>
        </w:rPr>
      </w:pPr>
      <w:r w:rsidRPr="00DD6880">
        <w:rPr>
          <w:rFonts w:ascii="Arial" w:hAnsi="Arial" w:cs="Arial"/>
          <w:b/>
          <w:bCs/>
        </w:rPr>
        <w:t>Art. 75.</w:t>
      </w:r>
      <w:r w:rsidRPr="00905E57">
        <w:rPr>
          <w:rFonts w:ascii="Arial" w:hAnsi="Arial" w:cs="Arial"/>
        </w:rPr>
        <w:t xml:space="preserve"> O programa de cada disciplina, módulos interdisciplinares, áreas de conhecimento ou campos de saber será elaborado pelos docentes das respectivas áreas dos Departamentos aos quais os mesmos estiverem vinculados, devendo ser aprovado em plenária departamental e adequado às diretrizes do Projeto Pedagógico de cada Curso.</w:t>
      </w:r>
    </w:p>
    <w:p w14:paraId="070CB9EA" w14:textId="77777777" w:rsidR="00FD589D" w:rsidRPr="00905E57" w:rsidRDefault="00FD589D" w:rsidP="00905E57">
      <w:pPr>
        <w:jc w:val="both"/>
        <w:rPr>
          <w:rFonts w:ascii="Arial" w:hAnsi="Arial" w:cs="Arial"/>
        </w:rPr>
      </w:pPr>
    </w:p>
    <w:p w14:paraId="070CB9EB" w14:textId="77777777" w:rsidR="00FD589D" w:rsidRPr="00905E57" w:rsidRDefault="00FD589D" w:rsidP="00905E57">
      <w:pPr>
        <w:jc w:val="both"/>
        <w:rPr>
          <w:rFonts w:ascii="Arial" w:hAnsi="Arial" w:cs="Arial"/>
        </w:rPr>
      </w:pPr>
      <w:r w:rsidRPr="00DD6880">
        <w:rPr>
          <w:rFonts w:ascii="Arial" w:hAnsi="Arial" w:cs="Arial"/>
          <w:b/>
          <w:bCs/>
        </w:rPr>
        <w:t>Art. 76.</w:t>
      </w:r>
      <w:r w:rsidRPr="00905E57">
        <w:rPr>
          <w:rFonts w:ascii="Arial" w:hAnsi="Arial" w:cs="Arial"/>
        </w:rPr>
        <w:t xml:space="preserve"> Os diretores, após aprovação departamental, deverão enviar aos respectivos Colegiados de Cursos atendidos pelo Departamento, relação e programas das disciplinas e seus respectivos números máximos de matrícula.</w:t>
      </w:r>
    </w:p>
    <w:p w14:paraId="070CB9EC" w14:textId="77777777" w:rsidR="00FD589D" w:rsidRPr="00905E57" w:rsidRDefault="00FD589D" w:rsidP="00905E57">
      <w:pPr>
        <w:jc w:val="both"/>
        <w:rPr>
          <w:rFonts w:ascii="Arial" w:hAnsi="Arial" w:cs="Arial"/>
        </w:rPr>
      </w:pPr>
    </w:p>
    <w:p w14:paraId="070CB9ED" w14:textId="77777777" w:rsidR="00FD589D" w:rsidRPr="00905E57" w:rsidRDefault="00FD589D" w:rsidP="00905E57">
      <w:pPr>
        <w:jc w:val="both"/>
        <w:rPr>
          <w:rFonts w:ascii="Arial" w:hAnsi="Arial" w:cs="Arial"/>
        </w:rPr>
      </w:pPr>
      <w:r w:rsidRPr="00DD6880">
        <w:rPr>
          <w:rFonts w:ascii="Arial" w:hAnsi="Arial" w:cs="Arial"/>
          <w:b/>
          <w:bCs/>
        </w:rPr>
        <w:t>Art. 77.</w:t>
      </w:r>
      <w:r w:rsidRPr="00905E57">
        <w:rPr>
          <w:rFonts w:ascii="Arial" w:hAnsi="Arial" w:cs="Arial"/>
        </w:rPr>
        <w:t xml:space="preserve"> O número máximo de vagas para matrícula em cada disciplina será o número de vagas oferecidas para ingressos no vestibular acrescido, quando necessário, de 10% (dez por cento).</w:t>
      </w:r>
    </w:p>
    <w:p w14:paraId="070CB9EE" w14:textId="77777777" w:rsidR="00FD589D" w:rsidRPr="00905E57" w:rsidRDefault="00FD589D" w:rsidP="00905E57">
      <w:pPr>
        <w:jc w:val="both"/>
        <w:rPr>
          <w:rFonts w:ascii="Arial" w:hAnsi="Arial" w:cs="Arial"/>
        </w:rPr>
      </w:pPr>
    </w:p>
    <w:p w14:paraId="070CB9EF" w14:textId="77777777" w:rsidR="00FD589D" w:rsidRPr="00905E57" w:rsidRDefault="00FD589D" w:rsidP="00905E57">
      <w:pPr>
        <w:jc w:val="both"/>
        <w:rPr>
          <w:rFonts w:ascii="Arial" w:hAnsi="Arial" w:cs="Arial"/>
        </w:rPr>
      </w:pPr>
      <w:r w:rsidRPr="00DD6880">
        <w:rPr>
          <w:rFonts w:ascii="Arial" w:hAnsi="Arial" w:cs="Arial"/>
          <w:b/>
          <w:bCs/>
        </w:rPr>
        <w:t>Art. 78.</w:t>
      </w:r>
      <w:r w:rsidRPr="00905E57">
        <w:rPr>
          <w:rFonts w:ascii="Arial" w:hAnsi="Arial" w:cs="Arial"/>
        </w:rPr>
        <w:t xml:space="preserve"> O tempo de integralização dos cursos será fixado de acordo com as normas estabelecidas pelo Conselho Nacional de Educação.</w:t>
      </w:r>
    </w:p>
    <w:p w14:paraId="070CB9F0" w14:textId="77777777" w:rsidR="00FD589D" w:rsidRDefault="00FD589D" w:rsidP="00905E57">
      <w:pPr>
        <w:jc w:val="both"/>
        <w:rPr>
          <w:rFonts w:ascii="Arial" w:hAnsi="Arial" w:cs="Arial"/>
        </w:rPr>
      </w:pPr>
    </w:p>
    <w:p w14:paraId="070CB9F1" w14:textId="77777777" w:rsidR="00FD589D" w:rsidRPr="00905E57" w:rsidRDefault="00FD589D" w:rsidP="00905E57">
      <w:pPr>
        <w:jc w:val="both"/>
        <w:rPr>
          <w:rFonts w:ascii="Arial" w:hAnsi="Arial" w:cs="Arial"/>
        </w:rPr>
      </w:pPr>
    </w:p>
    <w:p w14:paraId="070CB9F2" w14:textId="77777777" w:rsidR="00FD589D" w:rsidRDefault="00FD589D" w:rsidP="00DD6880">
      <w:pPr>
        <w:spacing w:line="360" w:lineRule="auto"/>
        <w:jc w:val="center"/>
        <w:rPr>
          <w:rFonts w:ascii="Arial" w:hAnsi="Arial" w:cs="Arial"/>
        </w:rPr>
      </w:pPr>
      <w:r w:rsidRPr="00905E57">
        <w:rPr>
          <w:rFonts w:ascii="Arial" w:hAnsi="Arial" w:cs="Arial"/>
        </w:rPr>
        <w:t>SEÇÃO II</w:t>
      </w:r>
    </w:p>
    <w:p w14:paraId="070CB9F3" w14:textId="77777777" w:rsidR="00FD589D" w:rsidRPr="00905E57" w:rsidRDefault="00FD589D" w:rsidP="00DD6880">
      <w:pPr>
        <w:spacing w:line="360" w:lineRule="auto"/>
        <w:jc w:val="center"/>
        <w:rPr>
          <w:rFonts w:ascii="Arial" w:hAnsi="Arial" w:cs="Arial"/>
        </w:rPr>
      </w:pPr>
    </w:p>
    <w:p w14:paraId="070CB9F4" w14:textId="77777777" w:rsidR="00FD589D" w:rsidRPr="00905E57" w:rsidRDefault="00FD589D" w:rsidP="00DD6880">
      <w:pPr>
        <w:spacing w:line="360" w:lineRule="auto"/>
        <w:jc w:val="center"/>
        <w:rPr>
          <w:rFonts w:ascii="Arial" w:hAnsi="Arial" w:cs="Arial"/>
        </w:rPr>
      </w:pPr>
      <w:r w:rsidRPr="00905E57">
        <w:rPr>
          <w:rFonts w:ascii="Arial" w:hAnsi="Arial" w:cs="Arial"/>
        </w:rPr>
        <w:t>DO ENSINO DE PÓS-GRADUAÇÃO</w:t>
      </w:r>
    </w:p>
    <w:p w14:paraId="070CB9F5" w14:textId="77777777" w:rsidR="00FD589D" w:rsidRPr="00905E57" w:rsidRDefault="00FD589D" w:rsidP="00905E57">
      <w:pPr>
        <w:jc w:val="both"/>
        <w:rPr>
          <w:rFonts w:ascii="Arial" w:hAnsi="Arial" w:cs="Arial"/>
        </w:rPr>
      </w:pPr>
    </w:p>
    <w:p w14:paraId="070CB9F6" w14:textId="77777777" w:rsidR="00FD589D" w:rsidRPr="00905E57" w:rsidRDefault="00FD589D" w:rsidP="00905E57">
      <w:pPr>
        <w:jc w:val="both"/>
        <w:rPr>
          <w:rFonts w:ascii="Arial" w:hAnsi="Arial" w:cs="Arial"/>
        </w:rPr>
      </w:pPr>
      <w:r w:rsidRPr="00DD6880">
        <w:rPr>
          <w:rFonts w:ascii="Arial" w:hAnsi="Arial" w:cs="Arial"/>
          <w:b/>
          <w:bCs/>
        </w:rPr>
        <w:t>Art. 79.</w:t>
      </w:r>
      <w:r w:rsidRPr="00905E57">
        <w:rPr>
          <w:rFonts w:ascii="Arial" w:hAnsi="Arial" w:cs="Arial"/>
        </w:rPr>
        <w:t xml:space="preserve"> Os cursos de pós-graduação lato sensu têm por objetivo preparar recursos humanos para atuação em setores das atividades acadêmicas e profissionais, assim como atualizar e aprimorar conhecimentos e técnicas de trabalho. </w:t>
      </w:r>
    </w:p>
    <w:p w14:paraId="070CB9F7" w14:textId="77777777" w:rsidR="00FD589D" w:rsidRPr="00905E57" w:rsidRDefault="00FD589D" w:rsidP="00905E57">
      <w:pPr>
        <w:jc w:val="both"/>
        <w:rPr>
          <w:rFonts w:ascii="Arial" w:hAnsi="Arial" w:cs="Arial"/>
        </w:rPr>
      </w:pPr>
    </w:p>
    <w:p w14:paraId="070CB9F8" w14:textId="77777777" w:rsidR="00FD589D" w:rsidRPr="00905E57" w:rsidRDefault="00FD589D" w:rsidP="00905E57">
      <w:pPr>
        <w:jc w:val="both"/>
        <w:rPr>
          <w:rFonts w:ascii="Arial" w:hAnsi="Arial" w:cs="Arial"/>
        </w:rPr>
      </w:pPr>
      <w:r w:rsidRPr="00C020BF">
        <w:rPr>
          <w:rFonts w:ascii="Arial" w:hAnsi="Arial" w:cs="Arial"/>
          <w:b/>
          <w:bCs/>
        </w:rPr>
        <w:t>§ 1º.</w:t>
      </w:r>
      <w:r w:rsidRPr="00905E57">
        <w:rPr>
          <w:rFonts w:ascii="Arial" w:hAnsi="Arial" w:cs="Arial"/>
        </w:rPr>
        <w:t xml:space="preserve"> Caracterizar-se-ão como pós-graduação lato sensu os cursos de especialização,  aperfeiçoamento e atualização, destinando-se exclusivamente a portadores de diploma de nível superior, obtido em curso de duração plena, na </w:t>
      </w:r>
      <w:r w:rsidRPr="00905E57">
        <w:rPr>
          <w:rFonts w:ascii="Arial" w:hAnsi="Arial" w:cs="Arial"/>
        </w:rPr>
        <w:lastRenderedPageBreak/>
        <w:t>forma que dispõem as Resoluções baixadas pelos Conselhos Nacional  e Estadual competentes.</w:t>
      </w:r>
    </w:p>
    <w:p w14:paraId="070CB9F9" w14:textId="77777777" w:rsidR="00FD589D" w:rsidRPr="00905E57" w:rsidRDefault="00FD589D" w:rsidP="00905E57">
      <w:pPr>
        <w:jc w:val="both"/>
        <w:rPr>
          <w:rFonts w:ascii="Arial" w:hAnsi="Arial" w:cs="Arial"/>
        </w:rPr>
      </w:pPr>
    </w:p>
    <w:p w14:paraId="070CB9FA" w14:textId="77777777" w:rsidR="00FD589D" w:rsidRPr="00905E57" w:rsidRDefault="00FD589D" w:rsidP="00905E57">
      <w:pPr>
        <w:jc w:val="both"/>
        <w:rPr>
          <w:rFonts w:ascii="Arial" w:hAnsi="Arial" w:cs="Arial"/>
        </w:rPr>
      </w:pPr>
      <w:r w:rsidRPr="00C020BF">
        <w:rPr>
          <w:rFonts w:ascii="Arial" w:hAnsi="Arial" w:cs="Arial"/>
          <w:b/>
          <w:bCs/>
        </w:rPr>
        <w:t>§ 2º.</w:t>
      </w:r>
      <w:r w:rsidRPr="00905E57">
        <w:rPr>
          <w:rFonts w:ascii="Arial" w:hAnsi="Arial" w:cs="Arial"/>
        </w:rPr>
        <w:t xml:space="preserve"> Os cursos lato sensu serão aprovados pelos Departamentos e pelo CONSEPE, cabendo sua administração aos Departamentos proponentes, sendo sua coordenação exercida por um docente que componha o Colegiado do Curso, observando o regulamento específico e as resoluções pertinentes.</w:t>
      </w:r>
    </w:p>
    <w:p w14:paraId="070CB9FB" w14:textId="77777777" w:rsidR="00FD589D" w:rsidRPr="00905E57" w:rsidRDefault="00FD589D" w:rsidP="00905E57">
      <w:pPr>
        <w:jc w:val="both"/>
        <w:rPr>
          <w:rFonts w:ascii="Arial" w:hAnsi="Arial" w:cs="Arial"/>
        </w:rPr>
      </w:pPr>
    </w:p>
    <w:p w14:paraId="070CB9FC" w14:textId="77777777" w:rsidR="00FD589D" w:rsidRPr="00905E57" w:rsidRDefault="00FD589D" w:rsidP="00905E57">
      <w:pPr>
        <w:jc w:val="both"/>
        <w:rPr>
          <w:rFonts w:ascii="Arial" w:hAnsi="Arial" w:cs="Arial"/>
        </w:rPr>
      </w:pPr>
      <w:r w:rsidRPr="00C020BF">
        <w:rPr>
          <w:rFonts w:ascii="Arial" w:hAnsi="Arial" w:cs="Arial"/>
          <w:b/>
          <w:bCs/>
        </w:rPr>
        <w:t>§ 3º.</w:t>
      </w:r>
      <w:r w:rsidRPr="00905E57">
        <w:rPr>
          <w:rFonts w:ascii="Arial" w:hAnsi="Arial" w:cs="Arial"/>
        </w:rPr>
        <w:t xml:space="preserve">  A organização e funcionamento dos cursos lato sensu serão regidos por regulamentos específicos aprovados pelo CONSEPE.</w:t>
      </w:r>
    </w:p>
    <w:p w14:paraId="070CB9FD" w14:textId="77777777" w:rsidR="00FD589D" w:rsidRPr="00905E57" w:rsidRDefault="00FD589D" w:rsidP="00905E57">
      <w:pPr>
        <w:jc w:val="both"/>
        <w:rPr>
          <w:rFonts w:ascii="Arial" w:hAnsi="Arial" w:cs="Arial"/>
        </w:rPr>
      </w:pPr>
    </w:p>
    <w:p w14:paraId="070CB9FE" w14:textId="77777777" w:rsidR="00FD589D" w:rsidRPr="00905E57" w:rsidRDefault="00FD589D" w:rsidP="00905E57">
      <w:pPr>
        <w:jc w:val="both"/>
        <w:rPr>
          <w:rFonts w:ascii="Arial" w:hAnsi="Arial" w:cs="Arial"/>
        </w:rPr>
      </w:pPr>
      <w:r w:rsidRPr="00C020BF">
        <w:rPr>
          <w:rFonts w:ascii="Arial" w:hAnsi="Arial" w:cs="Arial"/>
          <w:b/>
          <w:bCs/>
        </w:rPr>
        <w:t>Art. 80.</w:t>
      </w:r>
      <w:r w:rsidRPr="00905E57">
        <w:rPr>
          <w:rFonts w:ascii="Arial" w:hAnsi="Arial" w:cs="Arial"/>
        </w:rPr>
        <w:t xml:space="preserve"> Os cursos de pós-graduação stricto sensu têm por finalidade desenvolver e aprofundar os estudos feitos em nível de graduação, conduzindo aos graus de Mestre e de Doutor, bem como a formação de pessoal qualificado para o exercício das atividades de pesquisa e de magistério superior nos campos das ciências, filosofia, letras, artes, cultura e tecnologias.</w:t>
      </w:r>
    </w:p>
    <w:p w14:paraId="070CB9FF" w14:textId="77777777" w:rsidR="00FD589D" w:rsidRPr="00905E57" w:rsidRDefault="00FD589D" w:rsidP="00905E57">
      <w:pPr>
        <w:jc w:val="both"/>
        <w:rPr>
          <w:rFonts w:ascii="Arial" w:hAnsi="Arial" w:cs="Arial"/>
        </w:rPr>
      </w:pPr>
    </w:p>
    <w:p w14:paraId="070CBA00" w14:textId="77777777" w:rsidR="00FD589D" w:rsidRPr="00905E57" w:rsidRDefault="00FD589D" w:rsidP="00905E57">
      <w:pPr>
        <w:jc w:val="both"/>
        <w:rPr>
          <w:rFonts w:ascii="Arial" w:hAnsi="Arial" w:cs="Arial"/>
        </w:rPr>
      </w:pPr>
      <w:r w:rsidRPr="00C020BF">
        <w:rPr>
          <w:rFonts w:ascii="Arial" w:hAnsi="Arial" w:cs="Arial"/>
          <w:b/>
          <w:bCs/>
        </w:rPr>
        <w:t>Art. 81.</w:t>
      </w:r>
      <w:r w:rsidRPr="00905E57">
        <w:rPr>
          <w:rFonts w:ascii="Arial" w:hAnsi="Arial" w:cs="Arial"/>
        </w:rPr>
        <w:t xml:space="preserve"> A Universidade implantará programas de pós-graduação mediante proposta dos Departamentos interessados, aprovados pelos Conselhos Superiores (CONSEPE e CONSU).</w:t>
      </w:r>
    </w:p>
    <w:p w14:paraId="070CBA01" w14:textId="77777777" w:rsidR="00FD589D" w:rsidRPr="00905E57" w:rsidRDefault="00FD589D" w:rsidP="00905E57">
      <w:pPr>
        <w:jc w:val="both"/>
        <w:rPr>
          <w:rFonts w:ascii="Arial" w:hAnsi="Arial" w:cs="Arial"/>
        </w:rPr>
      </w:pPr>
    </w:p>
    <w:p w14:paraId="070CBA02" w14:textId="77777777" w:rsidR="00FD589D" w:rsidRDefault="00FD589D" w:rsidP="00905E57">
      <w:pPr>
        <w:jc w:val="both"/>
        <w:rPr>
          <w:rFonts w:ascii="Arial" w:hAnsi="Arial" w:cs="Arial"/>
        </w:rPr>
      </w:pPr>
      <w:r w:rsidRPr="00C020BF">
        <w:rPr>
          <w:rFonts w:ascii="Arial" w:hAnsi="Arial" w:cs="Arial"/>
          <w:b/>
          <w:bCs/>
        </w:rPr>
        <w:t>Parágrafo único.</w:t>
      </w:r>
      <w:r w:rsidRPr="00905E57">
        <w:rPr>
          <w:rFonts w:ascii="Arial" w:hAnsi="Arial" w:cs="Arial"/>
        </w:rPr>
        <w:t xml:space="preserve"> As propostas de implantação de Programas de Pós-Graduação, aprovadas pelo respectivo órgão deliberativo, deverão conter:</w:t>
      </w:r>
    </w:p>
    <w:p w14:paraId="070CBA03" w14:textId="77777777" w:rsidR="00FD589D" w:rsidRPr="00905E57" w:rsidRDefault="00FD589D" w:rsidP="00905E57">
      <w:pPr>
        <w:jc w:val="both"/>
        <w:rPr>
          <w:rFonts w:ascii="Arial" w:hAnsi="Arial" w:cs="Arial"/>
        </w:rPr>
      </w:pPr>
    </w:p>
    <w:p w14:paraId="070CBA04"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regulamento do curso, do qual deverão constar a duração do curso, os requisitos para admissão e para aprovação;</w:t>
      </w:r>
    </w:p>
    <w:p w14:paraId="070CBA05"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relação das disciplinas e seus programas, horários, tipo de ensino, ou seja, aulas teóricas, teórico-práticas, práticas, seminários e outros;</w:t>
      </w:r>
    </w:p>
    <w:p w14:paraId="070CBA06"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relação de docentes que ministrarão o ensino e orientarão as dissertações e teses;</w:t>
      </w:r>
    </w:p>
    <w:p w14:paraId="070CBA07"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instalações e equipamentos existentes na Universidade, ou, se for o caso, disponíveis em outras instituições.</w:t>
      </w:r>
    </w:p>
    <w:p w14:paraId="070CBA08" w14:textId="77777777" w:rsidR="00FD589D" w:rsidRPr="00905E57" w:rsidRDefault="00FD589D" w:rsidP="00905E57">
      <w:pPr>
        <w:jc w:val="both"/>
        <w:rPr>
          <w:rFonts w:ascii="Arial" w:hAnsi="Arial" w:cs="Arial"/>
        </w:rPr>
      </w:pPr>
    </w:p>
    <w:p w14:paraId="070CBA09" w14:textId="77777777" w:rsidR="00FD589D" w:rsidRPr="00905E57" w:rsidRDefault="00FD589D" w:rsidP="00905E57">
      <w:pPr>
        <w:jc w:val="both"/>
        <w:rPr>
          <w:rFonts w:ascii="Arial" w:hAnsi="Arial" w:cs="Arial"/>
        </w:rPr>
      </w:pPr>
      <w:r w:rsidRPr="00C020BF">
        <w:rPr>
          <w:rFonts w:ascii="Arial" w:hAnsi="Arial" w:cs="Arial"/>
          <w:b/>
          <w:bCs/>
        </w:rPr>
        <w:t>Art. 82.</w:t>
      </w:r>
      <w:r w:rsidRPr="00905E57">
        <w:rPr>
          <w:rFonts w:ascii="Arial" w:hAnsi="Arial" w:cs="Arial"/>
        </w:rPr>
        <w:t xml:space="preserve"> Os Programas de Pós-Graduação deverão ter seus Regimentos Internos, dispondo sobre a sua organização e funcionamento, observando o Regulamento Geral de Pós-Graduação.</w:t>
      </w:r>
    </w:p>
    <w:p w14:paraId="070CBA0A" w14:textId="77777777" w:rsidR="00FD589D" w:rsidRPr="00905E57" w:rsidRDefault="00FD589D" w:rsidP="00905E57">
      <w:pPr>
        <w:jc w:val="both"/>
        <w:rPr>
          <w:rFonts w:ascii="Arial" w:hAnsi="Arial" w:cs="Arial"/>
        </w:rPr>
      </w:pPr>
    </w:p>
    <w:p w14:paraId="070CBA0B" w14:textId="77777777" w:rsidR="00FD589D" w:rsidRPr="00905E57" w:rsidRDefault="00FD589D" w:rsidP="00905E57">
      <w:pPr>
        <w:jc w:val="both"/>
        <w:rPr>
          <w:rFonts w:ascii="Arial" w:hAnsi="Arial" w:cs="Arial"/>
        </w:rPr>
      </w:pPr>
      <w:r w:rsidRPr="00C020BF">
        <w:rPr>
          <w:rFonts w:ascii="Arial" w:hAnsi="Arial" w:cs="Arial"/>
          <w:b/>
          <w:bCs/>
        </w:rPr>
        <w:t>Art. 83.</w:t>
      </w:r>
      <w:r w:rsidRPr="00905E57">
        <w:rPr>
          <w:rFonts w:ascii="Arial" w:hAnsi="Arial" w:cs="Arial"/>
        </w:rPr>
        <w:t xml:space="preserve"> A Universidade poderá promover a revalidação de diplomas estrangeiros, a validação de estudos ou aproveitamento de um para outro curso, quando idênticos ou equivalentes, assim como as adaptações em casos de transferências, de acordo </w:t>
      </w:r>
      <w:r w:rsidRPr="00905E57">
        <w:rPr>
          <w:rFonts w:ascii="Arial" w:hAnsi="Arial" w:cs="Arial"/>
        </w:rPr>
        <w:lastRenderedPageBreak/>
        <w:t>com os critérios fixados pelo Conselho Superior de Ensino, Pesquisa e Extensão – CONSEPE, observando a legislação específica vigente nos Sistemas Federal e Estadual de ensino.</w:t>
      </w:r>
    </w:p>
    <w:p w14:paraId="070CBA0C" w14:textId="77777777" w:rsidR="00FD589D" w:rsidRDefault="00FD589D" w:rsidP="00905E57">
      <w:pPr>
        <w:jc w:val="both"/>
        <w:rPr>
          <w:rFonts w:ascii="Arial" w:hAnsi="Arial" w:cs="Arial"/>
        </w:rPr>
      </w:pPr>
    </w:p>
    <w:p w14:paraId="070CBA0D" w14:textId="77777777" w:rsidR="00FD589D" w:rsidRDefault="00FD589D" w:rsidP="00905E57">
      <w:pPr>
        <w:jc w:val="both"/>
        <w:rPr>
          <w:rFonts w:ascii="Arial" w:hAnsi="Arial" w:cs="Arial"/>
        </w:rPr>
      </w:pPr>
    </w:p>
    <w:p w14:paraId="070CBA0E" w14:textId="77777777" w:rsidR="00FD589D" w:rsidRPr="00905E57" w:rsidRDefault="00FD589D" w:rsidP="00C020BF">
      <w:pPr>
        <w:spacing w:line="360" w:lineRule="auto"/>
        <w:jc w:val="center"/>
        <w:rPr>
          <w:rFonts w:ascii="Arial" w:hAnsi="Arial" w:cs="Arial"/>
        </w:rPr>
      </w:pPr>
      <w:r w:rsidRPr="00905E57">
        <w:rPr>
          <w:rFonts w:ascii="Arial" w:hAnsi="Arial" w:cs="Arial"/>
        </w:rPr>
        <w:t>SEÇÃO III</w:t>
      </w:r>
    </w:p>
    <w:p w14:paraId="070CBA0F" w14:textId="77777777" w:rsidR="00FD589D" w:rsidRPr="00905E57" w:rsidRDefault="00FD589D" w:rsidP="00C020BF">
      <w:pPr>
        <w:spacing w:line="360" w:lineRule="auto"/>
        <w:jc w:val="center"/>
        <w:rPr>
          <w:rFonts w:ascii="Arial" w:hAnsi="Arial" w:cs="Arial"/>
        </w:rPr>
      </w:pPr>
      <w:r w:rsidRPr="00905E57">
        <w:rPr>
          <w:rFonts w:ascii="Arial" w:hAnsi="Arial" w:cs="Arial"/>
        </w:rPr>
        <w:t>DOS CURSOS SEQÜENCIAIS</w:t>
      </w:r>
    </w:p>
    <w:p w14:paraId="070CBA10" w14:textId="77777777" w:rsidR="00FD589D" w:rsidRPr="00905E57" w:rsidRDefault="00FD589D" w:rsidP="00905E57">
      <w:pPr>
        <w:jc w:val="both"/>
        <w:rPr>
          <w:rFonts w:ascii="Arial" w:hAnsi="Arial" w:cs="Arial"/>
        </w:rPr>
      </w:pPr>
    </w:p>
    <w:p w14:paraId="070CBA11" w14:textId="77777777" w:rsidR="00FD589D" w:rsidRPr="00905E57" w:rsidRDefault="00FD589D" w:rsidP="00905E57">
      <w:pPr>
        <w:jc w:val="both"/>
        <w:rPr>
          <w:rFonts w:ascii="Arial" w:hAnsi="Arial" w:cs="Arial"/>
        </w:rPr>
      </w:pPr>
      <w:r w:rsidRPr="00C020BF">
        <w:rPr>
          <w:rFonts w:ascii="Arial" w:hAnsi="Arial" w:cs="Arial"/>
          <w:b/>
          <w:bCs/>
        </w:rPr>
        <w:t>Art. 84.</w:t>
      </w:r>
      <w:r w:rsidRPr="00905E57">
        <w:rPr>
          <w:rFonts w:ascii="Arial" w:hAnsi="Arial" w:cs="Arial"/>
        </w:rPr>
        <w:t xml:space="preserve"> Os cursos </w:t>
      </w:r>
      <w:proofErr w:type="spellStart"/>
      <w:r w:rsidRPr="00905E57">
        <w:rPr>
          <w:rFonts w:ascii="Arial" w:hAnsi="Arial" w:cs="Arial"/>
        </w:rPr>
        <w:t>seqüenciais</w:t>
      </w:r>
      <w:proofErr w:type="spellEnd"/>
      <w:r w:rsidRPr="00905E57">
        <w:rPr>
          <w:rFonts w:ascii="Arial" w:hAnsi="Arial" w:cs="Arial"/>
        </w:rPr>
        <w:t xml:space="preserve"> por campos de saber, de nível superior e com diferentes níveis de abrangência, destinam-se à obtenção ou atualização:</w:t>
      </w:r>
    </w:p>
    <w:p w14:paraId="070CBA12" w14:textId="77777777" w:rsidR="00FD589D" w:rsidRPr="00905E57" w:rsidRDefault="00FD589D" w:rsidP="00905E57">
      <w:pPr>
        <w:jc w:val="both"/>
        <w:rPr>
          <w:rFonts w:ascii="Arial" w:hAnsi="Arial" w:cs="Arial"/>
        </w:rPr>
      </w:pPr>
      <w:r w:rsidRPr="00905E57">
        <w:rPr>
          <w:rFonts w:ascii="Arial" w:hAnsi="Arial" w:cs="Arial"/>
        </w:rPr>
        <w:t>de qualificações técnicas, profissionais ou acadêmicas;</w:t>
      </w:r>
    </w:p>
    <w:p w14:paraId="070CBA13" w14:textId="77777777" w:rsidR="00FD589D" w:rsidRPr="00905E57" w:rsidRDefault="00FD589D" w:rsidP="00905E57">
      <w:pPr>
        <w:jc w:val="both"/>
        <w:rPr>
          <w:rFonts w:ascii="Arial" w:hAnsi="Arial" w:cs="Arial"/>
        </w:rPr>
      </w:pPr>
      <w:r w:rsidRPr="00905E57">
        <w:rPr>
          <w:rFonts w:ascii="Arial" w:hAnsi="Arial" w:cs="Arial"/>
        </w:rPr>
        <w:t>de horizontes intelectuais em campos das ciências, das humanidades e das artes.</w:t>
      </w:r>
    </w:p>
    <w:p w14:paraId="070CBA14" w14:textId="77777777" w:rsidR="00FD589D" w:rsidRPr="00905E57" w:rsidRDefault="00FD589D" w:rsidP="00905E57">
      <w:pPr>
        <w:jc w:val="both"/>
        <w:rPr>
          <w:rFonts w:ascii="Arial" w:hAnsi="Arial" w:cs="Arial"/>
        </w:rPr>
      </w:pPr>
    </w:p>
    <w:p w14:paraId="070CBA15" w14:textId="77777777" w:rsidR="00FD589D" w:rsidRDefault="00FD589D" w:rsidP="00905E57">
      <w:pPr>
        <w:jc w:val="both"/>
        <w:rPr>
          <w:rFonts w:ascii="Arial" w:hAnsi="Arial" w:cs="Arial"/>
        </w:rPr>
      </w:pPr>
      <w:r w:rsidRPr="00C020BF">
        <w:rPr>
          <w:rFonts w:ascii="Arial" w:hAnsi="Arial" w:cs="Arial"/>
          <w:b/>
          <w:bCs/>
        </w:rPr>
        <w:t>Art. 85.</w:t>
      </w:r>
      <w:r w:rsidRPr="00905E57">
        <w:rPr>
          <w:rFonts w:ascii="Arial" w:hAnsi="Arial" w:cs="Arial"/>
        </w:rPr>
        <w:t xml:space="preserve"> Os cursos </w:t>
      </w:r>
      <w:proofErr w:type="spellStart"/>
      <w:r w:rsidRPr="00905E57">
        <w:rPr>
          <w:rFonts w:ascii="Arial" w:hAnsi="Arial" w:cs="Arial"/>
        </w:rPr>
        <w:t>seqüenciais</w:t>
      </w:r>
      <w:proofErr w:type="spellEnd"/>
      <w:r w:rsidRPr="00905E57">
        <w:rPr>
          <w:rFonts w:ascii="Arial" w:hAnsi="Arial" w:cs="Arial"/>
        </w:rPr>
        <w:t xml:space="preserve"> são de dois tipos:</w:t>
      </w:r>
    </w:p>
    <w:p w14:paraId="070CBA16" w14:textId="77777777" w:rsidR="00FD589D" w:rsidRPr="00905E57" w:rsidRDefault="00FD589D" w:rsidP="00905E57">
      <w:pPr>
        <w:jc w:val="both"/>
        <w:rPr>
          <w:rFonts w:ascii="Arial" w:hAnsi="Arial" w:cs="Arial"/>
        </w:rPr>
      </w:pPr>
    </w:p>
    <w:p w14:paraId="070CBA17"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cursos superiores de formação específica, com destinação coletiva, conduzindo a diploma;</w:t>
      </w:r>
    </w:p>
    <w:p w14:paraId="070CBA18"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 xml:space="preserve">cursos superiores de complementação de estudos, com destinação coletiva ou individual, conduzindo a certificado. </w:t>
      </w:r>
    </w:p>
    <w:p w14:paraId="070CBA19" w14:textId="77777777" w:rsidR="00FD589D" w:rsidRPr="00905E57" w:rsidRDefault="00FD589D" w:rsidP="00905E57">
      <w:pPr>
        <w:jc w:val="both"/>
        <w:rPr>
          <w:rFonts w:ascii="Arial" w:hAnsi="Arial" w:cs="Arial"/>
        </w:rPr>
      </w:pPr>
    </w:p>
    <w:p w14:paraId="070CBA1A" w14:textId="77777777" w:rsidR="00FD589D" w:rsidRPr="00905E57" w:rsidRDefault="00FD589D" w:rsidP="00905E57">
      <w:pPr>
        <w:jc w:val="both"/>
        <w:rPr>
          <w:rFonts w:ascii="Arial" w:hAnsi="Arial" w:cs="Arial"/>
        </w:rPr>
      </w:pPr>
      <w:r w:rsidRPr="00C020BF">
        <w:rPr>
          <w:rFonts w:ascii="Arial" w:hAnsi="Arial" w:cs="Arial"/>
          <w:b/>
          <w:bCs/>
        </w:rPr>
        <w:t>§ 1º.</w:t>
      </w:r>
      <w:r w:rsidRPr="00905E57">
        <w:rPr>
          <w:rFonts w:ascii="Arial" w:hAnsi="Arial" w:cs="Arial"/>
        </w:rPr>
        <w:t xml:space="preserve"> A organização e funcionamento destes Cursos contarão com regulamentação específica aprovada pelo Conselho Superior de Ensino, Pesquisa e Extensão - CONSEPE, observando a legislação específica vigente nos Sistemas Federal e Estadual de ensino.</w:t>
      </w:r>
    </w:p>
    <w:p w14:paraId="070CBA1B" w14:textId="77777777" w:rsidR="00FD589D" w:rsidRPr="00905E57" w:rsidRDefault="00FD589D" w:rsidP="00905E57">
      <w:pPr>
        <w:jc w:val="both"/>
        <w:rPr>
          <w:rFonts w:ascii="Arial" w:hAnsi="Arial" w:cs="Arial"/>
        </w:rPr>
      </w:pPr>
    </w:p>
    <w:p w14:paraId="070CBA1C" w14:textId="77777777" w:rsidR="00FD589D" w:rsidRPr="00905E57" w:rsidRDefault="00FD589D" w:rsidP="00905E57">
      <w:pPr>
        <w:jc w:val="both"/>
        <w:rPr>
          <w:rFonts w:ascii="Arial" w:hAnsi="Arial" w:cs="Arial"/>
        </w:rPr>
      </w:pPr>
      <w:r w:rsidRPr="00C020BF">
        <w:rPr>
          <w:rFonts w:ascii="Arial" w:hAnsi="Arial" w:cs="Arial"/>
          <w:b/>
          <w:bCs/>
        </w:rPr>
        <w:t>§ 2º.</w:t>
      </w:r>
      <w:r w:rsidRPr="00905E57">
        <w:rPr>
          <w:rFonts w:ascii="Arial" w:hAnsi="Arial" w:cs="Arial"/>
        </w:rPr>
        <w:t xml:space="preserve"> Os Cursos </w:t>
      </w:r>
      <w:proofErr w:type="spellStart"/>
      <w:r w:rsidRPr="00905E57">
        <w:rPr>
          <w:rFonts w:ascii="Arial" w:hAnsi="Arial" w:cs="Arial"/>
        </w:rPr>
        <w:t>Seqüenciais</w:t>
      </w:r>
      <w:proofErr w:type="spellEnd"/>
      <w:r w:rsidRPr="00905E57">
        <w:rPr>
          <w:rFonts w:ascii="Arial" w:hAnsi="Arial" w:cs="Arial"/>
        </w:rPr>
        <w:t xml:space="preserve"> serão aprovados em plenária departamental e, posteriormente, autorizados pelo CONSEPE, conforme regulamentação específica sobre a matéria. </w:t>
      </w:r>
    </w:p>
    <w:p w14:paraId="070CBA1D" w14:textId="77777777" w:rsidR="00FD589D" w:rsidRDefault="00FD589D" w:rsidP="00905E57">
      <w:pPr>
        <w:jc w:val="both"/>
        <w:rPr>
          <w:rFonts w:ascii="Arial" w:hAnsi="Arial" w:cs="Arial"/>
        </w:rPr>
      </w:pPr>
    </w:p>
    <w:p w14:paraId="070CBA1E" w14:textId="77777777" w:rsidR="00FD589D" w:rsidRPr="00905E57" w:rsidRDefault="00FD589D" w:rsidP="00905E57">
      <w:pPr>
        <w:jc w:val="both"/>
        <w:rPr>
          <w:rFonts w:ascii="Arial" w:hAnsi="Arial" w:cs="Arial"/>
        </w:rPr>
      </w:pPr>
    </w:p>
    <w:p w14:paraId="070CBA1F" w14:textId="77777777" w:rsidR="00FD589D" w:rsidRPr="00905E57" w:rsidRDefault="00FD589D" w:rsidP="00C020BF">
      <w:pPr>
        <w:spacing w:line="360" w:lineRule="auto"/>
        <w:jc w:val="center"/>
        <w:rPr>
          <w:rFonts w:ascii="Arial" w:hAnsi="Arial" w:cs="Arial"/>
        </w:rPr>
      </w:pPr>
      <w:r w:rsidRPr="00905E57">
        <w:rPr>
          <w:rFonts w:ascii="Arial" w:hAnsi="Arial" w:cs="Arial"/>
        </w:rPr>
        <w:t>SEÇÃO IV</w:t>
      </w:r>
    </w:p>
    <w:p w14:paraId="070CBA20" w14:textId="77777777" w:rsidR="00FD589D" w:rsidRPr="00905E57" w:rsidRDefault="00FD589D" w:rsidP="00C020BF">
      <w:pPr>
        <w:spacing w:line="360" w:lineRule="auto"/>
        <w:jc w:val="center"/>
        <w:rPr>
          <w:rFonts w:ascii="Arial" w:hAnsi="Arial" w:cs="Arial"/>
        </w:rPr>
      </w:pPr>
      <w:r w:rsidRPr="00905E57">
        <w:rPr>
          <w:rFonts w:ascii="Arial" w:hAnsi="Arial" w:cs="Arial"/>
        </w:rPr>
        <w:t>DOS CURSOS E SERVIÇOS DE EXTENSÃO</w:t>
      </w:r>
    </w:p>
    <w:p w14:paraId="070CBA21" w14:textId="77777777" w:rsidR="00FD589D" w:rsidRPr="00905E57" w:rsidRDefault="00FD589D" w:rsidP="00905E57">
      <w:pPr>
        <w:jc w:val="both"/>
        <w:rPr>
          <w:rFonts w:ascii="Arial" w:hAnsi="Arial" w:cs="Arial"/>
        </w:rPr>
      </w:pPr>
    </w:p>
    <w:p w14:paraId="070CBA22" w14:textId="77777777" w:rsidR="00FD589D" w:rsidRPr="00905E57" w:rsidRDefault="00FD589D" w:rsidP="00905E57">
      <w:pPr>
        <w:jc w:val="both"/>
        <w:rPr>
          <w:rFonts w:ascii="Arial" w:hAnsi="Arial" w:cs="Arial"/>
        </w:rPr>
      </w:pPr>
      <w:r w:rsidRPr="00C020BF">
        <w:rPr>
          <w:rFonts w:ascii="Arial" w:hAnsi="Arial" w:cs="Arial"/>
          <w:b/>
          <w:bCs/>
        </w:rPr>
        <w:t>Art. 86.</w:t>
      </w:r>
      <w:r w:rsidRPr="00905E57">
        <w:rPr>
          <w:rFonts w:ascii="Arial" w:hAnsi="Arial" w:cs="Arial"/>
        </w:rPr>
        <w:t xml:space="preserve"> Os cursos de extensão serão instituídos com o propósito de divulgar e atualizar conhecimentos e técnicas de trabalho, podendo desenvolver-se em nível universitário ou não, de acordo com o seu conteúdo e o sentido que assumam em cada caso.</w:t>
      </w:r>
    </w:p>
    <w:p w14:paraId="070CBA23" w14:textId="77777777" w:rsidR="00FD589D" w:rsidRPr="00905E57" w:rsidRDefault="00FD589D" w:rsidP="00905E57">
      <w:pPr>
        <w:jc w:val="both"/>
        <w:rPr>
          <w:rFonts w:ascii="Arial" w:hAnsi="Arial" w:cs="Arial"/>
        </w:rPr>
      </w:pPr>
    </w:p>
    <w:p w14:paraId="070CBA24" w14:textId="77777777" w:rsidR="00FD589D" w:rsidRPr="00905E57" w:rsidRDefault="00FD589D" w:rsidP="00905E57">
      <w:pPr>
        <w:jc w:val="both"/>
        <w:rPr>
          <w:rFonts w:ascii="Arial" w:hAnsi="Arial" w:cs="Arial"/>
        </w:rPr>
      </w:pPr>
      <w:r w:rsidRPr="00C020BF">
        <w:rPr>
          <w:rFonts w:ascii="Arial" w:hAnsi="Arial" w:cs="Arial"/>
          <w:b/>
          <w:bCs/>
        </w:rPr>
        <w:t>Art. 87.</w:t>
      </w:r>
      <w:r w:rsidRPr="00905E57">
        <w:rPr>
          <w:rFonts w:ascii="Arial" w:hAnsi="Arial" w:cs="Arial"/>
        </w:rPr>
        <w:t xml:space="preserve"> Os serviços de extensão, incluindo Consultorias, serão prestados sob formas diversas, com o atendimento de consultas, realização de estudos e </w:t>
      </w:r>
      <w:r w:rsidRPr="00905E57">
        <w:rPr>
          <w:rFonts w:ascii="Arial" w:hAnsi="Arial" w:cs="Arial"/>
        </w:rPr>
        <w:lastRenderedPageBreak/>
        <w:t>elaboração ou orientação de projetos em matérias científica, técnicas e educacional, ou participação em iniciativas dessa natureza, ou de natureza artística e cultural, observando-se as normas aprovadas pelos Conselhos Superiores competentes.</w:t>
      </w:r>
    </w:p>
    <w:p w14:paraId="070CBA25" w14:textId="77777777" w:rsidR="00FD589D" w:rsidRPr="00905E57" w:rsidRDefault="00FD589D" w:rsidP="00905E57">
      <w:pPr>
        <w:jc w:val="both"/>
        <w:rPr>
          <w:rFonts w:ascii="Arial" w:hAnsi="Arial" w:cs="Arial"/>
        </w:rPr>
      </w:pPr>
    </w:p>
    <w:p w14:paraId="070CBA26" w14:textId="77777777" w:rsidR="00FD589D" w:rsidRPr="00905E57" w:rsidRDefault="00FD589D" w:rsidP="00905E57">
      <w:pPr>
        <w:jc w:val="both"/>
        <w:rPr>
          <w:rFonts w:ascii="Arial" w:hAnsi="Arial" w:cs="Arial"/>
        </w:rPr>
      </w:pPr>
      <w:r w:rsidRPr="00C020BF">
        <w:rPr>
          <w:rFonts w:ascii="Arial" w:hAnsi="Arial" w:cs="Arial"/>
          <w:b/>
          <w:bCs/>
        </w:rPr>
        <w:t>Art. 88.</w:t>
      </w:r>
      <w:r w:rsidRPr="00905E57">
        <w:rPr>
          <w:rFonts w:ascii="Arial" w:hAnsi="Arial" w:cs="Arial"/>
        </w:rPr>
        <w:t xml:space="preserve">  A extensão poderá alcançar o âmbito de toda a coletividade ou dirigir-se a instituições públicas ou privadas, abrangendo cursos e serviços, que serão realizados após aprovação de seus planos específicos.</w:t>
      </w:r>
    </w:p>
    <w:p w14:paraId="070CBA27" w14:textId="77777777" w:rsidR="00FD589D" w:rsidRPr="00905E57" w:rsidRDefault="00FD589D" w:rsidP="00905E57">
      <w:pPr>
        <w:jc w:val="both"/>
        <w:rPr>
          <w:rFonts w:ascii="Arial" w:hAnsi="Arial" w:cs="Arial"/>
        </w:rPr>
      </w:pPr>
    </w:p>
    <w:p w14:paraId="070CBA28" w14:textId="77777777" w:rsidR="00FD589D" w:rsidRPr="00905E57" w:rsidRDefault="00FD589D" w:rsidP="00905E57">
      <w:pPr>
        <w:jc w:val="both"/>
        <w:rPr>
          <w:rFonts w:ascii="Arial" w:hAnsi="Arial" w:cs="Arial"/>
        </w:rPr>
      </w:pPr>
      <w:r w:rsidRPr="00C020BF">
        <w:rPr>
          <w:rFonts w:ascii="Arial" w:hAnsi="Arial" w:cs="Arial"/>
          <w:b/>
          <w:bCs/>
        </w:rPr>
        <w:t>Art. 89.</w:t>
      </w:r>
      <w:r w:rsidRPr="00905E57">
        <w:rPr>
          <w:rFonts w:ascii="Arial" w:hAnsi="Arial" w:cs="Arial"/>
        </w:rPr>
        <w:t xml:space="preserve"> Os cursos e serviços de extensão serão planejados e executados por iniciativa dos Departamentos ou solicitação de interessados, em articulação com a Pró-Reitoria de Extensão e Assuntos Comunitários - PROEX, mediante aprovação do CONSEPE.</w:t>
      </w:r>
    </w:p>
    <w:p w14:paraId="070CBA29" w14:textId="77777777" w:rsidR="00FD589D" w:rsidRPr="00905E57" w:rsidRDefault="00FD589D" w:rsidP="00905E57">
      <w:pPr>
        <w:jc w:val="both"/>
        <w:rPr>
          <w:rFonts w:ascii="Arial" w:hAnsi="Arial" w:cs="Arial"/>
        </w:rPr>
      </w:pPr>
    </w:p>
    <w:p w14:paraId="070CBA2A" w14:textId="77777777" w:rsidR="00FD589D" w:rsidRPr="00905E57" w:rsidRDefault="00FD589D" w:rsidP="00905E57">
      <w:pPr>
        <w:jc w:val="both"/>
        <w:rPr>
          <w:rFonts w:ascii="Arial" w:hAnsi="Arial" w:cs="Arial"/>
        </w:rPr>
      </w:pPr>
      <w:r w:rsidRPr="00C020BF">
        <w:rPr>
          <w:rFonts w:ascii="Arial" w:hAnsi="Arial" w:cs="Arial"/>
          <w:b/>
          <w:bCs/>
        </w:rPr>
        <w:t>Art. 90.</w:t>
      </w:r>
      <w:r w:rsidRPr="00905E57">
        <w:rPr>
          <w:rFonts w:ascii="Arial" w:hAnsi="Arial" w:cs="Arial"/>
        </w:rPr>
        <w:t xml:space="preserve"> A execução de programas de extensão que não ultrapassem o âmbito de um departamento, será por </w:t>
      </w:r>
      <w:proofErr w:type="gramStart"/>
      <w:r w:rsidRPr="00905E57">
        <w:rPr>
          <w:rFonts w:ascii="Arial" w:hAnsi="Arial" w:cs="Arial"/>
        </w:rPr>
        <w:t>este coordenada</w:t>
      </w:r>
      <w:proofErr w:type="gramEnd"/>
      <w:r w:rsidRPr="00905E57">
        <w:rPr>
          <w:rFonts w:ascii="Arial" w:hAnsi="Arial" w:cs="Arial"/>
        </w:rPr>
        <w:t xml:space="preserve"> e a dos que envolvam mais de um departamento será coordenada pelos departamentos envolvidos, os quais serão submetidos ao CONSEPE.</w:t>
      </w:r>
    </w:p>
    <w:p w14:paraId="070CBA2B" w14:textId="77777777" w:rsidR="00FD589D" w:rsidRPr="00905E57" w:rsidRDefault="00FD589D" w:rsidP="00905E57">
      <w:pPr>
        <w:jc w:val="both"/>
        <w:rPr>
          <w:rFonts w:ascii="Arial" w:hAnsi="Arial" w:cs="Arial"/>
        </w:rPr>
      </w:pPr>
    </w:p>
    <w:p w14:paraId="070CBA2C" w14:textId="77777777" w:rsidR="00FD589D" w:rsidRDefault="00FD589D" w:rsidP="00905E57">
      <w:pPr>
        <w:jc w:val="both"/>
        <w:rPr>
          <w:rFonts w:ascii="Arial" w:hAnsi="Arial" w:cs="Arial"/>
        </w:rPr>
      </w:pPr>
      <w:r w:rsidRPr="00C020BF">
        <w:rPr>
          <w:rFonts w:ascii="Arial" w:hAnsi="Arial" w:cs="Arial"/>
          <w:b/>
          <w:bCs/>
        </w:rPr>
        <w:t>Art. 91.</w:t>
      </w:r>
      <w:r w:rsidRPr="00905E57">
        <w:rPr>
          <w:rFonts w:ascii="Arial" w:hAnsi="Arial" w:cs="Arial"/>
        </w:rPr>
        <w:t xml:space="preserve"> A Universidade incentivará a extensão por todos os meios ao seu alcance, tais como:</w:t>
      </w:r>
    </w:p>
    <w:p w14:paraId="070CBA2D" w14:textId="77777777" w:rsidR="00FD589D" w:rsidRPr="00905E57" w:rsidRDefault="00FD589D" w:rsidP="00905E57">
      <w:pPr>
        <w:jc w:val="both"/>
        <w:rPr>
          <w:rFonts w:ascii="Arial" w:hAnsi="Arial" w:cs="Arial"/>
        </w:rPr>
      </w:pPr>
    </w:p>
    <w:p w14:paraId="070CBA2E"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concessão de bolsas vinculadas a projetos de extensão;</w:t>
      </w:r>
    </w:p>
    <w:p w14:paraId="070CBA2F"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formação de pessoal em cursos de extensão próprios ou de outras instituições;</w:t>
      </w:r>
    </w:p>
    <w:p w14:paraId="070CBA30"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concessão de auxílio para execução de projetos institucionais;</w:t>
      </w:r>
    </w:p>
    <w:p w14:paraId="070CBA31"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realização de convênios com agências nacionais, estrangeiras e internacionais;</w:t>
      </w:r>
    </w:p>
    <w:p w14:paraId="070CBA32"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intercâmbio com outras instituições, estimulando os contatos entre extensionistas e o desenvolvimento de projetos em comum;</w:t>
      </w:r>
    </w:p>
    <w:p w14:paraId="070CBA33"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divulgação dos resultados dos projetos de extensão realizados em suas unidades;</w:t>
      </w:r>
    </w:p>
    <w:p w14:paraId="070CBA34"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VII. </w:t>
      </w:r>
      <w:r w:rsidRPr="00905E57">
        <w:rPr>
          <w:rFonts w:ascii="Arial" w:hAnsi="Arial" w:cs="Arial"/>
        </w:rPr>
        <w:t>promoção de congressos, simpósios e seminários para estudos e debates.</w:t>
      </w:r>
    </w:p>
    <w:p w14:paraId="070CBA35" w14:textId="77777777" w:rsidR="00FD589D" w:rsidRPr="00905E57" w:rsidRDefault="00FD589D" w:rsidP="00905E57">
      <w:pPr>
        <w:jc w:val="both"/>
        <w:rPr>
          <w:rFonts w:ascii="Arial" w:hAnsi="Arial" w:cs="Arial"/>
        </w:rPr>
      </w:pPr>
    </w:p>
    <w:p w14:paraId="070CBA36" w14:textId="77777777" w:rsidR="00FD589D" w:rsidRPr="00905E57" w:rsidRDefault="00FD589D" w:rsidP="00905E57">
      <w:pPr>
        <w:jc w:val="both"/>
        <w:rPr>
          <w:rFonts w:ascii="Arial" w:hAnsi="Arial" w:cs="Arial"/>
        </w:rPr>
      </w:pPr>
      <w:r w:rsidRPr="00C020BF">
        <w:rPr>
          <w:rFonts w:ascii="Arial" w:hAnsi="Arial" w:cs="Arial"/>
          <w:b/>
          <w:bCs/>
        </w:rPr>
        <w:t xml:space="preserve">Art. 92. </w:t>
      </w:r>
      <w:r w:rsidRPr="00905E57">
        <w:rPr>
          <w:rFonts w:ascii="Arial" w:hAnsi="Arial" w:cs="Arial"/>
        </w:rPr>
        <w:t>Com a finalidade de estimular a extensão, a Universidade reservará, no seu orçamento, os recursos necessários para esse fim.</w:t>
      </w:r>
    </w:p>
    <w:p w14:paraId="070CBA37" w14:textId="77777777" w:rsidR="00FD589D" w:rsidRDefault="00FD589D" w:rsidP="00905E57">
      <w:pPr>
        <w:jc w:val="both"/>
        <w:rPr>
          <w:rFonts w:ascii="Arial" w:hAnsi="Arial" w:cs="Arial"/>
        </w:rPr>
      </w:pPr>
    </w:p>
    <w:p w14:paraId="070CBA38" w14:textId="77777777" w:rsidR="00FD589D" w:rsidRPr="00905E57" w:rsidRDefault="00FD589D" w:rsidP="00905E57">
      <w:pPr>
        <w:jc w:val="both"/>
        <w:rPr>
          <w:rFonts w:ascii="Arial" w:hAnsi="Arial" w:cs="Arial"/>
        </w:rPr>
      </w:pPr>
    </w:p>
    <w:p w14:paraId="070CBA39" w14:textId="77777777" w:rsidR="00FD589D" w:rsidRPr="00C020BF" w:rsidRDefault="00FD589D" w:rsidP="00C020BF">
      <w:pPr>
        <w:spacing w:line="360" w:lineRule="auto"/>
        <w:jc w:val="center"/>
        <w:rPr>
          <w:rFonts w:ascii="Arial" w:hAnsi="Arial" w:cs="Arial"/>
          <w:b/>
          <w:bCs/>
        </w:rPr>
      </w:pPr>
      <w:r w:rsidRPr="00C020BF">
        <w:rPr>
          <w:rFonts w:ascii="Arial" w:hAnsi="Arial" w:cs="Arial"/>
          <w:b/>
          <w:bCs/>
        </w:rPr>
        <w:t>CAPÍTULO III</w:t>
      </w:r>
    </w:p>
    <w:p w14:paraId="070CBA3A" w14:textId="77777777" w:rsidR="00FD589D" w:rsidRPr="00905E57" w:rsidRDefault="00FD589D" w:rsidP="00C020BF">
      <w:pPr>
        <w:spacing w:line="360" w:lineRule="auto"/>
        <w:jc w:val="center"/>
        <w:rPr>
          <w:rFonts w:ascii="Arial" w:hAnsi="Arial" w:cs="Arial"/>
        </w:rPr>
      </w:pPr>
    </w:p>
    <w:p w14:paraId="070CBA3B" w14:textId="77777777" w:rsidR="00FD589D" w:rsidRPr="00905E57" w:rsidRDefault="00FD589D" w:rsidP="00C020BF">
      <w:pPr>
        <w:spacing w:line="360" w:lineRule="auto"/>
        <w:jc w:val="center"/>
        <w:rPr>
          <w:rFonts w:ascii="Arial" w:hAnsi="Arial" w:cs="Arial"/>
        </w:rPr>
      </w:pPr>
      <w:r w:rsidRPr="00905E57">
        <w:rPr>
          <w:rFonts w:ascii="Arial" w:hAnsi="Arial" w:cs="Arial"/>
        </w:rPr>
        <w:t>DA PESQUISA</w:t>
      </w:r>
    </w:p>
    <w:p w14:paraId="070CBA3C" w14:textId="77777777" w:rsidR="00FD589D" w:rsidRPr="00905E57" w:rsidRDefault="00FD589D" w:rsidP="00905E57">
      <w:pPr>
        <w:jc w:val="both"/>
        <w:rPr>
          <w:rFonts w:ascii="Arial" w:hAnsi="Arial" w:cs="Arial"/>
        </w:rPr>
      </w:pPr>
      <w:r w:rsidRPr="00C020BF">
        <w:rPr>
          <w:rFonts w:ascii="Arial" w:hAnsi="Arial" w:cs="Arial"/>
          <w:b/>
          <w:bCs/>
        </w:rPr>
        <w:lastRenderedPageBreak/>
        <w:t>Art. 93.</w:t>
      </w:r>
      <w:r w:rsidRPr="00905E57">
        <w:rPr>
          <w:rFonts w:ascii="Arial" w:hAnsi="Arial" w:cs="Arial"/>
        </w:rPr>
        <w:t xml:space="preserve"> A pesquisa na Universidade estará voltada para a busca de novos conhecimentos científicos e tecnológicos, destinados ao aprimoramento indispensável a uma formação de grau superior.</w:t>
      </w:r>
    </w:p>
    <w:p w14:paraId="070CBA3D" w14:textId="77777777" w:rsidR="00FD589D" w:rsidRPr="00905E57" w:rsidRDefault="00FD589D" w:rsidP="00905E57">
      <w:pPr>
        <w:jc w:val="both"/>
        <w:rPr>
          <w:rFonts w:ascii="Arial" w:hAnsi="Arial" w:cs="Arial"/>
        </w:rPr>
      </w:pPr>
    </w:p>
    <w:p w14:paraId="070CBA3E" w14:textId="77777777" w:rsidR="00FD589D" w:rsidRPr="00905E57" w:rsidRDefault="00FD589D" w:rsidP="00905E57">
      <w:pPr>
        <w:jc w:val="both"/>
        <w:rPr>
          <w:rFonts w:ascii="Arial" w:hAnsi="Arial" w:cs="Arial"/>
        </w:rPr>
      </w:pPr>
      <w:r w:rsidRPr="00C020BF">
        <w:rPr>
          <w:rFonts w:ascii="Arial" w:hAnsi="Arial" w:cs="Arial"/>
          <w:b/>
          <w:bCs/>
        </w:rPr>
        <w:t>Parágrafo único.</w:t>
      </w:r>
      <w:r w:rsidRPr="00905E57">
        <w:rPr>
          <w:rFonts w:ascii="Arial" w:hAnsi="Arial" w:cs="Arial"/>
        </w:rPr>
        <w:t xml:space="preserve"> Os projetos de pesquisa tomarão, tanto quanto possível, como ponto de partida, os dados da realidade local e nacional, </w:t>
      </w:r>
      <w:proofErr w:type="gramStart"/>
      <w:r w:rsidRPr="00905E57">
        <w:rPr>
          <w:rFonts w:ascii="Arial" w:hAnsi="Arial" w:cs="Arial"/>
        </w:rPr>
        <w:t>sem contudo</w:t>
      </w:r>
      <w:proofErr w:type="gramEnd"/>
      <w:r w:rsidRPr="00905E57">
        <w:rPr>
          <w:rFonts w:ascii="Arial" w:hAnsi="Arial" w:cs="Arial"/>
        </w:rPr>
        <w:t xml:space="preserve"> perder de vista as generalizações, em contextos mais amplos, dos fatos descobertos e de suas interpretações.</w:t>
      </w:r>
    </w:p>
    <w:p w14:paraId="070CBA3F" w14:textId="77777777" w:rsidR="00FD589D" w:rsidRPr="00905E57" w:rsidRDefault="00FD589D" w:rsidP="00905E57">
      <w:pPr>
        <w:jc w:val="both"/>
        <w:rPr>
          <w:rFonts w:ascii="Arial" w:hAnsi="Arial" w:cs="Arial"/>
        </w:rPr>
      </w:pPr>
    </w:p>
    <w:p w14:paraId="070CBA40" w14:textId="77777777" w:rsidR="00FD589D" w:rsidRPr="00905E57" w:rsidRDefault="00FD589D" w:rsidP="00905E57">
      <w:pPr>
        <w:jc w:val="both"/>
        <w:rPr>
          <w:rFonts w:ascii="Arial" w:hAnsi="Arial" w:cs="Arial"/>
        </w:rPr>
      </w:pPr>
      <w:r w:rsidRPr="00C020BF">
        <w:rPr>
          <w:rFonts w:ascii="Arial" w:hAnsi="Arial" w:cs="Arial"/>
          <w:b/>
          <w:bCs/>
        </w:rPr>
        <w:t>Art. 94.</w:t>
      </w:r>
      <w:r w:rsidRPr="00905E57">
        <w:rPr>
          <w:rFonts w:ascii="Arial" w:hAnsi="Arial" w:cs="Arial"/>
        </w:rPr>
        <w:t xml:space="preserve"> A Universidade incentivará a pesquisa por todos os meios ao seu alcance, tais como:</w:t>
      </w:r>
    </w:p>
    <w:p w14:paraId="070CBA41" w14:textId="77777777" w:rsidR="00FD589D" w:rsidRPr="00905E57" w:rsidRDefault="00FD589D" w:rsidP="00905E57">
      <w:pPr>
        <w:jc w:val="both"/>
        <w:rPr>
          <w:rFonts w:ascii="Arial" w:hAnsi="Arial" w:cs="Arial"/>
        </w:rPr>
      </w:pPr>
    </w:p>
    <w:p w14:paraId="070CBA42"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concessão de bolsas especiais de iniciação científica, vinculadas a projetos de pesquisa institucionais;</w:t>
      </w:r>
    </w:p>
    <w:p w14:paraId="070CBA43"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formação de pessoal em cursos de pós-graduação próprios ou de outras instituições, nacionais e estrangeiros;</w:t>
      </w:r>
    </w:p>
    <w:p w14:paraId="070CBA44"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concessão de auxílio para execução de projetos institucionais;</w:t>
      </w:r>
    </w:p>
    <w:p w14:paraId="070CBA45"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realização de convênios com agências nacionais, estrangeiras e internacionais;</w:t>
      </w:r>
    </w:p>
    <w:p w14:paraId="070CBA46"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intercâmbio com outras instituições científicas, estimulando os contatos entre pesquisadores e o desenvolvimento de projetos em comum;</w:t>
      </w:r>
    </w:p>
    <w:p w14:paraId="070CBA47"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divulgação dos resultados das pesquisas realizadas em suas unidades;</w:t>
      </w:r>
    </w:p>
    <w:p w14:paraId="070CBA48"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VII. </w:t>
      </w:r>
      <w:r w:rsidRPr="00905E57">
        <w:rPr>
          <w:rFonts w:ascii="Arial" w:hAnsi="Arial" w:cs="Arial"/>
        </w:rPr>
        <w:t>promoção de congressos, simpósios e seminários para estudos e debates.</w:t>
      </w:r>
    </w:p>
    <w:p w14:paraId="070CBA49" w14:textId="77777777" w:rsidR="00FD589D" w:rsidRPr="00905E57" w:rsidRDefault="00FD589D" w:rsidP="00905E57">
      <w:pPr>
        <w:jc w:val="both"/>
        <w:rPr>
          <w:rFonts w:ascii="Arial" w:hAnsi="Arial" w:cs="Arial"/>
        </w:rPr>
      </w:pPr>
    </w:p>
    <w:p w14:paraId="070CBA4A" w14:textId="77777777" w:rsidR="00FD589D" w:rsidRPr="00905E57" w:rsidRDefault="00FD589D" w:rsidP="00905E57">
      <w:pPr>
        <w:jc w:val="both"/>
        <w:rPr>
          <w:rFonts w:ascii="Arial" w:hAnsi="Arial" w:cs="Arial"/>
        </w:rPr>
      </w:pPr>
      <w:r w:rsidRPr="00C020BF">
        <w:rPr>
          <w:rFonts w:ascii="Arial" w:hAnsi="Arial" w:cs="Arial"/>
          <w:b/>
          <w:bCs/>
        </w:rPr>
        <w:t>Art. 95.</w:t>
      </w:r>
      <w:r w:rsidRPr="00905E57">
        <w:rPr>
          <w:rFonts w:ascii="Arial" w:hAnsi="Arial" w:cs="Arial"/>
        </w:rPr>
        <w:t xml:space="preserve"> Os Departamentos da Universidade poderão estabelecer campos preferenciais de investigação, que será realizada por grupos de pesquisa ou individualmente.</w:t>
      </w:r>
    </w:p>
    <w:p w14:paraId="070CBA4B" w14:textId="77777777" w:rsidR="00FD589D" w:rsidRPr="00905E57" w:rsidRDefault="00FD589D" w:rsidP="00905E57">
      <w:pPr>
        <w:jc w:val="both"/>
        <w:rPr>
          <w:rFonts w:ascii="Arial" w:hAnsi="Arial" w:cs="Arial"/>
        </w:rPr>
      </w:pPr>
    </w:p>
    <w:p w14:paraId="070CBA4C" w14:textId="77777777" w:rsidR="00FD589D" w:rsidRPr="00905E57" w:rsidRDefault="00FD589D" w:rsidP="00905E57">
      <w:pPr>
        <w:jc w:val="both"/>
        <w:rPr>
          <w:rFonts w:ascii="Arial" w:hAnsi="Arial" w:cs="Arial"/>
        </w:rPr>
      </w:pPr>
      <w:r w:rsidRPr="00C020BF">
        <w:rPr>
          <w:rFonts w:ascii="Arial" w:hAnsi="Arial" w:cs="Arial"/>
          <w:b/>
          <w:bCs/>
        </w:rPr>
        <w:t>Art. 96.</w:t>
      </w:r>
      <w:r w:rsidRPr="00905E57">
        <w:rPr>
          <w:rFonts w:ascii="Arial" w:hAnsi="Arial" w:cs="Arial"/>
        </w:rPr>
        <w:t xml:space="preserve"> Os Departamentos estabelecerão as respectivas programações de pesquisa que, em articulação com a Pró-Reitoria de Pesquisa e Pós-Graduação-</w:t>
      </w:r>
      <w:proofErr w:type="spellStart"/>
      <w:r w:rsidRPr="00905E57">
        <w:rPr>
          <w:rFonts w:ascii="Arial" w:hAnsi="Arial" w:cs="Arial"/>
        </w:rPr>
        <w:t>Ppg</w:t>
      </w:r>
      <w:proofErr w:type="spellEnd"/>
      <w:r w:rsidRPr="00905E57">
        <w:rPr>
          <w:rFonts w:ascii="Arial" w:hAnsi="Arial" w:cs="Arial"/>
        </w:rPr>
        <w:t>, deverão ser aprovadas pelo CONSEPE.</w:t>
      </w:r>
    </w:p>
    <w:p w14:paraId="070CBA4D" w14:textId="77777777" w:rsidR="00FD589D" w:rsidRPr="00905E57" w:rsidRDefault="00FD589D" w:rsidP="00905E57">
      <w:pPr>
        <w:jc w:val="both"/>
        <w:rPr>
          <w:rFonts w:ascii="Arial" w:hAnsi="Arial" w:cs="Arial"/>
        </w:rPr>
      </w:pPr>
    </w:p>
    <w:p w14:paraId="070CBA4E" w14:textId="77777777" w:rsidR="00FD589D" w:rsidRPr="00905E57" w:rsidRDefault="00FD589D" w:rsidP="00905E57">
      <w:pPr>
        <w:jc w:val="both"/>
        <w:rPr>
          <w:rFonts w:ascii="Arial" w:hAnsi="Arial" w:cs="Arial"/>
        </w:rPr>
      </w:pPr>
      <w:r w:rsidRPr="00C020BF">
        <w:rPr>
          <w:rFonts w:ascii="Arial" w:hAnsi="Arial" w:cs="Arial"/>
          <w:b/>
          <w:bCs/>
        </w:rPr>
        <w:t>Art. 97.</w:t>
      </w:r>
      <w:r w:rsidRPr="00905E57">
        <w:rPr>
          <w:rFonts w:ascii="Arial" w:hAnsi="Arial" w:cs="Arial"/>
        </w:rPr>
        <w:t xml:space="preserve"> Com a finalidade de estimular a pesquisa, a Universidade reservará, no seu orçamento, os recursos necessários para esse fim. </w:t>
      </w:r>
    </w:p>
    <w:p w14:paraId="070CBA4F" w14:textId="77777777" w:rsidR="00FD589D" w:rsidRDefault="00FD589D" w:rsidP="00905E57">
      <w:pPr>
        <w:jc w:val="both"/>
        <w:rPr>
          <w:rFonts w:ascii="Arial" w:hAnsi="Arial" w:cs="Arial"/>
        </w:rPr>
      </w:pPr>
    </w:p>
    <w:p w14:paraId="070CBA50" w14:textId="77777777" w:rsidR="00FD589D" w:rsidRPr="00905E57" w:rsidRDefault="00FD589D" w:rsidP="00905E57">
      <w:pPr>
        <w:jc w:val="both"/>
        <w:rPr>
          <w:rFonts w:ascii="Arial" w:hAnsi="Arial" w:cs="Arial"/>
        </w:rPr>
      </w:pPr>
    </w:p>
    <w:p w14:paraId="070CBA51" w14:textId="77777777" w:rsidR="00FD589D" w:rsidRDefault="00FD589D" w:rsidP="00C020BF">
      <w:pPr>
        <w:spacing w:line="360" w:lineRule="auto"/>
        <w:jc w:val="center"/>
        <w:rPr>
          <w:rFonts w:ascii="Arial" w:hAnsi="Arial" w:cs="Arial"/>
          <w:b/>
          <w:bCs/>
        </w:rPr>
      </w:pPr>
      <w:r w:rsidRPr="00C020BF">
        <w:rPr>
          <w:rFonts w:ascii="Arial" w:hAnsi="Arial" w:cs="Arial"/>
          <w:b/>
          <w:bCs/>
        </w:rPr>
        <w:t>CAPÍTULO IV</w:t>
      </w:r>
    </w:p>
    <w:p w14:paraId="070CBA52" w14:textId="77777777" w:rsidR="00FD589D" w:rsidRPr="00C020BF" w:rsidRDefault="00FD589D" w:rsidP="00C020BF">
      <w:pPr>
        <w:spacing w:line="360" w:lineRule="auto"/>
        <w:jc w:val="center"/>
        <w:rPr>
          <w:rFonts w:ascii="Arial" w:hAnsi="Arial" w:cs="Arial"/>
          <w:b/>
          <w:bCs/>
        </w:rPr>
      </w:pPr>
    </w:p>
    <w:p w14:paraId="070CBA53" w14:textId="77777777" w:rsidR="00FD589D" w:rsidRPr="00905E57" w:rsidRDefault="00FD589D" w:rsidP="00C020BF">
      <w:pPr>
        <w:spacing w:line="360" w:lineRule="auto"/>
        <w:jc w:val="center"/>
        <w:rPr>
          <w:rFonts w:ascii="Arial" w:hAnsi="Arial" w:cs="Arial"/>
        </w:rPr>
      </w:pPr>
      <w:r w:rsidRPr="00905E57">
        <w:rPr>
          <w:rFonts w:ascii="Arial" w:hAnsi="Arial" w:cs="Arial"/>
        </w:rPr>
        <w:t>DAS ATIVIDADES COMPLEMENTARES</w:t>
      </w:r>
    </w:p>
    <w:p w14:paraId="070CBA54" w14:textId="77777777" w:rsidR="00FD589D" w:rsidRPr="00905E57" w:rsidRDefault="00FD589D" w:rsidP="00905E57">
      <w:pPr>
        <w:jc w:val="both"/>
        <w:rPr>
          <w:rFonts w:ascii="Arial" w:hAnsi="Arial" w:cs="Arial"/>
        </w:rPr>
      </w:pPr>
      <w:r w:rsidRPr="00C020BF">
        <w:rPr>
          <w:rFonts w:ascii="Arial" w:hAnsi="Arial" w:cs="Arial"/>
          <w:b/>
          <w:bCs/>
        </w:rPr>
        <w:lastRenderedPageBreak/>
        <w:t>Art. 98.</w:t>
      </w:r>
      <w:r w:rsidRPr="00905E57">
        <w:rPr>
          <w:rFonts w:ascii="Arial" w:hAnsi="Arial" w:cs="Arial"/>
        </w:rPr>
        <w:t xml:space="preserve"> A Universidade proporcionará aos seus alunos, docentes e servidores técnico-administrativos atividades complementares de difusão e fomento da cultura, da arte, do lazer e do exercício da cidadania.</w:t>
      </w:r>
    </w:p>
    <w:p w14:paraId="070CBA55" w14:textId="77777777" w:rsidR="00FD589D" w:rsidRDefault="00FD589D" w:rsidP="00905E57">
      <w:pPr>
        <w:jc w:val="both"/>
        <w:rPr>
          <w:rFonts w:ascii="Arial" w:hAnsi="Arial" w:cs="Arial"/>
        </w:rPr>
      </w:pPr>
    </w:p>
    <w:p w14:paraId="070CBA56" w14:textId="77777777" w:rsidR="00FD589D" w:rsidRPr="00905E57" w:rsidRDefault="00FD589D" w:rsidP="00C020BF">
      <w:pPr>
        <w:spacing w:line="360" w:lineRule="auto"/>
        <w:jc w:val="center"/>
        <w:rPr>
          <w:rFonts w:ascii="Arial" w:hAnsi="Arial" w:cs="Arial"/>
        </w:rPr>
      </w:pPr>
    </w:p>
    <w:p w14:paraId="070CBA57" w14:textId="77777777" w:rsidR="00FD589D" w:rsidRDefault="00FD589D" w:rsidP="00C020BF">
      <w:pPr>
        <w:spacing w:line="360" w:lineRule="auto"/>
        <w:jc w:val="center"/>
        <w:rPr>
          <w:rFonts w:ascii="Arial" w:hAnsi="Arial" w:cs="Arial"/>
          <w:b/>
          <w:bCs/>
        </w:rPr>
      </w:pPr>
      <w:r w:rsidRPr="00C020BF">
        <w:rPr>
          <w:rFonts w:ascii="Arial" w:hAnsi="Arial" w:cs="Arial"/>
          <w:b/>
          <w:bCs/>
        </w:rPr>
        <w:t>CAPÍTULO V</w:t>
      </w:r>
    </w:p>
    <w:p w14:paraId="070CBA58" w14:textId="77777777" w:rsidR="00FD589D" w:rsidRPr="00905E57" w:rsidRDefault="00FD589D" w:rsidP="00C020BF">
      <w:pPr>
        <w:spacing w:line="360" w:lineRule="auto"/>
        <w:jc w:val="center"/>
        <w:rPr>
          <w:rFonts w:ascii="Arial" w:hAnsi="Arial" w:cs="Arial"/>
        </w:rPr>
      </w:pPr>
      <w:r w:rsidRPr="00905E57">
        <w:rPr>
          <w:rFonts w:ascii="Arial" w:hAnsi="Arial" w:cs="Arial"/>
        </w:rPr>
        <w:t>DE OUTRAS ATIVIDADES UNIVERSITÁRIAS</w:t>
      </w:r>
    </w:p>
    <w:p w14:paraId="070CBA59" w14:textId="77777777" w:rsidR="00FD589D" w:rsidRPr="00905E57" w:rsidRDefault="00FD589D" w:rsidP="00905E57">
      <w:pPr>
        <w:jc w:val="both"/>
        <w:rPr>
          <w:rFonts w:ascii="Arial" w:hAnsi="Arial" w:cs="Arial"/>
        </w:rPr>
      </w:pPr>
    </w:p>
    <w:p w14:paraId="070CBA5A" w14:textId="77777777" w:rsidR="00FD589D" w:rsidRPr="00905E57" w:rsidRDefault="00FD589D" w:rsidP="00905E57">
      <w:pPr>
        <w:jc w:val="both"/>
        <w:rPr>
          <w:rFonts w:ascii="Arial" w:hAnsi="Arial" w:cs="Arial"/>
        </w:rPr>
      </w:pPr>
      <w:r w:rsidRPr="00C020BF">
        <w:rPr>
          <w:rFonts w:ascii="Arial" w:hAnsi="Arial" w:cs="Arial"/>
          <w:b/>
          <w:bCs/>
        </w:rPr>
        <w:t>Art. 99.</w:t>
      </w:r>
      <w:r w:rsidRPr="00905E57">
        <w:rPr>
          <w:rFonts w:ascii="Arial" w:hAnsi="Arial" w:cs="Arial"/>
        </w:rPr>
        <w:t xml:space="preserve"> A Universidade, além das atividades acadêmicas, poderá desenvolver outras, tais como assessoramento, consultoria, assistência técnica e similares, visando o cumprimento da sua função social e dos seus objetivos.</w:t>
      </w:r>
    </w:p>
    <w:p w14:paraId="070CBA5B" w14:textId="77777777" w:rsidR="00FD589D" w:rsidRDefault="00FD589D" w:rsidP="00905E57">
      <w:pPr>
        <w:jc w:val="both"/>
        <w:rPr>
          <w:rFonts w:ascii="Arial" w:hAnsi="Arial" w:cs="Arial"/>
        </w:rPr>
      </w:pPr>
    </w:p>
    <w:p w14:paraId="070CBA5C" w14:textId="77777777" w:rsidR="00FD589D" w:rsidRPr="00905E57" w:rsidRDefault="00FD589D" w:rsidP="00905E57">
      <w:pPr>
        <w:jc w:val="both"/>
        <w:rPr>
          <w:rFonts w:ascii="Arial" w:hAnsi="Arial" w:cs="Arial"/>
        </w:rPr>
      </w:pPr>
    </w:p>
    <w:p w14:paraId="070CBA5D" w14:textId="77777777" w:rsidR="00FD589D" w:rsidRPr="00C020BF" w:rsidRDefault="00FD589D" w:rsidP="00C020BF">
      <w:pPr>
        <w:spacing w:line="360" w:lineRule="auto"/>
        <w:jc w:val="center"/>
        <w:rPr>
          <w:rFonts w:ascii="Arial" w:hAnsi="Arial" w:cs="Arial"/>
          <w:b/>
          <w:bCs/>
        </w:rPr>
      </w:pPr>
      <w:r w:rsidRPr="00C020BF">
        <w:rPr>
          <w:rFonts w:ascii="Arial" w:hAnsi="Arial" w:cs="Arial"/>
          <w:b/>
          <w:bCs/>
        </w:rPr>
        <w:t>CAPÍTULO VI</w:t>
      </w:r>
    </w:p>
    <w:p w14:paraId="070CBA5E" w14:textId="77777777" w:rsidR="00FD589D" w:rsidRPr="00905E57" w:rsidRDefault="00FD589D" w:rsidP="00C020BF">
      <w:pPr>
        <w:spacing w:line="360" w:lineRule="auto"/>
        <w:jc w:val="center"/>
        <w:rPr>
          <w:rFonts w:ascii="Arial" w:hAnsi="Arial" w:cs="Arial"/>
        </w:rPr>
      </w:pPr>
      <w:r w:rsidRPr="00905E57">
        <w:rPr>
          <w:rFonts w:ascii="Arial" w:hAnsi="Arial" w:cs="Arial"/>
        </w:rPr>
        <w:t>DO REGIME DIDÁTICO-PEDAGÓGICO</w:t>
      </w:r>
    </w:p>
    <w:p w14:paraId="070CBA5F" w14:textId="77777777" w:rsidR="00FD589D" w:rsidRPr="00905E57" w:rsidRDefault="00FD589D" w:rsidP="00905E57">
      <w:pPr>
        <w:jc w:val="both"/>
        <w:rPr>
          <w:rFonts w:ascii="Arial" w:hAnsi="Arial" w:cs="Arial"/>
        </w:rPr>
      </w:pPr>
    </w:p>
    <w:p w14:paraId="070CBA60" w14:textId="77777777" w:rsidR="00FD589D" w:rsidRPr="00905E57" w:rsidRDefault="00FD589D" w:rsidP="00905E57">
      <w:pPr>
        <w:jc w:val="both"/>
        <w:rPr>
          <w:rFonts w:ascii="Arial" w:hAnsi="Arial" w:cs="Arial"/>
        </w:rPr>
      </w:pPr>
      <w:r w:rsidRPr="00C020BF">
        <w:rPr>
          <w:rFonts w:ascii="Arial" w:hAnsi="Arial" w:cs="Arial"/>
          <w:b/>
          <w:bCs/>
        </w:rPr>
        <w:t>Art. 100.</w:t>
      </w:r>
      <w:r w:rsidRPr="00905E57">
        <w:rPr>
          <w:rFonts w:ascii="Arial" w:hAnsi="Arial" w:cs="Arial"/>
        </w:rPr>
        <w:t xml:space="preserve"> O regime didático-pedagógico da Universidade tem por finalidade ordenar a administração acadêmica na Instituição.</w:t>
      </w:r>
    </w:p>
    <w:p w14:paraId="070CBA61" w14:textId="77777777" w:rsidR="00FD589D" w:rsidRDefault="00FD589D" w:rsidP="00905E57">
      <w:pPr>
        <w:jc w:val="both"/>
        <w:rPr>
          <w:rFonts w:ascii="Arial" w:hAnsi="Arial" w:cs="Arial"/>
        </w:rPr>
      </w:pPr>
    </w:p>
    <w:p w14:paraId="070CBA62" w14:textId="77777777" w:rsidR="00FD589D" w:rsidRPr="00905E57" w:rsidRDefault="00FD589D" w:rsidP="00905E57">
      <w:pPr>
        <w:jc w:val="both"/>
        <w:rPr>
          <w:rFonts w:ascii="Arial" w:hAnsi="Arial" w:cs="Arial"/>
        </w:rPr>
      </w:pPr>
    </w:p>
    <w:p w14:paraId="070CBA63" w14:textId="77777777" w:rsidR="00FD589D" w:rsidRPr="00905E57" w:rsidRDefault="00FD589D" w:rsidP="00C020BF">
      <w:pPr>
        <w:spacing w:line="360" w:lineRule="auto"/>
        <w:jc w:val="center"/>
        <w:rPr>
          <w:rFonts w:ascii="Arial" w:hAnsi="Arial" w:cs="Arial"/>
        </w:rPr>
      </w:pPr>
      <w:r w:rsidRPr="00905E57">
        <w:rPr>
          <w:rFonts w:ascii="Arial" w:hAnsi="Arial" w:cs="Arial"/>
        </w:rPr>
        <w:t>SEÇÃO ÚNICA</w:t>
      </w:r>
    </w:p>
    <w:p w14:paraId="070CBA64" w14:textId="77777777" w:rsidR="00FD589D" w:rsidRPr="00905E57" w:rsidRDefault="00FD589D" w:rsidP="00C020BF">
      <w:pPr>
        <w:spacing w:line="360" w:lineRule="auto"/>
        <w:jc w:val="center"/>
        <w:rPr>
          <w:rFonts w:ascii="Arial" w:hAnsi="Arial" w:cs="Arial"/>
        </w:rPr>
      </w:pPr>
      <w:r w:rsidRPr="00905E57">
        <w:rPr>
          <w:rFonts w:ascii="Arial" w:hAnsi="Arial" w:cs="Arial"/>
        </w:rPr>
        <w:t>DO CALENDÁRIO</w:t>
      </w:r>
    </w:p>
    <w:p w14:paraId="070CBA65" w14:textId="77777777" w:rsidR="00FD589D" w:rsidRPr="00905E57" w:rsidRDefault="00FD589D" w:rsidP="00905E57">
      <w:pPr>
        <w:jc w:val="both"/>
        <w:rPr>
          <w:rFonts w:ascii="Arial" w:hAnsi="Arial" w:cs="Arial"/>
        </w:rPr>
      </w:pPr>
    </w:p>
    <w:p w14:paraId="070CBA66" w14:textId="77777777" w:rsidR="00FD589D" w:rsidRDefault="00FD589D" w:rsidP="00905E57">
      <w:pPr>
        <w:jc w:val="both"/>
        <w:rPr>
          <w:rFonts w:ascii="Arial" w:hAnsi="Arial" w:cs="Arial"/>
        </w:rPr>
      </w:pPr>
      <w:r w:rsidRPr="00C020BF">
        <w:rPr>
          <w:rFonts w:ascii="Arial" w:hAnsi="Arial" w:cs="Arial"/>
          <w:b/>
          <w:bCs/>
        </w:rPr>
        <w:t>Art. 101.</w:t>
      </w:r>
      <w:r w:rsidRPr="00905E57">
        <w:rPr>
          <w:rFonts w:ascii="Arial" w:hAnsi="Arial" w:cs="Arial"/>
        </w:rPr>
        <w:t xml:space="preserve"> O Conselho Superior de Ensino, Pesquisa e Extensão – CONSEPE definirá o Calendário da Universidade, assegurando:</w:t>
      </w:r>
    </w:p>
    <w:p w14:paraId="070CBA67" w14:textId="77777777" w:rsidR="00FD589D" w:rsidRPr="00905E57" w:rsidRDefault="00FD589D" w:rsidP="00905E57">
      <w:pPr>
        <w:jc w:val="both"/>
        <w:rPr>
          <w:rFonts w:ascii="Arial" w:hAnsi="Arial" w:cs="Arial"/>
        </w:rPr>
      </w:pPr>
    </w:p>
    <w:p w14:paraId="070CBA68"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um mínimo anual de dias letivos, de acordo com a legislação vigente, de trabalho diário acadêmico efetivo, excluindo-se o tempo reservado a exames;</w:t>
      </w:r>
    </w:p>
    <w:p w14:paraId="070CBA69"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que o período letivo prolongar-se-á sempre que necessário para que se completem os dias letivos previstos, bem como para o integral cumprimento da carga horária e do conteúdo estabelecido nos programas das disciplinas nele ministrado;</w:t>
      </w:r>
    </w:p>
    <w:p w14:paraId="070CBA6A" w14:textId="77777777" w:rsidR="00FD589D" w:rsidRPr="00905E57" w:rsidRDefault="00FD589D" w:rsidP="00C020BF">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 xml:space="preserve">que seja facultada a oferta de atividades em período especial, durante o recesso acadêmico, com o objetivo de desenvolver programas de ensino, pesquisa e extensão, tais como realização de estudos de graduação de duração regular ou </w:t>
      </w:r>
      <w:r w:rsidRPr="00905E57">
        <w:rPr>
          <w:rFonts w:ascii="Arial" w:hAnsi="Arial" w:cs="Arial"/>
        </w:rPr>
        <w:lastRenderedPageBreak/>
        <w:t>intensiva, programas de ensino não curriculares, curso de férias, os quais deverão ser aprovados pelos Departamentos e homologados pelo CONSEPE.</w:t>
      </w:r>
    </w:p>
    <w:p w14:paraId="070CBA6B" w14:textId="77777777" w:rsidR="00FD589D" w:rsidRPr="00905E57" w:rsidRDefault="00FD589D" w:rsidP="00905E57">
      <w:pPr>
        <w:jc w:val="both"/>
        <w:rPr>
          <w:rFonts w:ascii="Arial" w:hAnsi="Arial" w:cs="Arial"/>
        </w:rPr>
      </w:pPr>
    </w:p>
    <w:p w14:paraId="070CBA6C" w14:textId="77777777" w:rsidR="00FD589D" w:rsidRPr="00905E57" w:rsidRDefault="00FD589D" w:rsidP="00905E57">
      <w:pPr>
        <w:jc w:val="both"/>
        <w:rPr>
          <w:rFonts w:ascii="Arial" w:hAnsi="Arial" w:cs="Arial"/>
        </w:rPr>
      </w:pPr>
      <w:r w:rsidRPr="00C020BF">
        <w:rPr>
          <w:rFonts w:ascii="Arial" w:hAnsi="Arial" w:cs="Arial"/>
          <w:b/>
          <w:bCs/>
        </w:rPr>
        <w:t>Art. 102.</w:t>
      </w:r>
      <w:r w:rsidRPr="00905E57">
        <w:rPr>
          <w:rFonts w:ascii="Arial" w:hAnsi="Arial" w:cs="Arial"/>
        </w:rPr>
        <w:t xml:space="preserve"> As atividades acadêmicas serão desenvolvidas de acordo com o calendário institucional, organizado pela PROGRAD e aprovado pelo CONSEPE, do qual constarão as atividades a serem desenvolvidas no período letivo.</w:t>
      </w:r>
    </w:p>
    <w:p w14:paraId="070CBA6D" w14:textId="77777777" w:rsidR="00FD589D" w:rsidRDefault="00FD589D" w:rsidP="00905E57">
      <w:pPr>
        <w:jc w:val="both"/>
        <w:rPr>
          <w:rFonts w:ascii="Arial" w:hAnsi="Arial" w:cs="Arial"/>
        </w:rPr>
      </w:pPr>
    </w:p>
    <w:p w14:paraId="070CBA6E" w14:textId="77777777" w:rsidR="00FD589D" w:rsidRPr="00905E57" w:rsidRDefault="00FD589D" w:rsidP="00905E57">
      <w:pPr>
        <w:jc w:val="both"/>
        <w:rPr>
          <w:rFonts w:ascii="Arial" w:hAnsi="Arial" w:cs="Arial"/>
        </w:rPr>
      </w:pPr>
    </w:p>
    <w:p w14:paraId="070CBA6F" w14:textId="77777777" w:rsidR="00FD589D" w:rsidRPr="00C020BF" w:rsidRDefault="00FD589D" w:rsidP="00C020BF">
      <w:pPr>
        <w:spacing w:line="360" w:lineRule="auto"/>
        <w:jc w:val="center"/>
        <w:rPr>
          <w:rFonts w:ascii="Arial" w:hAnsi="Arial" w:cs="Arial"/>
          <w:b/>
          <w:bCs/>
        </w:rPr>
      </w:pPr>
      <w:r w:rsidRPr="00C020BF">
        <w:rPr>
          <w:rFonts w:ascii="Arial" w:hAnsi="Arial" w:cs="Arial"/>
          <w:b/>
          <w:bCs/>
        </w:rPr>
        <w:t>CAPÍTULO VII</w:t>
      </w:r>
    </w:p>
    <w:p w14:paraId="070CBA70" w14:textId="77777777" w:rsidR="00FD589D" w:rsidRPr="00905E57" w:rsidRDefault="00FD589D" w:rsidP="00C020BF">
      <w:pPr>
        <w:spacing w:line="360" w:lineRule="auto"/>
        <w:jc w:val="center"/>
        <w:rPr>
          <w:rFonts w:ascii="Arial" w:hAnsi="Arial" w:cs="Arial"/>
        </w:rPr>
      </w:pPr>
      <w:r w:rsidRPr="00905E57">
        <w:rPr>
          <w:rFonts w:ascii="Arial" w:hAnsi="Arial" w:cs="Arial"/>
        </w:rPr>
        <w:t>DO ACESSO À UNIVERSIDADE</w:t>
      </w:r>
    </w:p>
    <w:p w14:paraId="070CBA71" w14:textId="77777777" w:rsidR="00FD589D" w:rsidRPr="00905E57" w:rsidRDefault="00FD589D" w:rsidP="00905E57">
      <w:pPr>
        <w:jc w:val="both"/>
        <w:rPr>
          <w:rFonts w:ascii="Arial" w:hAnsi="Arial" w:cs="Arial"/>
        </w:rPr>
      </w:pPr>
    </w:p>
    <w:p w14:paraId="070CBA72" w14:textId="77777777" w:rsidR="00FD589D" w:rsidRPr="00905E57" w:rsidRDefault="00FD589D" w:rsidP="00905E57">
      <w:pPr>
        <w:jc w:val="both"/>
        <w:rPr>
          <w:rFonts w:ascii="Arial" w:hAnsi="Arial" w:cs="Arial"/>
        </w:rPr>
      </w:pPr>
      <w:r w:rsidRPr="00C020BF">
        <w:rPr>
          <w:rFonts w:ascii="Arial" w:hAnsi="Arial" w:cs="Arial"/>
          <w:b/>
          <w:bCs/>
        </w:rPr>
        <w:t>Art. 103.</w:t>
      </w:r>
      <w:r w:rsidRPr="00905E57">
        <w:rPr>
          <w:rFonts w:ascii="Arial" w:hAnsi="Arial" w:cs="Arial"/>
        </w:rPr>
        <w:t xml:space="preserve"> O acesso aos Cursos de Graduação da Universidade dar-se-á mediante processo seletivo, aberto a candidatos que tenham concluído o ensino médio ou estudos equivalentes, o qual tem por objetivo verificar sua aptidão intelectual e suas potencialidades, atendido o princípio classificatório para o preenchimento das vagas oferecidas pela UESB, nos termos da legislação vigente. </w:t>
      </w:r>
    </w:p>
    <w:p w14:paraId="070CBA73" w14:textId="77777777" w:rsidR="00FD589D" w:rsidRPr="00905E57" w:rsidRDefault="00FD589D" w:rsidP="00905E57">
      <w:pPr>
        <w:jc w:val="both"/>
        <w:rPr>
          <w:rFonts w:ascii="Arial" w:hAnsi="Arial" w:cs="Arial"/>
        </w:rPr>
      </w:pPr>
    </w:p>
    <w:p w14:paraId="070CBA74" w14:textId="77777777" w:rsidR="00FD589D" w:rsidRPr="00905E57" w:rsidRDefault="00FD589D" w:rsidP="00905E57">
      <w:pPr>
        <w:jc w:val="both"/>
        <w:rPr>
          <w:rFonts w:ascii="Arial" w:hAnsi="Arial" w:cs="Arial"/>
        </w:rPr>
      </w:pPr>
      <w:r w:rsidRPr="00C020BF">
        <w:rPr>
          <w:rFonts w:ascii="Arial" w:hAnsi="Arial" w:cs="Arial"/>
          <w:b/>
          <w:bCs/>
        </w:rPr>
        <w:t>§ 1º.</w:t>
      </w:r>
      <w:r w:rsidRPr="00905E57">
        <w:rPr>
          <w:rFonts w:ascii="Arial" w:hAnsi="Arial" w:cs="Arial"/>
        </w:rPr>
        <w:t xml:space="preserve"> os processos seletivos referidos neste artigo serão dirigidos por uma comissão permanente, sob a responsabilidade de uma Gerência vinculada à Pró-Reitoria de Graduação, que terá como função, dentre outras, coordenar o processo seletivo.</w:t>
      </w:r>
    </w:p>
    <w:p w14:paraId="070CBA75" w14:textId="77777777" w:rsidR="00FD589D" w:rsidRPr="00905E57" w:rsidRDefault="00FD589D" w:rsidP="00905E57">
      <w:pPr>
        <w:jc w:val="both"/>
        <w:rPr>
          <w:rFonts w:ascii="Arial" w:hAnsi="Arial" w:cs="Arial"/>
        </w:rPr>
      </w:pPr>
    </w:p>
    <w:p w14:paraId="070CBA76" w14:textId="77777777" w:rsidR="00FD589D" w:rsidRPr="00905E57" w:rsidRDefault="00FD589D" w:rsidP="00905E57">
      <w:pPr>
        <w:jc w:val="both"/>
        <w:rPr>
          <w:rFonts w:ascii="Arial" w:hAnsi="Arial" w:cs="Arial"/>
        </w:rPr>
      </w:pPr>
      <w:r w:rsidRPr="00C020BF">
        <w:rPr>
          <w:rFonts w:ascii="Arial" w:hAnsi="Arial" w:cs="Arial"/>
          <w:b/>
          <w:bCs/>
        </w:rPr>
        <w:t>§ 2º.</w:t>
      </w:r>
      <w:r w:rsidRPr="00905E57">
        <w:rPr>
          <w:rFonts w:ascii="Arial" w:hAnsi="Arial" w:cs="Arial"/>
        </w:rPr>
        <w:t xml:space="preserve"> A fixação de vagas para cada curso caberá ao CONSEPE, ouvidos os Colegiados, de acordo com o projeto pedagógico do Curso e as diretrizes gerais da Universidade. </w:t>
      </w:r>
    </w:p>
    <w:p w14:paraId="070CBA77" w14:textId="77777777" w:rsidR="00FD589D" w:rsidRPr="00905E57" w:rsidRDefault="00FD589D" w:rsidP="00905E57">
      <w:pPr>
        <w:jc w:val="both"/>
        <w:rPr>
          <w:rFonts w:ascii="Arial" w:hAnsi="Arial" w:cs="Arial"/>
        </w:rPr>
      </w:pPr>
    </w:p>
    <w:p w14:paraId="070CBA78" w14:textId="77777777" w:rsidR="00FD589D" w:rsidRPr="00905E57" w:rsidRDefault="00FD589D" w:rsidP="00905E57">
      <w:pPr>
        <w:jc w:val="both"/>
        <w:rPr>
          <w:rFonts w:ascii="Arial" w:hAnsi="Arial" w:cs="Arial"/>
        </w:rPr>
      </w:pPr>
      <w:r w:rsidRPr="00C020BF">
        <w:rPr>
          <w:rFonts w:ascii="Arial" w:hAnsi="Arial" w:cs="Arial"/>
          <w:b/>
          <w:bCs/>
        </w:rPr>
        <w:t>§ 3º.</w:t>
      </w:r>
      <w:r w:rsidRPr="00905E57">
        <w:rPr>
          <w:rFonts w:ascii="Arial" w:hAnsi="Arial" w:cs="Arial"/>
        </w:rPr>
        <w:t xml:space="preserve"> O processo seletivo só terá validade para o prazo a que esteja expressamente referido no respectivo Edital.</w:t>
      </w:r>
    </w:p>
    <w:p w14:paraId="070CBA79" w14:textId="77777777" w:rsidR="00FD589D" w:rsidRPr="00905E57" w:rsidRDefault="00FD589D" w:rsidP="00905E57">
      <w:pPr>
        <w:jc w:val="both"/>
        <w:rPr>
          <w:rFonts w:ascii="Arial" w:hAnsi="Arial" w:cs="Arial"/>
        </w:rPr>
      </w:pPr>
    </w:p>
    <w:p w14:paraId="070CBA7A" w14:textId="77777777" w:rsidR="00FD589D" w:rsidRPr="00905E57" w:rsidRDefault="00FD589D" w:rsidP="00905E57">
      <w:pPr>
        <w:jc w:val="both"/>
        <w:rPr>
          <w:rFonts w:ascii="Arial" w:hAnsi="Arial" w:cs="Arial"/>
        </w:rPr>
      </w:pPr>
      <w:r w:rsidRPr="00C020BF">
        <w:rPr>
          <w:rFonts w:ascii="Arial" w:hAnsi="Arial" w:cs="Arial"/>
          <w:b/>
          <w:bCs/>
        </w:rPr>
        <w:t>§ 4º.</w:t>
      </w:r>
      <w:r w:rsidRPr="00905E57">
        <w:rPr>
          <w:rFonts w:ascii="Arial" w:hAnsi="Arial" w:cs="Arial"/>
        </w:rPr>
        <w:t xml:space="preserve"> A seleção de candidatos deverá ser disciplinada por Edital o qual poderá ser divulgado de forma resumida, indicando-se os locais onde os interessados podem ter acesso às informações completas.</w:t>
      </w:r>
    </w:p>
    <w:p w14:paraId="070CBA7B" w14:textId="77777777" w:rsidR="00FD589D" w:rsidRPr="00905E57" w:rsidRDefault="00FD589D" w:rsidP="00905E57">
      <w:pPr>
        <w:jc w:val="both"/>
        <w:rPr>
          <w:rFonts w:ascii="Arial" w:hAnsi="Arial" w:cs="Arial"/>
        </w:rPr>
      </w:pPr>
    </w:p>
    <w:p w14:paraId="070CBA7C" w14:textId="77777777" w:rsidR="00FD589D" w:rsidRPr="00905E57" w:rsidRDefault="00FD589D" w:rsidP="00905E57">
      <w:pPr>
        <w:jc w:val="both"/>
        <w:rPr>
          <w:rFonts w:ascii="Arial" w:hAnsi="Arial" w:cs="Arial"/>
        </w:rPr>
      </w:pPr>
      <w:r w:rsidRPr="00C020BF">
        <w:rPr>
          <w:rFonts w:ascii="Arial" w:hAnsi="Arial" w:cs="Arial"/>
          <w:b/>
          <w:bCs/>
        </w:rPr>
        <w:t>Art. 104.</w:t>
      </w:r>
      <w:r w:rsidRPr="00905E57">
        <w:rPr>
          <w:rFonts w:ascii="Arial" w:hAnsi="Arial" w:cs="Arial"/>
        </w:rPr>
        <w:t xml:space="preserve"> O acesso aos Cursos de Pós-Graduação da Universidade, dar-se-á mediante processos seletivos, atendendo o princípio classificatório, e de acordo com as vagas oferecidas conforme projeto pedagógico do Curso. </w:t>
      </w:r>
    </w:p>
    <w:p w14:paraId="070CBA7D" w14:textId="77777777" w:rsidR="00FD589D" w:rsidRPr="00905E57" w:rsidRDefault="00FD589D" w:rsidP="00905E57">
      <w:pPr>
        <w:jc w:val="both"/>
        <w:rPr>
          <w:rFonts w:ascii="Arial" w:hAnsi="Arial" w:cs="Arial"/>
        </w:rPr>
      </w:pPr>
    </w:p>
    <w:p w14:paraId="070CBA7E" w14:textId="77777777" w:rsidR="00FD589D" w:rsidRPr="00905E57" w:rsidRDefault="00FD589D" w:rsidP="00905E57">
      <w:pPr>
        <w:jc w:val="both"/>
        <w:rPr>
          <w:rFonts w:ascii="Arial" w:hAnsi="Arial" w:cs="Arial"/>
        </w:rPr>
      </w:pPr>
      <w:r w:rsidRPr="00C020BF">
        <w:rPr>
          <w:rFonts w:ascii="Arial" w:hAnsi="Arial" w:cs="Arial"/>
          <w:b/>
          <w:bCs/>
        </w:rPr>
        <w:t>Parágrafo único.</w:t>
      </w:r>
      <w:r w:rsidRPr="00905E57">
        <w:rPr>
          <w:rFonts w:ascii="Arial" w:hAnsi="Arial" w:cs="Arial"/>
        </w:rPr>
        <w:t xml:space="preserve"> </w:t>
      </w:r>
      <w:r>
        <w:rPr>
          <w:rFonts w:ascii="Arial" w:hAnsi="Arial" w:cs="Arial"/>
        </w:rPr>
        <w:t>O</w:t>
      </w:r>
      <w:r w:rsidRPr="00905E57">
        <w:rPr>
          <w:rFonts w:ascii="Arial" w:hAnsi="Arial" w:cs="Arial"/>
        </w:rPr>
        <w:t>s processos seletivos referidos neste artigo serão realizados conforme o estabelecido em Regulamento Geral da Pós-Graduação e Regimento Interno de cada curso.</w:t>
      </w:r>
    </w:p>
    <w:p w14:paraId="070CBA7F" w14:textId="77777777" w:rsidR="00FD589D" w:rsidRDefault="00FD589D" w:rsidP="00905E57">
      <w:pPr>
        <w:jc w:val="both"/>
        <w:rPr>
          <w:rFonts w:ascii="Arial" w:hAnsi="Arial" w:cs="Arial"/>
        </w:rPr>
      </w:pPr>
    </w:p>
    <w:p w14:paraId="070CBA80" w14:textId="77777777" w:rsidR="00FD589D" w:rsidRPr="00905E57" w:rsidRDefault="00FD589D" w:rsidP="00905E57">
      <w:pPr>
        <w:jc w:val="both"/>
        <w:rPr>
          <w:rFonts w:ascii="Arial" w:hAnsi="Arial" w:cs="Arial"/>
        </w:rPr>
      </w:pPr>
    </w:p>
    <w:p w14:paraId="070CBA81" w14:textId="77777777" w:rsidR="00FD589D" w:rsidRPr="00C020BF" w:rsidRDefault="00FD589D" w:rsidP="00C020BF">
      <w:pPr>
        <w:jc w:val="center"/>
        <w:rPr>
          <w:rFonts w:ascii="Arial" w:hAnsi="Arial" w:cs="Arial"/>
          <w:b/>
          <w:bCs/>
        </w:rPr>
      </w:pPr>
      <w:r w:rsidRPr="00C020BF">
        <w:rPr>
          <w:rFonts w:ascii="Arial" w:hAnsi="Arial" w:cs="Arial"/>
          <w:b/>
          <w:bCs/>
        </w:rPr>
        <w:t>CAPÍTULO VIII</w:t>
      </w:r>
    </w:p>
    <w:p w14:paraId="070CBA82" w14:textId="77777777" w:rsidR="00FD589D" w:rsidRPr="00905E57" w:rsidRDefault="00FD589D" w:rsidP="00C020BF">
      <w:pPr>
        <w:jc w:val="center"/>
        <w:rPr>
          <w:rFonts w:ascii="Arial" w:hAnsi="Arial" w:cs="Arial"/>
        </w:rPr>
      </w:pPr>
      <w:r w:rsidRPr="00905E57">
        <w:rPr>
          <w:rFonts w:ascii="Arial" w:hAnsi="Arial" w:cs="Arial"/>
        </w:rPr>
        <w:lastRenderedPageBreak/>
        <w:t>DAS MATRÍCULAS</w:t>
      </w:r>
    </w:p>
    <w:p w14:paraId="070CBA83" w14:textId="77777777" w:rsidR="00FD589D" w:rsidRPr="00905E57" w:rsidRDefault="00FD589D" w:rsidP="00905E57">
      <w:pPr>
        <w:jc w:val="both"/>
        <w:rPr>
          <w:rFonts w:ascii="Arial" w:hAnsi="Arial" w:cs="Arial"/>
        </w:rPr>
      </w:pPr>
    </w:p>
    <w:p w14:paraId="070CBA84" w14:textId="77777777" w:rsidR="00FD589D" w:rsidRPr="00905E57" w:rsidRDefault="00FD589D" w:rsidP="00905E57">
      <w:pPr>
        <w:jc w:val="both"/>
        <w:rPr>
          <w:rFonts w:ascii="Arial" w:hAnsi="Arial" w:cs="Arial"/>
        </w:rPr>
      </w:pPr>
      <w:r w:rsidRPr="00C020BF">
        <w:rPr>
          <w:rFonts w:ascii="Arial" w:hAnsi="Arial" w:cs="Arial"/>
          <w:b/>
          <w:bCs/>
        </w:rPr>
        <w:t>Art. 105.</w:t>
      </w:r>
      <w:r w:rsidRPr="00905E57">
        <w:rPr>
          <w:rFonts w:ascii="Arial" w:hAnsi="Arial" w:cs="Arial"/>
        </w:rPr>
        <w:t xml:space="preserve"> A matrícula, ato formal de ingresso no curso e de vinculação à Universidade, realizar-se-á nas Secretarias Geral e Setorial de Cursos em prazos estabelecidos nos Editais de Seleção e Calendário Acadêmico.</w:t>
      </w:r>
    </w:p>
    <w:p w14:paraId="070CBA85" w14:textId="77777777" w:rsidR="00FD589D" w:rsidRPr="00905E57" w:rsidRDefault="00FD589D" w:rsidP="00905E57">
      <w:pPr>
        <w:jc w:val="both"/>
        <w:rPr>
          <w:rFonts w:ascii="Arial" w:hAnsi="Arial" w:cs="Arial"/>
        </w:rPr>
      </w:pPr>
    </w:p>
    <w:p w14:paraId="070CBA86" w14:textId="77777777" w:rsidR="00FD589D" w:rsidRPr="00905E57" w:rsidRDefault="00FD589D" w:rsidP="00905E57">
      <w:pPr>
        <w:jc w:val="both"/>
        <w:rPr>
          <w:rFonts w:ascii="Arial" w:hAnsi="Arial" w:cs="Arial"/>
        </w:rPr>
      </w:pPr>
      <w:r w:rsidRPr="00C020BF">
        <w:rPr>
          <w:rFonts w:ascii="Arial" w:hAnsi="Arial" w:cs="Arial"/>
          <w:b/>
          <w:bCs/>
        </w:rPr>
        <w:t>Art. 106.</w:t>
      </w:r>
      <w:r w:rsidRPr="00905E57">
        <w:rPr>
          <w:rFonts w:ascii="Arial" w:hAnsi="Arial" w:cs="Arial"/>
        </w:rPr>
        <w:t xml:space="preserve"> A matrícula será feita em disciplinas, módulos interdisciplinares, áreas de conhecimento ou campos de saber, satisfeitos os requisitos fixados no Projeto Pedagógico do Curso, aprovado pelo CONSEPE.</w:t>
      </w:r>
    </w:p>
    <w:p w14:paraId="070CBA87" w14:textId="77777777" w:rsidR="00FD589D" w:rsidRPr="00905E57" w:rsidRDefault="00FD589D" w:rsidP="00905E57">
      <w:pPr>
        <w:jc w:val="both"/>
        <w:rPr>
          <w:rFonts w:ascii="Arial" w:hAnsi="Arial" w:cs="Arial"/>
        </w:rPr>
      </w:pPr>
    </w:p>
    <w:p w14:paraId="070CBA88" w14:textId="77777777" w:rsidR="00FD589D" w:rsidRDefault="00FD589D" w:rsidP="00905E57">
      <w:pPr>
        <w:jc w:val="both"/>
        <w:rPr>
          <w:rFonts w:ascii="Arial" w:hAnsi="Arial" w:cs="Arial"/>
        </w:rPr>
      </w:pPr>
      <w:r w:rsidRPr="00C020BF">
        <w:rPr>
          <w:rFonts w:ascii="Arial" w:hAnsi="Arial" w:cs="Arial"/>
          <w:b/>
          <w:bCs/>
        </w:rPr>
        <w:t>Art. 107.</w:t>
      </w:r>
      <w:r w:rsidRPr="00905E57">
        <w:rPr>
          <w:rFonts w:ascii="Arial" w:hAnsi="Arial" w:cs="Arial"/>
        </w:rPr>
        <w:t xml:space="preserve"> Nos Cursos de Graduação, a matrícula será concedida ao aluno:</w:t>
      </w:r>
    </w:p>
    <w:p w14:paraId="070CBA89" w14:textId="77777777" w:rsidR="00FD589D" w:rsidRPr="00905E57" w:rsidRDefault="00FD589D" w:rsidP="00905E57">
      <w:pPr>
        <w:jc w:val="both"/>
        <w:rPr>
          <w:rFonts w:ascii="Arial" w:hAnsi="Arial" w:cs="Arial"/>
        </w:rPr>
      </w:pPr>
    </w:p>
    <w:p w14:paraId="070CBA8A" w14:textId="77777777" w:rsidR="00FD589D" w:rsidRDefault="00FD589D" w:rsidP="007F35B7">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classificado no processo seletivo - candidato aprovado em processo seletivo da Universidade;</w:t>
      </w:r>
    </w:p>
    <w:p w14:paraId="070CBA8B" w14:textId="77777777" w:rsidR="00FD589D" w:rsidRPr="00905E57" w:rsidRDefault="00FD589D" w:rsidP="007F35B7">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regular da Instituição – aluno da Universidade matriculado em disciplinas, módulos interdisciplinares, áreas de conhecimento ou campos de saber, em semestre ou ano anterior, ou que trancaram matrícula nos prazos previstos, estabelecidos em Calendário Acadêmico;</w:t>
      </w:r>
    </w:p>
    <w:p w14:paraId="070CBA8C" w14:textId="77777777" w:rsidR="00FD589D" w:rsidRPr="00905E57" w:rsidRDefault="00FD589D" w:rsidP="007F35B7">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portador de diploma de nível superior de cursos reconhecidos pelas instâncias competentes - aluno que tenha interesse em obter nova graduação, independentemente de processo seletivo, cuja vaga é exclusivamente remanescente de vestibular;</w:t>
      </w:r>
    </w:p>
    <w:p w14:paraId="070CBA8D" w14:textId="77777777" w:rsidR="00FD589D" w:rsidRPr="00905E57" w:rsidRDefault="00FD589D" w:rsidP="007F35B7">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 xml:space="preserve">transferido de outras instituições – aluno oriundo de outra instituição transferido a pedido ou </w:t>
      </w:r>
      <w:proofErr w:type="spellStart"/>
      <w:r w:rsidRPr="00905E57">
        <w:rPr>
          <w:rFonts w:ascii="Arial" w:hAnsi="Arial" w:cs="Arial"/>
        </w:rPr>
        <w:t>ex-officio</w:t>
      </w:r>
      <w:proofErr w:type="spellEnd"/>
      <w:r w:rsidRPr="00905E57">
        <w:rPr>
          <w:rFonts w:ascii="Arial" w:hAnsi="Arial" w:cs="Arial"/>
        </w:rPr>
        <w:t>, nos casos previstos em Lei;</w:t>
      </w:r>
    </w:p>
    <w:p w14:paraId="070CBA8E" w14:textId="77777777" w:rsidR="00FD589D" w:rsidRPr="00905E57" w:rsidRDefault="00FD589D" w:rsidP="007F35B7">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 xml:space="preserve">ouvinte – graduado ou estudante de Curso Superior, que tenha interesse em realizar ou aprofundar estudos específicos, sem qualquer vínculo com a Universidade, fazendo jus meramente a certificado de </w:t>
      </w:r>
      <w:proofErr w:type="spellStart"/>
      <w:r w:rsidRPr="00905E57">
        <w:rPr>
          <w:rFonts w:ascii="Arial" w:hAnsi="Arial" w:cs="Arial"/>
        </w:rPr>
        <w:t>freqüência</w:t>
      </w:r>
      <w:proofErr w:type="spellEnd"/>
      <w:r w:rsidRPr="00905E57">
        <w:rPr>
          <w:rFonts w:ascii="Arial" w:hAnsi="Arial" w:cs="Arial"/>
        </w:rPr>
        <w:t>, no caso de alcançar mínimo de 75% (setenta e cinco por cento) do total das aulas;</w:t>
      </w:r>
    </w:p>
    <w:p w14:paraId="070CBA8F" w14:textId="77777777" w:rsidR="00FD589D" w:rsidRPr="00905E57" w:rsidRDefault="00FD589D" w:rsidP="007F35B7">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 xml:space="preserve">especial - graduado ou estudante de Curso Superior, que tenha interesse em realizar ou aprofundar estudos específicos, fazendo jus a certificado de aproveitamento, se aprovado e tiver </w:t>
      </w:r>
      <w:proofErr w:type="spellStart"/>
      <w:r w:rsidRPr="00905E57">
        <w:rPr>
          <w:rFonts w:ascii="Arial" w:hAnsi="Arial" w:cs="Arial"/>
        </w:rPr>
        <w:t>freqüentado</w:t>
      </w:r>
      <w:proofErr w:type="spellEnd"/>
      <w:r w:rsidRPr="00905E57">
        <w:rPr>
          <w:rFonts w:ascii="Arial" w:hAnsi="Arial" w:cs="Arial"/>
        </w:rPr>
        <w:t xml:space="preserve"> o mínimo de 75% (setenta e cinco por cento) do total das aulas;</w:t>
      </w:r>
    </w:p>
    <w:p w14:paraId="070CBA90" w14:textId="77777777" w:rsidR="00FD589D" w:rsidRPr="00905E57" w:rsidRDefault="00FD589D" w:rsidP="00905E57">
      <w:pPr>
        <w:jc w:val="both"/>
        <w:rPr>
          <w:rFonts w:ascii="Arial" w:hAnsi="Arial" w:cs="Arial"/>
        </w:rPr>
      </w:pPr>
    </w:p>
    <w:p w14:paraId="070CBA91" w14:textId="77777777" w:rsidR="00FD589D" w:rsidRPr="00905E57" w:rsidRDefault="00FD589D" w:rsidP="00905E57">
      <w:pPr>
        <w:jc w:val="both"/>
        <w:rPr>
          <w:rFonts w:ascii="Arial" w:hAnsi="Arial" w:cs="Arial"/>
        </w:rPr>
      </w:pPr>
      <w:r w:rsidRPr="007F35B7">
        <w:rPr>
          <w:rFonts w:ascii="Arial" w:hAnsi="Arial" w:cs="Arial"/>
          <w:b/>
          <w:bCs/>
        </w:rPr>
        <w:lastRenderedPageBreak/>
        <w:t>§ 1º.</w:t>
      </w:r>
      <w:r w:rsidRPr="00905E57">
        <w:rPr>
          <w:rFonts w:ascii="Arial" w:hAnsi="Arial" w:cs="Arial"/>
        </w:rPr>
        <w:t xml:space="preserve"> Em cada Curso, o aluno na condição de ouvinte ou especial poderá cursar até 02 (duas) disciplinas, módulos interdisciplinares, áreas de conhecimento ou campo de saber, por período letivo, não ultrapassando o limite de 04 (quatro) disciplinas.</w:t>
      </w:r>
    </w:p>
    <w:p w14:paraId="070CBA92" w14:textId="77777777" w:rsidR="00FD589D" w:rsidRPr="00905E57" w:rsidRDefault="00FD589D" w:rsidP="00905E57">
      <w:pPr>
        <w:jc w:val="both"/>
        <w:rPr>
          <w:rFonts w:ascii="Arial" w:hAnsi="Arial" w:cs="Arial"/>
        </w:rPr>
      </w:pPr>
    </w:p>
    <w:p w14:paraId="070CBA93" w14:textId="77777777" w:rsidR="00FD589D" w:rsidRPr="00905E57" w:rsidRDefault="00FD589D" w:rsidP="00905E57">
      <w:pPr>
        <w:jc w:val="both"/>
        <w:rPr>
          <w:rFonts w:ascii="Arial" w:hAnsi="Arial" w:cs="Arial"/>
        </w:rPr>
      </w:pPr>
      <w:r w:rsidRPr="007F35B7">
        <w:rPr>
          <w:rFonts w:ascii="Arial" w:hAnsi="Arial" w:cs="Arial"/>
          <w:b/>
          <w:bCs/>
        </w:rPr>
        <w:t>§ 2º.</w:t>
      </w:r>
      <w:r w:rsidRPr="00905E57">
        <w:rPr>
          <w:rFonts w:ascii="Arial" w:hAnsi="Arial" w:cs="Arial"/>
        </w:rPr>
        <w:t xml:space="preserve"> Será facultado ao aluno graduado na Universidade, em curso que possua mais de uma habilitação, matricular-se para continuidade de estudos, visando a graduar-se em outra habilitação, conforme procedimentos fixados pelas Normas Gerais de Matrícula.</w:t>
      </w:r>
    </w:p>
    <w:p w14:paraId="070CBA94" w14:textId="77777777" w:rsidR="00FD589D" w:rsidRPr="00905E57" w:rsidRDefault="00FD589D" w:rsidP="00905E57">
      <w:pPr>
        <w:jc w:val="both"/>
        <w:rPr>
          <w:rFonts w:ascii="Arial" w:hAnsi="Arial" w:cs="Arial"/>
        </w:rPr>
      </w:pPr>
    </w:p>
    <w:p w14:paraId="070CBA95" w14:textId="77777777" w:rsidR="00FD589D" w:rsidRPr="00905E57" w:rsidRDefault="00FD589D" w:rsidP="00905E57">
      <w:pPr>
        <w:jc w:val="both"/>
        <w:rPr>
          <w:rFonts w:ascii="Arial" w:hAnsi="Arial" w:cs="Arial"/>
        </w:rPr>
      </w:pPr>
      <w:r w:rsidRPr="007F35B7">
        <w:rPr>
          <w:rFonts w:ascii="Arial" w:hAnsi="Arial" w:cs="Arial"/>
          <w:b/>
          <w:bCs/>
        </w:rPr>
        <w:t>§ 3º.</w:t>
      </w:r>
      <w:r w:rsidRPr="00905E57">
        <w:rPr>
          <w:rFonts w:ascii="Arial" w:hAnsi="Arial" w:cs="Arial"/>
        </w:rPr>
        <w:t xml:space="preserve"> A obtenção do certificado de </w:t>
      </w:r>
      <w:proofErr w:type="spellStart"/>
      <w:r w:rsidRPr="00905E57">
        <w:rPr>
          <w:rFonts w:ascii="Arial" w:hAnsi="Arial" w:cs="Arial"/>
        </w:rPr>
        <w:t>freqüência</w:t>
      </w:r>
      <w:proofErr w:type="spellEnd"/>
      <w:r w:rsidRPr="00905E57">
        <w:rPr>
          <w:rFonts w:ascii="Arial" w:hAnsi="Arial" w:cs="Arial"/>
        </w:rPr>
        <w:t xml:space="preserve"> não dará direito a créditos em disciplinas para cursos da UESB.</w:t>
      </w:r>
    </w:p>
    <w:p w14:paraId="070CBA96" w14:textId="77777777" w:rsidR="00FD589D" w:rsidRPr="00905E57" w:rsidRDefault="00FD589D" w:rsidP="00905E57">
      <w:pPr>
        <w:jc w:val="both"/>
        <w:rPr>
          <w:rFonts w:ascii="Arial" w:hAnsi="Arial" w:cs="Arial"/>
        </w:rPr>
      </w:pPr>
    </w:p>
    <w:p w14:paraId="070CBA97" w14:textId="77777777" w:rsidR="00FD589D" w:rsidRPr="00905E57" w:rsidRDefault="00FD589D" w:rsidP="00905E57">
      <w:pPr>
        <w:jc w:val="both"/>
        <w:rPr>
          <w:rFonts w:ascii="Arial" w:hAnsi="Arial" w:cs="Arial"/>
        </w:rPr>
      </w:pPr>
      <w:r w:rsidRPr="007F35B7">
        <w:rPr>
          <w:rFonts w:ascii="Arial" w:hAnsi="Arial" w:cs="Arial"/>
          <w:b/>
          <w:bCs/>
        </w:rPr>
        <w:t>Art. 108.</w:t>
      </w:r>
      <w:r w:rsidRPr="00905E57">
        <w:rPr>
          <w:rFonts w:ascii="Arial" w:hAnsi="Arial" w:cs="Arial"/>
        </w:rPr>
        <w:t xml:space="preserve"> Nos Cursos de Pós-Graduação, segue-se o Regulamento Geral de Pós-Graduação da UESB e Regimentos Internos dos Cursos.</w:t>
      </w:r>
    </w:p>
    <w:p w14:paraId="070CBA98" w14:textId="77777777" w:rsidR="00FD589D" w:rsidRPr="00905E57" w:rsidRDefault="00FD589D" w:rsidP="00905E57">
      <w:pPr>
        <w:jc w:val="both"/>
        <w:rPr>
          <w:rFonts w:ascii="Arial" w:hAnsi="Arial" w:cs="Arial"/>
        </w:rPr>
      </w:pPr>
    </w:p>
    <w:p w14:paraId="070CBA99" w14:textId="77777777" w:rsidR="00FD589D" w:rsidRPr="00905E57" w:rsidRDefault="00FD589D" w:rsidP="00905E57">
      <w:pPr>
        <w:jc w:val="both"/>
        <w:rPr>
          <w:rFonts w:ascii="Arial" w:hAnsi="Arial" w:cs="Arial"/>
        </w:rPr>
      </w:pPr>
      <w:r w:rsidRPr="007F35B7">
        <w:rPr>
          <w:rFonts w:ascii="Arial" w:hAnsi="Arial" w:cs="Arial"/>
          <w:b/>
          <w:bCs/>
        </w:rPr>
        <w:t>Art. 109.</w:t>
      </w:r>
      <w:r w:rsidRPr="00905E57">
        <w:rPr>
          <w:rFonts w:ascii="Arial" w:hAnsi="Arial" w:cs="Arial"/>
        </w:rPr>
        <w:t xml:space="preserve"> Considera-se, para efeito deste Regimento, aluno em situação de abandono, aqueles que não efetivaram a matrícula regular no prazo estabelecido em Calendário da Universidade, ou que foram reprovados por falta em todas as disciplinas, módulos interdisciplinares, áreas de conhecimento ou campo de saber matriculados no semestre ou ano.</w:t>
      </w:r>
    </w:p>
    <w:p w14:paraId="070CBA9A" w14:textId="77777777" w:rsidR="00FD589D" w:rsidRPr="00905E57" w:rsidRDefault="00FD589D" w:rsidP="00905E57">
      <w:pPr>
        <w:jc w:val="both"/>
        <w:rPr>
          <w:rFonts w:ascii="Arial" w:hAnsi="Arial" w:cs="Arial"/>
        </w:rPr>
      </w:pPr>
      <w:r w:rsidRPr="00905E57">
        <w:rPr>
          <w:rFonts w:ascii="Arial" w:hAnsi="Arial" w:cs="Arial"/>
        </w:rPr>
        <w:t xml:space="preserve">  </w:t>
      </w:r>
    </w:p>
    <w:p w14:paraId="070CBA9B" w14:textId="77777777" w:rsidR="00FD589D" w:rsidRPr="00905E57" w:rsidRDefault="00FD589D" w:rsidP="00905E57">
      <w:pPr>
        <w:jc w:val="both"/>
        <w:rPr>
          <w:rFonts w:ascii="Arial" w:hAnsi="Arial" w:cs="Arial"/>
        </w:rPr>
      </w:pPr>
      <w:r w:rsidRPr="007F35B7">
        <w:rPr>
          <w:rFonts w:ascii="Arial" w:hAnsi="Arial" w:cs="Arial"/>
          <w:b/>
          <w:bCs/>
        </w:rPr>
        <w:t>Art. 110.</w:t>
      </w:r>
      <w:r w:rsidRPr="00905E57">
        <w:rPr>
          <w:rFonts w:ascii="Arial" w:hAnsi="Arial" w:cs="Arial"/>
        </w:rPr>
        <w:t xml:space="preserve"> A matrícula inicial e </w:t>
      </w:r>
      <w:proofErr w:type="spellStart"/>
      <w:r w:rsidRPr="00905E57">
        <w:rPr>
          <w:rFonts w:ascii="Arial" w:hAnsi="Arial" w:cs="Arial"/>
        </w:rPr>
        <w:t>subseqüentes</w:t>
      </w:r>
      <w:proofErr w:type="spellEnd"/>
      <w:r w:rsidRPr="00905E57">
        <w:rPr>
          <w:rFonts w:ascii="Arial" w:hAnsi="Arial" w:cs="Arial"/>
        </w:rPr>
        <w:t xml:space="preserve"> serão feitas em cada disciplina, módulos interdisciplinares, áreas de conhecimento ou campo de saber, sob a orientação do Colegiado de Curso, devendo o aluno organizar a relação das atividades acadêmicas que pretende cursar, observadas as Normas Gerais de Matrícula, regulamentadas pelo CONSEPE.</w:t>
      </w:r>
    </w:p>
    <w:p w14:paraId="070CBA9C" w14:textId="77777777" w:rsidR="00FD589D" w:rsidRPr="00905E57" w:rsidRDefault="00FD589D" w:rsidP="00905E57">
      <w:pPr>
        <w:jc w:val="both"/>
        <w:rPr>
          <w:rFonts w:ascii="Arial" w:hAnsi="Arial" w:cs="Arial"/>
        </w:rPr>
      </w:pPr>
    </w:p>
    <w:p w14:paraId="070CBA9D" w14:textId="77777777" w:rsidR="00FD589D" w:rsidRPr="00905E57" w:rsidRDefault="00FD589D" w:rsidP="00905E57">
      <w:pPr>
        <w:jc w:val="both"/>
        <w:rPr>
          <w:rFonts w:ascii="Arial" w:hAnsi="Arial" w:cs="Arial"/>
        </w:rPr>
      </w:pPr>
      <w:r w:rsidRPr="007F35B7">
        <w:rPr>
          <w:rFonts w:ascii="Arial" w:hAnsi="Arial" w:cs="Arial"/>
          <w:b/>
          <w:bCs/>
        </w:rPr>
        <w:t>§ 1º.</w:t>
      </w:r>
      <w:r w:rsidRPr="00905E57">
        <w:rPr>
          <w:rFonts w:ascii="Arial" w:hAnsi="Arial" w:cs="Arial"/>
        </w:rPr>
        <w:t xml:space="preserve"> A matrícula realizada é válida para um único período letivo.</w:t>
      </w:r>
    </w:p>
    <w:p w14:paraId="070CBA9E" w14:textId="77777777" w:rsidR="00FD589D" w:rsidRPr="00905E57" w:rsidRDefault="00FD589D" w:rsidP="00905E57">
      <w:pPr>
        <w:jc w:val="both"/>
        <w:rPr>
          <w:rFonts w:ascii="Arial" w:hAnsi="Arial" w:cs="Arial"/>
        </w:rPr>
      </w:pPr>
    </w:p>
    <w:p w14:paraId="070CBA9F" w14:textId="77777777" w:rsidR="00FD589D" w:rsidRPr="00905E57" w:rsidRDefault="00FD589D" w:rsidP="00905E57">
      <w:pPr>
        <w:jc w:val="both"/>
        <w:rPr>
          <w:rFonts w:ascii="Arial" w:hAnsi="Arial" w:cs="Arial"/>
        </w:rPr>
      </w:pPr>
      <w:r w:rsidRPr="007F35B7">
        <w:rPr>
          <w:rFonts w:ascii="Arial" w:hAnsi="Arial" w:cs="Arial"/>
          <w:b/>
          <w:bCs/>
        </w:rPr>
        <w:t>§ 2º.</w:t>
      </w:r>
      <w:r w:rsidRPr="00905E57">
        <w:rPr>
          <w:rFonts w:ascii="Arial" w:hAnsi="Arial" w:cs="Arial"/>
        </w:rPr>
        <w:t xml:space="preserve"> A creditação mínima e máxima para matrícula deverá ser estabelecida em Resolução do CONSEPE.</w:t>
      </w:r>
    </w:p>
    <w:p w14:paraId="070CBAA0" w14:textId="77777777" w:rsidR="00FD589D" w:rsidRPr="00905E57" w:rsidRDefault="00FD589D" w:rsidP="00905E57">
      <w:pPr>
        <w:jc w:val="both"/>
        <w:rPr>
          <w:rFonts w:ascii="Arial" w:hAnsi="Arial" w:cs="Arial"/>
        </w:rPr>
      </w:pPr>
    </w:p>
    <w:p w14:paraId="070CBAA1" w14:textId="77777777" w:rsidR="00FD589D" w:rsidRPr="00905E57" w:rsidRDefault="00FD589D" w:rsidP="00905E57">
      <w:pPr>
        <w:jc w:val="both"/>
        <w:rPr>
          <w:rFonts w:ascii="Arial" w:hAnsi="Arial" w:cs="Arial"/>
        </w:rPr>
      </w:pPr>
      <w:r w:rsidRPr="007F35B7">
        <w:rPr>
          <w:rFonts w:ascii="Arial" w:hAnsi="Arial" w:cs="Arial"/>
          <w:b/>
          <w:bCs/>
        </w:rPr>
        <w:t>Art. 111.</w:t>
      </w:r>
      <w:r w:rsidRPr="00905E57">
        <w:rPr>
          <w:rFonts w:ascii="Arial" w:hAnsi="Arial" w:cs="Arial"/>
        </w:rPr>
        <w:t xml:space="preserve"> O aluno do primeiro semestre ou ano do curso deve matricular-se em todas as disciplinas, módulos interdisciplinares, áreas de conhecimento ou campos de saber oferecidos.</w:t>
      </w:r>
    </w:p>
    <w:p w14:paraId="070CBAA2" w14:textId="77777777" w:rsidR="00FD589D" w:rsidRPr="00905E57" w:rsidRDefault="00FD589D" w:rsidP="00905E57">
      <w:pPr>
        <w:jc w:val="both"/>
        <w:rPr>
          <w:rFonts w:ascii="Arial" w:hAnsi="Arial" w:cs="Arial"/>
        </w:rPr>
      </w:pPr>
    </w:p>
    <w:p w14:paraId="070CBAA3" w14:textId="77777777" w:rsidR="00FD589D" w:rsidRPr="00905E57" w:rsidRDefault="00FD589D" w:rsidP="00905E57">
      <w:pPr>
        <w:jc w:val="both"/>
        <w:rPr>
          <w:rFonts w:ascii="Arial" w:hAnsi="Arial" w:cs="Arial"/>
        </w:rPr>
      </w:pPr>
      <w:r w:rsidRPr="007F35B7">
        <w:rPr>
          <w:rFonts w:ascii="Arial" w:hAnsi="Arial" w:cs="Arial"/>
          <w:b/>
          <w:bCs/>
        </w:rPr>
        <w:t>Art. 112.</w:t>
      </w:r>
      <w:r w:rsidRPr="00905E57">
        <w:rPr>
          <w:rFonts w:ascii="Arial" w:hAnsi="Arial" w:cs="Arial"/>
        </w:rPr>
        <w:t xml:space="preserve"> A matrícula deve ser renovada antes do início de cada período letivo, em prazos estabelecidos no calendário acadêmico.</w:t>
      </w:r>
    </w:p>
    <w:p w14:paraId="070CBAA4" w14:textId="77777777" w:rsidR="00FD589D" w:rsidRPr="00905E57" w:rsidRDefault="00FD589D" w:rsidP="00905E57">
      <w:pPr>
        <w:jc w:val="both"/>
        <w:rPr>
          <w:rFonts w:ascii="Arial" w:hAnsi="Arial" w:cs="Arial"/>
        </w:rPr>
      </w:pPr>
    </w:p>
    <w:p w14:paraId="070CBAA5" w14:textId="77777777" w:rsidR="00FD589D" w:rsidRPr="00905E57" w:rsidRDefault="00FD589D" w:rsidP="00905E57">
      <w:pPr>
        <w:jc w:val="both"/>
        <w:rPr>
          <w:rFonts w:ascii="Arial" w:hAnsi="Arial" w:cs="Arial"/>
        </w:rPr>
      </w:pPr>
      <w:r w:rsidRPr="007F35B7">
        <w:rPr>
          <w:rFonts w:ascii="Arial" w:hAnsi="Arial" w:cs="Arial"/>
          <w:b/>
          <w:bCs/>
        </w:rPr>
        <w:t>Art. 113.</w:t>
      </w:r>
      <w:r w:rsidRPr="00905E57">
        <w:rPr>
          <w:rFonts w:ascii="Arial" w:hAnsi="Arial" w:cs="Arial"/>
        </w:rPr>
        <w:t xml:space="preserve"> É vedada a matrícula em 02 (dois) Cursos de Graduação ou Pós-Graduação, simultaneamente, na Universidade.</w:t>
      </w:r>
    </w:p>
    <w:p w14:paraId="070CBAA6" w14:textId="77777777" w:rsidR="00FD589D" w:rsidRPr="00905E57" w:rsidRDefault="00FD589D" w:rsidP="00905E57">
      <w:pPr>
        <w:jc w:val="both"/>
        <w:rPr>
          <w:rFonts w:ascii="Arial" w:hAnsi="Arial" w:cs="Arial"/>
        </w:rPr>
      </w:pPr>
    </w:p>
    <w:p w14:paraId="070CBAA7" w14:textId="77777777" w:rsidR="00FD589D" w:rsidRPr="00905E57" w:rsidRDefault="00FD589D" w:rsidP="00905E57">
      <w:pPr>
        <w:jc w:val="both"/>
        <w:rPr>
          <w:rFonts w:ascii="Arial" w:hAnsi="Arial" w:cs="Arial"/>
        </w:rPr>
      </w:pPr>
      <w:r w:rsidRPr="007F35B7">
        <w:rPr>
          <w:rFonts w:ascii="Arial" w:hAnsi="Arial" w:cs="Arial"/>
          <w:b/>
          <w:bCs/>
        </w:rPr>
        <w:t>Parágrafo único.</w:t>
      </w:r>
      <w:r w:rsidRPr="00905E57">
        <w:rPr>
          <w:rFonts w:ascii="Arial" w:hAnsi="Arial" w:cs="Arial"/>
        </w:rPr>
        <w:t xml:space="preserve"> Ao portador de diploma de nível superior será permitida a matrícula simultânea em um outro curso de graduação e pós-graduação.</w:t>
      </w:r>
    </w:p>
    <w:p w14:paraId="070CBAA8" w14:textId="77777777" w:rsidR="00FD589D" w:rsidRPr="00905E57" w:rsidRDefault="00FD589D" w:rsidP="00905E57">
      <w:pPr>
        <w:jc w:val="both"/>
        <w:rPr>
          <w:rFonts w:ascii="Arial" w:hAnsi="Arial" w:cs="Arial"/>
        </w:rPr>
      </w:pPr>
    </w:p>
    <w:p w14:paraId="070CBAA9" w14:textId="77777777" w:rsidR="00FD589D" w:rsidRPr="00905E57" w:rsidRDefault="00FD589D" w:rsidP="00905E57">
      <w:pPr>
        <w:jc w:val="both"/>
        <w:rPr>
          <w:rFonts w:ascii="Arial" w:hAnsi="Arial" w:cs="Arial"/>
        </w:rPr>
      </w:pPr>
      <w:r w:rsidRPr="007F35B7">
        <w:rPr>
          <w:rFonts w:ascii="Arial" w:hAnsi="Arial" w:cs="Arial"/>
          <w:b/>
          <w:bCs/>
        </w:rPr>
        <w:t>Art. 114.</w:t>
      </w:r>
      <w:r w:rsidRPr="00905E57">
        <w:rPr>
          <w:rFonts w:ascii="Arial" w:hAnsi="Arial" w:cs="Arial"/>
        </w:rPr>
        <w:t xml:space="preserve"> O CONSEPE será o órgão competente para julgamento de recursos interpostos quanto às normas regulamentadoras de matrículas e transferências internas e externas.</w:t>
      </w:r>
    </w:p>
    <w:p w14:paraId="070CBAAA" w14:textId="77777777" w:rsidR="00FD589D" w:rsidRPr="00905E57" w:rsidRDefault="00FD589D" w:rsidP="00905E57">
      <w:pPr>
        <w:jc w:val="both"/>
        <w:rPr>
          <w:rFonts w:ascii="Arial" w:hAnsi="Arial" w:cs="Arial"/>
        </w:rPr>
      </w:pPr>
    </w:p>
    <w:p w14:paraId="070CBAAB" w14:textId="77777777" w:rsidR="00FD589D" w:rsidRPr="00905E57" w:rsidRDefault="00FD589D" w:rsidP="00905E57">
      <w:pPr>
        <w:jc w:val="both"/>
        <w:rPr>
          <w:rFonts w:ascii="Arial" w:hAnsi="Arial" w:cs="Arial"/>
        </w:rPr>
      </w:pPr>
      <w:r w:rsidRPr="007F35B7">
        <w:rPr>
          <w:rFonts w:ascii="Arial" w:hAnsi="Arial" w:cs="Arial"/>
          <w:b/>
          <w:bCs/>
        </w:rPr>
        <w:t>Art. 115.</w:t>
      </w:r>
      <w:r w:rsidRPr="00905E57">
        <w:rPr>
          <w:rFonts w:ascii="Arial" w:hAnsi="Arial" w:cs="Arial"/>
        </w:rPr>
        <w:t xml:space="preserve"> Poderá ser concedido trancamento de matrícula total ou parcial, mediante requerimento, no prazo estipulado no Calendário Acadêmico da Universidade.</w:t>
      </w:r>
    </w:p>
    <w:p w14:paraId="070CBAAC" w14:textId="77777777" w:rsidR="00FD589D" w:rsidRPr="00905E57" w:rsidRDefault="00FD589D" w:rsidP="00905E57">
      <w:pPr>
        <w:jc w:val="both"/>
        <w:rPr>
          <w:rFonts w:ascii="Arial" w:hAnsi="Arial" w:cs="Arial"/>
        </w:rPr>
      </w:pPr>
    </w:p>
    <w:p w14:paraId="070CBAAD" w14:textId="77777777" w:rsidR="00FD589D" w:rsidRPr="00905E57" w:rsidRDefault="00FD589D" w:rsidP="00905E57">
      <w:pPr>
        <w:jc w:val="both"/>
        <w:rPr>
          <w:rFonts w:ascii="Arial" w:hAnsi="Arial" w:cs="Arial"/>
        </w:rPr>
      </w:pPr>
      <w:r w:rsidRPr="007F35B7">
        <w:rPr>
          <w:rFonts w:ascii="Arial" w:hAnsi="Arial" w:cs="Arial"/>
          <w:b/>
          <w:bCs/>
        </w:rPr>
        <w:t>§ 1º.</w:t>
      </w:r>
      <w:r w:rsidRPr="00905E57">
        <w:rPr>
          <w:rFonts w:ascii="Arial" w:hAnsi="Arial" w:cs="Arial"/>
        </w:rPr>
        <w:t xml:space="preserve"> O trancamento total de matrícula só será concedido até o máximo de dois semestres, sucessivos ou não, ou por um ano letivo para os cursos em regime de matrícula anual.</w:t>
      </w:r>
    </w:p>
    <w:p w14:paraId="070CBAAE" w14:textId="77777777" w:rsidR="00FD589D" w:rsidRPr="00905E57" w:rsidRDefault="00FD589D" w:rsidP="00905E57">
      <w:pPr>
        <w:jc w:val="both"/>
        <w:rPr>
          <w:rFonts w:ascii="Arial" w:hAnsi="Arial" w:cs="Arial"/>
        </w:rPr>
      </w:pPr>
      <w:r w:rsidRPr="00905E57">
        <w:rPr>
          <w:rFonts w:ascii="Arial" w:hAnsi="Arial" w:cs="Arial"/>
        </w:rPr>
        <w:t xml:space="preserve"> </w:t>
      </w:r>
    </w:p>
    <w:p w14:paraId="070CBAAF" w14:textId="77777777" w:rsidR="00FD589D" w:rsidRDefault="00FD589D" w:rsidP="00905E57">
      <w:pPr>
        <w:jc w:val="both"/>
        <w:rPr>
          <w:rFonts w:ascii="Arial" w:hAnsi="Arial" w:cs="Arial"/>
        </w:rPr>
      </w:pPr>
      <w:r w:rsidRPr="007F35B7">
        <w:rPr>
          <w:rFonts w:ascii="Arial" w:hAnsi="Arial" w:cs="Arial"/>
          <w:b/>
          <w:bCs/>
        </w:rPr>
        <w:t>§ 2º.</w:t>
      </w:r>
      <w:r w:rsidRPr="00905E57">
        <w:rPr>
          <w:rFonts w:ascii="Arial" w:hAnsi="Arial" w:cs="Arial"/>
        </w:rPr>
        <w:t xml:space="preserve"> Será concedido o trancamento total de matrícula após o limite estipulado no parágrafo anterior, quando a motivação resultar de:</w:t>
      </w:r>
    </w:p>
    <w:p w14:paraId="070CBAB0" w14:textId="77777777" w:rsidR="00FD589D" w:rsidRPr="00905E57" w:rsidRDefault="00FD589D" w:rsidP="00905E57">
      <w:pPr>
        <w:jc w:val="both"/>
        <w:rPr>
          <w:rFonts w:ascii="Arial" w:hAnsi="Arial" w:cs="Arial"/>
        </w:rPr>
      </w:pPr>
    </w:p>
    <w:p w14:paraId="070CBAB1" w14:textId="77777777" w:rsidR="00FD589D" w:rsidRPr="00905E57" w:rsidRDefault="00FD589D" w:rsidP="00DB6214">
      <w:pPr>
        <w:spacing w:line="360" w:lineRule="auto"/>
        <w:jc w:val="both"/>
        <w:rPr>
          <w:rFonts w:ascii="Arial" w:hAnsi="Arial" w:cs="Arial"/>
        </w:rPr>
      </w:pPr>
      <w:r>
        <w:rPr>
          <w:rFonts w:ascii="Arial" w:hAnsi="Arial" w:cs="Arial"/>
        </w:rPr>
        <w:t xml:space="preserve">I. </w:t>
      </w:r>
      <w:r w:rsidRPr="00905E57">
        <w:rPr>
          <w:rFonts w:ascii="Arial" w:hAnsi="Arial" w:cs="Arial"/>
        </w:rPr>
        <w:t>saúde, devidamente comprovada através de laudo médico;</w:t>
      </w:r>
    </w:p>
    <w:p w14:paraId="070CBAB2" w14:textId="77777777" w:rsidR="00FD589D" w:rsidRPr="00905E57" w:rsidRDefault="00FD589D" w:rsidP="00DB6214">
      <w:pPr>
        <w:spacing w:line="360" w:lineRule="auto"/>
        <w:jc w:val="both"/>
        <w:rPr>
          <w:rFonts w:ascii="Arial" w:hAnsi="Arial" w:cs="Arial"/>
        </w:rPr>
      </w:pPr>
      <w:r>
        <w:rPr>
          <w:rFonts w:ascii="Arial" w:hAnsi="Arial" w:cs="Arial"/>
        </w:rPr>
        <w:t xml:space="preserve">II. </w:t>
      </w:r>
      <w:r w:rsidRPr="00905E57">
        <w:rPr>
          <w:rFonts w:ascii="Arial" w:hAnsi="Arial" w:cs="Arial"/>
        </w:rPr>
        <w:t>direito assegurado por legislação específica;</w:t>
      </w:r>
    </w:p>
    <w:p w14:paraId="070CBAB3" w14:textId="77777777" w:rsidR="00FD589D" w:rsidRPr="00905E57" w:rsidRDefault="00FD589D" w:rsidP="00DB6214">
      <w:pPr>
        <w:spacing w:line="360" w:lineRule="auto"/>
        <w:jc w:val="both"/>
        <w:rPr>
          <w:rFonts w:ascii="Arial" w:hAnsi="Arial" w:cs="Arial"/>
        </w:rPr>
      </w:pPr>
      <w:r>
        <w:rPr>
          <w:rFonts w:ascii="Arial" w:hAnsi="Arial" w:cs="Arial"/>
        </w:rPr>
        <w:t xml:space="preserve">III. </w:t>
      </w:r>
      <w:r w:rsidRPr="00905E57">
        <w:rPr>
          <w:rFonts w:ascii="Arial" w:hAnsi="Arial" w:cs="Arial"/>
        </w:rPr>
        <w:t>outros, a critério do CONSEPE, ouvido o Colegiado do Curso.</w:t>
      </w:r>
    </w:p>
    <w:p w14:paraId="070CBAB4" w14:textId="77777777" w:rsidR="00FD589D" w:rsidRPr="00905E57" w:rsidRDefault="00FD589D" w:rsidP="00905E57">
      <w:pPr>
        <w:jc w:val="both"/>
        <w:rPr>
          <w:rFonts w:ascii="Arial" w:hAnsi="Arial" w:cs="Arial"/>
        </w:rPr>
      </w:pPr>
    </w:p>
    <w:p w14:paraId="070CBAB5" w14:textId="77777777" w:rsidR="00FD589D" w:rsidRPr="00905E57" w:rsidRDefault="00FD589D" w:rsidP="00905E57">
      <w:pPr>
        <w:jc w:val="both"/>
        <w:rPr>
          <w:rFonts w:ascii="Arial" w:hAnsi="Arial" w:cs="Arial"/>
        </w:rPr>
      </w:pPr>
      <w:r w:rsidRPr="00DB6214">
        <w:rPr>
          <w:rFonts w:ascii="Arial" w:hAnsi="Arial" w:cs="Arial"/>
          <w:b/>
          <w:bCs/>
        </w:rPr>
        <w:t xml:space="preserve">§ 3º. </w:t>
      </w:r>
      <w:r w:rsidRPr="00905E57">
        <w:rPr>
          <w:rFonts w:ascii="Arial" w:hAnsi="Arial" w:cs="Arial"/>
        </w:rPr>
        <w:t>O trancamento de matrícula, se concedido, resultará na obrigação da Universidade assegurar a vaga do aluno, que será considerado para efeito de matrícula, como aluno regular.</w:t>
      </w:r>
    </w:p>
    <w:p w14:paraId="070CBAB6" w14:textId="77777777" w:rsidR="00FD589D" w:rsidRPr="00905E57" w:rsidRDefault="00FD589D" w:rsidP="00905E57">
      <w:pPr>
        <w:jc w:val="both"/>
        <w:rPr>
          <w:rFonts w:ascii="Arial" w:hAnsi="Arial" w:cs="Arial"/>
        </w:rPr>
      </w:pPr>
    </w:p>
    <w:p w14:paraId="070CBAB7" w14:textId="77777777" w:rsidR="00FD589D" w:rsidRPr="00905E57" w:rsidRDefault="00FD589D" w:rsidP="00905E57">
      <w:pPr>
        <w:jc w:val="both"/>
        <w:rPr>
          <w:rFonts w:ascii="Arial" w:hAnsi="Arial" w:cs="Arial"/>
        </w:rPr>
      </w:pPr>
      <w:r w:rsidRPr="00DB6214">
        <w:rPr>
          <w:rFonts w:ascii="Arial" w:hAnsi="Arial" w:cs="Arial"/>
          <w:b/>
          <w:bCs/>
        </w:rPr>
        <w:t>§ 4º.</w:t>
      </w:r>
      <w:r w:rsidRPr="00905E57">
        <w:rPr>
          <w:rFonts w:ascii="Arial" w:hAnsi="Arial" w:cs="Arial"/>
        </w:rPr>
        <w:t xml:space="preserve"> Na hipótese de se verificar as ocorrências previstas nos incisos I, II ou III do § 2º deste artigo, será concedido, excepcionalmente, o trancamento de matrícula ao aluno no primeiro semestre do Curso.</w:t>
      </w:r>
    </w:p>
    <w:p w14:paraId="070CBAB8" w14:textId="77777777" w:rsidR="00FD589D" w:rsidRPr="00905E57" w:rsidRDefault="00FD589D" w:rsidP="00905E57">
      <w:pPr>
        <w:jc w:val="both"/>
        <w:rPr>
          <w:rFonts w:ascii="Arial" w:hAnsi="Arial" w:cs="Arial"/>
        </w:rPr>
      </w:pPr>
    </w:p>
    <w:p w14:paraId="070CBAB9" w14:textId="77777777" w:rsidR="00FD589D" w:rsidRPr="00905E57" w:rsidRDefault="00FD589D" w:rsidP="00905E57">
      <w:pPr>
        <w:jc w:val="both"/>
        <w:rPr>
          <w:rFonts w:ascii="Arial" w:hAnsi="Arial" w:cs="Arial"/>
        </w:rPr>
      </w:pPr>
      <w:r w:rsidRPr="00DB6214">
        <w:rPr>
          <w:rFonts w:ascii="Arial" w:hAnsi="Arial" w:cs="Arial"/>
          <w:b/>
          <w:bCs/>
        </w:rPr>
        <w:t>§ 5º.</w:t>
      </w:r>
      <w:r w:rsidRPr="00905E57">
        <w:rPr>
          <w:rFonts w:ascii="Arial" w:hAnsi="Arial" w:cs="Arial"/>
        </w:rPr>
        <w:t xml:space="preserve"> Não será computado no prazo de integralização do Curso o período correspondente ao trancamento de matrícula, deferido na forma deste Regimento.</w:t>
      </w:r>
    </w:p>
    <w:p w14:paraId="070CBABA" w14:textId="77777777" w:rsidR="00FD589D" w:rsidRPr="00905E57" w:rsidRDefault="00FD589D" w:rsidP="00905E57">
      <w:pPr>
        <w:jc w:val="both"/>
        <w:rPr>
          <w:rFonts w:ascii="Arial" w:hAnsi="Arial" w:cs="Arial"/>
        </w:rPr>
      </w:pPr>
    </w:p>
    <w:p w14:paraId="070CBABB" w14:textId="77777777" w:rsidR="00FD589D" w:rsidRPr="00905E57" w:rsidRDefault="00FD589D" w:rsidP="00905E57">
      <w:pPr>
        <w:jc w:val="both"/>
        <w:rPr>
          <w:rFonts w:ascii="Arial" w:hAnsi="Arial" w:cs="Arial"/>
        </w:rPr>
      </w:pPr>
      <w:r w:rsidRPr="00DB6214">
        <w:rPr>
          <w:rFonts w:ascii="Arial" w:hAnsi="Arial" w:cs="Arial"/>
          <w:b/>
          <w:bCs/>
        </w:rPr>
        <w:t>§ 6º.</w:t>
      </w:r>
      <w:r w:rsidRPr="00905E57">
        <w:rPr>
          <w:rFonts w:ascii="Arial" w:hAnsi="Arial" w:cs="Arial"/>
        </w:rPr>
        <w:t xml:space="preserve"> O trancamento de matrícula não se aplica a Cursos de Pós-Graduação Lato Sensu.</w:t>
      </w:r>
    </w:p>
    <w:p w14:paraId="070CBABC" w14:textId="77777777" w:rsidR="00FD589D" w:rsidRPr="00905E57" w:rsidRDefault="00FD589D" w:rsidP="00905E57">
      <w:pPr>
        <w:jc w:val="both"/>
        <w:rPr>
          <w:rFonts w:ascii="Arial" w:hAnsi="Arial" w:cs="Arial"/>
        </w:rPr>
      </w:pPr>
    </w:p>
    <w:p w14:paraId="070CBABD" w14:textId="77777777" w:rsidR="00FD589D" w:rsidRPr="00905E57" w:rsidRDefault="00FD589D" w:rsidP="00905E57">
      <w:pPr>
        <w:jc w:val="both"/>
        <w:rPr>
          <w:rFonts w:ascii="Arial" w:hAnsi="Arial" w:cs="Arial"/>
        </w:rPr>
      </w:pPr>
      <w:r w:rsidRPr="00DB6214">
        <w:rPr>
          <w:rFonts w:ascii="Arial" w:hAnsi="Arial" w:cs="Arial"/>
          <w:b/>
          <w:bCs/>
        </w:rPr>
        <w:t>§ 7º.</w:t>
      </w:r>
      <w:r w:rsidRPr="00905E57">
        <w:rPr>
          <w:rFonts w:ascii="Arial" w:hAnsi="Arial" w:cs="Arial"/>
        </w:rPr>
        <w:t xml:space="preserve"> Em Cursos de Pós-Graduação Stricto Sensu, o trancamento total de matrícula poderá ser concedido a partir do segundo período letivo, em caráter excepcional, e apenas uma única vez, por solicitação do aluno e justificativa expressa do Orientador, a critério do Colegiado do Curso.</w:t>
      </w:r>
    </w:p>
    <w:p w14:paraId="070CBABE" w14:textId="77777777" w:rsidR="00FD589D" w:rsidRPr="00905E57" w:rsidRDefault="00FD589D" w:rsidP="00905E57">
      <w:pPr>
        <w:jc w:val="both"/>
        <w:rPr>
          <w:rFonts w:ascii="Arial" w:hAnsi="Arial" w:cs="Arial"/>
        </w:rPr>
      </w:pPr>
    </w:p>
    <w:p w14:paraId="070CBABF" w14:textId="77777777" w:rsidR="00FD589D" w:rsidRPr="00905E57" w:rsidRDefault="00FD589D" w:rsidP="00905E57">
      <w:pPr>
        <w:jc w:val="both"/>
        <w:rPr>
          <w:rFonts w:ascii="Arial" w:hAnsi="Arial" w:cs="Arial"/>
        </w:rPr>
      </w:pPr>
      <w:r w:rsidRPr="00DB6214">
        <w:rPr>
          <w:rFonts w:ascii="Arial" w:hAnsi="Arial" w:cs="Arial"/>
          <w:b/>
          <w:bCs/>
        </w:rPr>
        <w:t>§ 8º.</w:t>
      </w:r>
      <w:r w:rsidRPr="00905E57">
        <w:rPr>
          <w:rFonts w:ascii="Arial" w:hAnsi="Arial" w:cs="Arial"/>
        </w:rPr>
        <w:t xml:space="preserve"> No caso do trancamento parcial de matrícula deverá ser respeitado o limite mínimo de créditos, conforme dispuser este Regimento e Normas específicas do CONSEPE.</w:t>
      </w:r>
    </w:p>
    <w:p w14:paraId="070CBAC0" w14:textId="77777777" w:rsidR="00FD589D" w:rsidRPr="00905E57" w:rsidRDefault="00FD589D" w:rsidP="00905E57">
      <w:pPr>
        <w:jc w:val="both"/>
        <w:rPr>
          <w:rFonts w:ascii="Arial" w:hAnsi="Arial" w:cs="Arial"/>
        </w:rPr>
      </w:pPr>
    </w:p>
    <w:p w14:paraId="070CBAC1" w14:textId="77777777" w:rsidR="00FD589D" w:rsidRPr="00905E57" w:rsidRDefault="00FD589D" w:rsidP="00905E57">
      <w:pPr>
        <w:jc w:val="both"/>
        <w:rPr>
          <w:rFonts w:ascii="Arial" w:hAnsi="Arial" w:cs="Arial"/>
        </w:rPr>
      </w:pPr>
      <w:r w:rsidRPr="00DB6214">
        <w:rPr>
          <w:rFonts w:ascii="Arial" w:hAnsi="Arial" w:cs="Arial"/>
          <w:b/>
          <w:bCs/>
        </w:rPr>
        <w:lastRenderedPageBreak/>
        <w:t>Art. 116.</w:t>
      </w:r>
      <w:r w:rsidRPr="00905E57">
        <w:rPr>
          <w:rFonts w:ascii="Arial" w:hAnsi="Arial" w:cs="Arial"/>
        </w:rPr>
        <w:t xml:space="preserve"> O trancamento total ou parcial de matrícula não abre vaga no número já fixado para cada Curso ou disciplina, módulos interdisciplinares, área de conhecimento ou campo de saber.</w:t>
      </w:r>
    </w:p>
    <w:p w14:paraId="070CBAC2" w14:textId="77777777" w:rsidR="00FD589D" w:rsidRPr="00905E57" w:rsidRDefault="00FD589D" w:rsidP="00905E57">
      <w:pPr>
        <w:jc w:val="both"/>
        <w:rPr>
          <w:rFonts w:ascii="Arial" w:hAnsi="Arial" w:cs="Arial"/>
        </w:rPr>
      </w:pPr>
    </w:p>
    <w:p w14:paraId="070CBAC3" w14:textId="77777777" w:rsidR="00FD589D" w:rsidRDefault="00FD589D" w:rsidP="00905E57">
      <w:pPr>
        <w:jc w:val="both"/>
        <w:rPr>
          <w:rFonts w:ascii="Arial" w:hAnsi="Arial" w:cs="Arial"/>
        </w:rPr>
      </w:pPr>
      <w:r w:rsidRPr="00DB6214">
        <w:rPr>
          <w:rFonts w:ascii="Arial" w:hAnsi="Arial" w:cs="Arial"/>
          <w:b/>
          <w:bCs/>
        </w:rPr>
        <w:t>Art. 117.</w:t>
      </w:r>
      <w:r w:rsidRPr="00905E57">
        <w:rPr>
          <w:rFonts w:ascii="Arial" w:hAnsi="Arial" w:cs="Arial"/>
        </w:rPr>
        <w:t xml:space="preserve"> Será cancelado o registro acadêmico do aluno que se encontrar em uma das seguintes condições:</w:t>
      </w:r>
    </w:p>
    <w:p w14:paraId="070CBAC4" w14:textId="77777777" w:rsidR="00FD589D" w:rsidRPr="00905E57" w:rsidRDefault="00FD589D" w:rsidP="00905E57">
      <w:pPr>
        <w:jc w:val="both"/>
        <w:rPr>
          <w:rFonts w:ascii="Arial" w:hAnsi="Arial" w:cs="Arial"/>
        </w:rPr>
      </w:pPr>
    </w:p>
    <w:p w14:paraId="070CBAC5" w14:textId="77777777" w:rsidR="00FD589D" w:rsidRPr="00905E57" w:rsidRDefault="00FD589D" w:rsidP="00DB6214">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requerer o cancelamento;</w:t>
      </w:r>
    </w:p>
    <w:p w14:paraId="070CBAC6" w14:textId="77777777" w:rsidR="00FD589D" w:rsidRPr="00905E57" w:rsidRDefault="00FD589D" w:rsidP="00DB6214">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não renovar sua matrícula por dois semestres, consecutivos ou não, e/ou por um ano letivo;</w:t>
      </w:r>
    </w:p>
    <w:p w14:paraId="070CBAC7" w14:textId="77777777" w:rsidR="00FD589D" w:rsidRPr="00905E57" w:rsidRDefault="00FD589D" w:rsidP="00DB6214">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cometer infração disciplinar, passível de pena de desligamento;</w:t>
      </w:r>
    </w:p>
    <w:p w14:paraId="070CBAC8" w14:textId="77777777" w:rsidR="00FD589D" w:rsidRPr="00905E57" w:rsidRDefault="00FD589D" w:rsidP="00DB6214">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ultrapassar o tempo máximo de integralização do curso, não computados os períodos de trancamento total de matrícula.</w:t>
      </w:r>
    </w:p>
    <w:p w14:paraId="070CBAC9" w14:textId="77777777" w:rsidR="00FD589D" w:rsidRPr="00905E57" w:rsidRDefault="00FD589D" w:rsidP="00DB6214">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interromper o Curso por três semestres consecutivos ou quatro não consecutivos.</w:t>
      </w:r>
    </w:p>
    <w:p w14:paraId="070CBACA" w14:textId="77777777" w:rsidR="00FD589D" w:rsidRPr="00905E57" w:rsidRDefault="00FD589D" w:rsidP="00905E57">
      <w:pPr>
        <w:jc w:val="both"/>
        <w:rPr>
          <w:rFonts w:ascii="Arial" w:hAnsi="Arial" w:cs="Arial"/>
        </w:rPr>
      </w:pPr>
    </w:p>
    <w:p w14:paraId="070CBACB" w14:textId="77777777" w:rsidR="00FD589D" w:rsidRPr="00905E57" w:rsidRDefault="00FD589D" w:rsidP="00905E57">
      <w:pPr>
        <w:jc w:val="both"/>
        <w:rPr>
          <w:rFonts w:ascii="Arial" w:hAnsi="Arial" w:cs="Arial"/>
        </w:rPr>
      </w:pPr>
      <w:r w:rsidRPr="00DB6214">
        <w:rPr>
          <w:rFonts w:ascii="Arial" w:hAnsi="Arial" w:cs="Arial"/>
          <w:b/>
          <w:bCs/>
        </w:rPr>
        <w:t xml:space="preserve">§ 1º. </w:t>
      </w:r>
      <w:r w:rsidRPr="00905E57">
        <w:rPr>
          <w:rFonts w:ascii="Arial" w:hAnsi="Arial" w:cs="Arial"/>
        </w:rPr>
        <w:t>Considerar-se-á cancelamento de matrícula o rompimento do vínculo do aluno com a Universidade, sendo dela desligado, e vedado a expedição de guia de transferência ao mesmo, podendo, contudo, ser-lhe fornecida certidão de seu histórico escolar.</w:t>
      </w:r>
    </w:p>
    <w:p w14:paraId="070CBACC" w14:textId="77777777" w:rsidR="00FD589D" w:rsidRPr="00905E57" w:rsidRDefault="00FD589D" w:rsidP="00905E57">
      <w:pPr>
        <w:jc w:val="both"/>
        <w:rPr>
          <w:rFonts w:ascii="Arial" w:hAnsi="Arial" w:cs="Arial"/>
        </w:rPr>
      </w:pPr>
    </w:p>
    <w:p w14:paraId="070CBACD"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O aluno que se desligar da Universidade mediante o cancelamento de matrícula, só poderá retornar após aprovação em novo processo seletivo.</w:t>
      </w:r>
    </w:p>
    <w:p w14:paraId="070CBACE" w14:textId="77777777" w:rsidR="00FD589D" w:rsidRPr="00905E57" w:rsidRDefault="00FD589D" w:rsidP="00905E57">
      <w:pPr>
        <w:jc w:val="both"/>
        <w:rPr>
          <w:rFonts w:ascii="Arial" w:hAnsi="Arial" w:cs="Arial"/>
        </w:rPr>
      </w:pPr>
    </w:p>
    <w:p w14:paraId="070CBACF" w14:textId="77777777" w:rsidR="00FD589D" w:rsidRPr="00905E57" w:rsidRDefault="00FD589D" w:rsidP="00905E57">
      <w:pPr>
        <w:jc w:val="both"/>
        <w:rPr>
          <w:rFonts w:ascii="Arial" w:hAnsi="Arial" w:cs="Arial"/>
        </w:rPr>
      </w:pPr>
      <w:r w:rsidRPr="00DB6214">
        <w:rPr>
          <w:rFonts w:ascii="Arial" w:hAnsi="Arial" w:cs="Arial"/>
          <w:b/>
          <w:bCs/>
        </w:rPr>
        <w:t>§ 3º.</w:t>
      </w:r>
      <w:r w:rsidRPr="00905E57">
        <w:rPr>
          <w:rFonts w:ascii="Arial" w:hAnsi="Arial" w:cs="Arial"/>
        </w:rPr>
        <w:t xml:space="preserve"> Casos especiais serão apreciados pelo Conselho de Ensino, Pesquisa e Extensão, ouvido o respectivo Colegiado de Curso.</w:t>
      </w:r>
    </w:p>
    <w:p w14:paraId="070CBAD0" w14:textId="77777777" w:rsidR="00FD589D" w:rsidRDefault="00FD589D" w:rsidP="00905E57">
      <w:pPr>
        <w:jc w:val="both"/>
        <w:rPr>
          <w:rFonts w:ascii="Arial" w:hAnsi="Arial" w:cs="Arial"/>
        </w:rPr>
      </w:pPr>
    </w:p>
    <w:p w14:paraId="070CBAD1" w14:textId="77777777" w:rsidR="00FD589D" w:rsidRPr="00905E57" w:rsidRDefault="00FD589D" w:rsidP="00905E57">
      <w:pPr>
        <w:jc w:val="both"/>
        <w:rPr>
          <w:rFonts w:ascii="Arial" w:hAnsi="Arial" w:cs="Arial"/>
        </w:rPr>
      </w:pPr>
    </w:p>
    <w:p w14:paraId="070CBAD2" w14:textId="77777777" w:rsidR="00FD589D" w:rsidRPr="00DB6214" w:rsidRDefault="00FD589D" w:rsidP="00DB6214">
      <w:pPr>
        <w:spacing w:line="360" w:lineRule="auto"/>
        <w:jc w:val="center"/>
        <w:rPr>
          <w:rFonts w:ascii="Arial" w:hAnsi="Arial" w:cs="Arial"/>
          <w:b/>
          <w:bCs/>
        </w:rPr>
      </w:pPr>
      <w:r w:rsidRPr="00DB6214">
        <w:rPr>
          <w:rFonts w:ascii="Arial" w:hAnsi="Arial" w:cs="Arial"/>
          <w:b/>
          <w:bCs/>
        </w:rPr>
        <w:t>CAPÍTULO IX</w:t>
      </w:r>
    </w:p>
    <w:p w14:paraId="070CBAD3" w14:textId="77777777" w:rsidR="00FD589D" w:rsidRPr="00905E57" w:rsidRDefault="00FD589D" w:rsidP="00DB6214">
      <w:pPr>
        <w:spacing w:line="360" w:lineRule="auto"/>
        <w:jc w:val="center"/>
        <w:rPr>
          <w:rFonts w:ascii="Arial" w:hAnsi="Arial" w:cs="Arial"/>
        </w:rPr>
      </w:pPr>
      <w:bookmarkStart w:id="145" w:name="_Toc26090287"/>
      <w:bookmarkStart w:id="146" w:name="_Toc26091510"/>
      <w:bookmarkStart w:id="147" w:name="_Toc26093034"/>
      <w:bookmarkStart w:id="148" w:name="_Toc26093263"/>
      <w:bookmarkStart w:id="149" w:name="_Toc26093575"/>
      <w:bookmarkStart w:id="150" w:name="_Toc27565242"/>
      <w:r w:rsidRPr="00905E57">
        <w:rPr>
          <w:rFonts w:ascii="Arial" w:hAnsi="Arial" w:cs="Arial"/>
        </w:rPr>
        <w:t>DAS TRANSFERÊNCIAS E DO APROVEITAMENTO DE ESTUDOS</w:t>
      </w:r>
      <w:bookmarkEnd w:id="145"/>
      <w:bookmarkEnd w:id="146"/>
      <w:bookmarkEnd w:id="147"/>
      <w:bookmarkEnd w:id="148"/>
      <w:bookmarkEnd w:id="149"/>
      <w:bookmarkEnd w:id="150"/>
    </w:p>
    <w:p w14:paraId="070CBAD4" w14:textId="77777777" w:rsidR="00FD589D" w:rsidRPr="00905E57" w:rsidRDefault="00FD589D" w:rsidP="00905E57">
      <w:pPr>
        <w:jc w:val="both"/>
        <w:rPr>
          <w:rFonts w:ascii="Arial" w:hAnsi="Arial" w:cs="Arial"/>
        </w:rPr>
      </w:pPr>
    </w:p>
    <w:p w14:paraId="070CBAD5" w14:textId="77777777" w:rsidR="00FD589D" w:rsidRPr="00905E57" w:rsidRDefault="00FD589D" w:rsidP="00905E57">
      <w:pPr>
        <w:jc w:val="both"/>
        <w:rPr>
          <w:rFonts w:ascii="Arial" w:hAnsi="Arial" w:cs="Arial"/>
        </w:rPr>
      </w:pPr>
    </w:p>
    <w:p w14:paraId="070CBAD6" w14:textId="77777777" w:rsidR="00FD589D" w:rsidRPr="00905E57" w:rsidRDefault="00FD589D" w:rsidP="00905E57">
      <w:pPr>
        <w:jc w:val="both"/>
        <w:rPr>
          <w:rFonts w:ascii="Arial" w:hAnsi="Arial" w:cs="Arial"/>
        </w:rPr>
      </w:pPr>
      <w:r w:rsidRPr="00DB6214">
        <w:rPr>
          <w:rFonts w:ascii="Arial" w:hAnsi="Arial" w:cs="Arial"/>
          <w:b/>
          <w:bCs/>
        </w:rPr>
        <w:t>Art. 118.</w:t>
      </w:r>
      <w:r w:rsidRPr="00905E57">
        <w:rPr>
          <w:rFonts w:ascii="Arial" w:hAnsi="Arial" w:cs="Arial"/>
        </w:rPr>
        <w:t xml:space="preserve"> A UESB, no limite das vagas existentes, pode abrir inscrição para transferências de alunos provenientes de cursos idênticos ou equivalentes aos seus, mantidos por estabelecimentos de ensino superior, nacionais ou estrangeiros, mediante processo seletivo, regulamentado pelo Conselho de Ensino, Pesquisa e Extensão.</w:t>
      </w:r>
    </w:p>
    <w:p w14:paraId="070CBAD7" w14:textId="77777777" w:rsidR="00FD589D" w:rsidRPr="00905E57" w:rsidRDefault="00FD589D" w:rsidP="00905E57">
      <w:pPr>
        <w:jc w:val="both"/>
        <w:rPr>
          <w:rFonts w:ascii="Arial" w:hAnsi="Arial" w:cs="Arial"/>
        </w:rPr>
      </w:pPr>
    </w:p>
    <w:p w14:paraId="070CBAD8" w14:textId="77777777" w:rsidR="00FD589D" w:rsidRPr="00905E57" w:rsidRDefault="00FD589D" w:rsidP="00905E57">
      <w:pPr>
        <w:jc w:val="both"/>
        <w:rPr>
          <w:rFonts w:ascii="Arial" w:hAnsi="Arial" w:cs="Arial"/>
        </w:rPr>
      </w:pPr>
      <w:r w:rsidRPr="00DB6214">
        <w:rPr>
          <w:rFonts w:ascii="Arial" w:hAnsi="Arial" w:cs="Arial"/>
          <w:b/>
          <w:bCs/>
        </w:rPr>
        <w:t>§ 1º.</w:t>
      </w:r>
      <w:r w:rsidRPr="00905E57">
        <w:rPr>
          <w:rFonts w:ascii="Arial" w:hAnsi="Arial" w:cs="Arial"/>
        </w:rPr>
        <w:t xml:space="preserve"> Em caso de servidor público efetivo, civil ou militar, inclusive seus dependentes, quando requerida em razão de comprovada remoção </w:t>
      </w:r>
      <w:proofErr w:type="spellStart"/>
      <w:r w:rsidRPr="00905E57">
        <w:rPr>
          <w:rFonts w:ascii="Arial" w:hAnsi="Arial" w:cs="Arial"/>
        </w:rPr>
        <w:t>ex</w:t>
      </w:r>
      <w:proofErr w:type="spellEnd"/>
      <w:r w:rsidRPr="00905E57">
        <w:rPr>
          <w:rFonts w:ascii="Arial" w:hAnsi="Arial" w:cs="Arial"/>
        </w:rPr>
        <w:t xml:space="preserve"> </w:t>
      </w:r>
      <w:proofErr w:type="spellStart"/>
      <w:r w:rsidRPr="00905E57">
        <w:rPr>
          <w:rFonts w:ascii="Arial" w:hAnsi="Arial" w:cs="Arial"/>
        </w:rPr>
        <w:t>officio</w:t>
      </w:r>
      <w:proofErr w:type="spellEnd"/>
      <w:r w:rsidRPr="00905E57">
        <w:rPr>
          <w:rFonts w:ascii="Arial" w:hAnsi="Arial" w:cs="Arial"/>
        </w:rPr>
        <w:t xml:space="preserve"> que acarrete </w:t>
      </w:r>
      <w:r w:rsidRPr="00905E57">
        <w:rPr>
          <w:rFonts w:ascii="Arial" w:hAnsi="Arial" w:cs="Arial"/>
        </w:rPr>
        <w:lastRenderedPageBreak/>
        <w:t>mudança de residência para a sede da Universidade, a matrícula será concedida independentemente de vagas e em qualquer época, na forma da Lei.</w:t>
      </w:r>
    </w:p>
    <w:p w14:paraId="070CBAD9" w14:textId="77777777" w:rsidR="00FD589D" w:rsidRPr="00905E57" w:rsidRDefault="00FD589D" w:rsidP="00905E57">
      <w:pPr>
        <w:jc w:val="both"/>
        <w:rPr>
          <w:rFonts w:ascii="Arial" w:hAnsi="Arial" w:cs="Arial"/>
        </w:rPr>
      </w:pPr>
    </w:p>
    <w:p w14:paraId="070CBADA"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A transferência facultativa efetuar-se-á em período fixado pelo calendário acadêmico, devendo o requerimento ser instruído com o histórico escolar do curso de origem, programas e cargas horárias das disciplinas nele cursadas com aprovação, para aproveitamento de estudos e atestado de regularidade do postulante junto a Instituição de origem.</w:t>
      </w:r>
    </w:p>
    <w:p w14:paraId="070CBADB" w14:textId="77777777" w:rsidR="00FD589D" w:rsidRPr="00905E57" w:rsidRDefault="00FD589D" w:rsidP="00905E57">
      <w:pPr>
        <w:jc w:val="both"/>
        <w:rPr>
          <w:rFonts w:ascii="Arial" w:hAnsi="Arial" w:cs="Arial"/>
        </w:rPr>
      </w:pPr>
    </w:p>
    <w:p w14:paraId="070CBADC" w14:textId="77777777" w:rsidR="00FD589D" w:rsidRPr="00905E57" w:rsidRDefault="00FD589D" w:rsidP="00905E57">
      <w:pPr>
        <w:jc w:val="both"/>
        <w:rPr>
          <w:rFonts w:ascii="Arial" w:hAnsi="Arial" w:cs="Arial"/>
        </w:rPr>
      </w:pPr>
      <w:r w:rsidRPr="00DB6214">
        <w:rPr>
          <w:rFonts w:ascii="Arial" w:hAnsi="Arial" w:cs="Arial"/>
          <w:b/>
          <w:bCs/>
        </w:rPr>
        <w:t>Art. 119.</w:t>
      </w:r>
      <w:r w:rsidRPr="00905E57">
        <w:rPr>
          <w:rFonts w:ascii="Arial" w:hAnsi="Arial" w:cs="Arial"/>
        </w:rPr>
        <w:t xml:space="preserve"> O aluno transferido está sujeito às adaptações curriculares que se fizerem necessárias, aproveitados os estudos realizados com aprovação no curso de origem, conforme regulamentação interna do Conselho de Ensino, Pesquisa e Extensão.</w:t>
      </w:r>
    </w:p>
    <w:p w14:paraId="070CBADD" w14:textId="77777777" w:rsidR="00FD589D" w:rsidRPr="00905E57" w:rsidRDefault="00FD589D" w:rsidP="00905E57">
      <w:pPr>
        <w:jc w:val="both"/>
        <w:rPr>
          <w:rFonts w:ascii="Arial" w:hAnsi="Arial" w:cs="Arial"/>
        </w:rPr>
      </w:pPr>
    </w:p>
    <w:p w14:paraId="070CBADE" w14:textId="77777777" w:rsidR="00FD589D" w:rsidRPr="00905E57" w:rsidRDefault="00FD589D" w:rsidP="00905E57">
      <w:pPr>
        <w:jc w:val="both"/>
        <w:rPr>
          <w:rFonts w:ascii="Arial" w:hAnsi="Arial" w:cs="Arial"/>
        </w:rPr>
      </w:pPr>
      <w:r w:rsidRPr="00DB6214">
        <w:rPr>
          <w:rFonts w:ascii="Arial" w:hAnsi="Arial" w:cs="Arial"/>
          <w:b/>
          <w:bCs/>
        </w:rPr>
        <w:t>Art. 120.</w:t>
      </w:r>
      <w:r w:rsidRPr="00905E57">
        <w:rPr>
          <w:rFonts w:ascii="Arial" w:hAnsi="Arial" w:cs="Arial"/>
        </w:rPr>
        <w:t xml:space="preserve"> Em caso de transferência </w:t>
      </w:r>
      <w:proofErr w:type="spellStart"/>
      <w:r w:rsidRPr="00905E57">
        <w:rPr>
          <w:rFonts w:ascii="Arial" w:hAnsi="Arial" w:cs="Arial"/>
        </w:rPr>
        <w:t>ex</w:t>
      </w:r>
      <w:proofErr w:type="spellEnd"/>
      <w:r w:rsidRPr="00905E57">
        <w:rPr>
          <w:rFonts w:ascii="Arial" w:hAnsi="Arial" w:cs="Arial"/>
        </w:rPr>
        <w:t xml:space="preserve"> </w:t>
      </w:r>
      <w:proofErr w:type="spellStart"/>
      <w:r w:rsidRPr="00905E57">
        <w:rPr>
          <w:rFonts w:ascii="Arial" w:hAnsi="Arial" w:cs="Arial"/>
        </w:rPr>
        <w:t>officio</w:t>
      </w:r>
      <w:proofErr w:type="spellEnd"/>
      <w:r w:rsidRPr="00905E57">
        <w:rPr>
          <w:rFonts w:ascii="Arial" w:hAnsi="Arial" w:cs="Arial"/>
        </w:rPr>
        <w:t xml:space="preserve">, a que se refere o § 1.º do art. 118, durante o período letivo serão aproveitados conceitos, notas, créditos e </w:t>
      </w:r>
      <w:proofErr w:type="spellStart"/>
      <w:r w:rsidRPr="00905E57">
        <w:rPr>
          <w:rFonts w:ascii="Arial" w:hAnsi="Arial" w:cs="Arial"/>
        </w:rPr>
        <w:t>freqüência</w:t>
      </w:r>
      <w:proofErr w:type="spellEnd"/>
      <w:r w:rsidRPr="00905E57">
        <w:rPr>
          <w:rFonts w:ascii="Arial" w:hAnsi="Arial" w:cs="Arial"/>
        </w:rPr>
        <w:t xml:space="preserve"> obtidos pelo aluno na instituição de origem, até a data em que dela se tenha desligado.</w:t>
      </w:r>
    </w:p>
    <w:p w14:paraId="070CBADF" w14:textId="77777777" w:rsidR="00FD589D" w:rsidRPr="00905E57" w:rsidRDefault="00FD589D" w:rsidP="00905E57">
      <w:pPr>
        <w:jc w:val="both"/>
        <w:rPr>
          <w:rFonts w:ascii="Arial" w:hAnsi="Arial" w:cs="Arial"/>
        </w:rPr>
      </w:pPr>
    </w:p>
    <w:p w14:paraId="070CBAE0" w14:textId="77777777" w:rsidR="00FD589D" w:rsidRPr="00905E57" w:rsidRDefault="00FD589D" w:rsidP="00905E57">
      <w:pPr>
        <w:jc w:val="both"/>
        <w:rPr>
          <w:rFonts w:ascii="Arial" w:hAnsi="Arial" w:cs="Arial"/>
        </w:rPr>
      </w:pPr>
      <w:r w:rsidRPr="00DB6214">
        <w:rPr>
          <w:rFonts w:ascii="Arial" w:hAnsi="Arial" w:cs="Arial"/>
          <w:b/>
          <w:bCs/>
        </w:rPr>
        <w:t>Art. 121.</w:t>
      </w:r>
      <w:r w:rsidRPr="00905E57">
        <w:rPr>
          <w:rFonts w:ascii="Arial" w:hAnsi="Arial" w:cs="Arial"/>
        </w:rPr>
        <w:t xml:space="preserve"> Não são isentos de adaptação os alunos beneficiados pela transferência </w:t>
      </w:r>
      <w:proofErr w:type="spellStart"/>
      <w:r w:rsidRPr="00905E57">
        <w:rPr>
          <w:rFonts w:ascii="Arial" w:hAnsi="Arial" w:cs="Arial"/>
        </w:rPr>
        <w:t>ex</w:t>
      </w:r>
      <w:proofErr w:type="spellEnd"/>
      <w:r w:rsidRPr="00905E57">
        <w:rPr>
          <w:rFonts w:ascii="Arial" w:hAnsi="Arial" w:cs="Arial"/>
        </w:rPr>
        <w:t xml:space="preserve"> </w:t>
      </w:r>
      <w:proofErr w:type="spellStart"/>
      <w:r w:rsidRPr="00905E57">
        <w:rPr>
          <w:rFonts w:ascii="Arial" w:hAnsi="Arial" w:cs="Arial"/>
        </w:rPr>
        <w:t>officio</w:t>
      </w:r>
      <w:proofErr w:type="spellEnd"/>
      <w:r w:rsidRPr="00905E57">
        <w:rPr>
          <w:rFonts w:ascii="Arial" w:hAnsi="Arial" w:cs="Arial"/>
        </w:rPr>
        <w:t>.</w:t>
      </w:r>
    </w:p>
    <w:p w14:paraId="070CBAE1" w14:textId="77777777" w:rsidR="00FD589D" w:rsidRPr="00905E57" w:rsidRDefault="00FD589D" w:rsidP="00905E57">
      <w:pPr>
        <w:jc w:val="both"/>
        <w:rPr>
          <w:rFonts w:ascii="Arial" w:hAnsi="Arial" w:cs="Arial"/>
        </w:rPr>
      </w:pPr>
    </w:p>
    <w:p w14:paraId="070CBAE2" w14:textId="77777777" w:rsidR="00FD589D" w:rsidRPr="00905E57" w:rsidRDefault="00FD589D" w:rsidP="00905E57">
      <w:pPr>
        <w:jc w:val="both"/>
        <w:rPr>
          <w:rFonts w:ascii="Arial" w:hAnsi="Arial" w:cs="Arial"/>
        </w:rPr>
      </w:pPr>
      <w:r w:rsidRPr="00DB6214">
        <w:rPr>
          <w:rFonts w:ascii="Arial" w:hAnsi="Arial" w:cs="Arial"/>
          <w:b/>
          <w:bCs/>
        </w:rPr>
        <w:t>Art. 122.</w:t>
      </w:r>
      <w:r w:rsidRPr="00905E57">
        <w:rPr>
          <w:rFonts w:ascii="Arial" w:hAnsi="Arial" w:cs="Arial"/>
        </w:rPr>
        <w:t xml:space="preserve"> Compete ao Colegiado de Curso, após aprovada a dispensa de disciplina pelo professor, definir o período no qual o aluno transferido será matriculado e elaborar os planos de estudos, com vistas à realização da adaptação ao currículo do curso.</w:t>
      </w:r>
    </w:p>
    <w:p w14:paraId="070CBAE3" w14:textId="77777777" w:rsidR="00FD589D" w:rsidRPr="00905E57" w:rsidRDefault="00FD589D" w:rsidP="00905E57">
      <w:pPr>
        <w:jc w:val="both"/>
        <w:rPr>
          <w:rFonts w:ascii="Arial" w:hAnsi="Arial" w:cs="Arial"/>
        </w:rPr>
      </w:pPr>
    </w:p>
    <w:p w14:paraId="070CBAE4" w14:textId="77777777" w:rsidR="00FD589D" w:rsidRPr="00905E57" w:rsidRDefault="00FD589D" w:rsidP="00905E57">
      <w:pPr>
        <w:jc w:val="both"/>
        <w:rPr>
          <w:rFonts w:ascii="Arial" w:hAnsi="Arial" w:cs="Arial"/>
        </w:rPr>
      </w:pPr>
      <w:r w:rsidRPr="00DB6214">
        <w:rPr>
          <w:rFonts w:ascii="Arial" w:hAnsi="Arial" w:cs="Arial"/>
          <w:b/>
          <w:bCs/>
        </w:rPr>
        <w:t>Art. 123.</w:t>
      </w:r>
      <w:r w:rsidRPr="00905E57">
        <w:rPr>
          <w:rFonts w:ascii="Arial" w:hAnsi="Arial" w:cs="Arial"/>
        </w:rPr>
        <w:t xml:space="preserve"> Em qualquer época, a requerimento do interessado, a Instituição concederá transferência de aluno nela matriculado.</w:t>
      </w:r>
    </w:p>
    <w:p w14:paraId="070CBAE5" w14:textId="77777777" w:rsidR="00FD589D" w:rsidRPr="00905E57" w:rsidRDefault="00FD589D" w:rsidP="00905E57">
      <w:pPr>
        <w:jc w:val="both"/>
        <w:rPr>
          <w:rFonts w:ascii="Arial" w:hAnsi="Arial" w:cs="Arial"/>
        </w:rPr>
      </w:pPr>
    </w:p>
    <w:p w14:paraId="070CBAE6" w14:textId="77777777" w:rsidR="00FD589D" w:rsidRPr="00905E57" w:rsidRDefault="00FD589D" w:rsidP="00905E57">
      <w:pPr>
        <w:jc w:val="both"/>
        <w:rPr>
          <w:rFonts w:ascii="Arial" w:hAnsi="Arial" w:cs="Arial"/>
        </w:rPr>
      </w:pPr>
      <w:r w:rsidRPr="00DB6214">
        <w:rPr>
          <w:rFonts w:ascii="Arial" w:hAnsi="Arial" w:cs="Arial"/>
          <w:b/>
          <w:bCs/>
        </w:rPr>
        <w:t>Art. 124.</w:t>
      </w:r>
      <w:r w:rsidRPr="00905E57">
        <w:rPr>
          <w:rFonts w:ascii="Arial" w:hAnsi="Arial" w:cs="Arial"/>
        </w:rPr>
        <w:t xml:space="preserve"> Será concedida aos alunos regulares da UESB a transferência para curso afim, neste caso conceituada como transferência interna ou </w:t>
      </w:r>
      <w:proofErr w:type="spellStart"/>
      <w:r w:rsidRPr="00905E57">
        <w:rPr>
          <w:rFonts w:ascii="Arial" w:hAnsi="Arial" w:cs="Arial"/>
        </w:rPr>
        <w:t>reopção</w:t>
      </w:r>
      <w:proofErr w:type="spellEnd"/>
      <w:r w:rsidRPr="00905E57">
        <w:rPr>
          <w:rFonts w:ascii="Arial" w:hAnsi="Arial" w:cs="Arial"/>
        </w:rPr>
        <w:t xml:space="preserve"> de curso, sempre que se registrarem vagas no curso pretendido, observando-se as normas internas estabelecidas pelo CONSEPE.</w:t>
      </w:r>
    </w:p>
    <w:p w14:paraId="070CBAE7" w14:textId="77777777" w:rsidR="00FD589D" w:rsidRPr="00905E57" w:rsidRDefault="00FD589D" w:rsidP="00905E57">
      <w:pPr>
        <w:jc w:val="both"/>
        <w:rPr>
          <w:rFonts w:ascii="Arial" w:hAnsi="Arial" w:cs="Arial"/>
        </w:rPr>
      </w:pPr>
    </w:p>
    <w:p w14:paraId="070CBAE8" w14:textId="77777777" w:rsidR="00FD589D" w:rsidRPr="00905E57" w:rsidRDefault="00FD589D" w:rsidP="00905E57">
      <w:pPr>
        <w:jc w:val="both"/>
        <w:rPr>
          <w:rFonts w:ascii="Arial" w:hAnsi="Arial" w:cs="Arial"/>
        </w:rPr>
      </w:pPr>
      <w:r w:rsidRPr="00DB6214">
        <w:rPr>
          <w:rFonts w:ascii="Arial" w:hAnsi="Arial" w:cs="Arial"/>
          <w:b/>
          <w:bCs/>
        </w:rPr>
        <w:t>§ 1º.</w:t>
      </w:r>
      <w:r w:rsidRPr="00905E57">
        <w:rPr>
          <w:rFonts w:ascii="Arial" w:hAnsi="Arial" w:cs="Arial"/>
        </w:rPr>
        <w:t xml:space="preserve"> Admitida a </w:t>
      </w:r>
      <w:proofErr w:type="spellStart"/>
      <w:r w:rsidRPr="00905E57">
        <w:rPr>
          <w:rFonts w:ascii="Arial" w:hAnsi="Arial" w:cs="Arial"/>
        </w:rPr>
        <w:t>reopção</w:t>
      </w:r>
      <w:proofErr w:type="spellEnd"/>
      <w:r w:rsidRPr="00905E57">
        <w:rPr>
          <w:rFonts w:ascii="Arial" w:hAnsi="Arial" w:cs="Arial"/>
        </w:rPr>
        <w:t xml:space="preserve"> de curso, os processos serão estudados pelo respectivo Colegiado que estabelecerá a equivalência de créditos e os procedimentos adequados à plena adaptação dos estudantes.</w:t>
      </w:r>
    </w:p>
    <w:p w14:paraId="070CBAE9" w14:textId="77777777" w:rsidR="00FD589D" w:rsidRPr="00905E57" w:rsidRDefault="00FD589D" w:rsidP="00905E57">
      <w:pPr>
        <w:jc w:val="both"/>
        <w:rPr>
          <w:rFonts w:ascii="Arial" w:hAnsi="Arial" w:cs="Arial"/>
        </w:rPr>
      </w:pPr>
    </w:p>
    <w:p w14:paraId="070CBAEA"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As disciplinas cursadas pelo aluno e não constantes da matriz curricular, poderão ser consideradas como atividades complementares, conforme dispuser o projeto pedagógico do Curso.</w:t>
      </w:r>
    </w:p>
    <w:p w14:paraId="070CBAEB" w14:textId="77777777" w:rsidR="00FD589D" w:rsidRPr="00905E57" w:rsidRDefault="00FD589D" w:rsidP="00905E57">
      <w:pPr>
        <w:jc w:val="both"/>
        <w:rPr>
          <w:rFonts w:ascii="Arial" w:hAnsi="Arial" w:cs="Arial"/>
        </w:rPr>
      </w:pPr>
    </w:p>
    <w:p w14:paraId="070CBAEC" w14:textId="77777777" w:rsidR="00FD589D" w:rsidRPr="00905E57" w:rsidRDefault="00FD589D" w:rsidP="00905E57">
      <w:pPr>
        <w:jc w:val="both"/>
        <w:rPr>
          <w:rFonts w:ascii="Arial" w:hAnsi="Arial" w:cs="Arial"/>
        </w:rPr>
      </w:pPr>
      <w:r w:rsidRPr="00DB6214">
        <w:rPr>
          <w:rFonts w:ascii="Arial" w:hAnsi="Arial" w:cs="Arial"/>
          <w:b/>
          <w:bCs/>
        </w:rPr>
        <w:lastRenderedPageBreak/>
        <w:t>Art. 125.</w:t>
      </w:r>
      <w:r w:rsidRPr="00905E57">
        <w:rPr>
          <w:rFonts w:ascii="Arial" w:hAnsi="Arial" w:cs="Arial"/>
        </w:rPr>
        <w:t xml:space="preserve"> A requerimento do interessado, mediante o exame de cada caso e a juízo do Colegiado de Curso, poderão ser aproveitados os estudos realizados em nível equivalente aos cursos de graduação credenciados.</w:t>
      </w:r>
    </w:p>
    <w:p w14:paraId="070CBAED" w14:textId="77777777" w:rsidR="00FD589D" w:rsidRPr="00905E57" w:rsidRDefault="00FD589D" w:rsidP="00905E57">
      <w:pPr>
        <w:jc w:val="both"/>
        <w:rPr>
          <w:rFonts w:ascii="Arial" w:hAnsi="Arial" w:cs="Arial"/>
        </w:rPr>
      </w:pPr>
    </w:p>
    <w:p w14:paraId="070CBAEE" w14:textId="77777777" w:rsidR="00FD589D" w:rsidRPr="00905E57" w:rsidRDefault="00FD589D" w:rsidP="00905E57">
      <w:pPr>
        <w:jc w:val="both"/>
        <w:rPr>
          <w:rFonts w:ascii="Arial" w:hAnsi="Arial" w:cs="Arial"/>
        </w:rPr>
      </w:pPr>
      <w:r w:rsidRPr="00DB6214">
        <w:rPr>
          <w:rFonts w:ascii="Arial" w:hAnsi="Arial" w:cs="Arial"/>
          <w:b/>
          <w:bCs/>
        </w:rPr>
        <w:t>§ 1º.</w:t>
      </w:r>
      <w:r w:rsidRPr="00905E57">
        <w:rPr>
          <w:rFonts w:ascii="Arial" w:hAnsi="Arial" w:cs="Arial"/>
        </w:rPr>
        <w:t xml:space="preserve"> A análise da equivalência de estudos, para efeito de aproveitamento, far-se-á em termos de qualidade e densidade, tomando-se a ementa e conteúdo programático da disciplina para o exame da qualidade e sua carga horária para o exame da densidade.</w:t>
      </w:r>
    </w:p>
    <w:p w14:paraId="070CBAEF" w14:textId="77777777" w:rsidR="00FD589D" w:rsidRPr="00905E57" w:rsidRDefault="00FD589D" w:rsidP="00905E57">
      <w:pPr>
        <w:jc w:val="both"/>
        <w:rPr>
          <w:rFonts w:ascii="Arial" w:hAnsi="Arial" w:cs="Arial"/>
        </w:rPr>
      </w:pPr>
    </w:p>
    <w:p w14:paraId="070CBAF0"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A análise do programa cursado deverá considerar ainda sua adequação a contexto curricular destinado à formação profissional, no curso respectivo.</w:t>
      </w:r>
    </w:p>
    <w:p w14:paraId="070CBAF1" w14:textId="77777777" w:rsidR="00FD589D" w:rsidRPr="00905E57" w:rsidRDefault="00FD589D" w:rsidP="00905E57">
      <w:pPr>
        <w:jc w:val="both"/>
        <w:rPr>
          <w:rFonts w:ascii="Arial" w:hAnsi="Arial" w:cs="Arial"/>
        </w:rPr>
      </w:pPr>
    </w:p>
    <w:p w14:paraId="070CBAF2" w14:textId="77777777" w:rsidR="00FD589D" w:rsidRPr="00905E57" w:rsidRDefault="00FD589D" w:rsidP="00905E57">
      <w:pPr>
        <w:jc w:val="both"/>
        <w:rPr>
          <w:rFonts w:ascii="Arial" w:hAnsi="Arial" w:cs="Arial"/>
        </w:rPr>
      </w:pPr>
      <w:r w:rsidRPr="00DB6214">
        <w:rPr>
          <w:rFonts w:ascii="Arial" w:hAnsi="Arial" w:cs="Arial"/>
          <w:b/>
          <w:bCs/>
        </w:rPr>
        <w:t>§ 3º.</w:t>
      </w:r>
      <w:r w:rsidRPr="00905E57">
        <w:rPr>
          <w:rFonts w:ascii="Arial" w:hAnsi="Arial" w:cs="Arial"/>
        </w:rPr>
        <w:t xml:space="preserve"> Se, em decorrência do disposto nos parágrafos anteriores, o aluno já estiver dispensado de todas as disciplinas constantes da matriz curricular e ainda assim não estiver integralizada a carga horária exigida, será orientado na escolha de disciplinas que melhor se ajustarem à natureza do curso para serem cursadas, a fim de complementar a carga horária.</w:t>
      </w:r>
    </w:p>
    <w:p w14:paraId="070CBAF3" w14:textId="77777777" w:rsidR="00FD589D" w:rsidRDefault="00FD589D" w:rsidP="00905E57">
      <w:pPr>
        <w:jc w:val="both"/>
        <w:rPr>
          <w:rFonts w:ascii="Arial" w:hAnsi="Arial" w:cs="Arial"/>
        </w:rPr>
      </w:pPr>
    </w:p>
    <w:p w14:paraId="070CBAF4" w14:textId="77777777" w:rsidR="00FD589D" w:rsidRPr="00905E57" w:rsidRDefault="00FD589D" w:rsidP="00905E57">
      <w:pPr>
        <w:jc w:val="both"/>
        <w:rPr>
          <w:rFonts w:ascii="Arial" w:hAnsi="Arial" w:cs="Arial"/>
        </w:rPr>
      </w:pPr>
    </w:p>
    <w:p w14:paraId="070CBAF5" w14:textId="77777777" w:rsidR="00FD589D" w:rsidRPr="00DB6214" w:rsidRDefault="00FD589D" w:rsidP="00DB6214">
      <w:pPr>
        <w:spacing w:line="360" w:lineRule="auto"/>
        <w:jc w:val="center"/>
        <w:rPr>
          <w:rFonts w:ascii="Arial" w:hAnsi="Arial" w:cs="Arial"/>
          <w:b/>
          <w:bCs/>
        </w:rPr>
      </w:pPr>
      <w:bookmarkStart w:id="151" w:name="_Toc26089442"/>
      <w:bookmarkStart w:id="152" w:name="_Toc26090288"/>
      <w:bookmarkStart w:id="153" w:name="_Toc26091511"/>
      <w:bookmarkStart w:id="154" w:name="_Toc26093035"/>
      <w:bookmarkStart w:id="155" w:name="_Toc26093264"/>
      <w:bookmarkStart w:id="156" w:name="_Toc26093576"/>
      <w:bookmarkStart w:id="157" w:name="_Toc27565243"/>
      <w:r w:rsidRPr="00DB6214">
        <w:rPr>
          <w:rFonts w:ascii="Arial" w:hAnsi="Arial" w:cs="Arial"/>
          <w:b/>
          <w:bCs/>
        </w:rPr>
        <w:t xml:space="preserve">CAPÍTULO </w:t>
      </w:r>
      <w:bookmarkEnd w:id="151"/>
      <w:bookmarkEnd w:id="152"/>
      <w:bookmarkEnd w:id="153"/>
      <w:bookmarkEnd w:id="154"/>
      <w:bookmarkEnd w:id="155"/>
      <w:bookmarkEnd w:id="156"/>
      <w:bookmarkEnd w:id="157"/>
      <w:r w:rsidRPr="00DB6214">
        <w:rPr>
          <w:rFonts w:ascii="Arial" w:hAnsi="Arial" w:cs="Arial"/>
          <w:b/>
          <w:bCs/>
        </w:rPr>
        <w:t>X</w:t>
      </w:r>
    </w:p>
    <w:p w14:paraId="070CBAF6" w14:textId="77777777" w:rsidR="00FD589D" w:rsidRPr="00905E57" w:rsidRDefault="00FD589D" w:rsidP="00DB6214">
      <w:pPr>
        <w:spacing w:line="360" w:lineRule="auto"/>
        <w:jc w:val="center"/>
        <w:rPr>
          <w:rFonts w:ascii="Arial" w:hAnsi="Arial" w:cs="Arial"/>
        </w:rPr>
      </w:pPr>
      <w:bookmarkStart w:id="158" w:name="_Toc26090289"/>
      <w:bookmarkStart w:id="159" w:name="_Toc26091512"/>
      <w:bookmarkStart w:id="160" w:name="_Toc26093036"/>
      <w:bookmarkStart w:id="161" w:name="_Toc26093265"/>
      <w:bookmarkStart w:id="162" w:name="_Toc26093577"/>
      <w:bookmarkStart w:id="163" w:name="_Toc27565244"/>
      <w:r w:rsidRPr="00905E57">
        <w:rPr>
          <w:rFonts w:ascii="Arial" w:hAnsi="Arial" w:cs="Arial"/>
        </w:rPr>
        <w:t xml:space="preserve">DA AVALIAÇÃO DO DESEMPENHO </w:t>
      </w:r>
      <w:bookmarkEnd w:id="158"/>
      <w:bookmarkEnd w:id="159"/>
      <w:bookmarkEnd w:id="160"/>
      <w:bookmarkEnd w:id="161"/>
      <w:bookmarkEnd w:id="162"/>
      <w:bookmarkEnd w:id="163"/>
      <w:r w:rsidRPr="00905E57">
        <w:rPr>
          <w:rFonts w:ascii="Arial" w:hAnsi="Arial" w:cs="Arial"/>
        </w:rPr>
        <w:t>ACADÊMICO</w:t>
      </w:r>
    </w:p>
    <w:p w14:paraId="070CBAF7" w14:textId="77777777" w:rsidR="00FD589D" w:rsidRPr="00905E57" w:rsidRDefault="00FD589D" w:rsidP="00905E57">
      <w:pPr>
        <w:jc w:val="both"/>
        <w:rPr>
          <w:rFonts w:ascii="Arial" w:hAnsi="Arial" w:cs="Arial"/>
        </w:rPr>
      </w:pPr>
    </w:p>
    <w:p w14:paraId="070CBAF8" w14:textId="77777777" w:rsidR="00FD589D" w:rsidRPr="00905E57" w:rsidRDefault="00FD589D" w:rsidP="00905E57">
      <w:pPr>
        <w:jc w:val="both"/>
        <w:rPr>
          <w:rFonts w:ascii="Arial" w:hAnsi="Arial" w:cs="Arial"/>
        </w:rPr>
      </w:pPr>
      <w:r w:rsidRPr="00DB6214">
        <w:rPr>
          <w:rFonts w:ascii="Arial" w:hAnsi="Arial" w:cs="Arial"/>
          <w:b/>
          <w:bCs/>
        </w:rPr>
        <w:t>Art. 126</w:t>
      </w:r>
      <w:r>
        <w:rPr>
          <w:rFonts w:ascii="Arial" w:hAnsi="Arial" w:cs="Arial"/>
          <w:b/>
          <w:bCs/>
        </w:rPr>
        <w:t xml:space="preserve">. </w:t>
      </w:r>
      <w:r w:rsidRPr="00905E57">
        <w:rPr>
          <w:rFonts w:ascii="Arial" w:hAnsi="Arial" w:cs="Arial"/>
        </w:rPr>
        <w:t xml:space="preserve"> A avaliação do desempenho acadêmico, nos Cursos de Graduação e Pós-Graduação, será feita para cada disciplina, módulos interdisciplinares, áreas de conhecimento e campos de saber, abrangendo os aspectos de </w:t>
      </w:r>
      <w:proofErr w:type="spellStart"/>
      <w:r w:rsidRPr="00905E57">
        <w:rPr>
          <w:rFonts w:ascii="Arial" w:hAnsi="Arial" w:cs="Arial"/>
        </w:rPr>
        <w:t>freqüência</w:t>
      </w:r>
      <w:proofErr w:type="spellEnd"/>
      <w:r w:rsidRPr="00905E57">
        <w:rPr>
          <w:rFonts w:ascii="Arial" w:hAnsi="Arial" w:cs="Arial"/>
        </w:rPr>
        <w:t xml:space="preserve"> e aproveitamento, ambos eliminatórios por si mesmo.</w:t>
      </w:r>
    </w:p>
    <w:p w14:paraId="070CBAF9" w14:textId="77777777" w:rsidR="00FD589D" w:rsidRPr="00905E57" w:rsidRDefault="00FD589D" w:rsidP="00905E57">
      <w:pPr>
        <w:jc w:val="both"/>
        <w:rPr>
          <w:rFonts w:ascii="Arial" w:hAnsi="Arial" w:cs="Arial"/>
        </w:rPr>
      </w:pPr>
    </w:p>
    <w:p w14:paraId="070CBAFA"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Entende-se por assiduidade a </w:t>
      </w:r>
      <w:proofErr w:type="spellStart"/>
      <w:r w:rsidRPr="00905E57">
        <w:rPr>
          <w:rFonts w:ascii="Arial" w:hAnsi="Arial" w:cs="Arial"/>
        </w:rPr>
        <w:t>freqüência</w:t>
      </w:r>
      <w:proofErr w:type="spellEnd"/>
      <w:r w:rsidRPr="00905E57">
        <w:rPr>
          <w:rFonts w:ascii="Arial" w:hAnsi="Arial" w:cs="Arial"/>
        </w:rPr>
        <w:t xml:space="preserve"> às atividades programadas e por aprendizagem o grau de aplicação nos estudos considerados como processo em função de seus trabalhos.</w:t>
      </w:r>
    </w:p>
    <w:p w14:paraId="070CBAFB" w14:textId="77777777" w:rsidR="00FD589D" w:rsidRPr="00905E57" w:rsidRDefault="00FD589D" w:rsidP="00905E57">
      <w:pPr>
        <w:jc w:val="both"/>
        <w:rPr>
          <w:rFonts w:ascii="Arial" w:hAnsi="Arial" w:cs="Arial"/>
        </w:rPr>
      </w:pPr>
    </w:p>
    <w:p w14:paraId="070CBAFC" w14:textId="77777777" w:rsidR="00FD589D" w:rsidRPr="00905E57" w:rsidRDefault="00FD589D" w:rsidP="00905E57">
      <w:pPr>
        <w:jc w:val="both"/>
        <w:rPr>
          <w:rFonts w:ascii="Arial" w:hAnsi="Arial" w:cs="Arial"/>
        </w:rPr>
      </w:pPr>
      <w:r w:rsidRPr="00DB6214">
        <w:rPr>
          <w:rFonts w:ascii="Arial" w:hAnsi="Arial" w:cs="Arial"/>
          <w:b/>
          <w:bCs/>
        </w:rPr>
        <w:t>Art. 127.</w:t>
      </w:r>
      <w:r w:rsidRPr="00905E57">
        <w:rPr>
          <w:rFonts w:ascii="Arial" w:hAnsi="Arial" w:cs="Arial"/>
        </w:rPr>
        <w:t xml:space="preserve"> A </w:t>
      </w:r>
      <w:proofErr w:type="spellStart"/>
      <w:r w:rsidRPr="00905E57">
        <w:rPr>
          <w:rFonts w:ascii="Arial" w:hAnsi="Arial" w:cs="Arial"/>
        </w:rPr>
        <w:t>freqüência</w:t>
      </w:r>
      <w:proofErr w:type="spellEnd"/>
      <w:r w:rsidRPr="00905E57">
        <w:rPr>
          <w:rFonts w:ascii="Arial" w:hAnsi="Arial" w:cs="Arial"/>
        </w:rPr>
        <w:t xml:space="preserve"> às aulas e demais atividades acadêmicas é obrigatória, vedado o abono de faltas, salvo os casos previstos na legislação pertinente. </w:t>
      </w:r>
    </w:p>
    <w:p w14:paraId="070CBAFD" w14:textId="77777777" w:rsidR="00FD589D" w:rsidRPr="00905E57" w:rsidRDefault="00FD589D" w:rsidP="00905E57">
      <w:pPr>
        <w:jc w:val="both"/>
        <w:rPr>
          <w:rFonts w:ascii="Arial" w:hAnsi="Arial" w:cs="Arial"/>
        </w:rPr>
      </w:pPr>
    </w:p>
    <w:p w14:paraId="070CBAFE" w14:textId="77777777" w:rsidR="00FD589D" w:rsidRPr="00905E57" w:rsidRDefault="00FD589D" w:rsidP="00905E57">
      <w:pPr>
        <w:jc w:val="both"/>
        <w:rPr>
          <w:rFonts w:ascii="Arial" w:hAnsi="Arial" w:cs="Arial"/>
        </w:rPr>
      </w:pPr>
      <w:r w:rsidRPr="00DB6214">
        <w:rPr>
          <w:rFonts w:ascii="Arial" w:hAnsi="Arial" w:cs="Arial"/>
          <w:b/>
          <w:bCs/>
        </w:rPr>
        <w:t>§ 1º.</w:t>
      </w:r>
      <w:r w:rsidRPr="00905E57">
        <w:rPr>
          <w:rFonts w:ascii="Arial" w:hAnsi="Arial" w:cs="Arial"/>
        </w:rPr>
        <w:t xml:space="preserve"> Independentemente dos demais resultados obtidos, será considerado reprovado, na disciplina, o aluno que não obtenha </w:t>
      </w:r>
      <w:proofErr w:type="spellStart"/>
      <w:r w:rsidRPr="00905E57">
        <w:rPr>
          <w:rFonts w:ascii="Arial" w:hAnsi="Arial" w:cs="Arial"/>
        </w:rPr>
        <w:t>freqüência</w:t>
      </w:r>
      <w:proofErr w:type="spellEnd"/>
      <w:r w:rsidRPr="00905E57">
        <w:rPr>
          <w:rFonts w:ascii="Arial" w:hAnsi="Arial" w:cs="Arial"/>
        </w:rPr>
        <w:t xml:space="preserve"> de no mínimo 75% (setenta e cinco por cento) das aulas e demais atividades programadas para cada disciplina.</w:t>
      </w:r>
    </w:p>
    <w:p w14:paraId="070CBAFF" w14:textId="77777777" w:rsidR="00FD589D" w:rsidRPr="00905E57" w:rsidRDefault="00FD589D" w:rsidP="00905E57">
      <w:pPr>
        <w:jc w:val="both"/>
        <w:rPr>
          <w:rFonts w:ascii="Arial" w:hAnsi="Arial" w:cs="Arial"/>
        </w:rPr>
      </w:pPr>
    </w:p>
    <w:p w14:paraId="070CBB00"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Cabe ao docente a atribuição de notas de avaliação e a responsabilidade pelo controle de </w:t>
      </w:r>
      <w:proofErr w:type="spellStart"/>
      <w:r w:rsidRPr="00905E57">
        <w:rPr>
          <w:rFonts w:ascii="Arial" w:hAnsi="Arial" w:cs="Arial"/>
        </w:rPr>
        <w:t>freqüência</w:t>
      </w:r>
      <w:proofErr w:type="spellEnd"/>
      <w:r w:rsidRPr="00905E57">
        <w:rPr>
          <w:rFonts w:ascii="Arial" w:hAnsi="Arial" w:cs="Arial"/>
        </w:rPr>
        <w:t xml:space="preserve"> dos alunos. </w:t>
      </w:r>
    </w:p>
    <w:p w14:paraId="070CBB01" w14:textId="77777777" w:rsidR="00FD589D" w:rsidRPr="00905E57" w:rsidRDefault="00FD589D" w:rsidP="00905E57">
      <w:pPr>
        <w:jc w:val="both"/>
        <w:rPr>
          <w:rFonts w:ascii="Arial" w:hAnsi="Arial" w:cs="Arial"/>
        </w:rPr>
      </w:pPr>
    </w:p>
    <w:p w14:paraId="070CBB02" w14:textId="77777777" w:rsidR="00FD589D" w:rsidRPr="00905E57" w:rsidRDefault="00FD589D" w:rsidP="00905E57">
      <w:pPr>
        <w:jc w:val="both"/>
        <w:rPr>
          <w:rFonts w:ascii="Arial" w:hAnsi="Arial" w:cs="Arial"/>
        </w:rPr>
      </w:pPr>
      <w:r w:rsidRPr="00DB6214">
        <w:rPr>
          <w:rFonts w:ascii="Arial" w:hAnsi="Arial" w:cs="Arial"/>
          <w:b/>
          <w:bCs/>
        </w:rPr>
        <w:lastRenderedPageBreak/>
        <w:t>Art. 128.</w:t>
      </w:r>
      <w:r w:rsidRPr="00905E57">
        <w:rPr>
          <w:rFonts w:ascii="Arial" w:hAnsi="Arial" w:cs="Arial"/>
        </w:rPr>
        <w:t xml:space="preserve"> O aproveitamento acadêmico será avaliado através de acompanhamento contínuo do aluno e dos resultados por ele obtidos no conjunto de avaliações de cada disciplina, módulos interdisciplinares, áreas de conhecimento ou campos de saber.</w:t>
      </w:r>
    </w:p>
    <w:p w14:paraId="070CBB03" w14:textId="77777777" w:rsidR="00FD589D" w:rsidRPr="00905E57" w:rsidRDefault="00FD589D" w:rsidP="00905E57">
      <w:pPr>
        <w:jc w:val="both"/>
        <w:rPr>
          <w:rFonts w:ascii="Arial" w:hAnsi="Arial" w:cs="Arial"/>
        </w:rPr>
      </w:pPr>
    </w:p>
    <w:p w14:paraId="070CBB04" w14:textId="77777777" w:rsidR="00FD589D" w:rsidRPr="00905E57" w:rsidRDefault="00FD589D" w:rsidP="00905E57">
      <w:pPr>
        <w:jc w:val="both"/>
        <w:rPr>
          <w:rFonts w:ascii="Arial" w:hAnsi="Arial" w:cs="Arial"/>
        </w:rPr>
      </w:pPr>
      <w:r w:rsidRPr="00DB6214">
        <w:rPr>
          <w:rFonts w:ascii="Arial" w:hAnsi="Arial" w:cs="Arial"/>
          <w:b/>
          <w:bCs/>
        </w:rPr>
        <w:t>§ 1º.</w:t>
      </w:r>
      <w:r w:rsidRPr="00905E57">
        <w:rPr>
          <w:rFonts w:ascii="Arial" w:hAnsi="Arial" w:cs="Arial"/>
        </w:rPr>
        <w:t xml:space="preserve"> São atividades avaliativas, além das provas escritas e/ou orais, as preleções, pesquisas, exercícios, trabalhos práticos, seminários e estágios, dentre outras que estejam previstas nos respectivos planos de ensino.</w:t>
      </w:r>
    </w:p>
    <w:p w14:paraId="070CBB05" w14:textId="77777777" w:rsidR="00FD589D" w:rsidRPr="00905E57" w:rsidRDefault="00FD589D" w:rsidP="00905E57">
      <w:pPr>
        <w:jc w:val="both"/>
        <w:rPr>
          <w:rFonts w:ascii="Arial" w:hAnsi="Arial" w:cs="Arial"/>
        </w:rPr>
      </w:pPr>
    </w:p>
    <w:p w14:paraId="070CBB06"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Compete ao docente da disciplina elaborar avaliações acadêmicas sob a forma de provas escritas, testes e demais trabalhos, bem como julgar os resultados.</w:t>
      </w:r>
    </w:p>
    <w:p w14:paraId="070CBB07" w14:textId="77777777" w:rsidR="00FD589D" w:rsidRPr="00905E57" w:rsidRDefault="00FD589D" w:rsidP="00905E57">
      <w:pPr>
        <w:jc w:val="both"/>
        <w:rPr>
          <w:rFonts w:ascii="Arial" w:hAnsi="Arial" w:cs="Arial"/>
        </w:rPr>
      </w:pPr>
    </w:p>
    <w:p w14:paraId="070CBB08" w14:textId="77777777" w:rsidR="00FD589D" w:rsidRPr="00905E57" w:rsidRDefault="00FD589D" w:rsidP="00905E57">
      <w:pPr>
        <w:jc w:val="both"/>
        <w:rPr>
          <w:rFonts w:ascii="Arial" w:hAnsi="Arial" w:cs="Arial"/>
        </w:rPr>
      </w:pPr>
      <w:r w:rsidRPr="00DB6214">
        <w:rPr>
          <w:rFonts w:ascii="Arial" w:hAnsi="Arial" w:cs="Arial"/>
          <w:b/>
          <w:bCs/>
        </w:rPr>
        <w:t>§ 3º.</w:t>
      </w:r>
      <w:r w:rsidRPr="00905E57">
        <w:rPr>
          <w:rFonts w:ascii="Arial" w:hAnsi="Arial" w:cs="Arial"/>
        </w:rPr>
        <w:t xml:space="preserve"> As avaliações, em número mínimo de 03 (três) por período letivo, visam ao acompanhamento progressivo do aproveitamento do aluno.</w:t>
      </w:r>
    </w:p>
    <w:p w14:paraId="070CBB09" w14:textId="77777777" w:rsidR="00FD589D" w:rsidRPr="00905E57" w:rsidRDefault="00FD589D" w:rsidP="00905E57">
      <w:pPr>
        <w:jc w:val="both"/>
        <w:rPr>
          <w:rFonts w:ascii="Arial" w:hAnsi="Arial" w:cs="Arial"/>
        </w:rPr>
      </w:pPr>
    </w:p>
    <w:p w14:paraId="070CBB0A" w14:textId="77777777" w:rsidR="00FD589D" w:rsidRPr="00905E57" w:rsidRDefault="00FD589D" w:rsidP="00905E57">
      <w:pPr>
        <w:jc w:val="both"/>
        <w:rPr>
          <w:rFonts w:ascii="Arial" w:hAnsi="Arial" w:cs="Arial"/>
        </w:rPr>
      </w:pPr>
      <w:r w:rsidRPr="00DB6214">
        <w:rPr>
          <w:rFonts w:ascii="Arial" w:hAnsi="Arial" w:cs="Arial"/>
          <w:b/>
          <w:bCs/>
        </w:rPr>
        <w:t>Art. 129.</w:t>
      </w:r>
      <w:r w:rsidRPr="00905E57">
        <w:rPr>
          <w:rFonts w:ascii="Arial" w:hAnsi="Arial" w:cs="Arial"/>
        </w:rPr>
        <w:t xml:space="preserve"> A cada verificação de aproveitamento será atribuída uma nota, expressa em grau numérico de zero a dez, utilizando-se apenas de uma casa decimal. Quando o algarismo correspondente a centésimos for igual ou superior a cinco acrescentar-se-á um décimo à nota, suprimindo-se a casa centesimal; e, quando for menor do que cinco, será desprezado.</w:t>
      </w:r>
    </w:p>
    <w:p w14:paraId="070CBB0B" w14:textId="77777777" w:rsidR="00FD589D" w:rsidRPr="00905E57" w:rsidRDefault="00FD589D" w:rsidP="00905E57">
      <w:pPr>
        <w:jc w:val="both"/>
        <w:rPr>
          <w:rFonts w:ascii="Arial" w:hAnsi="Arial" w:cs="Arial"/>
        </w:rPr>
      </w:pPr>
    </w:p>
    <w:p w14:paraId="070CBB0C" w14:textId="77777777" w:rsidR="00FD589D" w:rsidRPr="00905E57" w:rsidRDefault="00FD589D" w:rsidP="00905E57">
      <w:pPr>
        <w:jc w:val="both"/>
        <w:rPr>
          <w:rFonts w:ascii="Arial" w:hAnsi="Arial" w:cs="Arial"/>
        </w:rPr>
      </w:pPr>
      <w:r w:rsidRPr="00DB6214">
        <w:rPr>
          <w:rFonts w:ascii="Arial" w:hAnsi="Arial" w:cs="Arial"/>
          <w:b/>
          <w:bCs/>
        </w:rPr>
        <w:t>§ 1º.</w:t>
      </w:r>
      <w:r w:rsidRPr="00905E57">
        <w:rPr>
          <w:rFonts w:ascii="Arial" w:hAnsi="Arial" w:cs="Arial"/>
        </w:rPr>
        <w:t xml:space="preserve"> Será atribuída nota zero ao aluno que deixar de submeter-se à verificação prevista na data fixada, bem como ao aluno que usar meios ilícitos ou não autorizados pelo professor, quando da elaboração de trabalhos, das verificações parciais, dos exames finais ou de qualquer atividade que resulte na avaliação do conhecimento por atribuição de notas, sem prejuízo da aplicação de sanções cabíveis por este ato de improbidade.</w:t>
      </w:r>
    </w:p>
    <w:p w14:paraId="070CBB0D" w14:textId="77777777" w:rsidR="00FD589D" w:rsidRPr="00905E57" w:rsidRDefault="00FD589D" w:rsidP="00905E57">
      <w:pPr>
        <w:jc w:val="both"/>
        <w:rPr>
          <w:rFonts w:ascii="Arial" w:hAnsi="Arial" w:cs="Arial"/>
        </w:rPr>
      </w:pPr>
    </w:p>
    <w:p w14:paraId="070CBB0E"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Ao aluno que deixar de comparecer à verificação regular na data fixada, poderá ser concedida oportunidade de realizar uma segunda chamada da avaliação, de acordo com a normatização específica, através de solicitação do interessado ao Departamento até 02 (dois) dias úteis após a realização da prova.</w:t>
      </w:r>
    </w:p>
    <w:p w14:paraId="070CBB0F" w14:textId="77777777" w:rsidR="00FD589D" w:rsidRPr="00905E57" w:rsidRDefault="00FD589D" w:rsidP="00905E57">
      <w:pPr>
        <w:jc w:val="both"/>
        <w:rPr>
          <w:rFonts w:ascii="Arial" w:hAnsi="Arial" w:cs="Arial"/>
        </w:rPr>
      </w:pPr>
    </w:p>
    <w:p w14:paraId="070CBB10" w14:textId="77777777" w:rsidR="00FD589D" w:rsidRPr="00905E57" w:rsidRDefault="00FD589D" w:rsidP="00905E57">
      <w:pPr>
        <w:jc w:val="both"/>
        <w:rPr>
          <w:rFonts w:ascii="Arial" w:hAnsi="Arial" w:cs="Arial"/>
        </w:rPr>
      </w:pPr>
      <w:r w:rsidRPr="00DB6214">
        <w:rPr>
          <w:rFonts w:ascii="Arial" w:hAnsi="Arial" w:cs="Arial"/>
          <w:b/>
          <w:bCs/>
        </w:rPr>
        <w:t>§ 3º.</w:t>
      </w:r>
      <w:r w:rsidRPr="00905E57">
        <w:rPr>
          <w:rFonts w:ascii="Arial" w:hAnsi="Arial" w:cs="Arial"/>
        </w:rPr>
        <w:t xml:space="preserve"> O disposto no parágrafo anterior deste artigo, refere-se exclusivamente às provas regulares, isto é, àquelas realizadas dentro dos dias regulares do período letivo em questão, sendo vedada, em qualquer hipótese, a realização de segunda chamada para os exames finais.</w:t>
      </w:r>
    </w:p>
    <w:p w14:paraId="070CBB11" w14:textId="77777777" w:rsidR="00FD589D" w:rsidRPr="00905E57" w:rsidRDefault="00FD589D" w:rsidP="00905E57">
      <w:pPr>
        <w:jc w:val="both"/>
        <w:rPr>
          <w:rFonts w:ascii="Arial" w:hAnsi="Arial" w:cs="Arial"/>
        </w:rPr>
      </w:pPr>
    </w:p>
    <w:p w14:paraId="070CBB12" w14:textId="77777777" w:rsidR="00FD589D" w:rsidRPr="00905E57" w:rsidRDefault="00FD589D" w:rsidP="00905E57">
      <w:pPr>
        <w:jc w:val="both"/>
        <w:rPr>
          <w:rFonts w:ascii="Arial" w:hAnsi="Arial" w:cs="Arial"/>
        </w:rPr>
      </w:pPr>
      <w:r w:rsidRPr="00DB6214">
        <w:rPr>
          <w:rFonts w:ascii="Arial" w:hAnsi="Arial" w:cs="Arial"/>
          <w:b/>
          <w:bCs/>
        </w:rPr>
        <w:t>§ 4º.</w:t>
      </w:r>
      <w:r w:rsidRPr="00905E57">
        <w:rPr>
          <w:rFonts w:ascii="Arial" w:hAnsi="Arial" w:cs="Arial"/>
        </w:rPr>
        <w:t xml:space="preserve"> Será permitida a revisão de avaliação, desde que solicitada de acordo com os prazos e a forma estabelecida em Resolução própria.</w:t>
      </w:r>
    </w:p>
    <w:p w14:paraId="070CBB13" w14:textId="77777777" w:rsidR="00FD589D" w:rsidRPr="00905E57" w:rsidRDefault="00FD589D" w:rsidP="00905E57">
      <w:pPr>
        <w:jc w:val="both"/>
        <w:rPr>
          <w:rFonts w:ascii="Arial" w:hAnsi="Arial" w:cs="Arial"/>
        </w:rPr>
      </w:pPr>
    </w:p>
    <w:p w14:paraId="070CBB14" w14:textId="77777777" w:rsidR="00FD589D" w:rsidRPr="00905E57" w:rsidRDefault="00FD589D" w:rsidP="00905E57">
      <w:pPr>
        <w:jc w:val="both"/>
        <w:rPr>
          <w:rFonts w:ascii="Arial" w:hAnsi="Arial" w:cs="Arial"/>
        </w:rPr>
      </w:pPr>
      <w:r w:rsidRPr="00DB6214">
        <w:rPr>
          <w:rFonts w:ascii="Arial" w:hAnsi="Arial" w:cs="Arial"/>
          <w:b/>
          <w:bCs/>
        </w:rPr>
        <w:t>Art. 130.</w:t>
      </w:r>
      <w:r w:rsidRPr="00905E57">
        <w:rPr>
          <w:rFonts w:ascii="Arial" w:hAnsi="Arial" w:cs="Arial"/>
        </w:rPr>
        <w:t xml:space="preserve"> Será considerado aprovado, independente de Exame Final, o aluno que, durante o período letivo, tenha </w:t>
      </w:r>
      <w:proofErr w:type="spellStart"/>
      <w:r w:rsidRPr="00905E57">
        <w:rPr>
          <w:rFonts w:ascii="Arial" w:hAnsi="Arial" w:cs="Arial"/>
        </w:rPr>
        <w:t>freqüência</w:t>
      </w:r>
      <w:proofErr w:type="spellEnd"/>
      <w:r w:rsidRPr="00905E57">
        <w:rPr>
          <w:rFonts w:ascii="Arial" w:hAnsi="Arial" w:cs="Arial"/>
        </w:rPr>
        <w:t xml:space="preserve"> mínima de 75% (setenta e cinco por </w:t>
      </w:r>
      <w:r w:rsidRPr="00905E57">
        <w:rPr>
          <w:rFonts w:ascii="Arial" w:hAnsi="Arial" w:cs="Arial"/>
        </w:rPr>
        <w:lastRenderedPageBreak/>
        <w:t>cento) e média geral igual ou superior a 7,0 (sete), em escala que variará de zero a dez. A média geral (MG) é a média aritmética das avaliações das três unidades.</w:t>
      </w:r>
    </w:p>
    <w:p w14:paraId="070CBB15" w14:textId="77777777" w:rsidR="00FD589D" w:rsidRPr="00905E57" w:rsidRDefault="00FD589D" w:rsidP="00905E57">
      <w:pPr>
        <w:jc w:val="both"/>
        <w:rPr>
          <w:rFonts w:ascii="Arial" w:hAnsi="Arial" w:cs="Arial"/>
        </w:rPr>
      </w:pPr>
    </w:p>
    <w:p w14:paraId="070CBB16" w14:textId="77777777" w:rsidR="00FD589D" w:rsidRPr="00905E57" w:rsidRDefault="00FD589D" w:rsidP="00905E57">
      <w:pPr>
        <w:jc w:val="both"/>
        <w:rPr>
          <w:rFonts w:ascii="Arial" w:hAnsi="Arial" w:cs="Arial"/>
        </w:rPr>
      </w:pPr>
      <w:r w:rsidRPr="00DB6214">
        <w:rPr>
          <w:rFonts w:ascii="Arial" w:hAnsi="Arial" w:cs="Arial"/>
          <w:b/>
          <w:bCs/>
        </w:rPr>
        <w:t>Art. 131.</w:t>
      </w:r>
      <w:r w:rsidRPr="00905E57">
        <w:rPr>
          <w:rFonts w:ascii="Arial" w:hAnsi="Arial" w:cs="Arial"/>
        </w:rPr>
        <w:t xml:space="preserve"> Deverá realizar exame final o aluno que, tenha </w:t>
      </w:r>
      <w:proofErr w:type="spellStart"/>
      <w:r w:rsidRPr="00905E57">
        <w:rPr>
          <w:rFonts w:ascii="Arial" w:hAnsi="Arial" w:cs="Arial"/>
        </w:rPr>
        <w:t>freqüentado</w:t>
      </w:r>
      <w:proofErr w:type="spellEnd"/>
      <w:r w:rsidRPr="00905E57">
        <w:rPr>
          <w:rFonts w:ascii="Arial" w:hAnsi="Arial" w:cs="Arial"/>
        </w:rPr>
        <w:t>, pelo menos, 75% (setenta e cinco por cento) das atividades das disciplinas durante o período letivo, tenha obtido média geral igual ou superior a 2,8 (dois inteiros e oito décimos) e inferior a 7,0 (sete).</w:t>
      </w:r>
    </w:p>
    <w:p w14:paraId="070CBB17" w14:textId="77777777" w:rsidR="00FD589D" w:rsidRPr="00905E57" w:rsidRDefault="00FD589D" w:rsidP="00905E57">
      <w:pPr>
        <w:jc w:val="both"/>
        <w:rPr>
          <w:rFonts w:ascii="Arial" w:hAnsi="Arial" w:cs="Arial"/>
        </w:rPr>
      </w:pPr>
    </w:p>
    <w:p w14:paraId="070CBB18" w14:textId="77777777" w:rsidR="00FD589D" w:rsidRPr="00905E57" w:rsidRDefault="00FD589D" w:rsidP="00905E57">
      <w:pPr>
        <w:jc w:val="both"/>
        <w:rPr>
          <w:rFonts w:ascii="Arial" w:hAnsi="Arial" w:cs="Arial"/>
        </w:rPr>
      </w:pPr>
      <w:r w:rsidRPr="00DB6214">
        <w:rPr>
          <w:rFonts w:ascii="Arial" w:hAnsi="Arial" w:cs="Arial"/>
          <w:b/>
          <w:bCs/>
        </w:rPr>
        <w:t>§ 1º.</w:t>
      </w:r>
      <w:r w:rsidRPr="00905E57">
        <w:rPr>
          <w:rFonts w:ascii="Arial" w:hAnsi="Arial" w:cs="Arial"/>
        </w:rPr>
        <w:t xml:space="preserve"> A realização da prova final deverá ser após 72 (setenta e duas) horas da divulgação do resultado da média geral, observando-se o período estabelecido no Calendário Acadêmico.</w:t>
      </w:r>
    </w:p>
    <w:p w14:paraId="070CBB19" w14:textId="77777777" w:rsidR="00FD589D" w:rsidRPr="00905E57" w:rsidRDefault="00FD589D" w:rsidP="00905E57">
      <w:pPr>
        <w:jc w:val="both"/>
        <w:rPr>
          <w:rFonts w:ascii="Arial" w:hAnsi="Arial" w:cs="Arial"/>
        </w:rPr>
      </w:pPr>
    </w:p>
    <w:p w14:paraId="070CBB1A" w14:textId="77777777" w:rsidR="00FD589D" w:rsidRPr="00905E57" w:rsidRDefault="00FD589D" w:rsidP="00905E57">
      <w:pPr>
        <w:jc w:val="both"/>
        <w:rPr>
          <w:rFonts w:ascii="Arial" w:hAnsi="Arial" w:cs="Arial"/>
        </w:rPr>
      </w:pPr>
      <w:r w:rsidRPr="00DB6214">
        <w:rPr>
          <w:rFonts w:ascii="Arial" w:hAnsi="Arial" w:cs="Arial"/>
          <w:b/>
          <w:bCs/>
        </w:rPr>
        <w:t>§ 2º.</w:t>
      </w:r>
      <w:r w:rsidRPr="00905E57">
        <w:rPr>
          <w:rFonts w:ascii="Arial" w:hAnsi="Arial" w:cs="Arial"/>
        </w:rPr>
        <w:t xml:space="preserve"> O exame final consistirá de uma prova escrita que não poderá ser respondida a lápis e será a única prova retida na Instituição, por um semestre ou até o reconhecimento do curso, sendo permitido ao aluno solicitar uma cópia da mesma.</w:t>
      </w:r>
    </w:p>
    <w:p w14:paraId="070CBB1B" w14:textId="77777777" w:rsidR="00FD589D" w:rsidRPr="00905E57" w:rsidRDefault="00FD589D" w:rsidP="00905E57">
      <w:pPr>
        <w:jc w:val="both"/>
        <w:rPr>
          <w:rFonts w:ascii="Arial" w:hAnsi="Arial" w:cs="Arial"/>
        </w:rPr>
      </w:pPr>
    </w:p>
    <w:p w14:paraId="070CBB1C" w14:textId="77777777" w:rsidR="00FD589D" w:rsidRPr="00905E57" w:rsidRDefault="00FD589D" w:rsidP="00905E57">
      <w:pPr>
        <w:jc w:val="both"/>
        <w:rPr>
          <w:rFonts w:ascii="Arial" w:hAnsi="Arial" w:cs="Arial"/>
        </w:rPr>
      </w:pPr>
      <w:r w:rsidRPr="00DB6214">
        <w:rPr>
          <w:rFonts w:ascii="Arial" w:hAnsi="Arial" w:cs="Arial"/>
          <w:b/>
          <w:bCs/>
        </w:rPr>
        <w:t>§ 3º.</w:t>
      </w:r>
      <w:r w:rsidRPr="00905E57">
        <w:rPr>
          <w:rFonts w:ascii="Arial" w:hAnsi="Arial" w:cs="Arial"/>
        </w:rPr>
        <w:t xml:space="preserve"> A Média Final do aluno submetido à exame final será calculada mediante a seguinte fórmula:</w:t>
      </w:r>
    </w:p>
    <w:p w14:paraId="070CBB1D" w14:textId="77777777" w:rsidR="00FD589D" w:rsidRPr="00905E57" w:rsidRDefault="00FD589D" w:rsidP="00905E57">
      <w:pPr>
        <w:jc w:val="both"/>
        <w:rPr>
          <w:rFonts w:ascii="Arial" w:hAnsi="Arial" w:cs="Arial"/>
        </w:rPr>
      </w:pPr>
    </w:p>
    <w:p w14:paraId="070CBB1E" w14:textId="77777777" w:rsidR="00FD589D" w:rsidRPr="00905E57" w:rsidRDefault="00FD589D" w:rsidP="00905E57">
      <w:pPr>
        <w:jc w:val="both"/>
        <w:rPr>
          <w:rFonts w:ascii="Arial" w:hAnsi="Arial" w:cs="Arial"/>
        </w:rPr>
      </w:pPr>
    </w:p>
    <w:p w14:paraId="070CBB1F" w14:textId="77777777" w:rsidR="00FD589D" w:rsidRPr="00905E57" w:rsidRDefault="00FD589D" w:rsidP="00905E57">
      <w:pPr>
        <w:jc w:val="both"/>
        <w:rPr>
          <w:rFonts w:ascii="Arial" w:hAnsi="Arial" w:cs="Arial"/>
        </w:rPr>
      </w:pPr>
      <w:r w:rsidRPr="00905E57">
        <w:rPr>
          <w:rFonts w:ascii="Arial" w:hAnsi="Arial" w:cs="Arial"/>
        </w:rPr>
        <w:t>Média Final =  (MG x 7) + (EF x 3)</w:t>
      </w:r>
    </w:p>
    <w:p w14:paraId="070CBB20" w14:textId="77777777" w:rsidR="00FD589D" w:rsidRPr="00905E57" w:rsidRDefault="00FD589D" w:rsidP="00905E57">
      <w:pPr>
        <w:jc w:val="both"/>
        <w:rPr>
          <w:rFonts w:ascii="Arial" w:hAnsi="Arial" w:cs="Arial"/>
        </w:rPr>
      </w:pPr>
      <w:r w:rsidRPr="00905E57">
        <w:rPr>
          <w:rFonts w:ascii="Arial" w:hAnsi="Arial" w:cs="Arial"/>
        </w:rPr>
        <w:t xml:space="preserve">                                        10</w:t>
      </w:r>
    </w:p>
    <w:p w14:paraId="070CBB21" w14:textId="77777777" w:rsidR="00FD589D" w:rsidRPr="00905E57" w:rsidRDefault="00FD589D" w:rsidP="00905E57">
      <w:pPr>
        <w:jc w:val="both"/>
        <w:rPr>
          <w:rFonts w:ascii="Arial" w:hAnsi="Arial" w:cs="Arial"/>
        </w:rPr>
      </w:pPr>
    </w:p>
    <w:p w14:paraId="070CBB22" w14:textId="77777777" w:rsidR="00FD589D" w:rsidRPr="00905E57" w:rsidRDefault="00FD589D" w:rsidP="00905E57">
      <w:pPr>
        <w:jc w:val="both"/>
        <w:rPr>
          <w:rFonts w:ascii="Arial" w:hAnsi="Arial" w:cs="Arial"/>
        </w:rPr>
      </w:pPr>
      <w:r w:rsidRPr="00DB6214">
        <w:rPr>
          <w:rFonts w:ascii="Arial" w:hAnsi="Arial" w:cs="Arial"/>
          <w:b/>
          <w:bCs/>
        </w:rPr>
        <w:t>§ 4º.</w:t>
      </w:r>
      <w:r w:rsidRPr="00905E57">
        <w:rPr>
          <w:rFonts w:ascii="Arial" w:hAnsi="Arial" w:cs="Arial"/>
        </w:rPr>
        <w:t xml:space="preserve"> Será considerado aprovado o aluno que obtiver a média final igual ou superior a 5,0 (cinco).</w:t>
      </w:r>
    </w:p>
    <w:p w14:paraId="070CBB23" w14:textId="77777777" w:rsidR="00FD589D" w:rsidRPr="00905E57" w:rsidRDefault="00FD589D" w:rsidP="00905E57">
      <w:pPr>
        <w:jc w:val="both"/>
        <w:rPr>
          <w:rFonts w:ascii="Arial" w:hAnsi="Arial" w:cs="Arial"/>
        </w:rPr>
      </w:pPr>
    </w:p>
    <w:p w14:paraId="070CBB24" w14:textId="77777777" w:rsidR="00FD589D" w:rsidRDefault="00FD589D" w:rsidP="00905E57">
      <w:pPr>
        <w:jc w:val="both"/>
        <w:rPr>
          <w:rFonts w:ascii="Arial" w:hAnsi="Arial" w:cs="Arial"/>
        </w:rPr>
      </w:pPr>
      <w:r w:rsidRPr="00DB6214">
        <w:rPr>
          <w:rFonts w:ascii="Arial" w:hAnsi="Arial" w:cs="Arial"/>
          <w:b/>
          <w:bCs/>
        </w:rPr>
        <w:t>Art. 132.</w:t>
      </w:r>
      <w:r w:rsidRPr="00905E57">
        <w:rPr>
          <w:rFonts w:ascii="Arial" w:hAnsi="Arial" w:cs="Arial"/>
        </w:rPr>
        <w:t xml:space="preserve"> Será considerado reprovado o aluno que:</w:t>
      </w:r>
    </w:p>
    <w:p w14:paraId="070CBB25" w14:textId="77777777" w:rsidR="00FD589D" w:rsidRPr="00905E57" w:rsidRDefault="00FD589D" w:rsidP="00905E57">
      <w:pPr>
        <w:jc w:val="both"/>
        <w:rPr>
          <w:rFonts w:ascii="Arial" w:hAnsi="Arial" w:cs="Arial"/>
        </w:rPr>
      </w:pPr>
    </w:p>
    <w:p w14:paraId="070CBB26" w14:textId="77777777" w:rsidR="00FD589D" w:rsidRPr="00905E57" w:rsidRDefault="00FD589D" w:rsidP="00DB6214">
      <w:pPr>
        <w:spacing w:line="360" w:lineRule="auto"/>
        <w:jc w:val="both"/>
        <w:rPr>
          <w:rFonts w:ascii="Arial" w:hAnsi="Arial" w:cs="Arial"/>
        </w:rPr>
      </w:pPr>
      <w:r w:rsidRPr="00905E57">
        <w:rPr>
          <w:rFonts w:ascii="Arial" w:hAnsi="Arial" w:cs="Arial"/>
        </w:rPr>
        <w:t>a) tenha obtido média geral inferior a 2,8 (dois inteiros e oito décimos);</w:t>
      </w:r>
    </w:p>
    <w:p w14:paraId="070CBB27" w14:textId="77777777" w:rsidR="00FD589D" w:rsidRPr="00905E57" w:rsidRDefault="00FD589D" w:rsidP="00DB6214">
      <w:pPr>
        <w:spacing w:line="360" w:lineRule="auto"/>
        <w:jc w:val="both"/>
        <w:rPr>
          <w:rFonts w:ascii="Arial" w:hAnsi="Arial" w:cs="Arial"/>
        </w:rPr>
      </w:pPr>
      <w:r w:rsidRPr="00905E57">
        <w:rPr>
          <w:rFonts w:ascii="Arial" w:hAnsi="Arial" w:cs="Arial"/>
        </w:rPr>
        <w:t xml:space="preserve">b) tenha obtido </w:t>
      </w:r>
      <w:proofErr w:type="spellStart"/>
      <w:r w:rsidRPr="00905E57">
        <w:rPr>
          <w:rFonts w:ascii="Arial" w:hAnsi="Arial" w:cs="Arial"/>
        </w:rPr>
        <w:t>freqüência</w:t>
      </w:r>
      <w:proofErr w:type="spellEnd"/>
      <w:r w:rsidRPr="00905E57">
        <w:rPr>
          <w:rFonts w:ascii="Arial" w:hAnsi="Arial" w:cs="Arial"/>
        </w:rPr>
        <w:t xml:space="preserve"> inferior a 75% (setenta e cinco por cento);</w:t>
      </w:r>
    </w:p>
    <w:p w14:paraId="070CBB28" w14:textId="77777777" w:rsidR="00FD589D" w:rsidRPr="00905E57" w:rsidRDefault="00FD589D" w:rsidP="00DB6214">
      <w:pPr>
        <w:spacing w:line="360" w:lineRule="auto"/>
        <w:jc w:val="both"/>
        <w:rPr>
          <w:rFonts w:ascii="Arial" w:hAnsi="Arial" w:cs="Arial"/>
        </w:rPr>
      </w:pPr>
      <w:r w:rsidRPr="00905E57">
        <w:rPr>
          <w:rFonts w:ascii="Arial" w:hAnsi="Arial" w:cs="Arial"/>
        </w:rPr>
        <w:t>c) após a realização do exame final tenha obtido média final inferior a 5,0 (cinco).</w:t>
      </w:r>
    </w:p>
    <w:p w14:paraId="070CBB29" w14:textId="77777777" w:rsidR="00FD589D" w:rsidRDefault="00FD589D" w:rsidP="00905E57">
      <w:pPr>
        <w:jc w:val="both"/>
        <w:rPr>
          <w:rFonts w:ascii="Arial" w:hAnsi="Arial" w:cs="Arial"/>
        </w:rPr>
      </w:pPr>
    </w:p>
    <w:p w14:paraId="070CBB2A" w14:textId="77777777" w:rsidR="00FD589D" w:rsidRPr="00905E57" w:rsidRDefault="00FD589D" w:rsidP="00905E57">
      <w:pPr>
        <w:jc w:val="both"/>
        <w:rPr>
          <w:rFonts w:ascii="Arial" w:hAnsi="Arial" w:cs="Arial"/>
        </w:rPr>
      </w:pPr>
    </w:p>
    <w:p w14:paraId="070CBB2B" w14:textId="77777777" w:rsidR="00FD589D" w:rsidRPr="00905E57" w:rsidRDefault="00FD589D" w:rsidP="00DB6214">
      <w:pPr>
        <w:spacing w:line="360" w:lineRule="auto"/>
        <w:jc w:val="center"/>
        <w:rPr>
          <w:rFonts w:ascii="Arial" w:hAnsi="Arial" w:cs="Arial"/>
        </w:rPr>
      </w:pPr>
      <w:r w:rsidRPr="00905E57">
        <w:rPr>
          <w:rFonts w:ascii="Arial" w:hAnsi="Arial" w:cs="Arial"/>
        </w:rPr>
        <w:t>SEÇÃO ÚNICA</w:t>
      </w:r>
    </w:p>
    <w:p w14:paraId="070CBB2C" w14:textId="77777777" w:rsidR="00FD589D" w:rsidRPr="00905E57" w:rsidRDefault="00FD589D" w:rsidP="00DB6214">
      <w:pPr>
        <w:spacing w:line="360" w:lineRule="auto"/>
        <w:jc w:val="center"/>
        <w:rPr>
          <w:rFonts w:ascii="Arial" w:hAnsi="Arial" w:cs="Arial"/>
        </w:rPr>
      </w:pPr>
      <w:bookmarkStart w:id="164" w:name="_Toc26090290"/>
      <w:bookmarkStart w:id="165" w:name="_Toc26091513"/>
      <w:bookmarkStart w:id="166" w:name="_Toc26093037"/>
      <w:bookmarkStart w:id="167" w:name="_Toc26093266"/>
      <w:bookmarkStart w:id="168" w:name="_Toc26093578"/>
      <w:bookmarkStart w:id="169" w:name="_Toc27565245"/>
      <w:r w:rsidRPr="00905E57">
        <w:rPr>
          <w:rFonts w:ascii="Arial" w:hAnsi="Arial" w:cs="Arial"/>
        </w:rPr>
        <w:t>DO REGIME ESPECIAL</w:t>
      </w:r>
      <w:bookmarkEnd w:id="164"/>
      <w:bookmarkEnd w:id="165"/>
      <w:bookmarkEnd w:id="166"/>
      <w:bookmarkEnd w:id="167"/>
      <w:bookmarkEnd w:id="168"/>
      <w:bookmarkEnd w:id="169"/>
    </w:p>
    <w:p w14:paraId="070CBB2D" w14:textId="77777777" w:rsidR="00FD589D" w:rsidRPr="00905E57" w:rsidRDefault="00FD589D" w:rsidP="00905E57">
      <w:pPr>
        <w:jc w:val="both"/>
        <w:rPr>
          <w:rFonts w:ascii="Arial" w:hAnsi="Arial" w:cs="Arial"/>
        </w:rPr>
      </w:pPr>
    </w:p>
    <w:p w14:paraId="070CBB2E" w14:textId="77777777" w:rsidR="00FD589D" w:rsidRPr="00905E57" w:rsidRDefault="00FD589D" w:rsidP="00905E57">
      <w:pPr>
        <w:jc w:val="both"/>
        <w:rPr>
          <w:rFonts w:ascii="Arial" w:hAnsi="Arial" w:cs="Arial"/>
        </w:rPr>
      </w:pPr>
      <w:r w:rsidRPr="00DB6214">
        <w:rPr>
          <w:rFonts w:ascii="Arial" w:hAnsi="Arial" w:cs="Arial"/>
          <w:b/>
          <w:bCs/>
        </w:rPr>
        <w:t>Art. 133.</w:t>
      </w:r>
      <w:r w:rsidRPr="00905E57">
        <w:rPr>
          <w:rFonts w:ascii="Arial" w:hAnsi="Arial" w:cs="Arial"/>
        </w:rPr>
        <w:t xml:space="preserve"> É assegurado aos alunos amparados por normas legais específicas, direito a tratamento excepcional, com dispensa de </w:t>
      </w:r>
      <w:proofErr w:type="spellStart"/>
      <w:r w:rsidRPr="00905E57">
        <w:rPr>
          <w:rFonts w:ascii="Arial" w:hAnsi="Arial" w:cs="Arial"/>
        </w:rPr>
        <w:t>freqüência</w:t>
      </w:r>
      <w:proofErr w:type="spellEnd"/>
      <w:r w:rsidRPr="00905E57">
        <w:rPr>
          <w:rFonts w:ascii="Arial" w:hAnsi="Arial" w:cs="Arial"/>
        </w:rPr>
        <w:t xml:space="preserve"> regular, de conformidade com as normas constantes deste Regimento Geral e outras aprovadas pelo Conselho de Ensino, Pesquisa e Extensão.</w:t>
      </w:r>
    </w:p>
    <w:p w14:paraId="070CBB2F" w14:textId="77777777" w:rsidR="00FD589D" w:rsidRPr="00905E57" w:rsidRDefault="00FD589D" w:rsidP="00905E57">
      <w:pPr>
        <w:jc w:val="both"/>
        <w:rPr>
          <w:rFonts w:ascii="Arial" w:hAnsi="Arial" w:cs="Arial"/>
        </w:rPr>
      </w:pPr>
    </w:p>
    <w:p w14:paraId="070CBB30" w14:textId="77777777" w:rsidR="00FD589D" w:rsidRPr="00905E57" w:rsidRDefault="00FD589D" w:rsidP="00905E57">
      <w:pPr>
        <w:jc w:val="both"/>
        <w:rPr>
          <w:rFonts w:ascii="Arial" w:hAnsi="Arial" w:cs="Arial"/>
        </w:rPr>
      </w:pPr>
      <w:r w:rsidRPr="00DB6214">
        <w:rPr>
          <w:rFonts w:ascii="Arial" w:hAnsi="Arial" w:cs="Arial"/>
          <w:b/>
          <w:bCs/>
        </w:rPr>
        <w:lastRenderedPageBreak/>
        <w:t>Art. 134.</w:t>
      </w:r>
      <w:r w:rsidRPr="00905E57">
        <w:rPr>
          <w:rFonts w:ascii="Arial" w:hAnsi="Arial" w:cs="Arial"/>
        </w:rPr>
        <w:t xml:space="preserve"> O requerimento relativo ao regime excepcional, disciplinado neste artigo, é instruído com laudo médico, competindo ao Departamento conceder ou negar o pedido.</w:t>
      </w:r>
    </w:p>
    <w:p w14:paraId="070CBB31" w14:textId="77777777" w:rsidR="00FD589D" w:rsidRPr="00905E57" w:rsidRDefault="00FD589D" w:rsidP="00905E57">
      <w:pPr>
        <w:jc w:val="both"/>
        <w:rPr>
          <w:rFonts w:ascii="Arial" w:hAnsi="Arial" w:cs="Arial"/>
        </w:rPr>
      </w:pPr>
    </w:p>
    <w:p w14:paraId="070CBB32" w14:textId="77777777" w:rsidR="00FD589D" w:rsidRPr="00905E57" w:rsidRDefault="00FD589D" w:rsidP="00905E57">
      <w:pPr>
        <w:jc w:val="both"/>
        <w:rPr>
          <w:rFonts w:ascii="Arial" w:hAnsi="Arial" w:cs="Arial"/>
        </w:rPr>
      </w:pPr>
      <w:r w:rsidRPr="00DB6214">
        <w:rPr>
          <w:rFonts w:ascii="Arial" w:hAnsi="Arial" w:cs="Arial"/>
          <w:b/>
          <w:bCs/>
        </w:rPr>
        <w:t>Art. 135.</w:t>
      </w:r>
      <w:r w:rsidRPr="00905E57">
        <w:rPr>
          <w:rFonts w:ascii="Arial" w:hAnsi="Arial" w:cs="Arial"/>
        </w:rPr>
        <w:t xml:space="preserve"> A ausência às atividades acadêmicas, durante o regime excepcional, é compensada pela realização de trabalhos e exercícios domiciliares, durante este período, com acompanhamento do professor, realizados de acordo com o plano de curso fixado, em cada caso, consoante o estado de saúde do estudante e as possibilidades da Universidade, a juízo do Departamento responsável pelo oferecimento da atividade. </w:t>
      </w:r>
    </w:p>
    <w:p w14:paraId="070CBB33" w14:textId="77777777" w:rsidR="00FD589D" w:rsidRPr="00905E57" w:rsidRDefault="00FD589D" w:rsidP="00905E57">
      <w:pPr>
        <w:jc w:val="both"/>
        <w:rPr>
          <w:rFonts w:ascii="Arial" w:hAnsi="Arial" w:cs="Arial"/>
        </w:rPr>
      </w:pPr>
    </w:p>
    <w:p w14:paraId="070CBB34"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O regime especial deverá ser requerido junto à Secretaria de Cursos, que deverá encaminhar um processo para cada Departamento responsável pela atividade.</w:t>
      </w:r>
    </w:p>
    <w:p w14:paraId="070CBB35" w14:textId="77777777" w:rsidR="00FD589D" w:rsidRPr="00905E57" w:rsidRDefault="00FD589D" w:rsidP="00905E57">
      <w:pPr>
        <w:jc w:val="both"/>
        <w:rPr>
          <w:rFonts w:ascii="Arial" w:hAnsi="Arial" w:cs="Arial"/>
        </w:rPr>
      </w:pPr>
    </w:p>
    <w:p w14:paraId="070CBB36" w14:textId="77777777" w:rsidR="00FD589D" w:rsidRPr="00905E57" w:rsidRDefault="00FD589D" w:rsidP="00905E57">
      <w:pPr>
        <w:jc w:val="both"/>
        <w:rPr>
          <w:rFonts w:ascii="Arial" w:hAnsi="Arial" w:cs="Arial"/>
        </w:rPr>
      </w:pPr>
      <w:r w:rsidRPr="00DB6214">
        <w:rPr>
          <w:rFonts w:ascii="Arial" w:hAnsi="Arial" w:cs="Arial"/>
          <w:b/>
          <w:bCs/>
        </w:rPr>
        <w:t>Art. 136.</w:t>
      </w:r>
      <w:r w:rsidRPr="00905E57">
        <w:rPr>
          <w:rFonts w:ascii="Arial" w:hAnsi="Arial" w:cs="Arial"/>
        </w:rPr>
        <w:t xml:space="preserve"> Ao elaborar o Plano de Trabalho a que se refere este artigo, o professor deverá levar em conta a sua duração, de forma que sua execução não ultrapasse o período letivo, visando a continuidade do processo psicopedagógico da aprendizagem neste regime.</w:t>
      </w:r>
    </w:p>
    <w:p w14:paraId="070CBB37" w14:textId="77777777" w:rsidR="00FD589D" w:rsidRDefault="00FD589D" w:rsidP="00905E57">
      <w:pPr>
        <w:jc w:val="both"/>
        <w:rPr>
          <w:rFonts w:ascii="Arial" w:hAnsi="Arial" w:cs="Arial"/>
        </w:rPr>
      </w:pPr>
    </w:p>
    <w:p w14:paraId="070CBB38" w14:textId="77777777" w:rsidR="00FD589D" w:rsidRPr="00905E57" w:rsidRDefault="00FD589D" w:rsidP="00905E57">
      <w:pPr>
        <w:jc w:val="both"/>
        <w:rPr>
          <w:rFonts w:ascii="Arial" w:hAnsi="Arial" w:cs="Arial"/>
        </w:rPr>
      </w:pPr>
    </w:p>
    <w:p w14:paraId="070CBB39" w14:textId="77777777" w:rsidR="00FD589D" w:rsidRPr="00DB6214" w:rsidRDefault="00FD589D" w:rsidP="00DB6214">
      <w:pPr>
        <w:spacing w:line="360" w:lineRule="auto"/>
        <w:jc w:val="center"/>
        <w:rPr>
          <w:rFonts w:ascii="Arial" w:hAnsi="Arial" w:cs="Arial"/>
          <w:b/>
          <w:bCs/>
        </w:rPr>
      </w:pPr>
      <w:bookmarkStart w:id="170" w:name="_Toc26089444"/>
      <w:bookmarkStart w:id="171" w:name="_Toc26090292"/>
      <w:bookmarkStart w:id="172" w:name="_Toc26091515"/>
      <w:bookmarkStart w:id="173" w:name="_Toc26093039"/>
      <w:bookmarkStart w:id="174" w:name="_Toc26093268"/>
      <w:bookmarkStart w:id="175" w:name="_Toc26093580"/>
      <w:bookmarkStart w:id="176" w:name="_Toc27565247"/>
      <w:r w:rsidRPr="00DB6214">
        <w:rPr>
          <w:rFonts w:ascii="Arial" w:hAnsi="Arial" w:cs="Arial"/>
          <w:b/>
          <w:bCs/>
        </w:rPr>
        <w:t xml:space="preserve">CAPÍTULO </w:t>
      </w:r>
      <w:bookmarkEnd w:id="170"/>
      <w:bookmarkEnd w:id="171"/>
      <w:bookmarkEnd w:id="172"/>
      <w:bookmarkEnd w:id="173"/>
      <w:bookmarkEnd w:id="174"/>
      <w:bookmarkEnd w:id="175"/>
      <w:bookmarkEnd w:id="176"/>
      <w:r w:rsidRPr="00DB6214">
        <w:rPr>
          <w:rFonts w:ascii="Arial" w:hAnsi="Arial" w:cs="Arial"/>
          <w:b/>
          <w:bCs/>
        </w:rPr>
        <w:t>XI</w:t>
      </w:r>
    </w:p>
    <w:p w14:paraId="070CBB3A" w14:textId="77777777" w:rsidR="00FD589D" w:rsidRPr="00905E57" w:rsidRDefault="00FD589D" w:rsidP="00DB6214">
      <w:pPr>
        <w:spacing w:line="360" w:lineRule="auto"/>
        <w:jc w:val="center"/>
        <w:rPr>
          <w:rFonts w:ascii="Arial" w:hAnsi="Arial" w:cs="Arial"/>
        </w:rPr>
      </w:pPr>
      <w:bookmarkStart w:id="177" w:name="_Toc26090293"/>
      <w:bookmarkStart w:id="178" w:name="_Toc26091516"/>
      <w:bookmarkStart w:id="179" w:name="_Toc26093040"/>
      <w:bookmarkStart w:id="180" w:name="_Toc26093269"/>
      <w:bookmarkStart w:id="181" w:name="_Toc26093581"/>
      <w:bookmarkStart w:id="182" w:name="_Toc27565248"/>
      <w:r w:rsidRPr="00905E57">
        <w:rPr>
          <w:rFonts w:ascii="Arial" w:hAnsi="Arial" w:cs="Arial"/>
        </w:rPr>
        <w:t>DOS ESTÁGIOS SUPERVISIONADOS</w:t>
      </w:r>
      <w:bookmarkEnd w:id="177"/>
      <w:bookmarkEnd w:id="178"/>
      <w:bookmarkEnd w:id="179"/>
      <w:bookmarkEnd w:id="180"/>
      <w:bookmarkEnd w:id="181"/>
      <w:bookmarkEnd w:id="182"/>
    </w:p>
    <w:p w14:paraId="070CBB3B" w14:textId="77777777" w:rsidR="00FD589D" w:rsidRPr="00905E57" w:rsidRDefault="00FD589D" w:rsidP="00905E57">
      <w:pPr>
        <w:jc w:val="both"/>
        <w:rPr>
          <w:rFonts w:ascii="Arial" w:hAnsi="Arial" w:cs="Arial"/>
        </w:rPr>
      </w:pPr>
    </w:p>
    <w:p w14:paraId="070CBB3C" w14:textId="77777777" w:rsidR="00FD589D" w:rsidRPr="00905E57" w:rsidRDefault="00FD589D" w:rsidP="00905E57">
      <w:pPr>
        <w:jc w:val="both"/>
        <w:rPr>
          <w:rFonts w:ascii="Arial" w:hAnsi="Arial" w:cs="Arial"/>
        </w:rPr>
      </w:pPr>
      <w:r w:rsidRPr="00DB6214">
        <w:rPr>
          <w:rFonts w:ascii="Arial" w:hAnsi="Arial" w:cs="Arial"/>
          <w:b/>
          <w:bCs/>
        </w:rPr>
        <w:t>Art. 137.</w:t>
      </w:r>
      <w:r w:rsidRPr="00905E57">
        <w:rPr>
          <w:rFonts w:ascii="Arial" w:hAnsi="Arial" w:cs="Arial"/>
        </w:rPr>
        <w:t xml:space="preserve"> A prática profissional, sob a forma de estágio supervisionado, é parte integrante dos currículos da graduação, na forma identificada em cada estrutura curricular, e tem por finalidade familiarizar o estudante com a atividade para a qual se encaminha, objetivando ao exercício direto dessa atividade. </w:t>
      </w:r>
    </w:p>
    <w:p w14:paraId="070CBB3D" w14:textId="77777777" w:rsidR="00FD589D" w:rsidRPr="00905E57" w:rsidRDefault="00FD589D" w:rsidP="00905E57">
      <w:pPr>
        <w:jc w:val="both"/>
        <w:rPr>
          <w:rFonts w:ascii="Arial" w:hAnsi="Arial" w:cs="Arial"/>
        </w:rPr>
      </w:pPr>
    </w:p>
    <w:p w14:paraId="070CBB3E"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O estágio supervisionado curricular obedecerá a regulamento próprio, o qual deverá ser implementado segundo as necessidades da formação profissional de acordo com a legislação específica.</w:t>
      </w:r>
    </w:p>
    <w:p w14:paraId="070CBB3F" w14:textId="77777777" w:rsidR="00FD589D" w:rsidRPr="00905E57" w:rsidRDefault="00FD589D" w:rsidP="00905E57">
      <w:pPr>
        <w:jc w:val="both"/>
        <w:rPr>
          <w:rFonts w:ascii="Arial" w:hAnsi="Arial" w:cs="Arial"/>
        </w:rPr>
      </w:pPr>
    </w:p>
    <w:p w14:paraId="070CBB40" w14:textId="77777777" w:rsidR="00FD589D" w:rsidRPr="00905E57" w:rsidRDefault="00FD589D" w:rsidP="00905E57">
      <w:pPr>
        <w:jc w:val="both"/>
        <w:rPr>
          <w:rFonts w:ascii="Arial" w:hAnsi="Arial" w:cs="Arial"/>
        </w:rPr>
      </w:pPr>
      <w:r w:rsidRPr="00DB6214">
        <w:rPr>
          <w:rFonts w:ascii="Arial" w:hAnsi="Arial" w:cs="Arial"/>
          <w:b/>
          <w:bCs/>
        </w:rPr>
        <w:t>Art. 138.</w:t>
      </w:r>
      <w:r w:rsidRPr="00905E57">
        <w:rPr>
          <w:rFonts w:ascii="Arial" w:hAnsi="Arial" w:cs="Arial"/>
        </w:rPr>
        <w:t xml:space="preserve"> O estágio supervisionado será implementado sob a responsabilidade do Departamento ao qual caberá programar as atividades a serem desenvolvidas em consonância com o projeto pedagógico do curso, observando-se as condições estruturais, bem como o disposto em resoluções específicas do Conselho Superior de Ensino, Pesquisa e Extensão.</w:t>
      </w:r>
    </w:p>
    <w:p w14:paraId="070CBB41" w14:textId="77777777" w:rsidR="00FD589D" w:rsidRPr="00905E57" w:rsidRDefault="00FD589D" w:rsidP="00905E57">
      <w:pPr>
        <w:jc w:val="both"/>
        <w:rPr>
          <w:rFonts w:ascii="Arial" w:hAnsi="Arial" w:cs="Arial"/>
        </w:rPr>
      </w:pPr>
    </w:p>
    <w:p w14:paraId="070CBB42" w14:textId="77777777" w:rsidR="00FD589D" w:rsidRDefault="00FD589D" w:rsidP="00905E57">
      <w:pPr>
        <w:jc w:val="both"/>
        <w:rPr>
          <w:rFonts w:ascii="Arial" w:hAnsi="Arial" w:cs="Arial"/>
        </w:rPr>
      </w:pPr>
    </w:p>
    <w:p w14:paraId="070CBB43" w14:textId="77777777" w:rsidR="00FD589D" w:rsidRPr="00DB6214" w:rsidRDefault="00FD589D" w:rsidP="00DB6214">
      <w:pPr>
        <w:spacing w:line="360" w:lineRule="auto"/>
        <w:jc w:val="center"/>
        <w:rPr>
          <w:rFonts w:ascii="Arial" w:hAnsi="Arial" w:cs="Arial"/>
          <w:b/>
          <w:bCs/>
        </w:rPr>
      </w:pPr>
      <w:r w:rsidRPr="00DB6214">
        <w:rPr>
          <w:rFonts w:ascii="Arial" w:hAnsi="Arial" w:cs="Arial"/>
          <w:b/>
          <w:bCs/>
        </w:rPr>
        <w:t>TÍTULO V</w:t>
      </w:r>
    </w:p>
    <w:p w14:paraId="070CBB44" w14:textId="77777777" w:rsidR="00FD589D" w:rsidRPr="00DB6214" w:rsidRDefault="00FD589D" w:rsidP="00DB6214">
      <w:pPr>
        <w:spacing w:line="360" w:lineRule="auto"/>
        <w:jc w:val="center"/>
        <w:rPr>
          <w:rFonts w:ascii="Arial" w:hAnsi="Arial" w:cs="Arial"/>
          <w:b/>
          <w:bCs/>
        </w:rPr>
      </w:pPr>
      <w:r w:rsidRPr="00DB6214">
        <w:rPr>
          <w:rFonts w:ascii="Arial" w:hAnsi="Arial" w:cs="Arial"/>
          <w:b/>
          <w:bCs/>
        </w:rPr>
        <w:t>DA COMUNIDADE UNIVERSITÁRIA</w:t>
      </w:r>
    </w:p>
    <w:p w14:paraId="070CBB45" w14:textId="77777777" w:rsidR="00FD589D" w:rsidRPr="00DB6214" w:rsidRDefault="00FD589D" w:rsidP="00DB6214">
      <w:pPr>
        <w:spacing w:line="360" w:lineRule="auto"/>
        <w:jc w:val="center"/>
        <w:rPr>
          <w:rFonts w:ascii="Arial" w:hAnsi="Arial" w:cs="Arial"/>
          <w:b/>
          <w:bCs/>
        </w:rPr>
      </w:pPr>
      <w:r w:rsidRPr="00DB6214">
        <w:rPr>
          <w:rFonts w:ascii="Arial" w:hAnsi="Arial" w:cs="Arial"/>
          <w:b/>
          <w:bCs/>
        </w:rPr>
        <w:lastRenderedPageBreak/>
        <w:t>CAPÍTULO I</w:t>
      </w:r>
    </w:p>
    <w:p w14:paraId="070CBB46" w14:textId="77777777" w:rsidR="00FD589D" w:rsidRPr="00905E57" w:rsidRDefault="00FD589D" w:rsidP="00DB6214">
      <w:pPr>
        <w:spacing w:line="360" w:lineRule="auto"/>
        <w:jc w:val="center"/>
        <w:rPr>
          <w:rFonts w:ascii="Arial" w:hAnsi="Arial" w:cs="Arial"/>
        </w:rPr>
      </w:pPr>
      <w:r w:rsidRPr="00905E57">
        <w:rPr>
          <w:rFonts w:ascii="Arial" w:hAnsi="Arial" w:cs="Arial"/>
        </w:rPr>
        <w:t>DA COMPOSIÇÃO</w:t>
      </w:r>
    </w:p>
    <w:p w14:paraId="070CBB47" w14:textId="77777777" w:rsidR="00FD589D" w:rsidRPr="00905E57" w:rsidRDefault="00FD589D" w:rsidP="00905E57">
      <w:pPr>
        <w:jc w:val="both"/>
        <w:rPr>
          <w:rFonts w:ascii="Arial" w:hAnsi="Arial" w:cs="Arial"/>
        </w:rPr>
      </w:pPr>
    </w:p>
    <w:p w14:paraId="070CBB48" w14:textId="77777777" w:rsidR="00FD589D" w:rsidRDefault="00FD589D" w:rsidP="00905E57">
      <w:pPr>
        <w:jc w:val="both"/>
        <w:rPr>
          <w:rFonts w:ascii="Arial" w:hAnsi="Arial" w:cs="Arial"/>
        </w:rPr>
      </w:pPr>
      <w:r w:rsidRPr="00DB6214">
        <w:rPr>
          <w:rFonts w:ascii="Arial" w:hAnsi="Arial" w:cs="Arial"/>
          <w:b/>
          <w:bCs/>
        </w:rPr>
        <w:t>Art. 139.</w:t>
      </w:r>
      <w:r w:rsidRPr="00905E57">
        <w:rPr>
          <w:rFonts w:ascii="Arial" w:hAnsi="Arial" w:cs="Arial"/>
        </w:rPr>
        <w:t xml:space="preserve"> Compõem a comunidade universitária:</w:t>
      </w:r>
    </w:p>
    <w:p w14:paraId="070CBB49" w14:textId="77777777" w:rsidR="00FD589D" w:rsidRPr="00905E57" w:rsidRDefault="00FD589D" w:rsidP="00905E57">
      <w:pPr>
        <w:jc w:val="both"/>
        <w:rPr>
          <w:rFonts w:ascii="Arial" w:hAnsi="Arial" w:cs="Arial"/>
        </w:rPr>
      </w:pPr>
    </w:p>
    <w:p w14:paraId="070CBB4A" w14:textId="77777777" w:rsidR="00FD589D" w:rsidRPr="00905E57" w:rsidRDefault="00FD589D" w:rsidP="00DB6214">
      <w:pPr>
        <w:spacing w:line="360" w:lineRule="auto"/>
        <w:jc w:val="both"/>
        <w:rPr>
          <w:rFonts w:ascii="Arial" w:hAnsi="Arial" w:cs="Arial"/>
        </w:rPr>
      </w:pPr>
      <w:r>
        <w:rPr>
          <w:rFonts w:ascii="Arial" w:hAnsi="Arial" w:cs="Arial"/>
        </w:rPr>
        <w:t xml:space="preserve">I. </w:t>
      </w:r>
      <w:r w:rsidRPr="00905E57">
        <w:rPr>
          <w:rFonts w:ascii="Arial" w:hAnsi="Arial" w:cs="Arial"/>
        </w:rPr>
        <w:t>corpo docente;</w:t>
      </w:r>
    </w:p>
    <w:p w14:paraId="070CBB4B" w14:textId="77777777" w:rsidR="00FD589D" w:rsidRPr="00905E57" w:rsidRDefault="00FD589D" w:rsidP="00DB6214">
      <w:pPr>
        <w:spacing w:line="360" w:lineRule="auto"/>
        <w:jc w:val="both"/>
        <w:rPr>
          <w:rFonts w:ascii="Arial" w:hAnsi="Arial" w:cs="Arial"/>
        </w:rPr>
      </w:pPr>
      <w:r>
        <w:rPr>
          <w:rFonts w:ascii="Arial" w:hAnsi="Arial" w:cs="Arial"/>
        </w:rPr>
        <w:t xml:space="preserve">II. </w:t>
      </w:r>
      <w:r w:rsidRPr="00905E57">
        <w:rPr>
          <w:rFonts w:ascii="Arial" w:hAnsi="Arial" w:cs="Arial"/>
        </w:rPr>
        <w:t>corpo discente;</w:t>
      </w:r>
    </w:p>
    <w:p w14:paraId="070CBB4C" w14:textId="77777777" w:rsidR="00FD589D" w:rsidRPr="00905E57" w:rsidRDefault="00FD589D" w:rsidP="00DB6214">
      <w:pPr>
        <w:spacing w:line="360" w:lineRule="auto"/>
        <w:jc w:val="both"/>
        <w:rPr>
          <w:rFonts w:ascii="Arial" w:hAnsi="Arial" w:cs="Arial"/>
        </w:rPr>
      </w:pPr>
      <w:r>
        <w:rPr>
          <w:rFonts w:ascii="Arial" w:hAnsi="Arial" w:cs="Arial"/>
        </w:rPr>
        <w:t xml:space="preserve">III. </w:t>
      </w:r>
      <w:r w:rsidRPr="00905E57">
        <w:rPr>
          <w:rFonts w:ascii="Arial" w:hAnsi="Arial" w:cs="Arial"/>
        </w:rPr>
        <w:t>corpo técnico-administrativo.</w:t>
      </w:r>
    </w:p>
    <w:p w14:paraId="070CBB4D" w14:textId="77777777" w:rsidR="00FD589D" w:rsidRDefault="00FD589D" w:rsidP="00905E57">
      <w:pPr>
        <w:jc w:val="both"/>
        <w:rPr>
          <w:rFonts w:ascii="Arial" w:hAnsi="Arial" w:cs="Arial"/>
        </w:rPr>
      </w:pPr>
    </w:p>
    <w:p w14:paraId="070CBB4E" w14:textId="77777777" w:rsidR="00FD589D" w:rsidRPr="00905E57" w:rsidRDefault="00FD589D" w:rsidP="00905E57">
      <w:pPr>
        <w:jc w:val="both"/>
        <w:rPr>
          <w:rFonts w:ascii="Arial" w:hAnsi="Arial" w:cs="Arial"/>
        </w:rPr>
      </w:pPr>
    </w:p>
    <w:p w14:paraId="070CBB4F" w14:textId="77777777" w:rsidR="00FD589D" w:rsidRPr="00DB6214" w:rsidRDefault="00FD589D" w:rsidP="00DB6214">
      <w:pPr>
        <w:spacing w:line="360" w:lineRule="auto"/>
        <w:jc w:val="center"/>
        <w:rPr>
          <w:rFonts w:ascii="Arial" w:hAnsi="Arial" w:cs="Arial"/>
          <w:b/>
          <w:bCs/>
        </w:rPr>
      </w:pPr>
      <w:r w:rsidRPr="00DB6214">
        <w:rPr>
          <w:rFonts w:ascii="Arial" w:hAnsi="Arial" w:cs="Arial"/>
          <w:b/>
          <w:bCs/>
        </w:rPr>
        <w:t>CAPÍTULO II</w:t>
      </w:r>
    </w:p>
    <w:p w14:paraId="070CBB50" w14:textId="77777777" w:rsidR="00FD589D" w:rsidRPr="00905E57" w:rsidRDefault="00FD589D" w:rsidP="00DB6214">
      <w:pPr>
        <w:spacing w:line="360" w:lineRule="auto"/>
        <w:jc w:val="center"/>
        <w:rPr>
          <w:rFonts w:ascii="Arial" w:hAnsi="Arial" w:cs="Arial"/>
        </w:rPr>
      </w:pPr>
      <w:r w:rsidRPr="00905E57">
        <w:rPr>
          <w:rFonts w:ascii="Arial" w:hAnsi="Arial" w:cs="Arial"/>
        </w:rPr>
        <w:t>DAS NORMAS RELATIVAS A PESSOAL</w:t>
      </w:r>
    </w:p>
    <w:p w14:paraId="070CBB51" w14:textId="77777777" w:rsidR="00FD589D" w:rsidRPr="00905E57" w:rsidRDefault="00FD589D" w:rsidP="00905E57">
      <w:pPr>
        <w:jc w:val="both"/>
        <w:rPr>
          <w:rFonts w:ascii="Arial" w:hAnsi="Arial" w:cs="Arial"/>
        </w:rPr>
      </w:pPr>
    </w:p>
    <w:p w14:paraId="070CBB52" w14:textId="77777777" w:rsidR="00FD589D" w:rsidRPr="00905E57" w:rsidRDefault="00FD589D" w:rsidP="00905E57">
      <w:pPr>
        <w:jc w:val="both"/>
        <w:rPr>
          <w:rFonts w:ascii="Arial" w:hAnsi="Arial" w:cs="Arial"/>
        </w:rPr>
      </w:pPr>
      <w:r w:rsidRPr="00DB6214">
        <w:rPr>
          <w:rFonts w:ascii="Arial" w:hAnsi="Arial" w:cs="Arial"/>
          <w:b/>
          <w:bCs/>
        </w:rPr>
        <w:t>Art. 140.</w:t>
      </w:r>
      <w:r w:rsidRPr="00905E57">
        <w:rPr>
          <w:rFonts w:ascii="Arial" w:hAnsi="Arial" w:cs="Arial"/>
        </w:rPr>
        <w:t xml:space="preserve"> O pessoal da Universidade, organizado em quadro próprio, é regido pelo Estatuto dos Servidores Públicos Civis do Estado da Bahia e pelo Estatuto do Magistério Público das Universidades do Estado da Bahia, observada a legislação relativa às instituições de ensino superior e as normas aplicáveis aos servidores públicos civis do Estado. </w:t>
      </w:r>
    </w:p>
    <w:p w14:paraId="070CBB53" w14:textId="77777777" w:rsidR="00FD589D" w:rsidRPr="00905E57" w:rsidRDefault="00FD589D" w:rsidP="00905E57">
      <w:pPr>
        <w:jc w:val="both"/>
        <w:rPr>
          <w:rFonts w:ascii="Arial" w:hAnsi="Arial" w:cs="Arial"/>
        </w:rPr>
      </w:pPr>
    </w:p>
    <w:p w14:paraId="070CBB54"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A Universidade poderá contar com os serviços de pessoal de outros órgãos do poder público postos à sua disposição, de acordo com a legislação aplicável aos servidores públicos civis do Estado da Bahia, de suas Autarquias e das Fundações Públicas.</w:t>
      </w:r>
    </w:p>
    <w:p w14:paraId="070CBB55" w14:textId="77777777" w:rsidR="00FD589D" w:rsidRPr="00905E57" w:rsidRDefault="00FD589D" w:rsidP="00905E57">
      <w:pPr>
        <w:jc w:val="both"/>
        <w:rPr>
          <w:rFonts w:ascii="Arial" w:hAnsi="Arial" w:cs="Arial"/>
        </w:rPr>
      </w:pPr>
    </w:p>
    <w:p w14:paraId="070CBB56" w14:textId="77777777" w:rsidR="00FD589D" w:rsidRPr="00905E57" w:rsidRDefault="00FD589D" w:rsidP="00905E57">
      <w:pPr>
        <w:jc w:val="both"/>
        <w:rPr>
          <w:rFonts w:ascii="Arial" w:hAnsi="Arial" w:cs="Arial"/>
        </w:rPr>
      </w:pPr>
      <w:r w:rsidRPr="00DB6214">
        <w:rPr>
          <w:rFonts w:ascii="Arial" w:hAnsi="Arial" w:cs="Arial"/>
          <w:b/>
          <w:bCs/>
        </w:rPr>
        <w:t>Art. 141.</w:t>
      </w:r>
      <w:r w:rsidRPr="00905E57">
        <w:rPr>
          <w:rFonts w:ascii="Arial" w:hAnsi="Arial" w:cs="Arial"/>
        </w:rPr>
        <w:t xml:space="preserve"> A Universidade adotará, na administração de seus quadros de pessoal, inclusive de cargos de provimento temporário, as disposições estabelecidas nos respectivos planos de carreira e normas legais específicas que disciplinam a matéria. </w:t>
      </w:r>
    </w:p>
    <w:p w14:paraId="070CBB57" w14:textId="77777777" w:rsidR="00FD589D" w:rsidRDefault="00FD589D" w:rsidP="00905E57">
      <w:pPr>
        <w:jc w:val="both"/>
        <w:rPr>
          <w:rFonts w:ascii="Arial" w:hAnsi="Arial" w:cs="Arial"/>
        </w:rPr>
      </w:pPr>
    </w:p>
    <w:p w14:paraId="070CBB58" w14:textId="77777777" w:rsidR="00FD589D" w:rsidRPr="00905E57" w:rsidRDefault="00FD589D" w:rsidP="00905E57">
      <w:pPr>
        <w:jc w:val="both"/>
        <w:rPr>
          <w:rFonts w:ascii="Arial" w:hAnsi="Arial" w:cs="Arial"/>
        </w:rPr>
      </w:pPr>
    </w:p>
    <w:p w14:paraId="070CBB59" w14:textId="77777777" w:rsidR="00FD589D" w:rsidRPr="00DB6214" w:rsidRDefault="00FD589D" w:rsidP="00DB6214">
      <w:pPr>
        <w:spacing w:line="360" w:lineRule="auto"/>
        <w:jc w:val="center"/>
        <w:rPr>
          <w:rFonts w:ascii="Arial" w:hAnsi="Arial" w:cs="Arial"/>
          <w:b/>
          <w:bCs/>
        </w:rPr>
      </w:pPr>
      <w:r w:rsidRPr="00DB6214">
        <w:rPr>
          <w:rFonts w:ascii="Arial" w:hAnsi="Arial" w:cs="Arial"/>
          <w:b/>
          <w:bCs/>
        </w:rPr>
        <w:t>CAPÍTULO III</w:t>
      </w:r>
    </w:p>
    <w:p w14:paraId="070CBB5A" w14:textId="77777777" w:rsidR="00FD589D" w:rsidRPr="00905E57" w:rsidRDefault="00FD589D" w:rsidP="00DB6214">
      <w:pPr>
        <w:spacing w:line="360" w:lineRule="auto"/>
        <w:jc w:val="center"/>
        <w:rPr>
          <w:rFonts w:ascii="Arial" w:hAnsi="Arial" w:cs="Arial"/>
        </w:rPr>
      </w:pPr>
      <w:r w:rsidRPr="00905E57">
        <w:rPr>
          <w:rFonts w:ascii="Arial" w:hAnsi="Arial" w:cs="Arial"/>
        </w:rPr>
        <w:t>DO CORPO DOCENTE</w:t>
      </w:r>
    </w:p>
    <w:p w14:paraId="070CBB5B" w14:textId="77777777" w:rsidR="00FD589D" w:rsidRPr="00905E57" w:rsidRDefault="00FD589D" w:rsidP="00905E57">
      <w:pPr>
        <w:jc w:val="both"/>
        <w:rPr>
          <w:rFonts w:ascii="Arial" w:hAnsi="Arial" w:cs="Arial"/>
        </w:rPr>
      </w:pPr>
    </w:p>
    <w:p w14:paraId="070CBB5C" w14:textId="77777777" w:rsidR="00FD589D" w:rsidRPr="00905E57" w:rsidRDefault="00FD589D" w:rsidP="00905E57">
      <w:pPr>
        <w:jc w:val="both"/>
        <w:rPr>
          <w:rFonts w:ascii="Arial" w:hAnsi="Arial" w:cs="Arial"/>
        </w:rPr>
      </w:pPr>
      <w:r w:rsidRPr="00DB6214">
        <w:rPr>
          <w:rFonts w:ascii="Arial" w:hAnsi="Arial" w:cs="Arial"/>
          <w:b/>
          <w:bCs/>
        </w:rPr>
        <w:t>Art. 142.</w:t>
      </w:r>
      <w:r w:rsidRPr="00905E57">
        <w:rPr>
          <w:rFonts w:ascii="Arial" w:hAnsi="Arial" w:cs="Arial"/>
        </w:rPr>
        <w:t xml:space="preserve"> O corpo docente da Universidade é constituído por professores integrantes da carreira do Magistério Superior do Estado da Bahia e por professores contratados sob o Regime Especial de Direito Administrativo (REDA), lotados nos Departamentos e que exercem atividades inerentes ao ensino, à pesquisa e à extensão.</w:t>
      </w:r>
    </w:p>
    <w:p w14:paraId="070CBB5D" w14:textId="77777777" w:rsidR="00FD589D" w:rsidRPr="00905E57" w:rsidRDefault="00FD589D" w:rsidP="00905E57">
      <w:pPr>
        <w:jc w:val="both"/>
        <w:rPr>
          <w:rFonts w:ascii="Arial" w:hAnsi="Arial" w:cs="Arial"/>
        </w:rPr>
      </w:pPr>
    </w:p>
    <w:p w14:paraId="070CBB5E" w14:textId="77777777" w:rsidR="00FD589D" w:rsidRPr="00905E57" w:rsidRDefault="00FD589D" w:rsidP="00905E57">
      <w:pPr>
        <w:jc w:val="both"/>
        <w:rPr>
          <w:rFonts w:ascii="Arial" w:hAnsi="Arial" w:cs="Arial"/>
        </w:rPr>
      </w:pPr>
      <w:r w:rsidRPr="00DB6214">
        <w:rPr>
          <w:rFonts w:ascii="Arial" w:hAnsi="Arial" w:cs="Arial"/>
          <w:b/>
          <w:bCs/>
        </w:rPr>
        <w:lastRenderedPageBreak/>
        <w:t>Art. 143.</w:t>
      </w:r>
      <w:r w:rsidRPr="00905E57">
        <w:rPr>
          <w:rFonts w:ascii="Arial" w:hAnsi="Arial" w:cs="Arial"/>
        </w:rPr>
        <w:t xml:space="preserve"> Além de suas atividades de ensino, pesquisa e extensão, terão os professores a responsabilidade de orientação de alunos, visando a integração destes na vida universitária e seu melhor ajustamento ao futuro exercício profissional.</w:t>
      </w:r>
    </w:p>
    <w:p w14:paraId="070CBB5F" w14:textId="77777777" w:rsidR="00FD589D" w:rsidRPr="00905E57" w:rsidRDefault="00FD589D" w:rsidP="00905E57">
      <w:pPr>
        <w:jc w:val="both"/>
        <w:rPr>
          <w:rFonts w:ascii="Arial" w:hAnsi="Arial" w:cs="Arial"/>
        </w:rPr>
      </w:pPr>
    </w:p>
    <w:p w14:paraId="070CBB60"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A orientação de alunos com vistas à elaboração de trabalho de conclusão de curso é de caráter obrigatório para os professores, observada(s) a(s) sua(s) área(s) de ensino e/ou pesquisa.</w:t>
      </w:r>
    </w:p>
    <w:p w14:paraId="070CBB61" w14:textId="77777777" w:rsidR="00FD589D" w:rsidRPr="00905E57" w:rsidRDefault="00FD589D" w:rsidP="00905E57">
      <w:pPr>
        <w:jc w:val="both"/>
        <w:rPr>
          <w:rFonts w:ascii="Arial" w:hAnsi="Arial" w:cs="Arial"/>
        </w:rPr>
      </w:pPr>
    </w:p>
    <w:p w14:paraId="070CBB62" w14:textId="77777777" w:rsidR="00FD589D" w:rsidRPr="00905E57" w:rsidRDefault="00FD589D" w:rsidP="00905E57">
      <w:pPr>
        <w:jc w:val="both"/>
        <w:rPr>
          <w:rFonts w:ascii="Arial" w:hAnsi="Arial" w:cs="Arial"/>
        </w:rPr>
      </w:pPr>
      <w:r w:rsidRPr="00DB6214">
        <w:rPr>
          <w:rFonts w:ascii="Arial" w:hAnsi="Arial" w:cs="Arial"/>
          <w:b/>
          <w:bCs/>
        </w:rPr>
        <w:t>Art. 144.</w:t>
      </w:r>
      <w:r w:rsidRPr="00905E57">
        <w:rPr>
          <w:rFonts w:ascii="Arial" w:hAnsi="Arial" w:cs="Arial"/>
        </w:rPr>
        <w:t xml:space="preserve"> O ingresso na carreira do magistério superior será feito, em qualquer das classes, mediante concurso público de provas e títulos, salvo a classe de Professor Pleno.</w:t>
      </w:r>
    </w:p>
    <w:p w14:paraId="070CBB63" w14:textId="77777777" w:rsidR="00FD589D" w:rsidRPr="00905E57" w:rsidRDefault="00FD589D" w:rsidP="00905E57">
      <w:pPr>
        <w:jc w:val="both"/>
        <w:rPr>
          <w:rFonts w:ascii="Arial" w:hAnsi="Arial" w:cs="Arial"/>
        </w:rPr>
      </w:pPr>
    </w:p>
    <w:p w14:paraId="070CBB64"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As normas para publicação de editais de concursos públicos para magistério, assim como procedimentos para sua realização, apuração, homologação e divulgação de resultados, serão objetos de resolução específica do CONSEPE.</w:t>
      </w:r>
    </w:p>
    <w:p w14:paraId="070CBB65" w14:textId="77777777" w:rsidR="00FD589D" w:rsidRPr="00905E57" w:rsidRDefault="00FD589D" w:rsidP="00905E57">
      <w:pPr>
        <w:jc w:val="both"/>
        <w:rPr>
          <w:rFonts w:ascii="Arial" w:hAnsi="Arial" w:cs="Arial"/>
        </w:rPr>
      </w:pPr>
    </w:p>
    <w:p w14:paraId="070CBB66" w14:textId="77777777" w:rsidR="00FD589D" w:rsidRPr="00905E57" w:rsidRDefault="00FD589D" w:rsidP="00905E57">
      <w:pPr>
        <w:jc w:val="both"/>
        <w:rPr>
          <w:rFonts w:ascii="Arial" w:hAnsi="Arial" w:cs="Arial"/>
        </w:rPr>
      </w:pPr>
      <w:r w:rsidRPr="00DB6214">
        <w:rPr>
          <w:rFonts w:ascii="Arial" w:hAnsi="Arial" w:cs="Arial"/>
          <w:b/>
          <w:bCs/>
        </w:rPr>
        <w:t>Art. 145.</w:t>
      </w:r>
      <w:r w:rsidRPr="00905E57">
        <w:rPr>
          <w:rFonts w:ascii="Arial" w:hAnsi="Arial" w:cs="Arial"/>
        </w:rPr>
        <w:t xml:space="preserve">  A admissão de docentes não pertencentes à carreira de magistério dar-se-á segundo normas definidas pelo CONSEPE.</w:t>
      </w:r>
    </w:p>
    <w:p w14:paraId="070CBB67" w14:textId="77777777" w:rsidR="00FD589D" w:rsidRPr="00905E57" w:rsidRDefault="00FD589D" w:rsidP="00905E57">
      <w:pPr>
        <w:jc w:val="both"/>
        <w:rPr>
          <w:rFonts w:ascii="Arial" w:hAnsi="Arial" w:cs="Arial"/>
        </w:rPr>
      </w:pPr>
    </w:p>
    <w:p w14:paraId="070CBB68"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A contratação de que trata este artigo far-se-á até o limite de 20% (vinte por cento) do pessoal docente em exercício, destinando-se, exclusivamente, a atender a necessidade inadiável de ensino e somente poderá ocorrer quando for reconhecidamente impossível a redistribuição dos encargos de ensino entre os professores do Departamento.</w:t>
      </w:r>
    </w:p>
    <w:p w14:paraId="070CBB69" w14:textId="77777777" w:rsidR="00FD589D" w:rsidRPr="00905E57" w:rsidRDefault="00FD589D" w:rsidP="00905E57">
      <w:pPr>
        <w:jc w:val="both"/>
        <w:rPr>
          <w:rFonts w:ascii="Arial" w:hAnsi="Arial" w:cs="Arial"/>
        </w:rPr>
      </w:pPr>
    </w:p>
    <w:p w14:paraId="070CBB6A" w14:textId="77777777" w:rsidR="00FD589D" w:rsidRPr="00905E57" w:rsidRDefault="00FD589D" w:rsidP="00905E57">
      <w:pPr>
        <w:jc w:val="both"/>
        <w:rPr>
          <w:rFonts w:ascii="Arial" w:hAnsi="Arial" w:cs="Arial"/>
        </w:rPr>
      </w:pPr>
      <w:r w:rsidRPr="00DB6214">
        <w:rPr>
          <w:rFonts w:ascii="Arial" w:hAnsi="Arial" w:cs="Arial"/>
          <w:b/>
          <w:bCs/>
        </w:rPr>
        <w:t>Art. 146.</w:t>
      </w:r>
      <w:r w:rsidRPr="00905E57">
        <w:rPr>
          <w:rFonts w:ascii="Arial" w:hAnsi="Arial" w:cs="Arial"/>
        </w:rPr>
        <w:t xml:space="preserve"> A contratação de professor substituto far-se-á, nos termos da legislação em vigor, exclusivamente, para suprir a falta de docente decorrente de exoneração ou demissão, falecimento, aposentadoria, afastamentos ou licenças de concessão obrigatória e licença para capacitação.</w:t>
      </w:r>
    </w:p>
    <w:p w14:paraId="070CBB6B" w14:textId="77777777" w:rsidR="00FD589D" w:rsidRPr="00905E57" w:rsidRDefault="00FD589D" w:rsidP="00905E57">
      <w:pPr>
        <w:jc w:val="both"/>
        <w:rPr>
          <w:rFonts w:ascii="Arial" w:hAnsi="Arial" w:cs="Arial"/>
        </w:rPr>
      </w:pPr>
    </w:p>
    <w:p w14:paraId="070CBB6C" w14:textId="77777777" w:rsidR="00FD589D" w:rsidRPr="00905E57" w:rsidRDefault="00FD589D" w:rsidP="00905E57">
      <w:pPr>
        <w:jc w:val="both"/>
        <w:rPr>
          <w:rFonts w:ascii="Arial" w:hAnsi="Arial" w:cs="Arial"/>
        </w:rPr>
      </w:pPr>
      <w:r w:rsidRPr="00DB6214">
        <w:rPr>
          <w:rFonts w:ascii="Arial" w:hAnsi="Arial" w:cs="Arial"/>
          <w:b/>
          <w:bCs/>
        </w:rPr>
        <w:t>Parágrafo único.</w:t>
      </w:r>
      <w:r w:rsidRPr="00905E57">
        <w:rPr>
          <w:rFonts w:ascii="Arial" w:hAnsi="Arial" w:cs="Arial"/>
        </w:rPr>
        <w:t xml:space="preserve"> A contratação de professor substituto far-se-á mediante processo de seleção pública, respeitadas as exigências acadêmicas do acesso ao ensino superior, através de prova de título, aula pública e entrevista, sendo a banca examinadora integrada por 03 (três) professores da carreira do magistério superior, indicados pela Plenária Departamental, observando as normas definidas pelo CONSEPE.</w:t>
      </w:r>
    </w:p>
    <w:p w14:paraId="070CBB6D" w14:textId="77777777" w:rsidR="00FD589D" w:rsidRPr="00905E57" w:rsidRDefault="00FD589D" w:rsidP="00905E57">
      <w:pPr>
        <w:jc w:val="both"/>
        <w:rPr>
          <w:rFonts w:ascii="Arial" w:hAnsi="Arial" w:cs="Arial"/>
        </w:rPr>
      </w:pPr>
    </w:p>
    <w:p w14:paraId="070CBB6E" w14:textId="77777777" w:rsidR="00FD589D" w:rsidRPr="00905E57" w:rsidRDefault="00FD589D" w:rsidP="00905E57">
      <w:pPr>
        <w:jc w:val="both"/>
        <w:rPr>
          <w:rFonts w:ascii="Arial" w:hAnsi="Arial" w:cs="Arial"/>
        </w:rPr>
      </w:pPr>
      <w:r w:rsidRPr="00DB6214">
        <w:rPr>
          <w:rFonts w:ascii="Arial" w:hAnsi="Arial" w:cs="Arial"/>
          <w:b/>
          <w:bCs/>
        </w:rPr>
        <w:t>Art. 147.</w:t>
      </w:r>
      <w:r w:rsidRPr="00905E57">
        <w:rPr>
          <w:rFonts w:ascii="Arial" w:hAnsi="Arial" w:cs="Arial"/>
        </w:rPr>
        <w:t xml:space="preserve">  Poderá haver contratação de Professor Visitante, nos termos da legislação em vigor, para a execução de programa de ensino, pesquisa e extensão, perfeitamente definido quanto às atividades a serem desempenhadas e justificada em função do plano de trabalho e das necessidades específicas, através de fundamentada solicitação da Plenária Departamental, e pelo prazo máximo de 04 (quatro) anos.</w:t>
      </w:r>
    </w:p>
    <w:p w14:paraId="070CBB6F" w14:textId="77777777" w:rsidR="00FD589D" w:rsidRDefault="00FD589D" w:rsidP="00905E57">
      <w:pPr>
        <w:jc w:val="both"/>
        <w:rPr>
          <w:rFonts w:ascii="Arial" w:hAnsi="Arial" w:cs="Arial"/>
        </w:rPr>
      </w:pPr>
      <w:r w:rsidRPr="00DB6214">
        <w:rPr>
          <w:rFonts w:ascii="Arial" w:hAnsi="Arial" w:cs="Arial"/>
          <w:b/>
          <w:bCs/>
        </w:rPr>
        <w:lastRenderedPageBreak/>
        <w:t>Art. 148.</w:t>
      </w:r>
      <w:r w:rsidRPr="00905E57">
        <w:rPr>
          <w:rFonts w:ascii="Arial" w:hAnsi="Arial" w:cs="Arial"/>
        </w:rPr>
        <w:t xml:space="preserve"> O docente a ser nomeado ou contratado, deverá assinar declaração comprometendo-se a cumprir a carga horária correspondente ao seu regime de trabalho, de acordo com o seu plano de trabalho aprovado pelo Departamento, bem como:</w:t>
      </w:r>
    </w:p>
    <w:p w14:paraId="070CBB70" w14:textId="77777777" w:rsidR="00FD589D" w:rsidRPr="00905E57" w:rsidRDefault="00FD589D" w:rsidP="00905E57">
      <w:pPr>
        <w:jc w:val="both"/>
        <w:rPr>
          <w:rFonts w:ascii="Arial" w:hAnsi="Arial" w:cs="Arial"/>
        </w:rPr>
      </w:pPr>
    </w:p>
    <w:p w14:paraId="070CBB71" w14:textId="77777777" w:rsidR="00FD589D" w:rsidRPr="00905E57" w:rsidRDefault="00FD589D" w:rsidP="00DB6214">
      <w:pPr>
        <w:spacing w:line="360" w:lineRule="auto"/>
        <w:ind w:left="540" w:hanging="540"/>
        <w:jc w:val="both"/>
        <w:rPr>
          <w:rFonts w:ascii="Arial" w:hAnsi="Arial" w:cs="Arial"/>
        </w:rPr>
      </w:pPr>
      <w:r w:rsidRPr="00905E57">
        <w:rPr>
          <w:rFonts w:ascii="Arial" w:hAnsi="Arial" w:cs="Arial"/>
        </w:rPr>
        <w:t>I – estar disponível, em 01 (um) turno diário com duração de 04 (quatro) horas, de acordo com a necessidade departamental, quando o regime de trabalho for de 20 (vinte) horas semanais;</w:t>
      </w:r>
    </w:p>
    <w:p w14:paraId="070CBB72" w14:textId="77777777" w:rsidR="00FD589D" w:rsidRPr="00905E57" w:rsidRDefault="00FD589D" w:rsidP="00DB6214">
      <w:pPr>
        <w:spacing w:line="360" w:lineRule="auto"/>
        <w:ind w:left="540" w:hanging="540"/>
        <w:jc w:val="both"/>
        <w:rPr>
          <w:rFonts w:ascii="Arial" w:hAnsi="Arial" w:cs="Arial"/>
        </w:rPr>
      </w:pPr>
      <w:r w:rsidRPr="00905E57">
        <w:rPr>
          <w:rFonts w:ascii="Arial" w:hAnsi="Arial" w:cs="Arial"/>
        </w:rPr>
        <w:t>II – estar disponível em dois turnos diários completos, perfazendo um total de 08 (oito) horas diárias, de acordo com a necessidade departamental, quando o regime de trabalho for de 40 (quarenta) horas semanais.</w:t>
      </w:r>
    </w:p>
    <w:p w14:paraId="070CBB73" w14:textId="77777777" w:rsidR="00FD589D" w:rsidRPr="00905E57" w:rsidRDefault="00FD589D" w:rsidP="00905E57">
      <w:pPr>
        <w:jc w:val="both"/>
        <w:rPr>
          <w:rFonts w:ascii="Arial" w:hAnsi="Arial" w:cs="Arial"/>
        </w:rPr>
      </w:pPr>
    </w:p>
    <w:p w14:paraId="070CBB74" w14:textId="77777777" w:rsidR="00FD589D" w:rsidRPr="00905E57" w:rsidRDefault="00FD589D" w:rsidP="00905E57">
      <w:pPr>
        <w:jc w:val="both"/>
        <w:rPr>
          <w:rFonts w:ascii="Arial" w:hAnsi="Arial" w:cs="Arial"/>
        </w:rPr>
      </w:pPr>
      <w:r w:rsidRPr="00DB6214">
        <w:rPr>
          <w:rFonts w:ascii="Arial" w:hAnsi="Arial" w:cs="Arial"/>
          <w:b/>
          <w:bCs/>
        </w:rPr>
        <w:t xml:space="preserve">Art. 149. </w:t>
      </w:r>
      <w:r w:rsidRPr="00905E57">
        <w:rPr>
          <w:rFonts w:ascii="Arial" w:hAnsi="Arial" w:cs="Arial"/>
        </w:rPr>
        <w:t>A carreira do Magistério Superior compreende as seguintes classes:</w:t>
      </w:r>
    </w:p>
    <w:p w14:paraId="070CBB75" w14:textId="77777777" w:rsidR="00FD589D" w:rsidRPr="00905E57" w:rsidRDefault="00FD589D" w:rsidP="00905E57">
      <w:pPr>
        <w:jc w:val="both"/>
        <w:rPr>
          <w:rFonts w:ascii="Arial" w:hAnsi="Arial" w:cs="Arial"/>
        </w:rPr>
      </w:pPr>
    </w:p>
    <w:p w14:paraId="070CBB76" w14:textId="77777777" w:rsidR="00FD589D" w:rsidRPr="00905E57" w:rsidRDefault="00FD589D" w:rsidP="00A206F5">
      <w:pPr>
        <w:spacing w:line="360" w:lineRule="auto"/>
        <w:rPr>
          <w:rFonts w:ascii="Arial" w:hAnsi="Arial" w:cs="Arial"/>
        </w:rPr>
      </w:pPr>
      <w:r>
        <w:rPr>
          <w:rFonts w:ascii="Arial" w:hAnsi="Arial" w:cs="Arial"/>
        </w:rPr>
        <w:t xml:space="preserve">I. </w:t>
      </w:r>
      <w:r w:rsidRPr="00905E57">
        <w:rPr>
          <w:rFonts w:ascii="Arial" w:hAnsi="Arial" w:cs="Arial"/>
        </w:rPr>
        <w:t>Professor Auxiliar;</w:t>
      </w:r>
    </w:p>
    <w:p w14:paraId="070CBB77" w14:textId="77777777" w:rsidR="00FD589D" w:rsidRPr="00905E57" w:rsidRDefault="00FD589D" w:rsidP="00A206F5">
      <w:pPr>
        <w:spacing w:line="360" w:lineRule="auto"/>
        <w:rPr>
          <w:rFonts w:ascii="Arial" w:hAnsi="Arial" w:cs="Arial"/>
        </w:rPr>
      </w:pPr>
      <w:r>
        <w:rPr>
          <w:rFonts w:ascii="Arial" w:hAnsi="Arial" w:cs="Arial"/>
        </w:rPr>
        <w:t xml:space="preserve">II. </w:t>
      </w:r>
      <w:r w:rsidRPr="00905E57">
        <w:rPr>
          <w:rFonts w:ascii="Arial" w:hAnsi="Arial" w:cs="Arial"/>
        </w:rPr>
        <w:t>Professor Assistente;</w:t>
      </w:r>
    </w:p>
    <w:p w14:paraId="070CBB78" w14:textId="77777777" w:rsidR="00FD589D" w:rsidRPr="00905E57" w:rsidRDefault="00FD589D" w:rsidP="00A206F5">
      <w:pPr>
        <w:spacing w:line="360" w:lineRule="auto"/>
        <w:rPr>
          <w:rFonts w:ascii="Arial" w:hAnsi="Arial" w:cs="Arial"/>
        </w:rPr>
      </w:pPr>
      <w:r>
        <w:rPr>
          <w:rFonts w:ascii="Arial" w:hAnsi="Arial" w:cs="Arial"/>
        </w:rPr>
        <w:t xml:space="preserve">III. </w:t>
      </w:r>
      <w:r w:rsidRPr="00905E57">
        <w:rPr>
          <w:rFonts w:ascii="Arial" w:hAnsi="Arial" w:cs="Arial"/>
        </w:rPr>
        <w:t>Professor Adjunto;</w:t>
      </w:r>
    </w:p>
    <w:p w14:paraId="070CBB79" w14:textId="77777777" w:rsidR="00FD589D" w:rsidRPr="00905E57" w:rsidRDefault="00FD589D" w:rsidP="00A206F5">
      <w:pPr>
        <w:spacing w:line="360" w:lineRule="auto"/>
        <w:rPr>
          <w:rFonts w:ascii="Arial" w:hAnsi="Arial" w:cs="Arial"/>
        </w:rPr>
      </w:pPr>
      <w:r>
        <w:rPr>
          <w:rFonts w:ascii="Arial" w:hAnsi="Arial" w:cs="Arial"/>
        </w:rPr>
        <w:t xml:space="preserve">IV. </w:t>
      </w:r>
      <w:r w:rsidRPr="00905E57">
        <w:rPr>
          <w:rFonts w:ascii="Arial" w:hAnsi="Arial" w:cs="Arial"/>
        </w:rPr>
        <w:t>Professor Titular;</w:t>
      </w:r>
    </w:p>
    <w:p w14:paraId="070CBB7A" w14:textId="77777777" w:rsidR="00FD589D" w:rsidRPr="00905E57" w:rsidRDefault="00FD589D" w:rsidP="00A206F5">
      <w:pPr>
        <w:spacing w:line="360" w:lineRule="auto"/>
        <w:rPr>
          <w:rFonts w:ascii="Arial" w:hAnsi="Arial" w:cs="Arial"/>
        </w:rPr>
      </w:pPr>
      <w:r>
        <w:rPr>
          <w:rFonts w:ascii="Arial" w:hAnsi="Arial" w:cs="Arial"/>
        </w:rPr>
        <w:t xml:space="preserve">V. </w:t>
      </w:r>
      <w:r w:rsidRPr="00905E57">
        <w:rPr>
          <w:rFonts w:ascii="Arial" w:hAnsi="Arial" w:cs="Arial"/>
        </w:rPr>
        <w:t>Professor Pleno.</w:t>
      </w:r>
    </w:p>
    <w:p w14:paraId="070CBB7B" w14:textId="77777777" w:rsidR="00FD589D" w:rsidRPr="00905E57" w:rsidRDefault="00FD589D" w:rsidP="00905E57">
      <w:pPr>
        <w:jc w:val="both"/>
        <w:rPr>
          <w:rFonts w:ascii="Arial" w:hAnsi="Arial" w:cs="Arial"/>
        </w:rPr>
      </w:pPr>
    </w:p>
    <w:p w14:paraId="070CBB7C" w14:textId="77777777" w:rsidR="00FD589D" w:rsidRPr="00905E57" w:rsidRDefault="00FD589D" w:rsidP="00905E57">
      <w:pPr>
        <w:jc w:val="both"/>
        <w:rPr>
          <w:rFonts w:ascii="Arial" w:hAnsi="Arial" w:cs="Arial"/>
        </w:rPr>
      </w:pPr>
      <w:r w:rsidRPr="00A206F5">
        <w:rPr>
          <w:rFonts w:ascii="Arial" w:hAnsi="Arial" w:cs="Arial"/>
          <w:b/>
          <w:bCs/>
        </w:rPr>
        <w:t>§ 1º.</w:t>
      </w:r>
      <w:r w:rsidRPr="00905E57">
        <w:rPr>
          <w:rFonts w:ascii="Arial" w:hAnsi="Arial" w:cs="Arial"/>
        </w:rPr>
        <w:t xml:space="preserve"> Cada classe compreende 02 (dois) níveis designados pelas letras “A” e “B”, excetuando-se a de Professor Pleno que possui um único nível.</w:t>
      </w:r>
    </w:p>
    <w:p w14:paraId="070CBB7D" w14:textId="77777777" w:rsidR="00FD589D" w:rsidRPr="00905E57" w:rsidRDefault="00FD589D" w:rsidP="00905E57">
      <w:pPr>
        <w:jc w:val="both"/>
        <w:rPr>
          <w:rFonts w:ascii="Arial" w:hAnsi="Arial" w:cs="Arial"/>
        </w:rPr>
      </w:pPr>
    </w:p>
    <w:p w14:paraId="070CBB7E" w14:textId="77777777" w:rsidR="00FD589D" w:rsidRPr="00905E57" w:rsidRDefault="00FD589D" w:rsidP="00905E57">
      <w:pPr>
        <w:jc w:val="both"/>
        <w:rPr>
          <w:rFonts w:ascii="Arial" w:hAnsi="Arial" w:cs="Arial"/>
        </w:rPr>
      </w:pPr>
      <w:r w:rsidRPr="00A206F5">
        <w:rPr>
          <w:rFonts w:ascii="Arial" w:hAnsi="Arial" w:cs="Arial"/>
          <w:b/>
          <w:bCs/>
        </w:rPr>
        <w:t>§ 2º.</w:t>
      </w:r>
      <w:r w:rsidRPr="00905E57">
        <w:rPr>
          <w:rFonts w:ascii="Arial" w:hAnsi="Arial" w:cs="Arial"/>
        </w:rPr>
        <w:t xml:space="preserve"> A progressão na carreira docente do nível de “A” para o nível “B”, dentro da mesma classe, far-se-á a requerimento do interessado, de acordo com o critério de antiguidade, atendido ao requisito de interstício mínimo de 02 (dois) anos no nível “A”.</w:t>
      </w:r>
    </w:p>
    <w:p w14:paraId="070CBB7F" w14:textId="77777777" w:rsidR="00FD589D" w:rsidRPr="00905E57" w:rsidRDefault="00FD589D" w:rsidP="00905E57">
      <w:pPr>
        <w:jc w:val="both"/>
        <w:rPr>
          <w:rFonts w:ascii="Arial" w:hAnsi="Arial" w:cs="Arial"/>
        </w:rPr>
      </w:pPr>
    </w:p>
    <w:p w14:paraId="070CBB80" w14:textId="77777777" w:rsidR="00FD589D" w:rsidRPr="00905E57" w:rsidRDefault="00FD589D" w:rsidP="00905E57">
      <w:pPr>
        <w:jc w:val="both"/>
        <w:rPr>
          <w:rFonts w:ascii="Arial" w:hAnsi="Arial" w:cs="Arial"/>
        </w:rPr>
      </w:pPr>
      <w:r w:rsidRPr="00A206F5">
        <w:rPr>
          <w:rFonts w:ascii="Arial" w:hAnsi="Arial" w:cs="Arial"/>
          <w:b/>
          <w:bCs/>
        </w:rPr>
        <w:t>§ 3º.</w:t>
      </w:r>
      <w:r w:rsidRPr="00905E57">
        <w:rPr>
          <w:rFonts w:ascii="Arial" w:hAnsi="Arial" w:cs="Arial"/>
        </w:rPr>
        <w:t xml:space="preserve"> A progressão referida no parágrafo anterior, deverá ser encaminhada pela Direção do Departamento no qual o Docente esteja lotado, com a devida assinatura do Diretor, à Gerência de Recursos Humanos para análise quanto ao direito do requerente, e, posteriormente, à Presidência do CONSEPE para homologação. </w:t>
      </w:r>
    </w:p>
    <w:p w14:paraId="070CBB81" w14:textId="77777777" w:rsidR="00FD589D" w:rsidRPr="00905E57" w:rsidRDefault="00FD589D" w:rsidP="00905E57">
      <w:pPr>
        <w:jc w:val="both"/>
        <w:rPr>
          <w:rFonts w:ascii="Arial" w:hAnsi="Arial" w:cs="Arial"/>
        </w:rPr>
      </w:pPr>
    </w:p>
    <w:p w14:paraId="070CBB82" w14:textId="77777777" w:rsidR="00FD589D" w:rsidRDefault="00FD589D" w:rsidP="00905E57">
      <w:pPr>
        <w:jc w:val="both"/>
        <w:rPr>
          <w:rFonts w:ascii="Arial" w:hAnsi="Arial" w:cs="Arial"/>
        </w:rPr>
      </w:pPr>
      <w:r w:rsidRPr="00A206F5">
        <w:rPr>
          <w:rFonts w:ascii="Arial" w:hAnsi="Arial" w:cs="Arial"/>
          <w:b/>
          <w:bCs/>
        </w:rPr>
        <w:t>Art. 150.</w:t>
      </w:r>
      <w:r w:rsidRPr="00905E57">
        <w:rPr>
          <w:rFonts w:ascii="Arial" w:hAnsi="Arial" w:cs="Arial"/>
        </w:rPr>
        <w:t xml:space="preserve"> O Professor integrante da carreira do magistério superior ficará submetido a um dos seguintes regimes de trabalho, de acordo com o Plano Departamental:</w:t>
      </w:r>
    </w:p>
    <w:p w14:paraId="070CBB83" w14:textId="77777777" w:rsidR="00FD589D" w:rsidRPr="00905E57" w:rsidRDefault="00FD589D" w:rsidP="00905E57">
      <w:pPr>
        <w:jc w:val="both"/>
        <w:rPr>
          <w:rFonts w:ascii="Arial" w:hAnsi="Arial" w:cs="Arial"/>
        </w:rPr>
      </w:pPr>
    </w:p>
    <w:p w14:paraId="070CBB84"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20 (vinte) horas semanais de trabalho, distribuídas em um turno diário com duração de 04 (quatro) horas, de acordo com a necessidade departamental;</w:t>
      </w:r>
    </w:p>
    <w:p w14:paraId="070CBB85" w14:textId="77777777" w:rsidR="00FD589D" w:rsidRPr="00905E57" w:rsidRDefault="00FD589D" w:rsidP="00A206F5">
      <w:pPr>
        <w:spacing w:line="360" w:lineRule="auto"/>
        <w:ind w:left="360" w:hanging="360"/>
        <w:jc w:val="both"/>
        <w:rPr>
          <w:rFonts w:ascii="Arial" w:hAnsi="Arial" w:cs="Arial"/>
        </w:rPr>
      </w:pPr>
      <w:r>
        <w:rPr>
          <w:rFonts w:ascii="Arial" w:hAnsi="Arial" w:cs="Arial"/>
        </w:rPr>
        <w:lastRenderedPageBreak/>
        <w:t xml:space="preserve">II. </w:t>
      </w:r>
      <w:r w:rsidRPr="00905E57">
        <w:rPr>
          <w:rFonts w:ascii="Arial" w:hAnsi="Arial" w:cs="Arial"/>
        </w:rPr>
        <w:t>40 (quarenta) horas semanais de trabalho, distribuídas em 02 (dois) turnos diários completos perfazendo um total de 08 (oito) horas diárias, de acordo com a necessidade departamental;</w:t>
      </w:r>
    </w:p>
    <w:p w14:paraId="070CBB86"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regime de tempo integral com dedicação exclusiva, com obrigação de prestar 40 (quarenta) horas semanais de trabalho, distribuídas em 02 (dois) turnos diários completos perfazendo um total de 08 (oito) horas diárias, de acordo com a necessidade departamental.</w:t>
      </w:r>
    </w:p>
    <w:p w14:paraId="070CBB87" w14:textId="77777777" w:rsidR="00FD589D" w:rsidRPr="00905E57" w:rsidRDefault="00FD589D" w:rsidP="00905E57">
      <w:pPr>
        <w:jc w:val="both"/>
        <w:rPr>
          <w:rFonts w:ascii="Arial" w:hAnsi="Arial" w:cs="Arial"/>
        </w:rPr>
      </w:pPr>
    </w:p>
    <w:p w14:paraId="070CBB88" w14:textId="77777777" w:rsidR="00FD589D" w:rsidRPr="00905E57" w:rsidRDefault="00FD589D" w:rsidP="00905E57">
      <w:pPr>
        <w:jc w:val="both"/>
        <w:rPr>
          <w:rFonts w:ascii="Arial" w:hAnsi="Arial" w:cs="Arial"/>
        </w:rPr>
      </w:pPr>
    </w:p>
    <w:p w14:paraId="070CBB89" w14:textId="77777777" w:rsidR="00FD589D" w:rsidRPr="00905E57" w:rsidRDefault="00FD589D" w:rsidP="00905E57">
      <w:pPr>
        <w:jc w:val="both"/>
        <w:rPr>
          <w:rFonts w:ascii="Arial" w:hAnsi="Arial" w:cs="Arial"/>
        </w:rPr>
      </w:pPr>
      <w:r w:rsidRPr="00A206F5">
        <w:rPr>
          <w:rFonts w:ascii="Arial" w:hAnsi="Arial" w:cs="Arial"/>
          <w:b/>
          <w:bCs/>
        </w:rPr>
        <w:t>§ 1º.</w:t>
      </w:r>
      <w:r w:rsidRPr="00905E57">
        <w:rPr>
          <w:rFonts w:ascii="Arial" w:hAnsi="Arial" w:cs="Arial"/>
        </w:rPr>
        <w:t xml:space="preserve"> Nas horas de trabalho a que estejam obrigados os docentes, ficarão incluídas todas as funções relacionadas com as atividades de ensino, de pesquisa, de extensão e de administração, de acordo com os planos departamentais.</w:t>
      </w:r>
    </w:p>
    <w:p w14:paraId="070CBB8A" w14:textId="77777777" w:rsidR="00FD589D" w:rsidRPr="00905E57" w:rsidRDefault="00FD589D" w:rsidP="00905E57">
      <w:pPr>
        <w:jc w:val="both"/>
        <w:rPr>
          <w:rFonts w:ascii="Arial" w:hAnsi="Arial" w:cs="Arial"/>
        </w:rPr>
      </w:pPr>
    </w:p>
    <w:p w14:paraId="070CBB8B" w14:textId="77777777" w:rsidR="00FD589D" w:rsidRPr="00905E57" w:rsidRDefault="00FD589D" w:rsidP="00905E57">
      <w:pPr>
        <w:jc w:val="both"/>
        <w:rPr>
          <w:rFonts w:ascii="Arial" w:hAnsi="Arial" w:cs="Arial"/>
        </w:rPr>
      </w:pPr>
      <w:r w:rsidRPr="00A206F5">
        <w:rPr>
          <w:rFonts w:ascii="Arial" w:hAnsi="Arial" w:cs="Arial"/>
          <w:b/>
          <w:bCs/>
        </w:rPr>
        <w:t>§ 2º.</w:t>
      </w:r>
      <w:r w:rsidRPr="00905E57">
        <w:rPr>
          <w:rFonts w:ascii="Arial" w:hAnsi="Arial" w:cs="Arial"/>
        </w:rPr>
        <w:t xml:space="preserve"> Ao docente em regime de tempo integral com dedicação exclusiva será vedado o exercício remunerado cumulativo de qualquer outro cargo, emprego, função ou atividade autônoma, com ou sem vínculo, em entidades públicas ou privadas.</w:t>
      </w:r>
    </w:p>
    <w:p w14:paraId="070CBB8C" w14:textId="77777777" w:rsidR="00FD589D" w:rsidRPr="00905E57" w:rsidRDefault="00FD589D" w:rsidP="00905E57">
      <w:pPr>
        <w:jc w:val="both"/>
        <w:rPr>
          <w:rFonts w:ascii="Arial" w:hAnsi="Arial" w:cs="Arial"/>
        </w:rPr>
      </w:pPr>
    </w:p>
    <w:p w14:paraId="070CBB8D" w14:textId="77777777" w:rsidR="00FD589D" w:rsidRPr="00905E57" w:rsidRDefault="00FD589D" w:rsidP="00905E57">
      <w:pPr>
        <w:jc w:val="both"/>
        <w:rPr>
          <w:rFonts w:ascii="Arial" w:hAnsi="Arial" w:cs="Arial"/>
        </w:rPr>
      </w:pPr>
      <w:r w:rsidRPr="00A206F5">
        <w:rPr>
          <w:rFonts w:ascii="Arial" w:hAnsi="Arial" w:cs="Arial"/>
          <w:b/>
          <w:bCs/>
        </w:rPr>
        <w:t>§ 3º.</w:t>
      </w:r>
      <w:r w:rsidRPr="00905E57">
        <w:rPr>
          <w:rFonts w:ascii="Arial" w:hAnsi="Arial" w:cs="Arial"/>
        </w:rPr>
        <w:t xml:space="preserve"> O docente em regime de tempo integral com dedicação exclusiva passando a ocupar cargo em comissão ou função gratificada na Universidade, poderá afastar-se, total ou parcialmente, das atividades de ensino, pesquisa ou extensão e, em qualquer das hipóteses, fará opção de remuneração nos termos da legislação em vigor.</w:t>
      </w:r>
    </w:p>
    <w:p w14:paraId="070CBB8E" w14:textId="77777777" w:rsidR="00FD589D" w:rsidRPr="00905E57" w:rsidRDefault="00FD589D" w:rsidP="00905E57">
      <w:pPr>
        <w:jc w:val="both"/>
        <w:rPr>
          <w:rFonts w:ascii="Arial" w:hAnsi="Arial" w:cs="Arial"/>
        </w:rPr>
      </w:pPr>
    </w:p>
    <w:p w14:paraId="070CBB8F" w14:textId="77777777" w:rsidR="00FD589D" w:rsidRDefault="00FD589D" w:rsidP="00905E57">
      <w:pPr>
        <w:jc w:val="both"/>
        <w:rPr>
          <w:rFonts w:ascii="Arial" w:hAnsi="Arial" w:cs="Arial"/>
        </w:rPr>
      </w:pPr>
      <w:r w:rsidRPr="00A206F5">
        <w:rPr>
          <w:rFonts w:ascii="Arial" w:hAnsi="Arial" w:cs="Arial"/>
          <w:b/>
          <w:bCs/>
        </w:rPr>
        <w:t>§ 4º.</w:t>
      </w:r>
      <w:r w:rsidRPr="00905E57">
        <w:rPr>
          <w:rFonts w:ascii="Arial" w:hAnsi="Arial" w:cs="Arial"/>
        </w:rPr>
        <w:t xml:space="preserve"> Sem prejuízo dos encargos de magistério, será permitido ao docente em regime de tempo integral com dedicação exclusiva:</w:t>
      </w:r>
    </w:p>
    <w:p w14:paraId="070CBB90" w14:textId="77777777" w:rsidR="00FD589D" w:rsidRPr="00905E57" w:rsidRDefault="00FD589D" w:rsidP="00905E57">
      <w:pPr>
        <w:jc w:val="both"/>
        <w:rPr>
          <w:rFonts w:ascii="Arial" w:hAnsi="Arial" w:cs="Arial"/>
        </w:rPr>
      </w:pPr>
    </w:p>
    <w:p w14:paraId="070CBB91"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a) </w:t>
      </w:r>
      <w:r w:rsidRPr="00905E57">
        <w:rPr>
          <w:rFonts w:ascii="Arial" w:hAnsi="Arial" w:cs="Arial"/>
        </w:rPr>
        <w:t xml:space="preserve">participação em órgão de deliberação coletiva de classe ou relacionado com as funções de magistério; </w:t>
      </w:r>
    </w:p>
    <w:p w14:paraId="070CBB92"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b) </w:t>
      </w:r>
      <w:r w:rsidRPr="00905E57">
        <w:rPr>
          <w:rFonts w:ascii="Arial" w:hAnsi="Arial" w:cs="Arial"/>
        </w:rPr>
        <w:t>participação em comissões de estudo e trabalhos, comissões julgadoras ou verificadoras relacionadas com o ensino, pesquisa e extensão;</w:t>
      </w:r>
    </w:p>
    <w:p w14:paraId="070CBB93"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c) </w:t>
      </w:r>
      <w:r w:rsidRPr="00905E57">
        <w:rPr>
          <w:rFonts w:ascii="Arial" w:hAnsi="Arial" w:cs="Arial"/>
        </w:rPr>
        <w:t xml:space="preserve">desempenho eventual de atividades de natureza científica, técnica ou artística, destinada à produção, difusão ou aplicação de </w:t>
      </w:r>
      <w:proofErr w:type="spellStart"/>
      <w:r w:rsidRPr="00905E57">
        <w:rPr>
          <w:rFonts w:ascii="Arial" w:hAnsi="Arial" w:cs="Arial"/>
        </w:rPr>
        <w:t>idéias</w:t>
      </w:r>
      <w:proofErr w:type="spellEnd"/>
      <w:r w:rsidRPr="00905E57">
        <w:rPr>
          <w:rFonts w:ascii="Arial" w:hAnsi="Arial" w:cs="Arial"/>
        </w:rPr>
        <w:t xml:space="preserve"> e conhecimentos;</w:t>
      </w:r>
    </w:p>
    <w:p w14:paraId="070CBB94"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d) </w:t>
      </w:r>
      <w:r w:rsidRPr="00905E57">
        <w:rPr>
          <w:rFonts w:ascii="Arial" w:hAnsi="Arial" w:cs="Arial"/>
        </w:rPr>
        <w:t>percepção de direitos autorais;</w:t>
      </w:r>
    </w:p>
    <w:p w14:paraId="070CBB95"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e) </w:t>
      </w:r>
      <w:r w:rsidRPr="00905E57">
        <w:rPr>
          <w:rFonts w:ascii="Arial" w:hAnsi="Arial" w:cs="Arial"/>
        </w:rPr>
        <w:t>remuneração decorrente de qualquer atividade esporádica pertinente a sua área de atuação científica, acadêmica e profissional, devidamente autorizado pela plenária departamental</w:t>
      </w:r>
    </w:p>
    <w:p w14:paraId="070CBB96" w14:textId="77777777" w:rsidR="00FD589D" w:rsidRPr="00905E57" w:rsidRDefault="00FD589D" w:rsidP="00905E57">
      <w:pPr>
        <w:jc w:val="both"/>
        <w:rPr>
          <w:rFonts w:ascii="Arial" w:hAnsi="Arial" w:cs="Arial"/>
        </w:rPr>
      </w:pPr>
    </w:p>
    <w:p w14:paraId="070CBB97" w14:textId="77777777" w:rsidR="00FD589D" w:rsidRPr="00905E57" w:rsidRDefault="00FD589D" w:rsidP="00905E57">
      <w:pPr>
        <w:jc w:val="both"/>
        <w:rPr>
          <w:rFonts w:ascii="Arial" w:hAnsi="Arial" w:cs="Arial"/>
        </w:rPr>
      </w:pPr>
      <w:r w:rsidRPr="00A206F5">
        <w:rPr>
          <w:rFonts w:ascii="Arial" w:hAnsi="Arial" w:cs="Arial"/>
          <w:b/>
          <w:bCs/>
        </w:rPr>
        <w:t>§ 5º.</w:t>
      </w:r>
      <w:r w:rsidRPr="00905E57">
        <w:rPr>
          <w:rFonts w:ascii="Arial" w:hAnsi="Arial" w:cs="Arial"/>
        </w:rPr>
        <w:t xml:space="preserve"> As alterações dos regimes de trabalho deverão ser aprovadas pelo Departamento e apreciadas pela Câmara de Graduação do CONSEPE, para posterior homologação pelo Reitor.</w:t>
      </w:r>
    </w:p>
    <w:p w14:paraId="070CBB98" w14:textId="77777777" w:rsidR="00FD589D" w:rsidRPr="00905E57" w:rsidRDefault="00FD589D" w:rsidP="00905E57">
      <w:pPr>
        <w:jc w:val="both"/>
        <w:rPr>
          <w:rFonts w:ascii="Arial" w:hAnsi="Arial" w:cs="Arial"/>
        </w:rPr>
      </w:pPr>
    </w:p>
    <w:p w14:paraId="070CBB99" w14:textId="77777777" w:rsidR="00FD589D" w:rsidRPr="00905E57" w:rsidRDefault="00FD589D" w:rsidP="00905E57">
      <w:pPr>
        <w:jc w:val="both"/>
        <w:rPr>
          <w:rFonts w:ascii="Arial" w:hAnsi="Arial" w:cs="Arial"/>
        </w:rPr>
      </w:pPr>
      <w:r w:rsidRPr="00A206F5">
        <w:rPr>
          <w:rFonts w:ascii="Arial" w:hAnsi="Arial" w:cs="Arial"/>
          <w:b/>
          <w:bCs/>
        </w:rPr>
        <w:t>Art. 150.</w:t>
      </w:r>
      <w:r w:rsidRPr="00905E57">
        <w:rPr>
          <w:rFonts w:ascii="Arial" w:hAnsi="Arial" w:cs="Arial"/>
        </w:rPr>
        <w:t xml:space="preserve"> A Universidade promoverá os meios, inclusive junto a órgãos públicos pertinentes, para assegurar o crescente aprimoramento e qualificação do seu pessoal docente, bem como incentivará a adoção de sistemas de avaliação continuada ao seu desempenho institucional.</w:t>
      </w:r>
    </w:p>
    <w:p w14:paraId="070CBB9A" w14:textId="77777777" w:rsidR="00FD589D" w:rsidRPr="00905E57" w:rsidRDefault="00FD589D" w:rsidP="00905E57">
      <w:pPr>
        <w:jc w:val="both"/>
        <w:rPr>
          <w:rFonts w:ascii="Arial" w:hAnsi="Arial" w:cs="Arial"/>
        </w:rPr>
      </w:pPr>
    </w:p>
    <w:p w14:paraId="070CBB9B" w14:textId="77777777" w:rsidR="00FD589D" w:rsidRPr="00905E57" w:rsidRDefault="00FD589D" w:rsidP="00905E57">
      <w:pPr>
        <w:jc w:val="both"/>
        <w:rPr>
          <w:rFonts w:ascii="Arial" w:hAnsi="Arial" w:cs="Arial"/>
        </w:rPr>
      </w:pPr>
      <w:proofErr w:type="spellStart"/>
      <w:r w:rsidRPr="00A206F5">
        <w:rPr>
          <w:rFonts w:ascii="Arial" w:hAnsi="Arial" w:cs="Arial"/>
          <w:b/>
          <w:bCs/>
        </w:rPr>
        <w:t>Art</w:t>
      </w:r>
      <w:proofErr w:type="spellEnd"/>
      <w:r w:rsidRPr="00A206F5">
        <w:rPr>
          <w:rFonts w:ascii="Arial" w:hAnsi="Arial" w:cs="Arial"/>
          <w:b/>
          <w:bCs/>
        </w:rPr>
        <w:t xml:space="preserve"> 151.</w:t>
      </w:r>
      <w:r w:rsidRPr="00905E57">
        <w:rPr>
          <w:rFonts w:ascii="Arial" w:hAnsi="Arial" w:cs="Arial"/>
        </w:rPr>
        <w:t xml:space="preserve"> A carga horária atribuída ao docente será cumprida de acordo com o plano do Departamento, obedecendo a indissociabilidade entre ensino, pesquisa e extensão, cm conformidade com a legislação em vigor e norma específica aprovada pelo CONSEPE.</w:t>
      </w:r>
    </w:p>
    <w:p w14:paraId="070CBB9C" w14:textId="77777777" w:rsidR="00FD589D" w:rsidRPr="00905E57" w:rsidRDefault="00FD589D" w:rsidP="00905E57">
      <w:pPr>
        <w:jc w:val="both"/>
        <w:rPr>
          <w:rFonts w:ascii="Arial" w:hAnsi="Arial" w:cs="Arial"/>
        </w:rPr>
      </w:pPr>
    </w:p>
    <w:p w14:paraId="070CBB9D" w14:textId="77777777" w:rsidR="00FD589D" w:rsidRPr="00905E57" w:rsidRDefault="00FD589D" w:rsidP="00905E57">
      <w:pPr>
        <w:jc w:val="both"/>
        <w:rPr>
          <w:rFonts w:ascii="Arial" w:hAnsi="Arial" w:cs="Arial"/>
        </w:rPr>
      </w:pPr>
      <w:r w:rsidRPr="00A206F5">
        <w:rPr>
          <w:rFonts w:ascii="Arial" w:hAnsi="Arial" w:cs="Arial"/>
          <w:b/>
          <w:bCs/>
        </w:rPr>
        <w:t>Art. 152.</w:t>
      </w:r>
      <w:r w:rsidRPr="00905E57">
        <w:rPr>
          <w:rFonts w:ascii="Arial" w:hAnsi="Arial" w:cs="Arial"/>
        </w:rPr>
        <w:t xml:space="preserve">  Os valores dos salários ou vencimentos dos integrantes da carreira do magistério superior serão fixados segundo as classes a que pertençam e de acordo com o regime de trabalho a que estiverem submetidos.</w:t>
      </w:r>
    </w:p>
    <w:p w14:paraId="070CBB9E" w14:textId="77777777" w:rsidR="00FD589D" w:rsidRPr="00905E57" w:rsidRDefault="00FD589D" w:rsidP="00905E57">
      <w:pPr>
        <w:jc w:val="both"/>
        <w:rPr>
          <w:rFonts w:ascii="Arial" w:hAnsi="Arial" w:cs="Arial"/>
        </w:rPr>
      </w:pPr>
    </w:p>
    <w:p w14:paraId="070CBB9F" w14:textId="77777777" w:rsidR="00FD589D" w:rsidRDefault="00FD589D" w:rsidP="00905E57">
      <w:pPr>
        <w:jc w:val="both"/>
        <w:rPr>
          <w:rFonts w:ascii="Arial" w:hAnsi="Arial" w:cs="Arial"/>
        </w:rPr>
      </w:pPr>
      <w:r w:rsidRPr="00A206F5">
        <w:rPr>
          <w:rFonts w:ascii="Arial" w:hAnsi="Arial" w:cs="Arial"/>
          <w:b/>
          <w:bCs/>
        </w:rPr>
        <w:t>Art. 153.</w:t>
      </w:r>
      <w:r w:rsidRPr="00905E57">
        <w:rPr>
          <w:rFonts w:ascii="Arial" w:hAnsi="Arial" w:cs="Arial"/>
        </w:rPr>
        <w:t xml:space="preserve">  Além dos casos previstos em Lei, o integrante da carreira do magistério superior poderá afastar-se de suas funções, nos seguintes casos:</w:t>
      </w:r>
    </w:p>
    <w:p w14:paraId="070CBBA0" w14:textId="77777777" w:rsidR="00FD589D" w:rsidRPr="00905E57" w:rsidRDefault="00FD589D" w:rsidP="00905E57">
      <w:pPr>
        <w:jc w:val="both"/>
        <w:rPr>
          <w:rFonts w:ascii="Arial" w:hAnsi="Arial" w:cs="Arial"/>
        </w:rPr>
      </w:pPr>
    </w:p>
    <w:p w14:paraId="070CBBA1" w14:textId="77777777" w:rsidR="00FD589D" w:rsidRPr="00905E57" w:rsidRDefault="00FD589D" w:rsidP="00A206F5">
      <w:pPr>
        <w:spacing w:line="360" w:lineRule="auto"/>
        <w:ind w:left="540" w:hanging="540"/>
        <w:jc w:val="both"/>
        <w:rPr>
          <w:rFonts w:ascii="Arial" w:hAnsi="Arial" w:cs="Arial"/>
        </w:rPr>
      </w:pPr>
      <w:r>
        <w:rPr>
          <w:rFonts w:ascii="Arial" w:hAnsi="Arial" w:cs="Arial"/>
        </w:rPr>
        <w:t xml:space="preserve">I. </w:t>
      </w:r>
      <w:r w:rsidRPr="00905E57">
        <w:rPr>
          <w:rFonts w:ascii="Arial" w:hAnsi="Arial" w:cs="Arial"/>
        </w:rPr>
        <w:t>para aperfeiçoar-se em instituições de ensino e pesquisa nacionais ou estrangeiras, em consonância com o plano de qualificação do Departamento ou estrutura equivalente;</w:t>
      </w:r>
    </w:p>
    <w:p w14:paraId="070CBBA2" w14:textId="77777777" w:rsidR="00FD589D" w:rsidRPr="00905E57" w:rsidRDefault="00FD589D" w:rsidP="00A206F5">
      <w:pPr>
        <w:spacing w:line="360" w:lineRule="auto"/>
        <w:ind w:left="540" w:hanging="540"/>
        <w:jc w:val="both"/>
        <w:rPr>
          <w:rFonts w:ascii="Arial" w:hAnsi="Arial" w:cs="Arial"/>
        </w:rPr>
      </w:pPr>
      <w:r>
        <w:rPr>
          <w:rFonts w:ascii="Arial" w:hAnsi="Arial" w:cs="Arial"/>
        </w:rPr>
        <w:t xml:space="preserve">II. </w:t>
      </w:r>
      <w:r w:rsidRPr="00905E57">
        <w:rPr>
          <w:rFonts w:ascii="Arial" w:hAnsi="Arial" w:cs="Arial"/>
        </w:rPr>
        <w:t>para participar de reuniões, congressos e outros eventos de natureza técnico-científica, educacional ou artística cultural, relacionadas com as atividades acadêmicas do professor;</w:t>
      </w:r>
    </w:p>
    <w:p w14:paraId="070CBBA3" w14:textId="77777777" w:rsidR="00FD589D" w:rsidRPr="00905E57" w:rsidRDefault="00FD589D" w:rsidP="00A206F5">
      <w:pPr>
        <w:spacing w:line="360" w:lineRule="auto"/>
        <w:ind w:left="540" w:hanging="540"/>
        <w:jc w:val="both"/>
        <w:rPr>
          <w:rFonts w:ascii="Arial" w:hAnsi="Arial" w:cs="Arial"/>
        </w:rPr>
      </w:pPr>
      <w:r>
        <w:rPr>
          <w:rFonts w:ascii="Arial" w:hAnsi="Arial" w:cs="Arial"/>
        </w:rPr>
        <w:t xml:space="preserve">III. </w:t>
      </w:r>
      <w:r w:rsidRPr="00905E57">
        <w:rPr>
          <w:rFonts w:ascii="Arial" w:hAnsi="Arial" w:cs="Arial"/>
        </w:rPr>
        <w:t>para prestar colaboração temporária a outra instituição pública de ensino superior, de pesquisa ou de extensão, com comprovada evidência de benefícios acadêmicos e institucionais.</w:t>
      </w:r>
    </w:p>
    <w:p w14:paraId="070CBBA4" w14:textId="77777777" w:rsidR="00FD589D" w:rsidRPr="00905E57" w:rsidRDefault="00FD589D" w:rsidP="00905E57">
      <w:pPr>
        <w:jc w:val="both"/>
        <w:rPr>
          <w:rFonts w:ascii="Arial" w:hAnsi="Arial" w:cs="Arial"/>
        </w:rPr>
      </w:pPr>
    </w:p>
    <w:p w14:paraId="070CBBA5" w14:textId="77777777" w:rsidR="00FD589D" w:rsidRPr="00905E57" w:rsidRDefault="00FD589D" w:rsidP="00905E57">
      <w:pPr>
        <w:jc w:val="both"/>
        <w:rPr>
          <w:rFonts w:ascii="Arial" w:hAnsi="Arial" w:cs="Arial"/>
        </w:rPr>
      </w:pPr>
      <w:r w:rsidRPr="00A206F5">
        <w:rPr>
          <w:rFonts w:ascii="Arial" w:hAnsi="Arial" w:cs="Arial"/>
          <w:b/>
          <w:bCs/>
        </w:rPr>
        <w:t>§ 1º.</w:t>
      </w:r>
      <w:r w:rsidRPr="00905E57">
        <w:rPr>
          <w:rFonts w:ascii="Arial" w:hAnsi="Arial" w:cs="Arial"/>
        </w:rPr>
        <w:t xml:space="preserve"> A concessão do afastamento referido no inciso I implicará o compromisso de o docente, ao retornar, permanecer na Universidade pelo tempo correspondente ao do seu afastamento, sob pena de ressarcimento das despesas correspondentes aos vencimentos e auxílios concedidos pela Instituição, conforme legislação vigente.</w:t>
      </w:r>
    </w:p>
    <w:p w14:paraId="070CBBA6" w14:textId="77777777" w:rsidR="00FD589D" w:rsidRPr="00905E57" w:rsidRDefault="00FD589D" w:rsidP="00905E57">
      <w:pPr>
        <w:jc w:val="both"/>
        <w:rPr>
          <w:rFonts w:ascii="Arial" w:hAnsi="Arial" w:cs="Arial"/>
        </w:rPr>
      </w:pPr>
    </w:p>
    <w:p w14:paraId="070CBBA7" w14:textId="77777777" w:rsidR="00FD589D" w:rsidRPr="00905E57" w:rsidRDefault="00FD589D" w:rsidP="00905E57">
      <w:pPr>
        <w:jc w:val="both"/>
        <w:rPr>
          <w:rFonts w:ascii="Arial" w:hAnsi="Arial" w:cs="Arial"/>
        </w:rPr>
      </w:pPr>
    </w:p>
    <w:p w14:paraId="070CBBA8" w14:textId="77777777" w:rsidR="00FD589D" w:rsidRPr="00905E57" w:rsidRDefault="00FD589D" w:rsidP="00905E57">
      <w:pPr>
        <w:jc w:val="both"/>
        <w:rPr>
          <w:rFonts w:ascii="Arial" w:hAnsi="Arial" w:cs="Arial"/>
        </w:rPr>
      </w:pPr>
      <w:r w:rsidRPr="00A206F5">
        <w:rPr>
          <w:rFonts w:ascii="Arial" w:hAnsi="Arial" w:cs="Arial"/>
          <w:b/>
          <w:bCs/>
        </w:rPr>
        <w:lastRenderedPageBreak/>
        <w:t>§ 2º.</w:t>
      </w:r>
      <w:r w:rsidRPr="00905E57">
        <w:rPr>
          <w:rFonts w:ascii="Arial" w:hAnsi="Arial" w:cs="Arial"/>
        </w:rPr>
        <w:t xml:space="preserve"> O Conselho de Ensino, Pesquisa e Extensão regulamentará a duração dos afastamentos, o interstício entre afastamentos </w:t>
      </w:r>
      <w:proofErr w:type="spellStart"/>
      <w:r w:rsidRPr="00905E57">
        <w:rPr>
          <w:rFonts w:ascii="Arial" w:hAnsi="Arial" w:cs="Arial"/>
        </w:rPr>
        <w:t>subseqüentes</w:t>
      </w:r>
      <w:proofErr w:type="spellEnd"/>
      <w:r w:rsidRPr="00905E57">
        <w:rPr>
          <w:rFonts w:ascii="Arial" w:hAnsi="Arial" w:cs="Arial"/>
        </w:rPr>
        <w:t xml:space="preserve"> e as condições para renovação. </w:t>
      </w:r>
    </w:p>
    <w:p w14:paraId="070CBBA9" w14:textId="77777777" w:rsidR="00FD589D" w:rsidRPr="00905E57" w:rsidRDefault="00FD589D" w:rsidP="00905E57">
      <w:pPr>
        <w:jc w:val="both"/>
        <w:rPr>
          <w:rFonts w:ascii="Arial" w:hAnsi="Arial" w:cs="Arial"/>
        </w:rPr>
      </w:pPr>
    </w:p>
    <w:p w14:paraId="070CBBAA" w14:textId="77777777" w:rsidR="00FD589D" w:rsidRPr="00905E57" w:rsidRDefault="00FD589D" w:rsidP="00905E57">
      <w:pPr>
        <w:jc w:val="both"/>
        <w:rPr>
          <w:rFonts w:ascii="Arial" w:hAnsi="Arial" w:cs="Arial"/>
        </w:rPr>
      </w:pPr>
      <w:r w:rsidRPr="00A206F5">
        <w:rPr>
          <w:rFonts w:ascii="Arial" w:hAnsi="Arial" w:cs="Arial"/>
          <w:b/>
          <w:bCs/>
        </w:rPr>
        <w:t>Art. 154.</w:t>
      </w:r>
      <w:r w:rsidRPr="00905E57">
        <w:rPr>
          <w:rFonts w:ascii="Arial" w:hAnsi="Arial" w:cs="Arial"/>
        </w:rPr>
        <w:t xml:space="preserve"> O docente poderá ser movimentado de um para outro campus, de um para outro departamento, ou removido de uma para outra Instituição de Ensino Superior Estadual, a seu requerimento ou, considerada a sua anuência, por solicitação do Departamento ou da Instituição, atendida a sua formação ou especialidade, a necessidade do serviço e o pronunciamento dos Departamentos ou das Instituições envolvidas.</w:t>
      </w:r>
    </w:p>
    <w:p w14:paraId="070CBBAB" w14:textId="77777777" w:rsidR="00FD589D" w:rsidRPr="00905E57" w:rsidRDefault="00FD589D" w:rsidP="00905E57">
      <w:pPr>
        <w:jc w:val="both"/>
        <w:rPr>
          <w:rFonts w:ascii="Arial" w:hAnsi="Arial" w:cs="Arial"/>
        </w:rPr>
      </w:pPr>
    </w:p>
    <w:p w14:paraId="070CBBAC" w14:textId="77777777" w:rsidR="00FD589D" w:rsidRPr="00905E57" w:rsidRDefault="00FD589D" w:rsidP="00905E57">
      <w:pPr>
        <w:jc w:val="both"/>
        <w:rPr>
          <w:rFonts w:ascii="Arial" w:hAnsi="Arial" w:cs="Arial"/>
        </w:rPr>
      </w:pPr>
      <w:r w:rsidRPr="00A206F5">
        <w:rPr>
          <w:rFonts w:ascii="Arial" w:hAnsi="Arial" w:cs="Arial"/>
          <w:b/>
          <w:bCs/>
        </w:rPr>
        <w:t>Art. 155.</w:t>
      </w:r>
      <w:r w:rsidRPr="00905E57">
        <w:rPr>
          <w:rFonts w:ascii="Arial" w:hAnsi="Arial" w:cs="Arial"/>
        </w:rPr>
        <w:t xml:space="preserve">  O Docente poderá ser colocado à disposição de outra instituição, órgão ou entidade de serviço público, a seu requerimento ou, considerada a sua anuência, após o pronunciamento favorável do Departamento, mas sem ônus para a Instituição de origem e por prazo determinado, obedecidas as normas da Lei.</w:t>
      </w:r>
    </w:p>
    <w:p w14:paraId="070CBBAD" w14:textId="77777777" w:rsidR="00FD589D" w:rsidRPr="00905E57" w:rsidRDefault="00FD589D" w:rsidP="00905E57">
      <w:pPr>
        <w:jc w:val="both"/>
        <w:rPr>
          <w:rFonts w:ascii="Arial" w:hAnsi="Arial" w:cs="Arial"/>
        </w:rPr>
      </w:pPr>
    </w:p>
    <w:p w14:paraId="070CBBAE" w14:textId="77777777" w:rsidR="00FD589D" w:rsidRPr="00905E57" w:rsidRDefault="00FD589D" w:rsidP="00905E57">
      <w:pPr>
        <w:jc w:val="both"/>
        <w:rPr>
          <w:rFonts w:ascii="Arial" w:hAnsi="Arial" w:cs="Arial"/>
        </w:rPr>
      </w:pPr>
      <w:r w:rsidRPr="00A206F5">
        <w:rPr>
          <w:rFonts w:ascii="Arial" w:hAnsi="Arial" w:cs="Arial"/>
          <w:b/>
          <w:bCs/>
        </w:rPr>
        <w:t>Art. 156.</w:t>
      </w:r>
      <w:r w:rsidRPr="00905E57">
        <w:rPr>
          <w:rFonts w:ascii="Arial" w:hAnsi="Arial" w:cs="Arial"/>
        </w:rPr>
        <w:t xml:space="preserve">  A promoção do docente entre as diversas classes da carreira de magistério far-se-á, exclusivamente por análise de mérito, considerando desempenho acadêmico e titulação, regulamentada por Resolução específica do CONSEPE.  </w:t>
      </w:r>
    </w:p>
    <w:p w14:paraId="070CBBAF" w14:textId="77777777" w:rsidR="00FD589D" w:rsidRDefault="00FD589D" w:rsidP="00905E57">
      <w:pPr>
        <w:jc w:val="both"/>
        <w:rPr>
          <w:rFonts w:ascii="Arial" w:hAnsi="Arial" w:cs="Arial"/>
        </w:rPr>
      </w:pPr>
      <w:bookmarkStart w:id="183" w:name="_Toc26090299"/>
      <w:bookmarkStart w:id="184" w:name="_Toc26091522"/>
      <w:bookmarkStart w:id="185" w:name="_Toc26093046"/>
      <w:bookmarkStart w:id="186" w:name="_Toc26093275"/>
      <w:bookmarkStart w:id="187" w:name="_Toc26093587"/>
      <w:bookmarkStart w:id="188" w:name="_Toc27565254"/>
    </w:p>
    <w:p w14:paraId="070CBBB0" w14:textId="77777777" w:rsidR="00FD589D" w:rsidRPr="00905E57" w:rsidRDefault="00FD589D" w:rsidP="00905E57">
      <w:pPr>
        <w:jc w:val="both"/>
        <w:rPr>
          <w:rFonts w:ascii="Arial" w:hAnsi="Arial" w:cs="Arial"/>
        </w:rPr>
      </w:pPr>
    </w:p>
    <w:p w14:paraId="070CBBB1" w14:textId="77777777" w:rsidR="00FD589D" w:rsidRPr="00905E57" w:rsidRDefault="00FD589D" w:rsidP="00A206F5">
      <w:pPr>
        <w:spacing w:line="360" w:lineRule="auto"/>
        <w:jc w:val="center"/>
        <w:rPr>
          <w:rFonts w:ascii="Arial" w:hAnsi="Arial" w:cs="Arial"/>
        </w:rPr>
      </w:pPr>
      <w:r w:rsidRPr="00905E57">
        <w:rPr>
          <w:rFonts w:ascii="Arial" w:hAnsi="Arial" w:cs="Arial"/>
        </w:rPr>
        <w:t xml:space="preserve">SEÇÃO </w:t>
      </w:r>
      <w:bookmarkEnd w:id="183"/>
      <w:bookmarkEnd w:id="184"/>
      <w:bookmarkEnd w:id="185"/>
      <w:bookmarkEnd w:id="186"/>
      <w:bookmarkEnd w:id="187"/>
      <w:bookmarkEnd w:id="188"/>
      <w:r w:rsidRPr="00905E57">
        <w:rPr>
          <w:rFonts w:ascii="Arial" w:hAnsi="Arial" w:cs="Arial"/>
        </w:rPr>
        <w:t>ÚNICA</w:t>
      </w:r>
    </w:p>
    <w:p w14:paraId="070CBBB2" w14:textId="77777777" w:rsidR="00FD589D" w:rsidRPr="00905E57" w:rsidRDefault="00FD589D" w:rsidP="00A206F5">
      <w:pPr>
        <w:spacing w:line="360" w:lineRule="auto"/>
        <w:jc w:val="center"/>
        <w:rPr>
          <w:rFonts w:ascii="Arial" w:hAnsi="Arial" w:cs="Arial"/>
        </w:rPr>
      </w:pPr>
      <w:r w:rsidRPr="00905E57">
        <w:rPr>
          <w:rFonts w:ascii="Arial" w:hAnsi="Arial" w:cs="Arial"/>
        </w:rPr>
        <w:t>DOS DIREITOS E DEVERES</w:t>
      </w:r>
    </w:p>
    <w:p w14:paraId="070CBBB3" w14:textId="77777777" w:rsidR="00FD589D" w:rsidRPr="00905E57" w:rsidRDefault="00FD589D" w:rsidP="00905E57">
      <w:pPr>
        <w:jc w:val="both"/>
        <w:rPr>
          <w:rFonts w:ascii="Arial" w:hAnsi="Arial" w:cs="Arial"/>
        </w:rPr>
      </w:pPr>
    </w:p>
    <w:p w14:paraId="070CBBB4" w14:textId="77777777" w:rsidR="00FD589D" w:rsidRDefault="00FD589D" w:rsidP="00905E57">
      <w:pPr>
        <w:jc w:val="both"/>
        <w:rPr>
          <w:rFonts w:ascii="Arial" w:hAnsi="Arial" w:cs="Arial"/>
        </w:rPr>
      </w:pPr>
      <w:r w:rsidRPr="00A206F5">
        <w:rPr>
          <w:rFonts w:ascii="Arial" w:hAnsi="Arial" w:cs="Arial"/>
          <w:b/>
          <w:bCs/>
        </w:rPr>
        <w:t>Art. 157.</w:t>
      </w:r>
      <w:r w:rsidRPr="00905E57">
        <w:rPr>
          <w:rFonts w:ascii="Arial" w:hAnsi="Arial" w:cs="Arial"/>
        </w:rPr>
        <w:t xml:space="preserve"> São direitos e deveres gerais do Corpo Docente integrante da carreira do magistério superior:</w:t>
      </w:r>
    </w:p>
    <w:p w14:paraId="070CBBB5" w14:textId="77777777" w:rsidR="00FD589D" w:rsidRPr="00905E57" w:rsidRDefault="00FD589D" w:rsidP="00905E57">
      <w:pPr>
        <w:jc w:val="both"/>
        <w:rPr>
          <w:rFonts w:ascii="Arial" w:hAnsi="Arial" w:cs="Arial"/>
        </w:rPr>
      </w:pPr>
    </w:p>
    <w:p w14:paraId="070CBBB6"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participar, com direito a voz e voto, na forma do Estatuto e deste Regimento, dos órgãos colegiados de decisão da Instituição;</w:t>
      </w:r>
    </w:p>
    <w:p w14:paraId="070CBBB7"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votar e ser votado nas eleições para as representações docentes referidas no Inciso I, ressalvados os impedimentos previstos no Estatuto e neste Regimento;</w:t>
      </w:r>
    </w:p>
    <w:p w14:paraId="070CBBB8"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apelar de decisões dos órgãos administrativos, observada a hierarquia institucional, encaminhando o respectivo recurso através do Diretor do Departamento, quando for o caso;</w:t>
      </w:r>
    </w:p>
    <w:p w14:paraId="070CBBB9"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receber remuneração e tratamento social condizente com a atividade do magistério e os recursos e apoios didáticos e administrativos necessários ao desenvolvimento regular de suas atividades de ensino;</w:t>
      </w:r>
    </w:p>
    <w:p w14:paraId="070CBBBA" w14:textId="77777777" w:rsidR="00FD589D" w:rsidRPr="00905E57" w:rsidRDefault="00FD589D" w:rsidP="00A206F5">
      <w:pPr>
        <w:spacing w:line="360" w:lineRule="auto"/>
        <w:ind w:left="360" w:hanging="360"/>
        <w:jc w:val="both"/>
        <w:rPr>
          <w:rFonts w:ascii="Arial" w:hAnsi="Arial" w:cs="Arial"/>
        </w:rPr>
      </w:pPr>
      <w:r>
        <w:rPr>
          <w:rFonts w:ascii="Arial" w:hAnsi="Arial" w:cs="Arial"/>
        </w:rPr>
        <w:lastRenderedPageBreak/>
        <w:t xml:space="preserve">V. </w:t>
      </w:r>
      <w:r w:rsidRPr="00905E57">
        <w:rPr>
          <w:rFonts w:ascii="Arial" w:hAnsi="Arial" w:cs="Arial"/>
        </w:rPr>
        <w:t>qualificar-se, permanentemente, em busca de formação humanística e técnica que lhe assegure condições efetivas de contribuir na educação do homem e na formação do profissional;</w:t>
      </w:r>
    </w:p>
    <w:p w14:paraId="070CBBBB"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contribuir para a manutenção da ordem e disciplina no seu âmbito de atuação e pelo crescente prestígio da instituição no ambiente social;</w:t>
      </w:r>
    </w:p>
    <w:p w14:paraId="070CBBBC"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VII. </w:t>
      </w:r>
      <w:r w:rsidRPr="00905E57">
        <w:rPr>
          <w:rFonts w:ascii="Arial" w:hAnsi="Arial" w:cs="Arial"/>
        </w:rPr>
        <w:t>desenvolver todas as suas atividades em absoluta consonância com as disposições regimentais reguladoras, cumprindo e fazendo cumprir obrigações e compromissos, no seu âmbito de atuação.</w:t>
      </w:r>
    </w:p>
    <w:p w14:paraId="070CBBBD" w14:textId="77777777" w:rsidR="00FD589D" w:rsidRPr="00905E57" w:rsidRDefault="00FD589D" w:rsidP="00905E57">
      <w:pPr>
        <w:jc w:val="both"/>
        <w:rPr>
          <w:rFonts w:ascii="Arial" w:hAnsi="Arial" w:cs="Arial"/>
        </w:rPr>
      </w:pPr>
    </w:p>
    <w:p w14:paraId="070CBBBE" w14:textId="77777777" w:rsidR="00FD589D" w:rsidRPr="00905E57" w:rsidRDefault="00FD589D" w:rsidP="00905E57">
      <w:pPr>
        <w:jc w:val="both"/>
        <w:rPr>
          <w:rFonts w:ascii="Arial" w:hAnsi="Arial" w:cs="Arial"/>
        </w:rPr>
      </w:pPr>
      <w:r w:rsidRPr="00A206F5">
        <w:rPr>
          <w:rFonts w:ascii="Arial" w:hAnsi="Arial" w:cs="Arial"/>
          <w:b/>
          <w:bCs/>
        </w:rPr>
        <w:t>Art. 158.</w:t>
      </w:r>
      <w:r w:rsidRPr="00905E57">
        <w:rPr>
          <w:rFonts w:ascii="Arial" w:hAnsi="Arial" w:cs="Arial"/>
        </w:rPr>
        <w:t xml:space="preserve"> Serão concedidos incentivos de pós-graduação e de produção científica, técnica ou artística e outras vantagens, na forma estabelecida em legislação pertinente.</w:t>
      </w:r>
    </w:p>
    <w:p w14:paraId="070CBBBF" w14:textId="77777777" w:rsidR="00FD589D" w:rsidRPr="00905E57" w:rsidRDefault="00FD589D" w:rsidP="00905E57">
      <w:pPr>
        <w:jc w:val="both"/>
        <w:rPr>
          <w:rFonts w:ascii="Arial" w:hAnsi="Arial" w:cs="Arial"/>
        </w:rPr>
      </w:pPr>
    </w:p>
    <w:p w14:paraId="070CBBC0" w14:textId="77777777" w:rsidR="00FD589D" w:rsidRPr="00905E57" w:rsidRDefault="00FD589D" w:rsidP="00905E57">
      <w:pPr>
        <w:jc w:val="both"/>
        <w:rPr>
          <w:rFonts w:ascii="Arial" w:hAnsi="Arial" w:cs="Arial"/>
        </w:rPr>
      </w:pPr>
      <w:r w:rsidRPr="00A206F5">
        <w:rPr>
          <w:rFonts w:ascii="Arial" w:hAnsi="Arial" w:cs="Arial"/>
          <w:b/>
          <w:bCs/>
        </w:rPr>
        <w:t>Art. 159.</w:t>
      </w:r>
      <w:r w:rsidRPr="00905E57">
        <w:rPr>
          <w:rFonts w:ascii="Arial" w:hAnsi="Arial" w:cs="Arial"/>
        </w:rPr>
        <w:t xml:space="preserve"> É obrigatória a </w:t>
      </w:r>
      <w:proofErr w:type="spellStart"/>
      <w:r w:rsidRPr="00905E57">
        <w:rPr>
          <w:rFonts w:ascii="Arial" w:hAnsi="Arial" w:cs="Arial"/>
        </w:rPr>
        <w:t>freqüência</w:t>
      </w:r>
      <w:proofErr w:type="spellEnd"/>
      <w:r w:rsidRPr="00905E57">
        <w:rPr>
          <w:rFonts w:ascii="Arial" w:hAnsi="Arial" w:cs="Arial"/>
        </w:rPr>
        <w:t xml:space="preserve"> dos professores, bem como a execução integral dos programas aprovados.</w:t>
      </w:r>
    </w:p>
    <w:p w14:paraId="070CBBC1" w14:textId="77777777" w:rsidR="00FD589D" w:rsidRPr="00905E57" w:rsidRDefault="00FD589D" w:rsidP="00905E57">
      <w:pPr>
        <w:jc w:val="both"/>
        <w:rPr>
          <w:rFonts w:ascii="Arial" w:hAnsi="Arial" w:cs="Arial"/>
        </w:rPr>
      </w:pPr>
    </w:p>
    <w:p w14:paraId="070CBBC2" w14:textId="77777777" w:rsidR="00FD589D" w:rsidRPr="00905E57" w:rsidRDefault="00FD589D" w:rsidP="00905E57">
      <w:pPr>
        <w:jc w:val="both"/>
        <w:rPr>
          <w:rFonts w:ascii="Arial" w:hAnsi="Arial" w:cs="Arial"/>
        </w:rPr>
      </w:pPr>
      <w:r w:rsidRPr="00A206F5">
        <w:rPr>
          <w:rFonts w:ascii="Arial" w:hAnsi="Arial" w:cs="Arial"/>
          <w:b/>
          <w:bCs/>
        </w:rPr>
        <w:t>Parágrafo único.</w:t>
      </w:r>
      <w:r w:rsidRPr="00905E57">
        <w:rPr>
          <w:rFonts w:ascii="Arial" w:hAnsi="Arial" w:cs="Arial"/>
        </w:rPr>
        <w:t xml:space="preserve"> O instrumento de controle da </w:t>
      </w:r>
      <w:proofErr w:type="spellStart"/>
      <w:r w:rsidRPr="00905E57">
        <w:rPr>
          <w:rFonts w:ascii="Arial" w:hAnsi="Arial" w:cs="Arial"/>
        </w:rPr>
        <w:t>freqüência</w:t>
      </w:r>
      <w:proofErr w:type="spellEnd"/>
      <w:r w:rsidRPr="00905E57">
        <w:rPr>
          <w:rFonts w:ascii="Arial" w:hAnsi="Arial" w:cs="Arial"/>
        </w:rPr>
        <w:t xml:space="preserve"> docente deverá ser regulamentado através de norma do CONSEPE.</w:t>
      </w:r>
    </w:p>
    <w:p w14:paraId="070CBBC3" w14:textId="77777777" w:rsidR="00FD589D" w:rsidRDefault="00FD589D" w:rsidP="00905E57">
      <w:pPr>
        <w:jc w:val="both"/>
        <w:rPr>
          <w:rFonts w:ascii="Arial" w:hAnsi="Arial" w:cs="Arial"/>
        </w:rPr>
      </w:pPr>
    </w:p>
    <w:p w14:paraId="070CBBC4" w14:textId="77777777" w:rsidR="00FD589D" w:rsidRPr="00905E57" w:rsidRDefault="00FD589D" w:rsidP="00905E57">
      <w:pPr>
        <w:jc w:val="both"/>
        <w:rPr>
          <w:rFonts w:ascii="Arial" w:hAnsi="Arial" w:cs="Arial"/>
        </w:rPr>
      </w:pPr>
    </w:p>
    <w:p w14:paraId="070CBBC5" w14:textId="77777777" w:rsidR="00FD589D" w:rsidRPr="00A206F5" w:rsidRDefault="00FD589D" w:rsidP="00A206F5">
      <w:pPr>
        <w:spacing w:line="360" w:lineRule="auto"/>
        <w:jc w:val="center"/>
        <w:rPr>
          <w:rFonts w:ascii="Arial" w:hAnsi="Arial" w:cs="Arial"/>
          <w:b/>
          <w:bCs/>
        </w:rPr>
      </w:pPr>
      <w:r w:rsidRPr="00A206F5">
        <w:rPr>
          <w:rFonts w:ascii="Arial" w:hAnsi="Arial" w:cs="Arial"/>
          <w:b/>
          <w:bCs/>
        </w:rPr>
        <w:t>CAPÍTULO IV</w:t>
      </w:r>
    </w:p>
    <w:p w14:paraId="070CBBC6" w14:textId="77777777" w:rsidR="00FD589D" w:rsidRPr="00905E57" w:rsidRDefault="00FD589D" w:rsidP="00A206F5">
      <w:pPr>
        <w:spacing w:line="360" w:lineRule="auto"/>
        <w:jc w:val="center"/>
        <w:rPr>
          <w:rFonts w:ascii="Arial" w:hAnsi="Arial" w:cs="Arial"/>
        </w:rPr>
      </w:pPr>
      <w:r w:rsidRPr="00905E57">
        <w:rPr>
          <w:rFonts w:ascii="Arial" w:hAnsi="Arial" w:cs="Arial"/>
        </w:rPr>
        <w:t>DO CORPO TÉCNICO-ADMINISTRATIVO</w:t>
      </w:r>
    </w:p>
    <w:p w14:paraId="070CBBC7" w14:textId="77777777" w:rsidR="00FD589D" w:rsidRPr="00905E57" w:rsidRDefault="00FD589D" w:rsidP="00905E57">
      <w:pPr>
        <w:jc w:val="both"/>
        <w:rPr>
          <w:rFonts w:ascii="Arial" w:hAnsi="Arial" w:cs="Arial"/>
        </w:rPr>
      </w:pPr>
    </w:p>
    <w:p w14:paraId="070CBBC8" w14:textId="77777777" w:rsidR="00FD589D" w:rsidRPr="00905E57" w:rsidRDefault="00FD589D" w:rsidP="00905E57">
      <w:pPr>
        <w:jc w:val="both"/>
        <w:rPr>
          <w:rFonts w:ascii="Arial" w:hAnsi="Arial" w:cs="Arial"/>
        </w:rPr>
      </w:pPr>
      <w:r w:rsidRPr="00A206F5">
        <w:rPr>
          <w:rFonts w:ascii="Arial" w:hAnsi="Arial" w:cs="Arial"/>
          <w:b/>
          <w:bCs/>
        </w:rPr>
        <w:t>Art. 160.</w:t>
      </w:r>
      <w:r w:rsidRPr="00905E57">
        <w:rPr>
          <w:rFonts w:ascii="Arial" w:hAnsi="Arial" w:cs="Arial"/>
        </w:rPr>
        <w:t xml:space="preserve"> Constituem o corpo técnico-administrativo da Universidade os servidores integrantes do quadro efetivo, os contratados sob o Regime Especial de Direito Administrativo (REDA) e os ocupantes de cargos comissionados não integrantes da carreira que desempenham atividades de nível superior, de nível médio e de apoio.</w:t>
      </w:r>
    </w:p>
    <w:p w14:paraId="070CBBC9" w14:textId="77777777" w:rsidR="00FD589D" w:rsidRPr="00905E57" w:rsidRDefault="00FD589D" w:rsidP="00905E57">
      <w:pPr>
        <w:jc w:val="both"/>
        <w:rPr>
          <w:rFonts w:ascii="Arial" w:hAnsi="Arial" w:cs="Arial"/>
        </w:rPr>
      </w:pPr>
    </w:p>
    <w:p w14:paraId="070CBBCA" w14:textId="77777777" w:rsidR="00FD589D" w:rsidRPr="00905E57" w:rsidRDefault="00FD589D" w:rsidP="00905E57">
      <w:pPr>
        <w:jc w:val="both"/>
        <w:rPr>
          <w:rFonts w:ascii="Arial" w:hAnsi="Arial" w:cs="Arial"/>
        </w:rPr>
      </w:pPr>
      <w:r w:rsidRPr="00A206F5">
        <w:rPr>
          <w:rFonts w:ascii="Arial" w:hAnsi="Arial" w:cs="Arial"/>
          <w:b/>
          <w:bCs/>
        </w:rPr>
        <w:t>§ 1º.</w:t>
      </w:r>
      <w:r w:rsidRPr="00905E57">
        <w:rPr>
          <w:rFonts w:ascii="Arial" w:hAnsi="Arial" w:cs="Arial"/>
        </w:rPr>
        <w:t xml:space="preserve"> O ingresso nas carreiras de pessoal técnico-administrativo integrante do quadro efetivo da Instituição dar-se-á por concurso público.</w:t>
      </w:r>
    </w:p>
    <w:p w14:paraId="070CBBCB" w14:textId="77777777" w:rsidR="00FD589D" w:rsidRPr="00905E57" w:rsidRDefault="00FD589D" w:rsidP="00905E57">
      <w:pPr>
        <w:jc w:val="both"/>
        <w:rPr>
          <w:rFonts w:ascii="Arial" w:hAnsi="Arial" w:cs="Arial"/>
        </w:rPr>
      </w:pPr>
    </w:p>
    <w:p w14:paraId="070CBBCC" w14:textId="77777777" w:rsidR="00FD589D" w:rsidRPr="00905E57" w:rsidRDefault="00FD589D" w:rsidP="00905E57">
      <w:pPr>
        <w:jc w:val="both"/>
        <w:rPr>
          <w:rFonts w:ascii="Arial" w:hAnsi="Arial" w:cs="Arial"/>
        </w:rPr>
      </w:pPr>
      <w:r w:rsidRPr="00A206F5">
        <w:rPr>
          <w:rFonts w:ascii="Arial" w:hAnsi="Arial" w:cs="Arial"/>
          <w:b/>
          <w:bCs/>
        </w:rPr>
        <w:t>§ 2º.</w:t>
      </w:r>
      <w:r w:rsidRPr="00905E57">
        <w:rPr>
          <w:rFonts w:ascii="Arial" w:hAnsi="Arial" w:cs="Arial"/>
        </w:rPr>
        <w:t xml:space="preserve"> A admissão de técnico-administrativo em Regime Especial de Direito Administrativo – REDA será regulamentada pelo Conselho Universitário, obedecida a legislação vigente.</w:t>
      </w:r>
    </w:p>
    <w:p w14:paraId="070CBBCD" w14:textId="77777777" w:rsidR="00FD589D" w:rsidRPr="00905E57" w:rsidRDefault="00FD589D" w:rsidP="00905E57">
      <w:pPr>
        <w:jc w:val="both"/>
        <w:rPr>
          <w:rFonts w:ascii="Arial" w:hAnsi="Arial" w:cs="Arial"/>
        </w:rPr>
      </w:pPr>
    </w:p>
    <w:p w14:paraId="070CBBCE" w14:textId="77777777" w:rsidR="00FD589D" w:rsidRPr="00905E57" w:rsidRDefault="00FD589D" w:rsidP="00905E57">
      <w:pPr>
        <w:jc w:val="both"/>
        <w:rPr>
          <w:rFonts w:ascii="Arial" w:hAnsi="Arial" w:cs="Arial"/>
        </w:rPr>
      </w:pPr>
      <w:r w:rsidRPr="00A206F5">
        <w:rPr>
          <w:rFonts w:ascii="Arial" w:hAnsi="Arial" w:cs="Arial"/>
          <w:b/>
          <w:bCs/>
        </w:rPr>
        <w:t>Art. 161.</w:t>
      </w:r>
      <w:r w:rsidRPr="00905E57">
        <w:rPr>
          <w:rFonts w:ascii="Arial" w:hAnsi="Arial" w:cs="Arial"/>
        </w:rPr>
        <w:t xml:space="preserve"> As classes, formas de provimento e exercício, movimentação, regime de trabalho, direitos e vantagens do corpo técnico-administrativo obedecerão ao disposto na legislação específica e às normas internas. </w:t>
      </w:r>
    </w:p>
    <w:p w14:paraId="070CBBCF" w14:textId="77777777" w:rsidR="00FD589D" w:rsidRPr="00905E57" w:rsidRDefault="00FD589D" w:rsidP="00905E57">
      <w:pPr>
        <w:jc w:val="both"/>
        <w:rPr>
          <w:rFonts w:ascii="Arial" w:hAnsi="Arial" w:cs="Arial"/>
        </w:rPr>
      </w:pPr>
    </w:p>
    <w:p w14:paraId="070CBBD0" w14:textId="77777777" w:rsidR="00FD589D" w:rsidRPr="00905E57" w:rsidRDefault="00FD589D" w:rsidP="00905E57">
      <w:pPr>
        <w:jc w:val="both"/>
        <w:rPr>
          <w:rFonts w:ascii="Arial" w:hAnsi="Arial" w:cs="Arial"/>
        </w:rPr>
      </w:pPr>
      <w:r w:rsidRPr="00A206F5">
        <w:rPr>
          <w:rFonts w:ascii="Arial" w:hAnsi="Arial" w:cs="Arial"/>
          <w:b/>
          <w:bCs/>
        </w:rPr>
        <w:lastRenderedPageBreak/>
        <w:t>Art. 162.</w:t>
      </w:r>
      <w:r w:rsidRPr="00905E57">
        <w:rPr>
          <w:rFonts w:ascii="Arial" w:hAnsi="Arial" w:cs="Arial"/>
        </w:rPr>
        <w:t xml:space="preserve"> Os Conselhos da Universidade (CONSU e Conselho de Campus), quando for o caso, estabelecerão, por Resoluções Complementares, os princípios de políticas de recursos humanos relacionados à avaliação de desempenho, afastamentos, redistribuição de pessoal técnico-administrativo, dentre outros, observada a legislação vigente.</w:t>
      </w:r>
    </w:p>
    <w:p w14:paraId="070CBBD1" w14:textId="77777777" w:rsidR="00FD589D" w:rsidRPr="00905E57" w:rsidRDefault="00FD589D" w:rsidP="00905E57">
      <w:pPr>
        <w:jc w:val="both"/>
        <w:rPr>
          <w:rFonts w:ascii="Arial" w:hAnsi="Arial" w:cs="Arial"/>
        </w:rPr>
      </w:pPr>
    </w:p>
    <w:p w14:paraId="070CBBD2" w14:textId="77777777" w:rsidR="00FD589D" w:rsidRPr="00905E57" w:rsidRDefault="00FD589D" w:rsidP="00905E57">
      <w:pPr>
        <w:jc w:val="both"/>
        <w:rPr>
          <w:rFonts w:ascii="Arial" w:hAnsi="Arial" w:cs="Arial"/>
        </w:rPr>
      </w:pPr>
      <w:r w:rsidRPr="00A206F5">
        <w:rPr>
          <w:rFonts w:ascii="Arial" w:hAnsi="Arial" w:cs="Arial"/>
          <w:b/>
          <w:bCs/>
        </w:rPr>
        <w:t>Art. 163.</w:t>
      </w:r>
      <w:r w:rsidRPr="00905E57">
        <w:rPr>
          <w:rFonts w:ascii="Arial" w:hAnsi="Arial" w:cs="Arial"/>
        </w:rPr>
        <w:t xml:space="preserve"> A Universidade promoverá, diretamente ou através de cooperação com outras instituições, cursos, estágios, conferências e quaisquer outras modalidades de capacitação para aperfeiçoamento crescente do seu corpo técnico-administrativo.</w:t>
      </w:r>
    </w:p>
    <w:p w14:paraId="070CBBD3" w14:textId="77777777" w:rsidR="00FD589D" w:rsidRPr="00905E57" w:rsidRDefault="00FD589D" w:rsidP="00905E57">
      <w:pPr>
        <w:jc w:val="both"/>
        <w:rPr>
          <w:rFonts w:ascii="Arial" w:hAnsi="Arial" w:cs="Arial"/>
        </w:rPr>
      </w:pPr>
    </w:p>
    <w:p w14:paraId="070CBBD4" w14:textId="77777777" w:rsidR="00FD589D" w:rsidRPr="00905E57" w:rsidRDefault="00FD589D" w:rsidP="00905E57">
      <w:pPr>
        <w:jc w:val="both"/>
        <w:rPr>
          <w:rFonts w:ascii="Arial" w:hAnsi="Arial" w:cs="Arial"/>
        </w:rPr>
      </w:pPr>
      <w:r w:rsidRPr="00A206F5">
        <w:rPr>
          <w:rFonts w:ascii="Arial" w:hAnsi="Arial" w:cs="Arial"/>
          <w:b/>
          <w:bCs/>
        </w:rPr>
        <w:t>Art. 164.</w:t>
      </w:r>
      <w:r w:rsidRPr="00905E57">
        <w:rPr>
          <w:rFonts w:ascii="Arial" w:hAnsi="Arial" w:cs="Arial"/>
        </w:rPr>
        <w:t xml:space="preserve"> O servidor técnico-administrativo poderá, ouvido os órgãos diretamente interessados, ser movimentado de um órgão de lotação para outro, de um campus para outro ou </w:t>
      </w:r>
      <w:proofErr w:type="spellStart"/>
      <w:r w:rsidRPr="00905E57">
        <w:rPr>
          <w:rFonts w:ascii="Arial" w:hAnsi="Arial" w:cs="Arial"/>
        </w:rPr>
        <w:t>relotado</w:t>
      </w:r>
      <w:proofErr w:type="spellEnd"/>
      <w:r w:rsidRPr="00905E57">
        <w:rPr>
          <w:rFonts w:ascii="Arial" w:hAnsi="Arial" w:cs="Arial"/>
        </w:rPr>
        <w:t xml:space="preserve"> para outra instituição estadual, observando a legislação vigente.</w:t>
      </w:r>
    </w:p>
    <w:p w14:paraId="070CBBD5" w14:textId="77777777" w:rsidR="00FD589D" w:rsidRPr="00905E57" w:rsidRDefault="00FD589D" w:rsidP="00905E57">
      <w:pPr>
        <w:jc w:val="both"/>
        <w:rPr>
          <w:rFonts w:ascii="Arial" w:hAnsi="Arial" w:cs="Arial"/>
        </w:rPr>
      </w:pPr>
    </w:p>
    <w:p w14:paraId="070CBBD6" w14:textId="77777777" w:rsidR="00FD589D" w:rsidRPr="00905E57" w:rsidRDefault="00FD589D" w:rsidP="00905E57">
      <w:pPr>
        <w:jc w:val="both"/>
        <w:rPr>
          <w:rFonts w:ascii="Arial" w:hAnsi="Arial" w:cs="Arial"/>
        </w:rPr>
      </w:pPr>
      <w:r w:rsidRPr="00A206F5">
        <w:rPr>
          <w:rFonts w:ascii="Arial" w:hAnsi="Arial" w:cs="Arial"/>
          <w:b/>
          <w:bCs/>
        </w:rPr>
        <w:t>Art. 165.</w:t>
      </w:r>
      <w:r w:rsidRPr="00905E57">
        <w:rPr>
          <w:rFonts w:ascii="Arial" w:hAnsi="Arial" w:cs="Arial"/>
        </w:rPr>
        <w:t xml:space="preserve"> O ocupante do cargo de provimento permanente ficará sujeito a 30 (trinta) horas semanais de trabalho com jornada diária de 06 (seis) horas em turno único, salvo quando a lei estabelecer duração diversa.</w:t>
      </w:r>
    </w:p>
    <w:p w14:paraId="070CBBD7" w14:textId="77777777" w:rsidR="00FD589D" w:rsidRPr="00905E57" w:rsidRDefault="00FD589D" w:rsidP="00905E57">
      <w:pPr>
        <w:jc w:val="both"/>
        <w:rPr>
          <w:rFonts w:ascii="Arial" w:hAnsi="Arial" w:cs="Arial"/>
        </w:rPr>
      </w:pPr>
    </w:p>
    <w:p w14:paraId="070CBBD8" w14:textId="77777777" w:rsidR="00FD589D" w:rsidRPr="00905E57" w:rsidRDefault="00FD589D" w:rsidP="00905E57">
      <w:pPr>
        <w:jc w:val="both"/>
        <w:rPr>
          <w:rFonts w:ascii="Arial" w:hAnsi="Arial" w:cs="Arial"/>
        </w:rPr>
      </w:pPr>
      <w:r w:rsidRPr="00A206F5">
        <w:rPr>
          <w:rFonts w:ascii="Arial" w:hAnsi="Arial" w:cs="Arial"/>
          <w:b/>
          <w:bCs/>
        </w:rPr>
        <w:t>Parágrafo único.</w:t>
      </w:r>
      <w:r w:rsidRPr="00905E57">
        <w:rPr>
          <w:rFonts w:ascii="Arial" w:hAnsi="Arial" w:cs="Arial"/>
        </w:rPr>
        <w:t xml:space="preserve"> O servidor poderá ter ampliada a sua carga horária para 40 (quarenta) horas semanais de trabalho, com jornada diária de 08 (oito) horas. em dois turnos, recebendo as correspondentes gratificações, de acordo com o cargo efetivo que ocupa, mediante solicitação e justificativa da sua chefia imediata, condicionada à disponibilidade de recurso orçamentário.</w:t>
      </w:r>
    </w:p>
    <w:p w14:paraId="070CBBD9" w14:textId="77777777" w:rsidR="00FD589D" w:rsidRPr="00905E57" w:rsidRDefault="00FD589D" w:rsidP="00905E57">
      <w:pPr>
        <w:jc w:val="both"/>
        <w:rPr>
          <w:rFonts w:ascii="Arial" w:hAnsi="Arial" w:cs="Arial"/>
        </w:rPr>
      </w:pPr>
    </w:p>
    <w:p w14:paraId="070CBBDA" w14:textId="77777777" w:rsidR="00FD589D" w:rsidRPr="00905E57" w:rsidRDefault="00FD589D" w:rsidP="00905E57">
      <w:pPr>
        <w:jc w:val="both"/>
        <w:rPr>
          <w:rFonts w:ascii="Arial" w:hAnsi="Arial" w:cs="Arial"/>
        </w:rPr>
      </w:pPr>
      <w:r w:rsidRPr="00A206F5">
        <w:rPr>
          <w:rFonts w:ascii="Arial" w:hAnsi="Arial" w:cs="Arial"/>
          <w:b/>
          <w:bCs/>
        </w:rPr>
        <w:t>Art. 166.</w:t>
      </w:r>
      <w:r w:rsidRPr="00905E57">
        <w:rPr>
          <w:rFonts w:ascii="Arial" w:hAnsi="Arial" w:cs="Arial"/>
        </w:rPr>
        <w:t xml:space="preserve"> O servidor técnico-administrativo faz jus às gratificações específicas, de acordo com o grupo ocupacional que integra, na forma que dispuser a legislação estadual.</w:t>
      </w:r>
    </w:p>
    <w:p w14:paraId="070CBBDB" w14:textId="77777777" w:rsidR="00FD589D" w:rsidRPr="00905E57" w:rsidRDefault="00FD589D" w:rsidP="00905E57">
      <w:pPr>
        <w:jc w:val="both"/>
        <w:rPr>
          <w:rFonts w:ascii="Arial" w:hAnsi="Arial" w:cs="Arial"/>
        </w:rPr>
      </w:pPr>
    </w:p>
    <w:p w14:paraId="070CBBDC" w14:textId="77777777" w:rsidR="00FD589D" w:rsidRPr="00905E57" w:rsidRDefault="00FD589D" w:rsidP="00905E57">
      <w:pPr>
        <w:jc w:val="both"/>
        <w:rPr>
          <w:rFonts w:ascii="Arial" w:hAnsi="Arial" w:cs="Arial"/>
        </w:rPr>
      </w:pPr>
      <w:r w:rsidRPr="00A206F5">
        <w:rPr>
          <w:rFonts w:ascii="Arial" w:hAnsi="Arial" w:cs="Arial"/>
          <w:b/>
          <w:bCs/>
        </w:rPr>
        <w:t>Art. 167.</w:t>
      </w:r>
      <w:r w:rsidRPr="00905E57">
        <w:rPr>
          <w:rFonts w:ascii="Arial" w:hAnsi="Arial" w:cs="Arial"/>
        </w:rPr>
        <w:t xml:space="preserve"> Além dos casos previstos em lei, o integrante da carreira de técnico-administrativo poderá afastar-se de suas funções, para aperfeiçoar-se em instituições de ensino e pesquisa, nacionais ou estrangeiras, em consonância com a sua área de atuação, mediante apreciação da Comissão Permanente de Pessoal Técnico-Administrativo - CPPTA.</w:t>
      </w:r>
    </w:p>
    <w:p w14:paraId="070CBBDD" w14:textId="77777777" w:rsidR="00FD589D" w:rsidRDefault="00FD589D" w:rsidP="00905E57">
      <w:pPr>
        <w:jc w:val="both"/>
        <w:rPr>
          <w:rFonts w:ascii="Arial" w:hAnsi="Arial" w:cs="Arial"/>
        </w:rPr>
      </w:pPr>
    </w:p>
    <w:p w14:paraId="070CBBDE" w14:textId="77777777" w:rsidR="00FD589D" w:rsidRPr="00905E57" w:rsidRDefault="00FD589D" w:rsidP="00905E57">
      <w:pPr>
        <w:jc w:val="both"/>
        <w:rPr>
          <w:rFonts w:ascii="Arial" w:hAnsi="Arial" w:cs="Arial"/>
        </w:rPr>
      </w:pPr>
    </w:p>
    <w:p w14:paraId="070CBBDF" w14:textId="77777777" w:rsidR="00FD589D" w:rsidRPr="00905E57" w:rsidRDefault="00FD589D" w:rsidP="00A206F5">
      <w:pPr>
        <w:spacing w:line="360" w:lineRule="auto"/>
        <w:jc w:val="center"/>
        <w:rPr>
          <w:rFonts w:ascii="Arial" w:hAnsi="Arial" w:cs="Arial"/>
        </w:rPr>
      </w:pPr>
      <w:r w:rsidRPr="00905E57">
        <w:rPr>
          <w:rFonts w:ascii="Arial" w:hAnsi="Arial" w:cs="Arial"/>
        </w:rPr>
        <w:t>SEÇÃO ÚNICA</w:t>
      </w:r>
    </w:p>
    <w:p w14:paraId="070CBBE0" w14:textId="77777777" w:rsidR="00FD589D" w:rsidRPr="00905E57" w:rsidRDefault="00FD589D" w:rsidP="00A206F5">
      <w:pPr>
        <w:spacing w:line="360" w:lineRule="auto"/>
        <w:jc w:val="center"/>
        <w:rPr>
          <w:rFonts w:ascii="Arial" w:hAnsi="Arial" w:cs="Arial"/>
        </w:rPr>
      </w:pPr>
      <w:r w:rsidRPr="00905E57">
        <w:rPr>
          <w:rFonts w:ascii="Arial" w:hAnsi="Arial" w:cs="Arial"/>
        </w:rPr>
        <w:t>DOS DIREITOS E DEVERES</w:t>
      </w:r>
    </w:p>
    <w:p w14:paraId="070CBBE1" w14:textId="77777777" w:rsidR="00FD589D" w:rsidRPr="00905E57" w:rsidRDefault="00FD589D" w:rsidP="00905E57">
      <w:pPr>
        <w:jc w:val="both"/>
        <w:rPr>
          <w:rFonts w:ascii="Arial" w:hAnsi="Arial" w:cs="Arial"/>
        </w:rPr>
      </w:pPr>
    </w:p>
    <w:p w14:paraId="070CBBE2" w14:textId="77777777" w:rsidR="00FD589D" w:rsidRPr="00905E57" w:rsidRDefault="00FD589D" w:rsidP="00905E57">
      <w:pPr>
        <w:jc w:val="both"/>
        <w:rPr>
          <w:rFonts w:ascii="Arial" w:hAnsi="Arial" w:cs="Arial"/>
        </w:rPr>
      </w:pPr>
      <w:r w:rsidRPr="00A206F5">
        <w:rPr>
          <w:rFonts w:ascii="Arial" w:hAnsi="Arial" w:cs="Arial"/>
          <w:b/>
          <w:bCs/>
        </w:rPr>
        <w:t>Art. 168.</w:t>
      </w:r>
      <w:r w:rsidRPr="00905E57">
        <w:rPr>
          <w:rFonts w:ascii="Arial" w:hAnsi="Arial" w:cs="Arial"/>
        </w:rPr>
        <w:t xml:space="preserve"> Os direitos e deveres do pessoal técnico-administrativo são os dispostos no Estatuto dos Servidores Públicos Civis do Estado da Bahia, </w:t>
      </w:r>
      <w:proofErr w:type="spellStart"/>
      <w:r w:rsidRPr="00905E57">
        <w:rPr>
          <w:rFonts w:ascii="Arial" w:hAnsi="Arial" w:cs="Arial"/>
        </w:rPr>
        <w:t>aplicando-se-lhe</w:t>
      </w:r>
      <w:proofErr w:type="spellEnd"/>
      <w:r w:rsidRPr="00905E57">
        <w:rPr>
          <w:rFonts w:ascii="Arial" w:hAnsi="Arial" w:cs="Arial"/>
        </w:rPr>
        <w:t xml:space="preserve"> ainda as disposições deste Regimento, relativas às obrigações identificadas.</w:t>
      </w:r>
    </w:p>
    <w:p w14:paraId="070CBBE3" w14:textId="77777777" w:rsidR="00FD589D" w:rsidRPr="00905E57" w:rsidRDefault="00FD589D" w:rsidP="00905E57">
      <w:pPr>
        <w:jc w:val="both"/>
        <w:rPr>
          <w:rFonts w:ascii="Arial" w:hAnsi="Arial" w:cs="Arial"/>
        </w:rPr>
      </w:pPr>
    </w:p>
    <w:p w14:paraId="070CBBE4" w14:textId="77777777" w:rsidR="00FD589D" w:rsidRPr="00905E57" w:rsidRDefault="00FD589D" w:rsidP="00905E57">
      <w:pPr>
        <w:jc w:val="both"/>
        <w:rPr>
          <w:rFonts w:ascii="Arial" w:hAnsi="Arial" w:cs="Arial"/>
        </w:rPr>
      </w:pPr>
      <w:r w:rsidRPr="00A206F5">
        <w:rPr>
          <w:rFonts w:ascii="Arial" w:hAnsi="Arial" w:cs="Arial"/>
          <w:b/>
          <w:bCs/>
        </w:rPr>
        <w:lastRenderedPageBreak/>
        <w:t>Art. 169.</w:t>
      </w:r>
      <w:r w:rsidRPr="00905E57">
        <w:rPr>
          <w:rFonts w:ascii="Arial" w:hAnsi="Arial" w:cs="Arial"/>
        </w:rPr>
        <w:t xml:space="preserve"> É direito de todo servidor ser tratado com urbanidade pelos colegas, contar com ambiente digno de trabalho e receber remuneração condizente com as atividades que desenvolva na instituição.</w:t>
      </w:r>
    </w:p>
    <w:p w14:paraId="070CBBE5" w14:textId="77777777" w:rsidR="00FD589D" w:rsidRPr="00905E57" w:rsidRDefault="00FD589D" w:rsidP="00905E57">
      <w:pPr>
        <w:jc w:val="both"/>
        <w:rPr>
          <w:rFonts w:ascii="Arial" w:hAnsi="Arial" w:cs="Arial"/>
        </w:rPr>
      </w:pPr>
    </w:p>
    <w:p w14:paraId="070CBBE6" w14:textId="77777777" w:rsidR="00FD589D" w:rsidRPr="00905E57" w:rsidRDefault="00FD589D" w:rsidP="00905E57">
      <w:pPr>
        <w:jc w:val="both"/>
        <w:rPr>
          <w:rFonts w:ascii="Arial" w:hAnsi="Arial" w:cs="Arial"/>
        </w:rPr>
      </w:pPr>
      <w:r w:rsidRPr="00A206F5">
        <w:rPr>
          <w:rFonts w:ascii="Arial" w:hAnsi="Arial" w:cs="Arial"/>
          <w:b/>
          <w:bCs/>
        </w:rPr>
        <w:t>Art. 170.</w:t>
      </w:r>
      <w:r w:rsidRPr="00905E57">
        <w:rPr>
          <w:rFonts w:ascii="Arial" w:hAnsi="Arial" w:cs="Arial"/>
        </w:rPr>
        <w:t xml:space="preserve"> É dever de todo servidor o zelo pelas coisas e interesses da Instituição, o trabalho profícuo pelo engrandecimento da obra educacional de cuja realização participa.</w:t>
      </w:r>
    </w:p>
    <w:p w14:paraId="070CBBE7" w14:textId="77777777" w:rsidR="00FD589D" w:rsidRDefault="00FD589D" w:rsidP="00905E57">
      <w:pPr>
        <w:jc w:val="both"/>
        <w:rPr>
          <w:rFonts w:ascii="Arial" w:hAnsi="Arial" w:cs="Arial"/>
        </w:rPr>
      </w:pPr>
    </w:p>
    <w:p w14:paraId="070CBBE8" w14:textId="77777777" w:rsidR="00FD589D" w:rsidRPr="00905E57" w:rsidRDefault="00FD589D" w:rsidP="00905E57">
      <w:pPr>
        <w:jc w:val="both"/>
        <w:rPr>
          <w:rFonts w:ascii="Arial" w:hAnsi="Arial" w:cs="Arial"/>
        </w:rPr>
      </w:pPr>
    </w:p>
    <w:p w14:paraId="070CBBE9" w14:textId="77777777" w:rsidR="00FD589D" w:rsidRPr="00A206F5" w:rsidRDefault="00FD589D" w:rsidP="00A206F5">
      <w:pPr>
        <w:spacing w:line="360" w:lineRule="auto"/>
        <w:jc w:val="center"/>
        <w:rPr>
          <w:rFonts w:ascii="Arial" w:hAnsi="Arial" w:cs="Arial"/>
          <w:b/>
          <w:bCs/>
        </w:rPr>
      </w:pPr>
      <w:r w:rsidRPr="00A206F5">
        <w:rPr>
          <w:rFonts w:ascii="Arial" w:hAnsi="Arial" w:cs="Arial"/>
          <w:b/>
          <w:bCs/>
        </w:rPr>
        <w:t>CAPÍTULO V</w:t>
      </w:r>
    </w:p>
    <w:p w14:paraId="070CBBEA" w14:textId="77777777" w:rsidR="00FD589D" w:rsidRPr="00905E57" w:rsidRDefault="00FD589D" w:rsidP="00A206F5">
      <w:pPr>
        <w:spacing w:line="360" w:lineRule="auto"/>
        <w:jc w:val="center"/>
        <w:rPr>
          <w:rFonts w:ascii="Arial" w:hAnsi="Arial" w:cs="Arial"/>
        </w:rPr>
      </w:pPr>
      <w:r w:rsidRPr="00905E57">
        <w:rPr>
          <w:rFonts w:ascii="Arial" w:hAnsi="Arial" w:cs="Arial"/>
        </w:rPr>
        <w:t>DO CORPO DISCENTE</w:t>
      </w:r>
    </w:p>
    <w:p w14:paraId="070CBBEB" w14:textId="77777777" w:rsidR="00FD589D" w:rsidRPr="00905E57" w:rsidRDefault="00FD589D" w:rsidP="00905E57">
      <w:pPr>
        <w:jc w:val="both"/>
        <w:rPr>
          <w:rFonts w:ascii="Arial" w:hAnsi="Arial" w:cs="Arial"/>
        </w:rPr>
      </w:pPr>
    </w:p>
    <w:p w14:paraId="070CBBEC" w14:textId="77777777" w:rsidR="00FD589D" w:rsidRDefault="00FD589D" w:rsidP="00905E57">
      <w:pPr>
        <w:jc w:val="both"/>
        <w:rPr>
          <w:rFonts w:ascii="Arial" w:hAnsi="Arial" w:cs="Arial"/>
        </w:rPr>
      </w:pPr>
      <w:r w:rsidRPr="00A206F5">
        <w:rPr>
          <w:rFonts w:ascii="Arial" w:hAnsi="Arial" w:cs="Arial"/>
          <w:b/>
          <w:bCs/>
        </w:rPr>
        <w:t>Art. 171.</w:t>
      </w:r>
      <w:r w:rsidRPr="00905E57">
        <w:rPr>
          <w:rFonts w:ascii="Arial" w:hAnsi="Arial" w:cs="Arial"/>
        </w:rPr>
        <w:t xml:space="preserve"> O corpo discente da UESB é constituído pelos alunos matriculados nas diversas disciplinas dos cursos e compreende:</w:t>
      </w:r>
    </w:p>
    <w:p w14:paraId="070CBBED" w14:textId="77777777" w:rsidR="00FD589D" w:rsidRPr="00905E57" w:rsidRDefault="00FD589D" w:rsidP="00905E57">
      <w:pPr>
        <w:jc w:val="both"/>
        <w:rPr>
          <w:rFonts w:ascii="Arial" w:hAnsi="Arial" w:cs="Arial"/>
        </w:rPr>
      </w:pPr>
    </w:p>
    <w:p w14:paraId="070CBBEE"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 xml:space="preserve">alunos regulares: os que preenchem as exigências legais e regimentais para a obtenção de diploma; </w:t>
      </w:r>
    </w:p>
    <w:p w14:paraId="070CBBEF"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alunos especiais: os que preenchem as exigências legais e regimentais para a obtenção de certificado em curso e atestado de cumprimento de disciplinas isoladas, conforme regulamentação aprovada pelo CONSEPE.</w:t>
      </w:r>
    </w:p>
    <w:p w14:paraId="070CBBF0" w14:textId="77777777" w:rsidR="00FD589D" w:rsidRPr="00905E57" w:rsidRDefault="00FD589D" w:rsidP="00905E57">
      <w:pPr>
        <w:jc w:val="both"/>
        <w:rPr>
          <w:rFonts w:ascii="Arial" w:hAnsi="Arial" w:cs="Arial"/>
        </w:rPr>
      </w:pPr>
    </w:p>
    <w:p w14:paraId="070CBBF1" w14:textId="77777777" w:rsidR="00FD589D" w:rsidRPr="00905E57" w:rsidRDefault="00FD589D" w:rsidP="00905E57">
      <w:pPr>
        <w:jc w:val="both"/>
        <w:rPr>
          <w:rFonts w:ascii="Arial" w:hAnsi="Arial" w:cs="Arial"/>
        </w:rPr>
      </w:pPr>
      <w:r w:rsidRPr="00A206F5">
        <w:rPr>
          <w:rFonts w:ascii="Arial" w:hAnsi="Arial" w:cs="Arial"/>
          <w:b/>
          <w:bCs/>
        </w:rPr>
        <w:t>§ 1º.</w:t>
      </w:r>
      <w:r w:rsidRPr="00905E57">
        <w:rPr>
          <w:rFonts w:ascii="Arial" w:hAnsi="Arial" w:cs="Arial"/>
        </w:rPr>
        <w:t xml:space="preserve"> Este Regimento Geral disciplinará as atividades do corpo discente.</w:t>
      </w:r>
    </w:p>
    <w:p w14:paraId="070CBBF2" w14:textId="77777777" w:rsidR="00FD589D" w:rsidRPr="00905E57" w:rsidRDefault="00FD589D" w:rsidP="00905E57">
      <w:pPr>
        <w:jc w:val="both"/>
        <w:rPr>
          <w:rFonts w:ascii="Arial" w:hAnsi="Arial" w:cs="Arial"/>
        </w:rPr>
      </w:pPr>
    </w:p>
    <w:p w14:paraId="070CBBF3" w14:textId="77777777" w:rsidR="00FD589D" w:rsidRPr="00905E57" w:rsidRDefault="00FD589D" w:rsidP="00905E57">
      <w:pPr>
        <w:jc w:val="both"/>
        <w:rPr>
          <w:rFonts w:ascii="Arial" w:hAnsi="Arial" w:cs="Arial"/>
        </w:rPr>
      </w:pPr>
      <w:r w:rsidRPr="00A206F5">
        <w:rPr>
          <w:rFonts w:ascii="Arial" w:hAnsi="Arial" w:cs="Arial"/>
          <w:b/>
          <w:bCs/>
        </w:rPr>
        <w:t>§ 2º.</w:t>
      </w:r>
      <w:r w:rsidRPr="00905E57">
        <w:rPr>
          <w:rFonts w:ascii="Arial" w:hAnsi="Arial" w:cs="Arial"/>
        </w:rPr>
        <w:t xml:space="preserve"> Somente os alunos regulares podem exercer os direitos e as prerrogativas definidos neste Regimento Geral.</w:t>
      </w:r>
    </w:p>
    <w:p w14:paraId="070CBBF4" w14:textId="77777777" w:rsidR="00FD589D" w:rsidRPr="00905E57" w:rsidRDefault="00FD589D" w:rsidP="00905E57">
      <w:pPr>
        <w:jc w:val="both"/>
        <w:rPr>
          <w:rFonts w:ascii="Arial" w:hAnsi="Arial" w:cs="Arial"/>
        </w:rPr>
      </w:pPr>
    </w:p>
    <w:p w14:paraId="070CBBF5" w14:textId="77777777" w:rsidR="00FD589D" w:rsidRPr="00905E57" w:rsidRDefault="00FD589D" w:rsidP="00905E57">
      <w:pPr>
        <w:jc w:val="both"/>
        <w:rPr>
          <w:rFonts w:ascii="Arial" w:hAnsi="Arial" w:cs="Arial"/>
        </w:rPr>
      </w:pPr>
      <w:r w:rsidRPr="00A206F5">
        <w:rPr>
          <w:rFonts w:ascii="Arial" w:hAnsi="Arial" w:cs="Arial"/>
          <w:b/>
          <w:bCs/>
        </w:rPr>
        <w:t>§ 3º.</w:t>
      </w:r>
      <w:r w:rsidRPr="00905E57">
        <w:rPr>
          <w:rFonts w:ascii="Arial" w:hAnsi="Arial" w:cs="Arial"/>
        </w:rPr>
        <w:t xml:space="preserve"> Os alunos especiais podem desenvolver apenas as atividades específicas à sua forma de inserção na Universidade.</w:t>
      </w:r>
    </w:p>
    <w:p w14:paraId="070CBBF6" w14:textId="77777777" w:rsidR="00FD589D" w:rsidRPr="00905E57" w:rsidRDefault="00FD589D" w:rsidP="00905E57">
      <w:pPr>
        <w:jc w:val="both"/>
        <w:rPr>
          <w:rFonts w:ascii="Arial" w:hAnsi="Arial" w:cs="Arial"/>
        </w:rPr>
      </w:pPr>
    </w:p>
    <w:p w14:paraId="070CBBF7" w14:textId="77777777" w:rsidR="00FD589D" w:rsidRPr="00905E57" w:rsidRDefault="00FD589D" w:rsidP="00905E57">
      <w:pPr>
        <w:jc w:val="both"/>
        <w:rPr>
          <w:rFonts w:ascii="Arial" w:hAnsi="Arial" w:cs="Arial"/>
        </w:rPr>
      </w:pPr>
      <w:r w:rsidRPr="00A206F5">
        <w:rPr>
          <w:rFonts w:ascii="Arial" w:hAnsi="Arial" w:cs="Arial"/>
          <w:b/>
          <w:bCs/>
        </w:rPr>
        <w:t>Art. 172.</w:t>
      </w:r>
      <w:r w:rsidRPr="00905E57">
        <w:rPr>
          <w:rFonts w:ascii="Arial" w:hAnsi="Arial" w:cs="Arial"/>
        </w:rPr>
        <w:t xml:space="preserve"> É livre a organização do segmento estudantil, cabendo-lhe definir suas formas de representação e de identificação de suas entidades.</w:t>
      </w:r>
    </w:p>
    <w:p w14:paraId="070CBBF8" w14:textId="77777777" w:rsidR="00FD589D" w:rsidRDefault="00FD589D" w:rsidP="00905E57">
      <w:pPr>
        <w:jc w:val="both"/>
        <w:rPr>
          <w:rFonts w:ascii="Arial" w:hAnsi="Arial" w:cs="Arial"/>
        </w:rPr>
      </w:pPr>
    </w:p>
    <w:p w14:paraId="070CBBF9" w14:textId="77777777" w:rsidR="00FD589D" w:rsidRPr="00905E57" w:rsidRDefault="00FD589D" w:rsidP="00905E57">
      <w:pPr>
        <w:jc w:val="both"/>
        <w:rPr>
          <w:rFonts w:ascii="Arial" w:hAnsi="Arial" w:cs="Arial"/>
        </w:rPr>
      </w:pPr>
    </w:p>
    <w:p w14:paraId="070CBBFA" w14:textId="77777777" w:rsidR="00FD589D" w:rsidRPr="00905E57" w:rsidRDefault="00FD589D" w:rsidP="00A206F5">
      <w:pPr>
        <w:spacing w:line="360" w:lineRule="auto"/>
        <w:jc w:val="center"/>
        <w:rPr>
          <w:rFonts w:ascii="Arial" w:hAnsi="Arial" w:cs="Arial"/>
        </w:rPr>
      </w:pPr>
      <w:bookmarkStart w:id="189" w:name="_Toc26090301"/>
      <w:bookmarkStart w:id="190" w:name="_Toc26091524"/>
      <w:bookmarkStart w:id="191" w:name="_Toc26093048"/>
      <w:bookmarkStart w:id="192" w:name="_Toc26093277"/>
      <w:bookmarkStart w:id="193" w:name="_Toc26093589"/>
      <w:bookmarkStart w:id="194" w:name="_Toc27565256"/>
      <w:r w:rsidRPr="00905E57">
        <w:rPr>
          <w:rFonts w:ascii="Arial" w:hAnsi="Arial" w:cs="Arial"/>
        </w:rPr>
        <w:t>SEÇÃO I</w:t>
      </w:r>
      <w:bookmarkEnd w:id="189"/>
      <w:bookmarkEnd w:id="190"/>
      <w:bookmarkEnd w:id="191"/>
      <w:bookmarkEnd w:id="192"/>
      <w:bookmarkEnd w:id="193"/>
      <w:bookmarkEnd w:id="194"/>
    </w:p>
    <w:p w14:paraId="070CBBFB" w14:textId="77777777" w:rsidR="00FD589D" w:rsidRPr="00905E57" w:rsidRDefault="00FD589D" w:rsidP="00A206F5">
      <w:pPr>
        <w:spacing w:line="360" w:lineRule="auto"/>
        <w:jc w:val="center"/>
        <w:rPr>
          <w:rFonts w:ascii="Arial" w:hAnsi="Arial" w:cs="Arial"/>
        </w:rPr>
      </w:pPr>
      <w:bookmarkStart w:id="195" w:name="_Toc26090302"/>
      <w:bookmarkStart w:id="196" w:name="_Toc26091525"/>
      <w:bookmarkStart w:id="197" w:name="_Toc26093049"/>
      <w:bookmarkStart w:id="198" w:name="_Toc26093278"/>
      <w:bookmarkStart w:id="199" w:name="_Toc26093590"/>
      <w:bookmarkStart w:id="200" w:name="_Toc27565257"/>
      <w:r w:rsidRPr="00905E57">
        <w:rPr>
          <w:rFonts w:ascii="Arial" w:hAnsi="Arial" w:cs="Arial"/>
        </w:rPr>
        <w:t>DOS DIREITOS E DEVERES</w:t>
      </w:r>
      <w:bookmarkEnd w:id="195"/>
      <w:bookmarkEnd w:id="196"/>
      <w:bookmarkEnd w:id="197"/>
      <w:bookmarkEnd w:id="198"/>
      <w:bookmarkEnd w:id="199"/>
      <w:bookmarkEnd w:id="200"/>
    </w:p>
    <w:p w14:paraId="070CBBFC" w14:textId="77777777" w:rsidR="00FD589D" w:rsidRPr="00905E57" w:rsidRDefault="00FD589D" w:rsidP="00905E57">
      <w:pPr>
        <w:jc w:val="both"/>
        <w:rPr>
          <w:rFonts w:ascii="Arial" w:hAnsi="Arial" w:cs="Arial"/>
        </w:rPr>
      </w:pPr>
    </w:p>
    <w:p w14:paraId="070CBBFD" w14:textId="77777777" w:rsidR="00FD589D" w:rsidRDefault="00FD589D" w:rsidP="00905E57">
      <w:pPr>
        <w:jc w:val="both"/>
        <w:rPr>
          <w:rFonts w:ascii="Arial" w:hAnsi="Arial" w:cs="Arial"/>
        </w:rPr>
      </w:pPr>
      <w:r w:rsidRPr="00A206F5">
        <w:rPr>
          <w:rFonts w:ascii="Arial" w:hAnsi="Arial" w:cs="Arial"/>
          <w:b/>
          <w:bCs/>
        </w:rPr>
        <w:t>Art. 173.</w:t>
      </w:r>
      <w:r w:rsidRPr="00905E57">
        <w:rPr>
          <w:rFonts w:ascii="Arial" w:hAnsi="Arial" w:cs="Arial"/>
        </w:rPr>
        <w:t xml:space="preserve"> Constituem direitos e deveres de membro do corpo discente:</w:t>
      </w:r>
    </w:p>
    <w:p w14:paraId="070CBBFE" w14:textId="77777777" w:rsidR="00FD589D" w:rsidRPr="00905E57" w:rsidRDefault="00FD589D" w:rsidP="00905E57">
      <w:pPr>
        <w:jc w:val="both"/>
        <w:rPr>
          <w:rFonts w:ascii="Arial" w:hAnsi="Arial" w:cs="Arial"/>
        </w:rPr>
      </w:pPr>
    </w:p>
    <w:p w14:paraId="070CBBFF"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receber ensino qualificado no curso em que se matriculou;</w:t>
      </w:r>
    </w:p>
    <w:p w14:paraId="070CBC00" w14:textId="77777777" w:rsidR="00FD589D" w:rsidRPr="00905E57" w:rsidRDefault="00FD589D" w:rsidP="00A206F5">
      <w:pPr>
        <w:spacing w:line="360" w:lineRule="auto"/>
        <w:ind w:left="360" w:hanging="360"/>
        <w:jc w:val="both"/>
        <w:rPr>
          <w:rFonts w:ascii="Arial" w:hAnsi="Arial" w:cs="Arial"/>
        </w:rPr>
      </w:pPr>
      <w:r>
        <w:rPr>
          <w:rFonts w:ascii="Arial" w:hAnsi="Arial" w:cs="Arial"/>
        </w:rPr>
        <w:lastRenderedPageBreak/>
        <w:t xml:space="preserve">II. </w:t>
      </w:r>
      <w:proofErr w:type="spellStart"/>
      <w:r w:rsidRPr="00905E57">
        <w:rPr>
          <w:rFonts w:ascii="Arial" w:hAnsi="Arial" w:cs="Arial"/>
        </w:rPr>
        <w:t>freqüentar</w:t>
      </w:r>
      <w:proofErr w:type="spellEnd"/>
      <w:r w:rsidRPr="00905E57">
        <w:rPr>
          <w:rFonts w:ascii="Arial" w:hAnsi="Arial" w:cs="Arial"/>
        </w:rPr>
        <w:t xml:space="preserve"> as aulas e participar das demais atividades curriculares;</w:t>
      </w:r>
    </w:p>
    <w:p w14:paraId="070CBC01"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constituir associação, de conformidade com a legislação específica e o disposto neste Regimento;</w:t>
      </w:r>
    </w:p>
    <w:p w14:paraId="070CBC02"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fazer-se representar junto aos órgãos colegiados da Instituição, na forma deste Regimento;</w:t>
      </w:r>
    </w:p>
    <w:p w14:paraId="070CBC03"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 xml:space="preserve">votar e ser votado, na forma deste Regimento, para representação estudantil junto aos órgãos da Administração da Universidade e de suas entidades, com direito a voz e voto, observadas as restrições dispostas no Estatuto próprio; </w:t>
      </w:r>
    </w:p>
    <w:p w14:paraId="070CBC04"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recorrer de decisões de órgãos executivos e deliberativos;</w:t>
      </w:r>
    </w:p>
    <w:p w14:paraId="070CBC05" w14:textId="77777777" w:rsidR="00FD589D" w:rsidRPr="00905E57" w:rsidRDefault="00FD589D" w:rsidP="00A206F5">
      <w:pPr>
        <w:spacing w:line="360" w:lineRule="auto"/>
        <w:ind w:left="360" w:hanging="360"/>
        <w:jc w:val="both"/>
        <w:rPr>
          <w:rFonts w:ascii="Arial" w:hAnsi="Arial" w:cs="Arial"/>
        </w:rPr>
      </w:pPr>
      <w:r>
        <w:rPr>
          <w:rFonts w:ascii="Arial" w:hAnsi="Arial" w:cs="Arial"/>
        </w:rPr>
        <w:t xml:space="preserve">VII. </w:t>
      </w:r>
      <w:r w:rsidRPr="00905E57">
        <w:rPr>
          <w:rFonts w:ascii="Arial" w:hAnsi="Arial" w:cs="Arial"/>
        </w:rPr>
        <w:t>aplicar a máxima diligência no aproveitamento do ensino;</w:t>
      </w:r>
    </w:p>
    <w:p w14:paraId="070CBC06" w14:textId="77777777" w:rsidR="00FD589D" w:rsidRPr="00905E57" w:rsidRDefault="00FD589D" w:rsidP="00734199">
      <w:pPr>
        <w:spacing w:line="360" w:lineRule="auto"/>
        <w:ind w:left="540" w:hanging="540"/>
        <w:jc w:val="both"/>
        <w:rPr>
          <w:rFonts w:ascii="Arial" w:hAnsi="Arial" w:cs="Arial"/>
        </w:rPr>
      </w:pPr>
      <w:r>
        <w:rPr>
          <w:rFonts w:ascii="Arial" w:hAnsi="Arial" w:cs="Arial"/>
        </w:rPr>
        <w:t xml:space="preserve">VIII. </w:t>
      </w:r>
      <w:r w:rsidRPr="00905E57">
        <w:rPr>
          <w:rFonts w:ascii="Arial" w:hAnsi="Arial" w:cs="Arial"/>
        </w:rPr>
        <w:t>desenvolver todas as suas atividades, no âmbito institucional, em estrita obediência aos preceitos deste Regimento.</w:t>
      </w:r>
    </w:p>
    <w:p w14:paraId="070CBC07" w14:textId="77777777" w:rsidR="00FD589D" w:rsidRPr="00905E57" w:rsidRDefault="00FD589D" w:rsidP="00905E57">
      <w:pPr>
        <w:jc w:val="both"/>
        <w:rPr>
          <w:rFonts w:ascii="Arial" w:hAnsi="Arial" w:cs="Arial"/>
        </w:rPr>
      </w:pPr>
    </w:p>
    <w:p w14:paraId="070CBC08" w14:textId="77777777" w:rsidR="00FD589D" w:rsidRPr="00905E57" w:rsidRDefault="00FD589D" w:rsidP="00905E57">
      <w:pPr>
        <w:jc w:val="both"/>
        <w:rPr>
          <w:rFonts w:ascii="Arial" w:hAnsi="Arial" w:cs="Arial"/>
        </w:rPr>
      </w:pPr>
      <w:r w:rsidRPr="00734199">
        <w:rPr>
          <w:rFonts w:ascii="Arial" w:hAnsi="Arial" w:cs="Arial"/>
          <w:b/>
          <w:bCs/>
        </w:rPr>
        <w:t>Parágrafo único.</w:t>
      </w:r>
      <w:r w:rsidRPr="00905E57">
        <w:rPr>
          <w:rFonts w:ascii="Arial" w:hAnsi="Arial" w:cs="Arial"/>
        </w:rPr>
        <w:t xml:space="preserve"> Deverá o membro do corpo discente abster-se de quaisquer atos que importem em perturbação da ordem, ofensa aos bons costumes, desrespeito às autoridades acadêmicas, professores e servidores em geral.</w:t>
      </w:r>
    </w:p>
    <w:p w14:paraId="070CBC09" w14:textId="77777777" w:rsidR="00FD589D" w:rsidRDefault="00FD589D" w:rsidP="00905E57">
      <w:pPr>
        <w:jc w:val="both"/>
        <w:rPr>
          <w:rFonts w:ascii="Arial" w:hAnsi="Arial" w:cs="Arial"/>
        </w:rPr>
      </w:pPr>
    </w:p>
    <w:p w14:paraId="070CBC0A" w14:textId="77777777" w:rsidR="00FD589D" w:rsidRPr="00905E57" w:rsidRDefault="00FD589D" w:rsidP="00905E57">
      <w:pPr>
        <w:jc w:val="both"/>
        <w:rPr>
          <w:rFonts w:ascii="Arial" w:hAnsi="Arial" w:cs="Arial"/>
        </w:rPr>
      </w:pPr>
    </w:p>
    <w:p w14:paraId="070CBC0B" w14:textId="77777777" w:rsidR="00FD589D" w:rsidRPr="00905E57" w:rsidRDefault="00FD589D" w:rsidP="00734199">
      <w:pPr>
        <w:spacing w:line="360" w:lineRule="auto"/>
        <w:jc w:val="center"/>
        <w:rPr>
          <w:rFonts w:ascii="Arial" w:hAnsi="Arial" w:cs="Arial"/>
        </w:rPr>
      </w:pPr>
      <w:r w:rsidRPr="00905E57">
        <w:rPr>
          <w:rFonts w:ascii="Arial" w:hAnsi="Arial" w:cs="Arial"/>
        </w:rPr>
        <w:t>SEÇÃO II</w:t>
      </w:r>
    </w:p>
    <w:p w14:paraId="070CBC0C" w14:textId="77777777" w:rsidR="00FD589D" w:rsidRPr="00905E57" w:rsidRDefault="00FD589D" w:rsidP="00734199">
      <w:pPr>
        <w:spacing w:line="360" w:lineRule="auto"/>
        <w:jc w:val="center"/>
        <w:rPr>
          <w:rFonts w:ascii="Arial" w:hAnsi="Arial" w:cs="Arial"/>
        </w:rPr>
      </w:pPr>
      <w:r w:rsidRPr="00905E57">
        <w:rPr>
          <w:rFonts w:ascii="Arial" w:hAnsi="Arial" w:cs="Arial"/>
        </w:rPr>
        <w:t>DA REPRESENTAÇÃO ESTUDANTIL</w:t>
      </w:r>
    </w:p>
    <w:p w14:paraId="070CBC0D" w14:textId="77777777" w:rsidR="00FD589D" w:rsidRPr="00905E57" w:rsidRDefault="00FD589D" w:rsidP="00905E57">
      <w:pPr>
        <w:jc w:val="both"/>
        <w:rPr>
          <w:rFonts w:ascii="Arial" w:hAnsi="Arial" w:cs="Arial"/>
        </w:rPr>
      </w:pPr>
    </w:p>
    <w:p w14:paraId="070CBC0E" w14:textId="77777777" w:rsidR="00FD589D" w:rsidRPr="00905E57" w:rsidRDefault="00FD589D" w:rsidP="00905E57">
      <w:pPr>
        <w:jc w:val="both"/>
        <w:rPr>
          <w:rFonts w:ascii="Arial" w:hAnsi="Arial" w:cs="Arial"/>
        </w:rPr>
      </w:pPr>
      <w:r w:rsidRPr="00734199">
        <w:rPr>
          <w:rFonts w:ascii="Arial" w:hAnsi="Arial" w:cs="Arial"/>
          <w:b/>
          <w:bCs/>
        </w:rPr>
        <w:t>Art. 174.</w:t>
      </w:r>
      <w:r w:rsidRPr="00905E57">
        <w:rPr>
          <w:rFonts w:ascii="Arial" w:hAnsi="Arial" w:cs="Arial"/>
        </w:rPr>
        <w:t xml:space="preserve"> O Corpo Discente tem representação, com direito a voz e voto, nos Colegiados na  forma deste Regimento Geral. </w:t>
      </w:r>
    </w:p>
    <w:p w14:paraId="070CBC0F" w14:textId="77777777" w:rsidR="00FD589D" w:rsidRPr="00905E57" w:rsidRDefault="00FD589D" w:rsidP="00905E57">
      <w:pPr>
        <w:jc w:val="both"/>
        <w:rPr>
          <w:rFonts w:ascii="Arial" w:hAnsi="Arial" w:cs="Arial"/>
        </w:rPr>
      </w:pPr>
    </w:p>
    <w:p w14:paraId="070CBC10" w14:textId="77777777" w:rsidR="00FD589D" w:rsidRPr="00905E57" w:rsidRDefault="00FD589D" w:rsidP="00905E57">
      <w:pPr>
        <w:jc w:val="both"/>
        <w:rPr>
          <w:rFonts w:ascii="Arial" w:hAnsi="Arial" w:cs="Arial"/>
        </w:rPr>
      </w:pPr>
      <w:r w:rsidRPr="00734199">
        <w:rPr>
          <w:rFonts w:ascii="Arial" w:hAnsi="Arial" w:cs="Arial"/>
          <w:b/>
          <w:bCs/>
        </w:rPr>
        <w:t>§ 1º.</w:t>
      </w:r>
      <w:r w:rsidRPr="00905E57">
        <w:rPr>
          <w:rFonts w:ascii="Arial" w:hAnsi="Arial" w:cs="Arial"/>
        </w:rPr>
        <w:t xml:space="preserve"> A representação discente será correspondente a um total de 12 % (doze por cento) dos membros dos órgãos colegiados da Universidade, arredondando-se o total de representantes para o número inteiro superior, sempre que este cálculo resultar em número fracionário, de acordo com a legislação vigente e na forma que dispuser o Estatuto e este Regimento.</w:t>
      </w:r>
    </w:p>
    <w:p w14:paraId="070CBC11" w14:textId="77777777" w:rsidR="00FD589D" w:rsidRPr="00905E57" w:rsidRDefault="00FD589D" w:rsidP="00905E57">
      <w:pPr>
        <w:jc w:val="both"/>
        <w:rPr>
          <w:rFonts w:ascii="Arial" w:hAnsi="Arial" w:cs="Arial"/>
        </w:rPr>
      </w:pPr>
    </w:p>
    <w:p w14:paraId="070CBC12" w14:textId="77777777" w:rsidR="00FD589D" w:rsidRPr="00905E57" w:rsidRDefault="00FD589D" w:rsidP="00905E57">
      <w:pPr>
        <w:jc w:val="both"/>
        <w:rPr>
          <w:rFonts w:ascii="Arial" w:hAnsi="Arial" w:cs="Arial"/>
        </w:rPr>
      </w:pPr>
      <w:r w:rsidRPr="00734199">
        <w:rPr>
          <w:rFonts w:ascii="Arial" w:hAnsi="Arial" w:cs="Arial"/>
          <w:b/>
          <w:bCs/>
        </w:rPr>
        <w:t>§ 2º.</w:t>
      </w:r>
      <w:r w:rsidRPr="00905E57">
        <w:rPr>
          <w:rFonts w:ascii="Arial" w:hAnsi="Arial" w:cs="Arial"/>
        </w:rPr>
        <w:t xml:space="preserve"> A representação nos órgãos colegiados será feita por mandatos, com duração de 1 (um) ano, permitida uma recondução.</w:t>
      </w:r>
    </w:p>
    <w:p w14:paraId="070CBC13" w14:textId="77777777" w:rsidR="00FD589D" w:rsidRPr="00905E57" w:rsidRDefault="00FD589D" w:rsidP="00905E57">
      <w:pPr>
        <w:jc w:val="both"/>
        <w:rPr>
          <w:rFonts w:ascii="Arial" w:hAnsi="Arial" w:cs="Arial"/>
        </w:rPr>
      </w:pPr>
    </w:p>
    <w:p w14:paraId="070CBC14" w14:textId="77777777" w:rsidR="00FD589D" w:rsidRPr="00905E57" w:rsidRDefault="00FD589D" w:rsidP="00905E57">
      <w:pPr>
        <w:jc w:val="both"/>
        <w:rPr>
          <w:rFonts w:ascii="Arial" w:hAnsi="Arial" w:cs="Arial"/>
        </w:rPr>
      </w:pPr>
      <w:r w:rsidRPr="00734199">
        <w:rPr>
          <w:rFonts w:ascii="Arial" w:hAnsi="Arial" w:cs="Arial"/>
          <w:b/>
          <w:bCs/>
        </w:rPr>
        <w:t>§ 3º.</w:t>
      </w:r>
      <w:r w:rsidRPr="00905E57">
        <w:rPr>
          <w:rFonts w:ascii="Arial" w:hAnsi="Arial" w:cs="Arial"/>
        </w:rPr>
        <w:t xml:space="preserve"> Cada representante estudantil terá um suplente, com o mandato também de 1 (um) ano, para substituí-lo em suas faltas ou impedimentos, inclusive no caso de perda de mandato.</w:t>
      </w:r>
    </w:p>
    <w:p w14:paraId="070CBC15" w14:textId="77777777" w:rsidR="00FD589D" w:rsidRPr="00905E57" w:rsidRDefault="00FD589D" w:rsidP="00905E57">
      <w:pPr>
        <w:jc w:val="both"/>
        <w:rPr>
          <w:rFonts w:ascii="Arial" w:hAnsi="Arial" w:cs="Arial"/>
        </w:rPr>
      </w:pPr>
    </w:p>
    <w:p w14:paraId="070CBC16" w14:textId="77777777" w:rsidR="00FD589D" w:rsidRPr="00905E57" w:rsidRDefault="00FD589D" w:rsidP="00905E57">
      <w:pPr>
        <w:jc w:val="both"/>
        <w:rPr>
          <w:rFonts w:ascii="Arial" w:hAnsi="Arial" w:cs="Arial"/>
        </w:rPr>
      </w:pPr>
      <w:r w:rsidRPr="00734199">
        <w:rPr>
          <w:rFonts w:ascii="Arial" w:hAnsi="Arial" w:cs="Arial"/>
          <w:b/>
          <w:bCs/>
        </w:rPr>
        <w:lastRenderedPageBreak/>
        <w:t>§ 4º.</w:t>
      </w:r>
      <w:r w:rsidRPr="00905E57">
        <w:rPr>
          <w:rFonts w:ascii="Arial" w:hAnsi="Arial" w:cs="Arial"/>
        </w:rPr>
        <w:t xml:space="preserve"> É vedada a acumulação de representação discente em órgãos colegiados.</w:t>
      </w:r>
    </w:p>
    <w:p w14:paraId="070CBC17" w14:textId="77777777" w:rsidR="00FD589D" w:rsidRPr="00905E57" w:rsidRDefault="00FD589D" w:rsidP="00905E57">
      <w:pPr>
        <w:jc w:val="both"/>
        <w:rPr>
          <w:rFonts w:ascii="Arial" w:hAnsi="Arial" w:cs="Arial"/>
        </w:rPr>
      </w:pPr>
    </w:p>
    <w:p w14:paraId="070CBC18" w14:textId="77777777" w:rsidR="00FD589D" w:rsidRPr="00905E57" w:rsidRDefault="00FD589D" w:rsidP="00905E57">
      <w:pPr>
        <w:jc w:val="both"/>
        <w:rPr>
          <w:rFonts w:ascii="Arial" w:hAnsi="Arial" w:cs="Arial"/>
        </w:rPr>
      </w:pPr>
      <w:r w:rsidRPr="00734199">
        <w:rPr>
          <w:rFonts w:ascii="Arial" w:hAnsi="Arial" w:cs="Arial"/>
          <w:b/>
          <w:bCs/>
        </w:rPr>
        <w:t>Art. 175.</w:t>
      </w:r>
      <w:r w:rsidRPr="00905E57">
        <w:rPr>
          <w:rFonts w:ascii="Arial" w:hAnsi="Arial" w:cs="Arial"/>
        </w:rPr>
        <w:t xml:space="preserve"> A representação estudantil tem por objetivo promover a integração da comunidade acadêmica, para a consecução das finalidades da Instituição.</w:t>
      </w:r>
    </w:p>
    <w:p w14:paraId="070CBC19" w14:textId="77777777" w:rsidR="00FD589D" w:rsidRPr="00905E57" w:rsidRDefault="00FD589D" w:rsidP="00905E57">
      <w:pPr>
        <w:jc w:val="both"/>
        <w:rPr>
          <w:rFonts w:ascii="Arial" w:hAnsi="Arial" w:cs="Arial"/>
        </w:rPr>
      </w:pPr>
    </w:p>
    <w:p w14:paraId="070CBC1A" w14:textId="77777777" w:rsidR="00FD589D" w:rsidRPr="00905E57" w:rsidRDefault="00FD589D" w:rsidP="00905E57">
      <w:pPr>
        <w:jc w:val="both"/>
        <w:rPr>
          <w:rFonts w:ascii="Arial" w:hAnsi="Arial" w:cs="Arial"/>
        </w:rPr>
      </w:pPr>
      <w:r w:rsidRPr="00734199">
        <w:rPr>
          <w:rFonts w:ascii="Arial" w:hAnsi="Arial" w:cs="Arial"/>
          <w:b/>
          <w:bCs/>
        </w:rPr>
        <w:t>Parágrafo único.</w:t>
      </w:r>
      <w:r w:rsidRPr="00905E57">
        <w:rPr>
          <w:rFonts w:ascii="Arial" w:hAnsi="Arial" w:cs="Arial"/>
        </w:rPr>
        <w:t xml:space="preserve"> O exercício dos direitos de representação e participação não exime o aluno do cumprimento de seus deveres acadêmicos.</w:t>
      </w:r>
    </w:p>
    <w:p w14:paraId="070CBC1B" w14:textId="77777777" w:rsidR="00FD589D" w:rsidRPr="00905E57" w:rsidRDefault="00FD589D" w:rsidP="00905E57">
      <w:pPr>
        <w:jc w:val="both"/>
        <w:rPr>
          <w:rFonts w:ascii="Arial" w:hAnsi="Arial" w:cs="Arial"/>
        </w:rPr>
      </w:pPr>
    </w:p>
    <w:p w14:paraId="070CBC1C" w14:textId="77777777" w:rsidR="00FD589D" w:rsidRPr="00905E57" w:rsidRDefault="00FD589D" w:rsidP="00905E57">
      <w:pPr>
        <w:jc w:val="both"/>
        <w:rPr>
          <w:rFonts w:ascii="Arial" w:hAnsi="Arial" w:cs="Arial"/>
        </w:rPr>
      </w:pPr>
      <w:r w:rsidRPr="00734199">
        <w:rPr>
          <w:rFonts w:ascii="Arial" w:hAnsi="Arial" w:cs="Arial"/>
          <w:b/>
          <w:bCs/>
        </w:rPr>
        <w:t>Art. 176.</w:t>
      </w:r>
      <w:r w:rsidRPr="00905E57">
        <w:rPr>
          <w:rFonts w:ascii="Arial" w:hAnsi="Arial" w:cs="Arial"/>
        </w:rPr>
        <w:t xml:space="preserve"> Os alunos terão como entidade representativa o Diretório Central de Estudantes.</w:t>
      </w:r>
    </w:p>
    <w:p w14:paraId="070CBC1D" w14:textId="77777777" w:rsidR="00FD589D" w:rsidRPr="00905E57" w:rsidRDefault="00FD589D" w:rsidP="00905E57">
      <w:pPr>
        <w:jc w:val="both"/>
        <w:rPr>
          <w:rFonts w:ascii="Arial" w:hAnsi="Arial" w:cs="Arial"/>
        </w:rPr>
      </w:pPr>
    </w:p>
    <w:p w14:paraId="070CBC1E" w14:textId="77777777" w:rsidR="00FD589D" w:rsidRPr="00905E57" w:rsidRDefault="00FD589D" w:rsidP="00905E57">
      <w:pPr>
        <w:jc w:val="both"/>
        <w:rPr>
          <w:rFonts w:ascii="Arial" w:hAnsi="Arial" w:cs="Arial"/>
        </w:rPr>
      </w:pPr>
      <w:r w:rsidRPr="00734199">
        <w:rPr>
          <w:rFonts w:ascii="Arial" w:hAnsi="Arial" w:cs="Arial"/>
          <w:b/>
          <w:bCs/>
        </w:rPr>
        <w:t>Parágrafo único.</w:t>
      </w:r>
      <w:r w:rsidRPr="00905E57">
        <w:rPr>
          <w:rFonts w:ascii="Arial" w:hAnsi="Arial" w:cs="Arial"/>
        </w:rPr>
        <w:t xml:space="preserve">  Compete ao Diretório Central dos Estudantes indicar a representação discente junto aos Conselhos, por meio de </w:t>
      </w:r>
      <w:proofErr w:type="spellStart"/>
      <w:r w:rsidRPr="00905E57">
        <w:rPr>
          <w:rFonts w:ascii="Arial" w:hAnsi="Arial" w:cs="Arial"/>
        </w:rPr>
        <w:t>assembléia</w:t>
      </w:r>
      <w:proofErr w:type="spellEnd"/>
      <w:r w:rsidRPr="00905E57">
        <w:rPr>
          <w:rFonts w:ascii="Arial" w:hAnsi="Arial" w:cs="Arial"/>
        </w:rPr>
        <w:t xml:space="preserve"> convocada para este fim.</w:t>
      </w:r>
    </w:p>
    <w:p w14:paraId="070CBC1F" w14:textId="77777777" w:rsidR="00FD589D" w:rsidRPr="00905E57" w:rsidRDefault="00FD589D" w:rsidP="00905E57">
      <w:pPr>
        <w:jc w:val="both"/>
        <w:rPr>
          <w:rFonts w:ascii="Arial" w:hAnsi="Arial" w:cs="Arial"/>
        </w:rPr>
      </w:pPr>
    </w:p>
    <w:p w14:paraId="070CBC20" w14:textId="77777777" w:rsidR="00FD589D" w:rsidRPr="00905E57" w:rsidRDefault="00FD589D" w:rsidP="00905E57">
      <w:pPr>
        <w:jc w:val="both"/>
        <w:rPr>
          <w:rFonts w:ascii="Arial" w:hAnsi="Arial" w:cs="Arial"/>
        </w:rPr>
      </w:pPr>
      <w:r w:rsidRPr="00734199">
        <w:rPr>
          <w:rFonts w:ascii="Arial" w:hAnsi="Arial" w:cs="Arial"/>
          <w:b/>
          <w:bCs/>
        </w:rPr>
        <w:t>Art. 177.</w:t>
      </w:r>
      <w:r w:rsidRPr="00905E57">
        <w:rPr>
          <w:rFonts w:ascii="Arial" w:hAnsi="Arial" w:cs="Arial"/>
        </w:rPr>
        <w:t xml:space="preserve"> Os alunos regulares podem organizar o Diretório Acadêmico do próprio curso.</w:t>
      </w:r>
    </w:p>
    <w:p w14:paraId="070CBC21" w14:textId="77777777" w:rsidR="00FD589D" w:rsidRPr="00905E57" w:rsidRDefault="00FD589D" w:rsidP="00905E57">
      <w:pPr>
        <w:jc w:val="both"/>
        <w:rPr>
          <w:rFonts w:ascii="Arial" w:hAnsi="Arial" w:cs="Arial"/>
        </w:rPr>
      </w:pPr>
    </w:p>
    <w:p w14:paraId="070CBC22" w14:textId="77777777" w:rsidR="00FD589D" w:rsidRPr="00905E57" w:rsidRDefault="00FD589D" w:rsidP="00905E57">
      <w:pPr>
        <w:jc w:val="both"/>
        <w:rPr>
          <w:rFonts w:ascii="Arial" w:hAnsi="Arial" w:cs="Arial"/>
        </w:rPr>
      </w:pPr>
      <w:r w:rsidRPr="00734199">
        <w:rPr>
          <w:rFonts w:ascii="Arial" w:hAnsi="Arial" w:cs="Arial"/>
          <w:b/>
          <w:bCs/>
        </w:rPr>
        <w:t>Parágrafo único.</w:t>
      </w:r>
      <w:r w:rsidRPr="00905E57">
        <w:rPr>
          <w:rFonts w:ascii="Arial" w:hAnsi="Arial" w:cs="Arial"/>
        </w:rPr>
        <w:t xml:space="preserve"> Competem aos Diretórios Acadêmicos a indicação de representação discente junto aos órgãos colegiados de cada curso.</w:t>
      </w:r>
    </w:p>
    <w:p w14:paraId="070CBC23" w14:textId="77777777" w:rsidR="00FD589D" w:rsidRPr="00905E57" w:rsidRDefault="00FD589D" w:rsidP="00905E57">
      <w:pPr>
        <w:jc w:val="both"/>
        <w:rPr>
          <w:rFonts w:ascii="Arial" w:hAnsi="Arial" w:cs="Arial"/>
        </w:rPr>
      </w:pPr>
    </w:p>
    <w:p w14:paraId="070CBC24" w14:textId="77777777" w:rsidR="00FD589D" w:rsidRPr="00905E57" w:rsidRDefault="00FD589D" w:rsidP="00905E57">
      <w:pPr>
        <w:jc w:val="both"/>
        <w:rPr>
          <w:rFonts w:ascii="Arial" w:hAnsi="Arial" w:cs="Arial"/>
        </w:rPr>
      </w:pPr>
      <w:r w:rsidRPr="00734199">
        <w:rPr>
          <w:rFonts w:ascii="Arial" w:hAnsi="Arial" w:cs="Arial"/>
          <w:b/>
          <w:bCs/>
        </w:rPr>
        <w:t>Art. 178.</w:t>
      </w:r>
      <w:r w:rsidRPr="00905E57">
        <w:rPr>
          <w:rFonts w:ascii="Arial" w:hAnsi="Arial" w:cs="Arial"/>
        </w:rPr>
        <w:t xml:space="preserve"> A composição, as atribuições, a organização e o funcionamento do Diretório estudantil são fixados em seu Estatuto, elaborado pelo próprio órgão estudantil. </w:t>
      </w:r>
    </w:p>
    <w:p w14:paraId="070CBC25" w14:textId="77777777" w:rsidR="00FD589D" w:rsidRPr="00905E57" w:rsidRDefault="00FD589D" w:rsidP="00905E57">
      <w:pPr>
        <w:jc w:val="both"/>
        <w:rPr>
          <w:rFonts w:ascii="Arial" w:hAnsi="Arial" w:cs="Arial"/>
        </w:rPr>
      </w:pPr>
    </w:p>
    <w:p w14:paraId="070CBC26" w14:textId="77777777" w:rsidR="00FD589D" w:rsidRPr="00905E57" w:rsidRDefault="00FD589D" w:rsidP="00905E57">
      <w:pPr>
        <w:jc w:val="both"/>
        <w:rPr>
          <w:rFonts w:ascii="Arial" w:hAnsi="Arial" w:cs="Arial"/>
        </w:rPr>
      </w:pPr>
      <w:r w:rsidRPr="00734199">
        <w:rPr>
          <w:rFonts w:ascii="Arial" w:hAnsi="Arial" w:cs="Arial"/>
          <w:b/>
          <w:bCs/>
        </w:rPr>
        <w:t>Art. 179.</w:t>
      </w:r>
      <w:r w:rsidRPr="00905E57">
        <w:rPr>
          <w:rFonts w:ascii="Arial" w:hAnsi="Arial" w:cs="Arial"/>
        </w:rPr>
        <w:t xml:space="preserve"> Só poderão se inscrever para concorrer à representação discente em órgão colegiado os estudantes que pertencerem ao colégio eleitoral que elegerá a representação estudantil para aquele órgão.</w:t>
      </w:r>
    </w:p>
    <w:p w14:paraId="070CBC27" w14:textId="77777777" w:rsidR="00FD589D" w:rsidRPr="00905E57" w:rsidRDefault="00FD589D" w:rsidP="00905E57">
      <w:pPr>
        <w:jc w:val="both"/>
        <w:rPr>
          <w:rFonts w:ascii="Arial" w:hAnsi="Arial" w:cs="Arial"/>
        </w:rPr>
      </w:pPr>
    </w:p>
    <w:p w14:paraId="070CBC28" w14:textId="77777777" w:rsidR="00FD589D" w:rsidRPr="00905E57" w:rsidRDefault="00FD589D" w:rsidP="00905E57">
      <w:pPr>
        <w:jc w:val="both"/>
        <w:rPr>
          <w:rFonts w:ascii="Arial" w:hAnsi="Arial" w:cs="Arial"/>
        </w:rPr>
      </w:pPr>
      <w:r w:rsidRPr="00734199">
        <w:rPr>
          <w:rFonts w:ascii="Arial" w:hAnsi="Arial" w:cs="Arial"/>
          <w:b/>
          <w:bCs/>
        </w:rPr>
        <w:t>Parágrafo único.</w:t>
      </w:r>
      <w:r w:rsidRPr="00905E57">
        <w:rPr>
          <w:rFonts w:ascii="Arial" w:hAnsi="Arial" w:cs="Arial"/>
        </w:rPr>
        <w:t xml:space="preserve"> As funções de representação discente somente poderão ser exercidas por estudantes regularmente matriculados nos cursos da UESB e que estejam em pleno gozo de seus direitos acadêmicos.</w:t>
      </w:r>
    </w:p>
    <w:p w14:paraId="070CBC29" w14:textId="77777777" w:rsidR="00FD589D" w:rsidRPr="00905E57" w:rsidRDefault="00FD589D" w:rsidP="00905E57">
      <w:pPr>
        <w:jc w:val="both"/>
        <w:rPr>
          <w:rFonts w:ascii="Arial" w:hAnsi="Arial" w:cs="Arial"/>
        </w:rPr>
      </w:pPr>
    </w:p>
    <w:p w14:paraId="070CBC2A" w14:textId="77777777" w:rsidR="00FD589D" w:rsidRPr="00905E57" w:rsidRDefault="00FD589D" w:rsidP="00905E57">
      <w:pPr>
        <w:jc w:val="both"/>
        <w:rPr>
          <w:rFonts w:ascii="Arial" w:hAnsi="Arial" w:cs="Arial"/>
        </w:rPr>
      </w:pPr>
      <w:r w:rsidRPr="00734199">
        <w:rPr>
          <w:rFonts w:ascii="Arial" w:hAnsi="Arial" w:cs="Arial"/>
          <w:b/>
          <w:bCs/>
        </w:rPr>
        <w:t>Art. 180.</w:t>
      </w:r>
      <w:r w:rsidRPr="00905E57">
        <w:rPr>
          <w:rFonts w:ascii="Arial" w:hAnsi="Arial" w:cs="Arial"/>
        </w:rPr>
        <w:t xml:space="preserve"> Perderá o mandato o representante que deixar de pertencer ao corpo discente da Universidade, ou que efetivar trancamento total de matrícula por período igual ou superior a 6 (seis) meses  ou que deixar de comparecer, sem justificativa aceita pelo colegiado pertinente, a 3 (três) reuniões consecutivas ou a 5 (cinco) alternadas do órgão no qual exerce a função de representação.</w:t>
      </w:r>
    </w:p>
    <w:p w14:paraId="070CBC2B" w14:textId="77777777" w:rsidR="00FD589D" w:rsidRPr="00905E57" w:rsidRDefault="00FD589D" w:rsidP="00905E57">
      <w:pPr>
        <w:jc w:val="both"/>
        <w:rPr>
          <w:rFonts w:ascii="Arial" w:hAnsi="Arial" w:cs="Arial"/>
        </w:rPr>
      </w:pPr>
    </w:p>
    <w:p w14:paraId="070CBC2C" w14:textId="77777777" w:rsidR="00FD589D" w:rsidRPr="00905E57" w:rsidRDefault="00FD589D" w:rsidP="00905E57">
      <w:pPr>
        <w:jc w:val="both"/>
        <w:rPr>
          <w:rFonts w:ascii="Arial" w:hAnsi="Arial" w:cs="Arial"/>
        </w:rPr>
      </w:pPr>
      <w:r w:rsidRPr="00734199">
        <w:rPr>
          <w:rFonts w:ascii="Arial" w:hAnsi="Arial" w:cs="Arial"/>
          <w:b/>
          <w:bCs/>
        </w:rPr>
        <w:t>Art. 181.</w:t>
      </w:r>
      <w:r w:rsidRPr="00905E57">
        <w:rPr>
          <w:rFonts w:ascii="Arial" w:hAnsi="Arial" w:cs="Arial"/>
        </w:rPr>
        <w:t xml:space="preserve"> É vedado ao Diretório, no âmbito da Instituição, qualquer ação, manifestação ou propaganda de caráter político-partidário, racial ou religioso, ou que represente atitude discriminatória ou preconceituosa, vedada pelas leis do País.</w:t>
      </w:r>
    </w:p>
    <w:p w14:paraId="070CBC2D" w14:textId="77777777" w:rsidR="00FD589D" w:rsidRDefault="00FD589D" w:rsidP="00905E57">
      <w:pPr>
        <w:jc w:val="both"/>
        <w:rPr>
          <w:rFonts w:ascii="Arial" w:hAnsi="Arial" w:cs="Arial"/>
        </w:rPr>
      </w:pPr>
    </w:p>
    <w:p w14:paraId="070CBC2E" w14:textId="77777777" w:rsidR="00FD589D" w:rsidRPr="00905E57" w:rsidRDefault="00FD589D" w:rsidP="00905E57">
      <w:pPr>
        <w:jc w:val="both"/>
        <w:rPr>
          <w:rFonts w:ascii="Arial" w:hAnsi="Arial" w:cs="Arial"/>
        </w:rPr>
      </w:pPr>
    </w:p>
    <w:p w14:paraId="070CBC2F" w14:textId="77777777" w:rsidR="00FD589D" w:rsidRPr="00905E57" w:rsidRDefault="00FD589D" w:rsidP="00734199">
      <w:pPr>
        <w:spacing w:line="360" w:lineRule="auto"/>
        <w:jc w:val="center"/>
        <w:rPr>
          <w:rFonts w:ascii="Arial" w:hAnsi="Arial" w:cs="Arial"/>
        </w:rPr>
      </w:pPr>
      <w:bookmarkStart w:id="201" w:name="_Toc26090303"/>
      <w:bookmarkStart w:id="202" w:name="_Toc26091526"/>
      <w:bookmarkStart w:id="203" w:name="_Toc26093050"/>
      <w:bookmarkStart w:id="204" w:name="_Toc26093279"/>
      <w:bookmarkStart w:id="205" w:name="_Toc26093591"/>
      <w:bookmarkStart w:id="206" w:name="_Toc27565258"/>
      <w:r w:rsidRPr="00905E57">
        <w:rPr>
          <w:rFonts w:ascii="Arial" w:hAnsi="Arial" w:cs="Arial"/>
        </w:rPr>
        <w:lastRenderedPageBreak/>
        <w:t>SEÇÃO I</w:t>
      </w:r>
      <w:bookmarkEnd w:id="201"/>
      <w:bookmarkEnd w:id="202"/>
      <w:bookmarkEnd w:id="203"/>
      <w:bookmarkEnd w:id="204"/>
      <w:bookmarkEnd w:id="205"/>
      <w:bookmarkEnd w:id="206"/>
      <w:r w:rsidRPr="00905E57">
        <w:rPr>
          <w:rFonts w:ascii="Arial" w:hAnsi="Arial" w:cs="Arial"/>
        </w:rPr>
        <w:t>II</w:t>
      </w:r>
    </w:p>
    <w:p w14:paraId="070CBC30" w14:textId="77777777" w:rsidR="00FD589D" w:rsidRPr="00905E57" w:rsidRDefault="00FD589D" w:rsidP="00734199">
      <w:pPr>
        <w:spacing w:line="360" w:lineRule="auto"/>
        <w:jc w:val="center"/>
        <w:rPr>
          <w:rFonts w:ascii="Arial" w:hAnsi="Arial" w:cs="Arial"/>
        </w:rPr>
      </w:pPr>
      <w:bookmarkStart w:id="207" w:name="_Toc26090304"/>
      <w:bookmarkStart w:id="208" w:name="_Toc26091527"/>
      <w:bookmarkStart w:id="209" w:name="_Toc26093051"/>
      <w:bookmarkStart w:id="210" w:name="_Toc26093280"/>
      <w:bookmarkStart w:id="211" w:name="_Toc26093592"/>
      <w:bookmarkStart w:id="212" w:name="_Toc27565259"/>
      <w:r w:rsidRPr="00905E57">
        <w:rPr>
          <w:rFonts w:ascii="Arial" w:hAnsi="Arial" w:cs="Arial"/>
        </w:rPr>
        <w:t>DO PROGRAMA DE BOLSA DE MONITORIA</w:t>
      </w:r>
      <w:bookmarkEnd w:id="207"/>
      <w:bookmarkEnd w:id="208"/>
      <w:bookmarkEnd w:id="209"/>
      <w:bookmarkEnd w:id="210"/>
      <w:bookmarkEnd w:id="211"/>
      <w:bookmarkEnd w:id="212"/>
    </w:p>
    <w:p w14:paraId="070CBC31" w14:textId="77777777" w:rsidR="00FD589D" w:rsidRPr="00905E57" w:rsidRDefault="00FD589D" w:rsidP="00905E57">
      <w:pPr>
        <w:jc w:val="both"/>
        <w:rPr>
          <w:rFonts w:ascii="Arial" w:hAnsi="Arial" w:cs="Arial"/>
        </w:rPr>
      </w:pPr>
    </w:p>
    <w:p w14:paraId="070CBC32" w14:textId="77777777" w:rsidR="00FD589D" w:rsidRDefault="00FD589D" w:rsidP="00905E57">
      <w:pPr>
        <w:jc w:val="both"/>
        <w:rPr>
          <w:rFonts w:ascii="Arial" w:hAnsi="Arial" w:cs="Arial"/>
        </w:rPr>
      </w:pPr>
      <w:r w:rsidRPr="00734199">
        <w:rPr>
          <w:rFonts w:ascii="Arial" w:hAnsi="Arial" w:cs="Arial"/>
          <w:b/>
          <w:bCs/>
        </w:rPr>
        <w:t>Art. 182.</w:t>
      </w:r>
      <w:r w:rsidRPr="00905E57">
        <w:rPr>
          <w:rFonts w:ascii="Arial" w:hAnsi="Arial" w:cs="Arial"/>
        </w:rPr>
        <w:t xml:space="preserve">  O Programa de Bolsa de Monitoria tem como objetivos:</w:t>
      </w:r>
    </w:p>
    <w:p w14:paraId="070CBC33" w14:textId="77777777" w:rsidR="00FD589D" w:rsidRPr="00905E57" w:rsidRDefault="00FD589D" w:rsidP="00905E57">
      <w:pPr>
        <w:jc w:val="both"/>
        <w:rPr>
          <w:rFonts w:ascii="Arial" w:hAnsi="Arial" w:cs="Arial"/>
        </w:rPr>
      </w:pPr>
    </w:p>
    <w:p w14:paraId="070CBC34"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contribuir para a melhoria da qualidade do ensino de graduação;</w:t>
      </w:r>
    </w:p>
    <w:p w14:paraId="070CBC35"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propiciar aos estudantes a oportunidade institucional de se iniciarem em atividades de docência;</w:t>
      </w:r>
    </w:p>
    <w:p w14:paraId="070CBC36"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despertar nos alunos de graduação da UESB o interesse pela carreira docente;</w:t>
      </w:r>
    </w:p>
    <w:p w14:paraId="070CBC37"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possibilitar maior integração entre os corpos docente e discente;</w:t>
      </w:r>
    </w:p>
    <w:p w14:paraId="070CBC38"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desenvolver as tarefas auxiliares de ensino-aprendizagem.</w:t>
      </w:r>
    </w:p>
    <w:p w14:paraId="070CBC39" w14:textId="77777777" w:rsidR="00FD589D" w:rsidRPr="00905E57" w:rsidRDefault="00FD589D" w:rsidP="00905E57">
      <w:pPr>
        <w:jc w:val="both"/>
        <w:rPr>
          <w:rFonts w:ascii="Arial" w:hAnsi="Arial" w:cs="Arial"/>
        </w:rPr>
      </w:pPr>
    </w:p>
    <w:p w14:paraId="070CBC3A" w14:textId="77777777" w:rsidR="00FD589D" w:rsidRPr="00905E57" w:rsidRDefault="00FD589D" w:rsidP="00905E57">
      <w:pPr>
        <w:jc w:val="both"/>
        <w:rPr>
          <w:rFonts w:ascii="Arial" w:hAnsi="Arial" w:cs="Arial"/>
        </w:rPr>
      </w:pPr>
      <w:r w:rsidRPr="00734199">
        <w:rPr>
          <w:rFonts w:ascii="Arial" w:hAnsi="Arial" w:cs="Arial"/>
          <w:b/>
          <w:bCs/>
        </w:rPr>
        <w:t>Art. 183.</w:t>
      </w:r>
      <w:r w:rsidRPr="00905E57">
        <w:rPr>
          <w:rFonts w:ascii="Arial" w:hAnsi="Arial" w:cs="Arial"/>
        </w:rPr>
        <w:t xml:space="preserve"> A monitoria é uma modalidade de estágio Opcional Interno que consiste no desenvolvimento de atividades de auxílio à docência, sob a orientação do (s) professor (es) responsável (</w:t>
      </w:r>
      <w:proofErr w:type="spellStart"/>
      <w:r w:rsidRPr="00905E57">
        <w:rPr>
          <w:rFonts w:ascii="Arial" w:hAnsi="Arial" w:cs="Arial"/>
        </w:rPr>
        <w:t>is</w:t>
      </w:r>
      <w:proofErr w:type="spellEnd"/>
      <w:r w:rsidRPr="00905E57">
        <w:rPr>
          <w:rFonts w:ascii="Arial" w:hAnsi="Arial" w:cs="Arial"/>
        </w:rPr>
        <w:t>) pela disciplina.</w:t>
      </w:r>
    </w:p>
    <w:p w14:paraId="070CBC3B" w14:textId="77777777" w:rsidR="00FD589D" w:rsidRPr="00905E57" w:rsidRDefault="00FD589D" w:rsidP="00905E57">
      <w:pPr>
        <w:jc w:val="both"/>
        <w:rPr>
          <w:rFonts w:ascii="Arial" w:hAnsi="Arial" w:cs="Arial"/>
        </w:rPr>
      </w:pPr>
    </w:p>
    <w:p w14:paraId="070CBC3C" w14:textId="77777777" w:rsidR="00FD589D" w:rsidRPr="00905E57" w:rsidRDefault="00FD589D" w:rsidP="00905E57">
      <w:pPr>
        <w:jc w:val="both"/>
        <w:rPr>
          <w:rFonts w:ascii="Arial" w:hAnsi="Arial" w:cs="Arial"/>
        </w:rPr>
      </w:pPr>
      <w:r w:rsidRPr="00734199">
        <w:rPr>
          <w:rFonts w:ascii="Arial" w:hAnsi="Arial" w:cs="Arial"/>
          <w:b/>
          <w:bCs/>
        </w:rPr>
        <w:t>Art. 184.</w:t>
      </w:r>
      <w:r w:rsidRPr="00905E57">
        <w:rPr>
          <w:rFonts w:ascii="Arial" w:hAnsi="Arial" w:cs="Arial"/>
        </w:rPr>
        <w:t xml:space="preserve"> O Conselho de Ensino, Pesquisa e Extensão - CONSEPE fixará normas para o funcionamento do Programa de Bolsas de Monitoria.</w:t>
      </w:r>
    </w:p>
    <w:p w14:paraId="070CBC3D" w14:textId="77777777" w:rsidR="00FD589D" w:rsidRDefault="00FD589D" w:rsidP="00905E57">
      <w:pPr>
        <w:jc w:val="both"/>
        <w:rPr>
          <w:rFonts w:ascii="Arial" w:hAnsi="Arial" w:cs="Arial"/>
        </w:rPr>
      </w:pPr>
    </w:p>
    <w:p w14:paraId="070CBC3E" w14:textId="77777777" w:rsidR="00FD589D" w:rsidRPr="00905E57" w:rsidRDefault="00FD589D" w:rsidP="00905E57">
      <w:pPr>
        <w:jc w:val="both"/>
        <w:rPr>
          <w:rFonts w:ascii="Arial" w:hAnsi="Arial" w:cs="Arial"/>
        </w:rPr>
      </w:pPr>
    </w:p>
    <w:p w14:paraId="070CBC3F" w14:textId="77777777" w:rsidR="00FD589D" w:rsidRPr="00905E57" w:rsidRDefault="00FD589D" w:rsidP="00734199">
      <w:pPr>
        <w:spacing w:line="360" w:lineRule="auto"/>
        <w:jc w:val="center"/>
        <w:rPr>
          <w:rFonts w:ascii="Arial" w:hAnsi="Arial" w:cs="Arial"/>
        </w:rPr>
      </w:pPr>
      <w:r w:rsidRPr="00905E57">
        <w:rPr>
          <w:rFonts w:ascii="Arial" w:hAnsi="Arial" w:cs="Arial"/>
        </w:rPr>
        <w:t>SEÇÃO IV</w:t>
      </w:r>
    </w:p>
    <w:p w14:paraId="070CBC40" w14:textId="77777777" w:rsidR="00FD589D" w:rsidRPr="00905E57" w:rsidRDefault="00FD589D" w:rsidP="00734199">
      <w:pPr>
        <w:spacing w:line="360" w:lineRule="auto"/>
        <w:jc w:val="center"/>
        <w:rPr>
          <w:rFonts w:ascii="Arial" w:hAnsi="Arial" w:cs="Arial"/>
        </w:rPr>
      </w:pPr>
      <w:bookmarkStart w:id="213" w:name="_Toc26090305"/>
      <w:bookmarkStart w:id="214" w:name="_Toc26091528"/>
      <w:bookmarkStart w:id="215" w:name="_Toc26093052"/>
      <w:bookmarkStart w:id="216" w:name="_Toc26093281"/>
      <w:bookmarkStart w:id="217" w:name="_Toc26093593"/>
      <w:bookmarkStart w:id="218" w:name="_Toc27565260"/>
      <w:r w:rsidRPr="00905E57">
        <w:rPr>
          <w:rFonts w:ascii="Arial" w:hAnsi="Arial" w:cs="Arial"/>
        </w:rPr>
        <w:t>DO PROGRAMA DE BOLSAS DE INICIAÇÃO CIENTÍFICA</w:t>
      </w:r>
      <w:bookmarkEnd w:id="213"/>
      <w:bookmarkEnd w:id="214"/>
      <w:bookmarkEnd w:id="215"/>
      <w:bookmarkEnd w:id="216"/>
      <w:bookmarkEnd w:id="217"/>
      <w:bookmarkEnd w:id="218"/>
    </w:p>
    <w:p w14:paraId="070CBC41" w14:textId="77777777" w:rsidR="00FD589D" w:rsidRPr="00905E57" w:rsidRDefault="00FD589D" w:rsidP="00905E57">
      <w:pPr>
        <w:jc w:val="both"/>
        <w:rPr>
          <w:rFonts w:ascii="Arial" w:hAnsi="Arial" w:cs="Arial"/>
        </w:rPr>
      </w:pPr>
    </w:p>
    <w:p w14:paraId="070CBC42" w14:textId="77777777" w:rsidR="00FD589D" w:rsidRDefault="00FD589D" w:rsidP="00905E57">
      <w:pPr>
        <w:jc w:val="both"/>
        <w:rPr>
          <w:rFonts w:ascii="Arial" w:hAnsi="Arial" w:cs="Arial"/>
        </w:rPr>
      </w:pPr>
      <w:r w:rsidRPr="00734199">
        <w:rPr>
          <w:rFonts w:ascii="Arial" w:hAnsi="Arial" w:cs="Arial"/>
          <w:b/>
          <w:bCs/>
        </w:rPr>
        <w:t>Art. 185.</w:t>
      </w:r>
      <w:r w:rsidRPr="00905E57">
        <w:rPr>
          <w:rFonts w:ascii="Arial" w:hAnsi="Arial" w:cs="Arial"/>
        </w:rPr>
        <w:t xml:space="preserve">  O Programa de Bolsas de Iniciação Científica tem como objetivos: </w:t>
      </w:r>
    </w:p>
    <w:p w14:paraId="070CBC43" w14:textId="77777777" w:rsidR="00FD589D" w:rsidRPr="00905E57" w:rsidRDefault="00FD589D" w:rsidP="00905E57">
      <w:pPr>
        <w:jc w:val="both"/>
        <w:rPr>
          <w:rFonts w:ascii="Arial" w:hAnsi="Arial" w:cs="Arial"/>
        </w:rPr>
      </w:pPr>
    </w:p>
    <w:p w14:paraId="070CBC44"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proporcionar aos estudantes de graduação a oportunidade institucional de iniciação científica compatível com seu grau de formação e de conhecimento;</w:t>
      </w:r>
    </w:p>
    <w:p w14:paraId="070CBC45"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assegurar maior cooperação entre os corpos discente e docente nas atividades de pesquisa, no âmbito da graduação;</w:t>
      </w:r>
    </w:p>
    <w:p w14:paraId="070CBC46" w14:textId="77777777" w:rsidR="00FD589D" w:rsidRPr="00905E57" w:rsidRDefault="00FD589D" w:rsidP="00734199">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propiciar a melhoria da qualidade de ensino de graduação, bem como das atividades de pesquisa, através do retorno dos resultados obtidos pelos acadêmicos.</w:t>
      </w:r>
    </w:p>
    <w:p w14:paraId="070CBC47" w14:textId="77777777" w:rsidR="00FD589D" w:rsidRPr="00905E57" w:rsidRDefault="00FD589D" w:rsidP="00905E57">
      <w:pPr>
        <w:jc w:val="both"/>
        <w:rPr>
          <w:rFonts w:ascii="Arial" w:hAnsi="Arial" w:cs="Arial"/>
        </w:rPr>
      </w:pPr>
    </w:p>
    <w:p w14:paraId="070CBC48" w14:textId="77777777" w:rsidR="00FD589D" w:rsidRPr="00905E57" w:rsidRDefault="00FD589D" w:rsidP="00905E57">
      <w:pPr>
        <w:jc w:val="both"/>
        <w:rPr>
          <w:rFonts w:ascii="Arial" w:hAnsi="Arial" w:cs="Arial"/>
        </w:rPr>
      </w:pPr>
      <w:r w:rsidRPr="00734199">
        <w:rPr>
          <w:rFonts w:ascii="Arial" w:hAnsi="Arial" w:cs="Arial"/>
          <w:b/>
          <w:bCs/>
        </w:rPr>
        <w:t>Art. 186.</w:t>
      </w:r>
      <w:r w:rsidRPr="00905E57">
        <w:rPr>
          <w:rFonts w:ascii="Arial" w:hAnsi="Arial" w:cs="Arial"/>
        </w:rPr>
        <w:t xml:space="preserve"> O Conselho de Ensino, Pesquisa e Extensão – CONSEPE fixará normas para o funcionamento do Programa de Bolsa Iniciação Científica.</w:t>
      </w:r>
    </w:p>
    <w:p w14:paraId="070CBC49" w14:textId="77777777" w:rsidR="00FD589D" w:rsidRPr="00905E57" w:rsidRDefault="00FD589D" w:rsidP="00905E57">
      <w:pPr>
        <w:jc w:val="both"/>
        <w:rPr>
          <w:rFonts w:ascii="Arial" w:hAnsi="Arial" w:cs="Arial"/>
        </w:rPr>
      </w:pPr>
    </w:p>
    <w:p w14:paraId="070CBC4A" w14:textId="77777777" w:rsidR="00FD589D" w:rsidRPr="00905E57" w:rsidRDefault="00FD589D" w:rsidP="00734199">
      <w:pPr>
        <w:spacing w:line="360" w:lineRule="auto"/>
        <w:jc w:val="center"/>
        <w:rPr>
          <w:rFonts w:ascii="Arial" w:hAnsi="Arial" w:cs="Arial"/>
        </w:rPr>
      </w:pPr>
      <w:r w:rsidRPr="00905E57">
        <w:rPr>
          <w:rFonts w:ascii="Arial" w:hAnsi="Arial" w:cs="Arial"/>
        </w:rPr>
        <w:lastRenderedPageBreak/>
        <w:t>SEÇÃO V</w:t>
      </w:r>
    </w:p>
    <w:p w14:paraId="070CBC4B" w14:textId="77777777" w:rsidR="00FD589D" w:rsidRPr="00905E57" w:rsidRDefault="00FD589D" w:rsidP="00734199">
      <w:pPr>
        <w:spacing w:line="360" w:lineRule="auto"/>
        <w:jc w:val="center"/>
        <w:rPr>
          <w:rFonts w:ascii="Arial" w:hAnsi="Arial" w:cs="Arial"/>
        </w:rPr>
      </w:pPr>
      <w:bookmarkStart w:id="219" w:name="_Toc26090306"/>
      <w:bookmarkStart w:id="220" w:name="_Toc26091529"/>
      <w:bookmarkStart w:id="221" w:name="_Toc26093053"/>
      <w:bookmarkStart w:id="222" w:name="_Toc26093282"/>
      <w:bookmarkStart w:id="223" w:name="_Toc26093594"/>
      <w:bookmarkStart w:id="224" w:name="_Toc27565261"/>
      <w:r w:rsidRPr="00905E57">
        <w:rPr>
          <w:rFonts w:ascii="Arial" w:hAnsi="Arial" w:cs="Arial"/>
        </w:rPr>
        <w:t>DO PROGRAMA DE BOLSAS DE EXTENSÃO</w:t>
      </w:r>
      <w:bookmarkEnd w:id="219"/>
      <w:bookmarkEnd w:id="220"/>
      <w:bookmarkEnd w:id="221"/>
      <w:bookmarkEnd w:id="222"/>
      <w:bookmarkEnd w:id="223"/>
      <w:bookmarkEnd w:id="224"/>
    </w:p>
    <w:p w14:paraId="070CBC4C" w14:textId="77777777" w:rsidR="00FD589D" w:rsidRPr="00905E57" w:rsidRDefault="00FD589D" w:rsidP="00905E57">
      <w:pPr>
        <w:jc w:val="both"/>
        <w:rPr>
          <w:rFonts w:ascii="Arial" w:hAnsi="Arial" w:cs="Arial"/>
        </w:rPr>
      </w:pPr>
    </w:p>
    <w:p w14:paraId="070CBC4D" w14:textId="77777777" w:rsidR="00FD589D" w:rsidRPr="00905E57" w:rsidRDefault="00FD589D" w:rsidP="00905E57">
      <w:pPr>
        <w:jc w:val="both"/>
        <w:rPr>
          <w:rFonts w:ascii="Arial" w:hAnsi="Arial" w:cs="Arial"/>
        </w:rPr>
      </w:pPr>
      <w:r w:rsidRPr="00734199">
        <w:rPr>
          <w:rFonts w:ascii="Arial" w:hAnsi="Arial" w:cs="Arial"/>
          <w:b/>
          <w:bCs/>
        </w:rPr>
        <w:t xml:space="preserve">Art. 187. </w:t>
      </w:r>
      <w:r w:rsidRPr="00905E57">
        <w:rPr>
          <w:rFonts w:ascii="Arial" w:hAnsi="Arial" w:cs="Arial"/>
        </w:rPr>
        <w:t>O Programa de Bolsas de Extensão tem como objetivo viabilizar a participação de alunos, regularmente matriculados nos cursos de graduação da UESB, em projetos de extensão continuada da Universidade, contribuindo para sua formação acadêmica e profissional, consoante com sua área de formação.</w:t>
      </w:r>
    </w:p>
    <w:p w14:paraId="070CBC4E" w14:textId="77777777" w:rsidR="00FD589D" w:rsidRPr="00905E57" w:rsidRDefault="00FD589D" w:rsidP="00905E57">
      <w:pPr>
        <w:jc w:val="both"/>
        <w:rPr>
          <w:rFonts w:ascii="Arial" w:hAnsi="Arial" w:cs="Arial"/>
        </w:rPr>
      </w:pPr>
    </w:p>
    <w:p w14:paraId="070CBC4F" w14:textId="77777777" w:rsidR="00FD589D" w:rsidRPr="00905E57" w:rsidRDefault="00FD589D" w:rsidP="00905E57">
      <w:pPr>
        <w:jc w:val="both"/>
        <w:rPr>
          <w:rFonts w:ascii="Arial" w:hAnsi="Arial" w:cs="Arial"/>
        </w:rPr>
      </w:pPr>
      <w:r w:rsidRPr="00734199">
        <w:rPr>
          <w:rFonts w:ascii="Arial" w:hAnsi="Arial" w:cs="Arial"/>
          <w:b/>
          <w:bCs/>
        </w:rPr>
        <w:t>Art. 188.</w:t>
      </w:r>
      <w:r w:rsidRPr="00905E57">
        <w:rPr>
          <w:rFonts w:ascii="Arial" w:hAnsi="Arial" w:cs="Arial"/>
        </w:rPr>
        <w:t xml:space="preserve"> O Conselho de Ensino, Pesquisa e Extensão – CONSEPE fixará normas para o funcionamento do Programa de Bolsas de Extensão.</w:t>
      </w:r>
    </w:p>
    <w:p w14:paraId="070CBC50" w14:textId="77777777" w:rsidR="00FD589D" w:rsidRPr="00905E57" w:rsidRDefault="00FD589D" w:rsidP="00905E57">
      <w:pPr>
        <w:jc w:val="both"/>
        <w:rPr>
          <w:rFonts w:ascii="Arial" w:hAnsi="Arial" w:cs="Arial"/>
        </w:rPr>
      </w:pPr>
    </w:p>
    <w:p w14:paraId="070CBC51" w14:textId="77777777" w:rsidR="00FD589D" w:rsidRPr="00905E57" w:rsidRDefault="00FD589D" w:rsidP="00905E57">
      <w:pPr>
        <w:jc w:val="both"/>
        <w:rPr>
          <w:rFonts w:ascii="Arial" w:hAnsi="Arial" w:cs="Arial"/>
        </w:rPr>
      </w:pPr>
      <w:r w:rsidRPr="00734199">
        <w:rPr>
          <w:rFonts w:ascii="Arial" w:hAnsi="Arial" w:cs="Arial"/>
          <w:b/>
          <w:bCs/>
        </w:rPr>
        <w:t>Art. 189.</w:t>
      </w:r>
      <w:r w:rsidRPr="00905E57">
        <w:rPr>
          <w:rFonts w:ascii="Arial" w:hAnsi="Arial" w:cs="Arial"/>
        </w:rPr>
        <w:t xml:space="preserve"> Os Programas de Bolsas de Monitoria, de Iniciação Científica e de Extensão não constitui cargo ou emprego, nem representa vínculo empregatício de qualquer natureza com a Universidade.</w:t>
      </w:r>
    </w:p>
    <w:p w14:paraId="070CBC52" w14:textId="77777777" w:rsidR="00FD589D" w:rsidRDefault="00FD589D" w:rsidP="00905E57">
      <w:pPr>
        <w:jc w:val="both"/>
        <w:rPr>
          <w:rFonts w:ascii="Arial" w:hAnsi="Arial" w:cs="Arial"/>
        </w:rPr>
      </w:pPr>
    </w:p>
    <w:p w14:paraId="070CBC53" w14:textId="77777777" w:rsidR="00FD589D" w:rsidRPr="00905E57" w:rsidRDefault="00FD589D" w:rsidP="00905E57">
      <w:pPr>
        <w:jc w:val="both"/>
        <w:rPr>
          <w:rFonts w:ascii="Arial" w:hAnsi="Arial" w:cs="Arial"/>
        </w:rPr>
      </w:pPr>
    </w:p>
    <w:p w14:paraId="070CBC54" w14:textId="77777777" w:rsidR="00FD589D" w:rsidRPr="00905E57" w:rsidRDefault="00FD589D" w:rsidP="00734199">
      <w:pPr>
        <w:spacing w:line="360" w:lineRule="auto"/>
        <w:jc w:val="center"/>
        <w:rPr>
          <w:rFonts w:ascii="Arial" w:hAnsi="Arial" w:cs="Arial"/>
        </w:rPr>
      </w:pPr>
      <w:r w:rsidRPr="00905E57">
        <w:rPr>
          <w:rFonts w:ascii="Arial" w:hAnsi="Arial" w:cs="Arial"/>
        </w:rPr>
        <w:t>SEÇÃO VI</w:t>
      </w:r>
    </w:p>
    <w:p w14:paraId="070CBC55" w14:textId="77777777" w:rsidR="00FD589D" w:rsidRPr="00905E57" w:rsidRDefault="00FD589D" w:rsidP="00734199">
      <w:pPr>
        <w:spacing w:line="360" w:lineRule="auto"/>
        <w:jc w:val="center"/>
        <w:rPr>
          <w:rFonts w:ascii="Arial" w:hAnsi="Arial" w:cs="Arial"/>
        </w:rPr>
      </w:pPr>
      <w:r w:rsidRPr="00905E57">
        <w:rPr>
          <w:rFonts w:ascii="Arial" w:hAnsi="Arial" w:cs="Arial"/>
        </w:rPr>
        <w:t>DAS ATIVIDADES VOLUNTÁRIAS DE PESQUISA E EXTENSÃO</w:t>
      </w:r>
    </w:p>
    <w:p w14:paraId="070CBC56" w14:textId="77777777" w:rsidR="00FD589D" w:rsidRPr="00905E57" w:rsidRDefault="00FD589D" w:rsidP="00905E57">
      <w:pPr>
        <w:jc w:val="both"/>
        <w:rPr>
          <w:rFonts w:ascii="Arial" w:hAnsi="Arial" w:cs="Arial"/>
        </w:rPr>
      </w:pPr>
    </w:p>
    <w:p w14:paraId="070CBC57" w14:textId="77777777" w:rsidR="00FD589D" w:rsidRPr="00905E57" w:rsidRDefault="00FD589D" w:rsidP="00905E57">
      <w:pPr>
        <w:jc w:val="both"/>
        <w:rPr>
          <w:rFonts w:ascii="Arial" w:hAnsi="Arial" w:cs="Arial"/>
        </w:rPr>
      </w:pPr>
      <w:r w:rsidRPr="00734199">
        <w:rPr>
          <w:rFonts w:ascii="Arial" w:hAnsi="Arial" w:cs="Arial"/>
          <w:b/>
          <w:bCs/>
        </w:rPr>
        <w:t>Art. 190.</w:t>
      </w:r>
      <w:r w:rsidRPr="00905E57">
        <w:rPr>
          <w:rFonts w:ascii="Arial" w:hAnsi="Arial" w:cs="Arial"/>
        </w:rPr>
        <w:t xml:space="preserve"> O Programa de atividades voluntárias de Pesquisa e Extensão tem como objetivo viabilizar a participação de alunos, regularmente matriculados nos cursos de graduação da UESB, em projetos de pesquisa e extensão cadastrados na Universidade, contribuindo para sua formação acadêmica e profissional, consoante com sua área de formação.</w:t>
      </w:r>
    </w:p>
    <w:p w14:paraId="070CBC58" w14:textId="77777777" w:rsidR="00FD589D" w:rsidRPr="00905E57" w:rsidRDefault="00FD589D" w:rsidP="00905E57">
      <w:pPr>
        <w:jc w:val="both"/>
        <w:rPr>
          <w:rFonts w:ascii="Arial" w:hAnsi="Arial" w:cs="Arial"/>
        </w:rPr>
      </w:pPr>
    </w:p>
    <w:p w14:paraId="070CBC59" w14:textId="77777777" w:rsidR="00FD589D" w:rsidRPr="00905E57" w:rsidRDefault="00FD589D" w:rsidP="00905E57">
      <w:pPr>
        <w:jc w:val="both"/>
        <w:rPr>
          <w:rFonts w:ascii="Arial" w:hAnsi="Arial" w:cs="Arial"/>
        </w:rPr>
      </w:pPr>
      <w:r w:rsidRPr="00734199">
        <w:rPr>
          <w:rFonts w:ascii="Arial" w:hAnsi="Arial" w:cs="Arial"/>
          <w:b/>
          <w:bCs/>
        </w:rPr>
        <w:t>Parágrafo único.</w:t>
      </w:r>
      <w:r w:rsidRPr="00905E57">
        <w:rPr>
          <w:rFonts w:ascii="Arial" w:hAnsi="Arial" w:cs="Arial"/>
        </w:rPr>
        <w:t xml:space="preserve"> A participação em Programas de atividades voluntárias de pesquisa e Extensão não constitui cargo ou emprego, nem representa vínculo empregatício de qualquer natureza com a Universidade.</w:t>
      </w:r>
    </w:p>
    <w:p w14:paraId="070CBC5A" w14:textId="77777777" w:rsidR="00FD589D" w:rsidRPr="00905E57" w:rsidRDefault="00FD589D" w:rsidP="00905E57">
      <w:pPr>
        <w:jc w:val="both"/>
        <w:rPr>
          <w:rFonts w:ascii="Arial" w:hAnsi="Arial" w:cs="Arial"/>
        </w:rPr>
      </w:pPr>
    </w:p>
    <w:p w14:paraId="070CBC5B" w14:textId="77777777" w:rsidR="00FD589D" w:rsidRPr="00905E57" w:rsidRDefault="00FD589D" w:rsidP="00905E57">
      <w:pPr>
        <w:jc w:val="both"/>
        <w:rPr>
          <w:rFonts w:ascii="Arial" w:hAnsi="Arial" w:cs="Arial"/>
        </w:rPr>
      </w:pPr>
      <w:r w:rsidRPr="00734199">
        <w:rPr>
          <w:rFonts w:ascii="Arial" w:hAnsi="Arial" w:cs="Arial"/>
          <w:b/>
          <w:bCs/>
        </w:rPr>
        <w:t>Art. 191.</w:t>
      </w:r>
      <w:r w:rsidRPr="00905E57">
        <w:rPr>
          <w:rFonts w:ascii="Arial" w:hAnsi="Arial" w:cs="Arial"/>
        </w:rPr>
        <w:t xml:space="preserve"> O Conselho de Ensino, Pesquisa e Extensão – CONSEPE fixará normas para o funcionamento do Programa de atividades voluntárias.</w:t>
      </w:r>
    </w:p>
    <w:p w14:paraId="070CBC5C" w14:textId="77777777" w:rsidR="00FD589D" w:rsidRDefault="00FD589D" w:rsidP="00905E57">
      <w:pPr>
        <w:jc w:val="both"/>
        <w:rPr>
          <w:rFonts w:ascii="Arial" w:hAnsi="Arial" w:cs="Arial"/>
        </w:rPr>
      </w:pPr>
    </w:p>
    <w:p w14:paraId="070CBC5D" w14:textId="77777777" w:rsidR="00FD589D" w:rsidRPr="00905E57" w:rsidRDefault="00FD589D" w:rsidP="00905E57">
      <w:pPr>
        <w:jc w:val="both"/>
        <w:rPr>
          <w:rFonts w:ascii="Arial" w:hAnsi="Arial" w:cs="Arial"/>
        </w:rPr>
      </w:pPr>
    </w:p>
    <w:p w14:paraId="070CBC5E" w14:textId="77777777" w:rsidR="00FD589D" w:rsidRPr="00734199" w:rsidRDefault="00FD589D" w:rsidP="00734199">
      <w:pPr>
        <w:spacing w:line="360" w:lineRule="auto"/>
        <w:jc w:val="center"/>
        <w:rPr>
          <w:rFonts w:ascii="Arial" w:hAnsi="Arial" w:cs="Arial"/>
          <w:b/>
          <w:bCs/>
        </w:rPr>
      </w:pPr>
      <w:r w:rsidRPr="00734199">
        <w:rPr>
          <w:rFonts w:ascii="Arial" w:hAnsi="Arial" w:cs="Arial"/>
          <w:b/>
          <w:bCs/>
        </w:rPr>
        <w:t>TÍTULO VII</w:t>
      </w:r>
    </w:p>
    <w:p w14:paraId="070CBC5F" w14:textId="77777777" w:rsidR="00FD589D" w:rsidRPr="00734199" w:rsidRDefault="00FD589D" w:rsidP="00734199">
      <w:pPr>
        <w:spacing w:line="360" w:lineRule="auto"/>
        <w:jc w:val="center"/>
        <w:rPr>
          <w:rFonts w:ascii="Arial" w:hAnsi="Arial" w:cs="Arial"/>
          <w:b/>
          <w:bCs/>
        </w:rPr>
      </w:pPr>
      <w:r w:rsidRPr="00734199">
        <w:rPr>
          <w:rFonts w:ascii="Arial" w:hAnsi="Arial" w:cs="Arial"/>
          <w:b/>
          <w:bCs/>
        </w:rPr>
        <w:t>DO REGIME DISCIPLINAR</w:t>
      </w:r>
    </w:p>
    <w:p w14:paraId="070CBC60" w14:textId="77777777" w:rsidR="00FD589D" w:rsidRPr="00734199" w:rsidRDefault="00FD589D" w:rsidP="00734199">
      <w:pPr>
        <w:spacing w:line="360" w:lineRule="auto"/>
        <w:jc w:val="center"/>
        <w:rPr>
          <w:rFonts w:ascii="Arial" w:hAnsi="Arial" w:cs="Arial"/>
          <w:b/>
          <w:bCs/>
        </w:rPr>
      </w:pPr>
    </w:p>
    <w:p w14:paraId="070CBC61" w14:textId="77777777" w:rsidR="00FD589D" w:rsidRPr="00734199" w:rsidRDefault="00FD589D" w:rsidP="00734199">
      <w:pPr>
        <w:spacing w:line="360" w:lineRule="auto"/>
        <w:jc w:val="center"/>
        <w:rPr>
          <w:rFonts w:ascii="Arial" w:hAnsi="Arial" w:cs="Arial"/>
          <w:b/>
          <w:bCs/>
        </w:rPr>
      </w:pPr>
      <w:r w:rsidRPr="00734199">
        <w:rPr>
          <w:rFonts w:ascii="Arial" w:hAnsi="Arial" w:cs="Arial"/>
          <w:b/>
          <w:bCs/>
        </w:rPr>
        <w:t>CAPÍTULO I</w:t>
      </w:r>
    </w:p>
    <w:p w14:paraId="070CBC62" w14:textId="77777777" w:rsidR="00FD589D" w:rsidRPr="00905E57" w:rsidRDefault="00FD589D" w:rsidP="00734199">
      <w:pPr>
        <w:spacing w:line="360" w:lineRule="auto"/>
        <w:jc w:val="center"/>
        <w:rPr>
          <w:rFonts w:ascii="Arial" w:hAnsi="Arial" w:cs="Arial"/>
        </w:rPr>
      </w:pPr>
      <w:r w:rsidRPr="00905E57">
        <w:rPr>
          <w:rFonts w:ascii="Arial" w:hAnsi="Arial" w:cs="Arial"/>
        </w:rPr>
        <w:t>DO REGIME DISCIPLINAR DOS SERVIDORES</w:t>
      </w:r>
    </w:p>
    <w:p w14:paraId="070CBC63" w14:textId="77777777" w:rsidR="00FD589D" w:rsidRPr="00905E57" w:rsidRDefault="00FD589D" w:rsidP="00905E57">
      <w:pPr>
        <w:jc w:val="both"/>
        <w:rPr>
          <w:rFonts w:ascii="Arial" w:hAnsi="Arial" w:cs="Arial"/>
        </w:rPr>
      </w:pPr>
    </w:p>
    <w:p w14:paraId="070CBC64" w14:textId="77777777" w:rsidR="00FD589D" w:rsidRPr="00905E57" w:rsidRDefault="00FD589D" w:rsidP="00905E57">
      <w:pPr>
        <w:jc w:val="both"/>
        <w:rPr>
          <w:rFonts w:ascii="Arial" w:hAnsi="Arial" w:cs="Arial"/>
        </w:rPr>
      </w:pPr>
      <w:r w:rsidRPr="00734199">
        <w:rPr>
          <w:rFonts w:ascii="Arial" w:hAnsi="Arial" w:cs="Arial"/>
          <w:b/>
          <w:bCs/>
        </w:rPr>
        <w:lastRenderedPageBreak/>
        <w:t>Art. 192.</w:t>
      </w:r>
      <w:r w:rsidRPr="00905E57">
        <w:rPr>
          <w:rFonts w:ascii="Arial" w:hAnsi="Arial" w:cs="Arial"/>
        </w:rPr>
        <w:t xml:space="preserve"> Os atos de investidura em cargo ou função docente e técnico-administrativa da Universidade importam em compromisso formal de respeito aos princípios éticos que regem a instituição, às normas contidas na legislação de ensino, no Estatuto, neste Regimento e, complementarmente, às baixadas pelos demais órgãos competentes da UESB.</w:t>
      </w:r>
    </w:p>
    <w:p w14:paraId="070CBC65" w14:textId="77777777" w:rsidR="00FD589D" w:rsidRPr="00905E57" w:rsidRDefault="00FD589D" w:rsidP="00905E57">
      <w:pPr>
        <w:jc w:val="both"/>
        <w:rPr>
          <w:rFonts w:ascii="Arial" w:hAnsi="Arial" w:cs="Arial"/>
        </w:rPr>
      </w:pPr>
    </w:p>
    <w:p w14:paraId="070CBC66" w14:textId="77777777" w:rsidR="00FD589D" w:rsidRPr="00905E57" w:rsidRDefault="00FD589D" w:rsidP="00905E57">
      <w:pPr>
        <w:jc w:val="both"/>
        <w:rPr>
          <w:rFonts w:ascii="Arial" w:hAnsi="Arial" w:cs="Arial"/>
        </w:rPr>
      </w:pPr>
      <w:r w:rsidRPr="00734199">
        <w:rPr>
          <w:rFonts w:ascii="Arial" w:hAnsi="Arial" w:cs="Arial"/>
          <w:b/>
          <w:bCs/>
        </w:rPr>
        <w:t>Art. 193.</w:t>
      </w:r>
      <w:r w:rsidRPr="00905E57">
        <w:rPr>
          <w:rFonts w:ascii="Arial" w:hAnsi="Arial" w:cs="Arial"/>
        </w:rPr>
        <w:t xml:space="preserve"> Constitui infração disciplinar, punível na forma deste Regimento, o desatendimento ou transgressão do compromisso a que se refere o artigo anterior. </w:t>
      </w:r>
    </w:p>
    <w:p w14:paraId="070CBC67" w14:textId="77777777" w:rsidR="00FD589D" w:rsidRPr="00905E57" w:rsidRDefault="00FD589D" w:rsidP="00905E57">
      <w:pPr>
        <w:jc w:val="both"/>
        <w:rPr>
          <w:rFonts w:ascii="Arial" w:hAnsi="Arial" w:cs="Arial"/>
        </w:rPr>
      </w:pPr>
    </w:p>
    <w:p w14:paraId="070CBC68" w14:textId="77777777" w:rsidR="00FD589D" w:rsidRDefault="00FD589D" w:rsidP="00905E57">
      <w:pPr>
        <w:jc w:val="both"/>
        <w:rPr>
          <w:rFonts w:ascii="Arial" w:hAnsi="Arial" w:cs="Arial"/>
        </w:rPr>
      </w:pPr>
      <w:r w:rsidRPr="00734199">
        <w:rPr>
          <w:rFonts w:ascii="Arial" w:hAnsi="Arial" w:cs="Arial"/>
          <w:b/>
          <w:bCs/>
        </w:rPr>
        <w:t>Art. 194.</w:t>
      </w:r>
      <w:r w:rsidRPr="00905E57">
        <w:rPr>
          <w:rFonts w:ascii="Arial" w:hAnsi="Arial" w:cs="Arial"/>
        </w:rPr>
        <w:t xml:space="preserve">  São penalidades disciplinares:</w:t>
      </w:r>
    </w:p>
    <w:p w14:paraId="070CBC69" w14:textId="77777777" w:rsidR="00FD589D" w:rsidRPr="00905E57" w:rsidRDefault="00FD589D" w:rsidP="00905E57">
      <w:pPr>
        <w:jc w:val="both"/>
        <w:rPr>
          <w:rFonts w:ascii="Arial" w:hAnsi="Arial" w:cs="Arial"/>
        </w:rPr>
      </w:pPr>
    </w:p>
    <w:p w14:paraId="070CBC6A" w14:textId="77777777" w:rsidR="00FD589D" w:rsidRPr="00905E57" w:rsidRDefault="00FD589D" w:rsidP="00734199">
      <w:pPr>
        <w:spacing w:line="360" w:lineRule="auto"/>
        <w:jc w:val="both"/>
        <w:rPr>
          <w:rFonts w:ascii="Arial" w:hAnsi="Arial" w:cs="Arial"/>
        </w:rPr>
      </w:pPr>
      <w:r>
        <w:rPr>
          <w:rFonts w:ascii="Arial" w:hAnsi="Arial" w:cs="Arial"/>
        </w:rPr>
        <w:t xml:space="preserve">I. </w:t>
      </w:r>
      <w:r w:rsidRPr="00905E57">
        <w:rPr>
          <w:rFonts w:ascii="Arial" w:hAnsi="Arial" w:cs="Arial"/>
        </w:rPr>
        <w:t>advertência;</w:t>
      </w:r>
    </w:p>
    <w:p w14:paraId="070CBC6B" w14:textId="77777777" w:rsidR="00FD589D" w:rsidRPr="00905E57" w:rsidRDefault="00FD589D" w:rsidP="00734199">
      <w:pPr>
        <w:spacing w:line="360" w:lineRule="auto"/>
        <w:jc w:val="both"/>
        <w:rPr>
          <w:rFonts w:ascii="Arial" w:hAnsi="Arial" w:cs="Arial"/>
        </w:rPr>
      </w:pPr>
      <w:r>
        <w:rPr>
          <w:rFonts w:ascii="Arial" w:hAnsi="Arial" w:cs="Arial"/>
        </w:rPr>
        <w:t xml:space="preserve">II. </w:t>
      </w:r>
      <w:r w:rsidRPr="00905E57">
        <w:rPr>
          <w:rFonts w:ascii="Arial" w:hAnsi="Arial" w:cs="Arial"/>
        </w:rPr>
        <w:t>suspensão;</w:t>
      </w:r>
    </w:p>
    <w:p w14:paraId="070CBC6C" w14:textId="77777777" w:rsidR="00FD589D" w:rsidRPr="00905E57" w:rsidRDefault="00FD589D" w:rsidP="00734199">
      <w:pPr>
        <w:spacing w:line="360" w:lineRule="auto"/>
        <w:jc w:val="both"/>
        <w:rPr>
          <w:rFonts w:ascii="Arial" w:hAnsi="Arial" w:cs="Arial"/>
        </w:rPr>
      </w:pPr>
      <w:r>
        <w:rPr>
          <w:rFonts w:ascii="Arial" w:hAnsi="Arial" w:cs="Arial"/>
        </w:rPr>
        <w:t xml:space="preserve">III. </w:t>
      </w:r>
      <w:r w:rsidRPr="00905E57">
        <w:rPr>
          <w:rFonts w:ascii="Arial" w:hAnsi="Arial" w:cs="Arial"/>
        </w:rPr>
        <w:t>demissão ou rescisão contratual;</w:t>
      </w:r>
    </w:p>
    <w:p w14:paraId="070CBC6D" w14:textId="77777777" w:rsidR="00FD589D" w:rsidRPr="00905E57" w:rsidRDefault="00FD589D" w:rsidP="00734199">
      <w:pPr>
        <w:spacing w:line="360" w:lineRule="auto"/>
        <w:jc w:val="both"/>
        <w:rPr>
          <w:rFonts w:ascii="Arial" w:hAnsi="Arial" w:cs="Arial"/>
        </w:rPr>
      </w:pPr>
      <w:r>
        <w:rPr>
          <w:rFonts w:ascii="Arial" w:hAnsi="Arial" w:cs="Arial"/>
        </w:rPr>
        <w:t xml:space="preserve">IV. </w:t>
      </w:r>
      <w:r w:rsidRPr="00905E57">
        <w:rPr>
          <w:rFonts w:ascii="Arial" w:hAnsi="Arial" w:cs="Arial"/>
        </w:rPr>
        <w:t>cassação de aposentadoria ou disponibilidade.</w:t>
      </w:r>
    </w:p>
    <w:p w14:paraId="070CBC6E" w14:textId="77777777" w:rsidR="00FD589D" w:rsidRPr="00905E57" w:rsidRDefault="00FD589D" w:rsidP="00905E57">
      <w:pPr>
        <w:jc w:val="both"/>
        <w:rPr>
          <w:rFonts w:ascii="Arial" w:hAnsi="Arial" w:cs="Arial"/>
        </w:rPr>
      </w:pPr>
    </w:p>
    <w:p w14:paraId="070CBC6F" w14:textId="77777777" w:rsidR="00FD589D" w:rsidRDefault="00FD589D" w:rsidP="00905E57">
      <w:pPr>
        <w:jc w:val="both"/>
        <w:rPr>
          <w:rFonts w:ascii="Arial" w:hAnsi="Arial" w:cs="Arial"/>
        </w:rPr>
      </w:pPr>
      <w:r w:rsidRPr="00734199">
        <w:rPr>
          <w:rFonts w:ascii="Arial" w:hAnsi="Arial" w:cs="Arial"/>
          <w:b/>
          <w:bCs/>
        </w:rPr>
        <w:t>Art. 195.</w:t>
      </w:r>
      <w:r w:rsidRPr="00905E57">
        <w:rPr>
          <w:rFonts w:ascii="Arial" w:hAnsi="Arial" w:cs="Arial"/>
        </w:rPr>
        <w:t xml:space="preserve"> As penalidades estipuladas no artigo 194 serão aplicadas, observado o seguinte:</w:t>
      </w:r>
    </w:p>
    <w:p w14:paraId="070CBC70" w14:textId="77777777" w:rsidR="00FD589D" w:rsidRPr="00905E57" w:rsidRDefault="00FD589D" w:rsidP="00905E57">
      <w:pPr>
        <w:jc w:val="both"/>
        <w:rPr>
          <w:rFonts w:ascii="Arial" w:hAnsi="Arial" w:cs="Arial"/>
        </w:rPr>
      </w:pPr>
    </w:p>
    <w:p w14:paraId="070CBC71" w14:textId="77777777" w:rsidR="00FD589D" w:rsidRPr="00905E57" w:rsidRDefault="00FD589D" w:rsidP="00734199">
      <w:pPr>
        <w:spacing w:line="360" w:lineRule="auto"/>
        <w:jc w:val="both"/>
        <w:rPr>
          <w:rFonts w:ascii="Arial" w:hAnsi="Arial" w:cs="Arial"/>
        </w:rPr>
      </w:pPr>
      <w:r w:rsidRPr="00905E57">
        <w:rPr>
          <w:rFonts w:ascii="Arial" w:hAnsi="Arial" w:cs="Arial"/>
        </w:rPr>
        <w:t>I. a advertência será aplicada nos seguintes casos:</w:t>
      </w:r>
    </w:p>
    <w:p w14:paraId="070CBC72"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a) </w:t>
      </w:r>
      <w:r w:rsidRPr="00905E57">
        <w:rPr>
          <w:rFonts w:ascii="Arial" w:hAnsi="Arial" w:cs="Arial"/>
        </w:rPr>
        <w:t>transgressão de prazos regimentais;</w:t>
      </w:r>
    </w:p>
    <w:p w14:paraId="070CBC73"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b) </w:t>
      </w:r>
      <w:r w:rsidRPr="00905E57">
        <w:rPr>
          <w:rFonts w:ascii="Arial" w:hAnsi="Arial" w:cs="Arial"/>
        </w:rPr>
        <w:t>não comparecimento a atividades acadêmicas e administrativas para as quais tenha sido convocado;</w:t>
      </w:r>
    </w:p>
    <w:p w14:paraId="070CBC74"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c) </w:t>
      </w:r>
      <w:r w:rsidRPr="00905E57">
        <w:rPr>
          <w:rFonts w:ascii="Arial" w:hAnsi="Arial" w:cs="Arial"/>
        </w:rPr>
        <w:t>ausência injustificada ao serviço;</w:t>
      </w:r>
    </w:p>
    <w:p w14:paraId="070CBC75"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d) </w:t>
      </w:r>
      <w:r w:rsidRPr="00905E57">
        <w:rPr>
          <w:rFonts w:ascii="Arial" w:hAnsi="Arial" w:cs="Arial"/>
        </w:rPr>
        <w:t>impontualidade;</w:t>
      </w:r>
    </w:p>
    <w:p w14:paraId="070CBC76"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e) </w:t>
      </w:r>
      <w:r w:rsidRPr="00905E57">
        <w:rPr>
          <w:rFonts w:ascii="Arial" w:hAnsi="Arial" w:cs="Arial"/>
        </w:rPr>
        <w:t>falta de urbanidade no trato com membros da comunidade universitária;</w:t>
      </w:r>
    </w:p>
    <w:p w14:paraId="070CBC77"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f) </w:t>
      </w:r>
      <w:r w:rsidRPr="00905E57">
        <w:rPr>
          <w:rFonts w:ascii="Arial" w:hAnsi="Arial" w:cs="Arial"/>
        </w:rPr>
        <w:t>descumprimento de ordens superiores, exceto quando manifestamente ilegais;</w:t>
      </w:r>
    </w:p>
    <w:p w14:paraId="070CBC78"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g) </w:t>
      </w:r>
      <w:r w:rsidRPr="00905E57">
        <w:rPr>
          <w:rFonts w:ascii="Arial" w:hAnsi="Arial" w:cs="Arial"/>
        </w:rPr>
        <w:t>ação ou procedimento incompatível com a regularidade, eficiência e a moralidade do serviço;</w:t>
      </w:r>
    </w:p>
    <w:p w14:paraId="070CBC79" w14:textId="77777777" w:rsidR="00FD589D" w:rsidRPr="00905E57" w:rsidRDefault="00FD589D" w:rsidP="00905E57">
      <w:pPr>
        <w:jc w:val="both"/>
        <w:rPr>
          <w:rFonts w:ascii="Arial" w:hAnsi="Arial" w:cs="Arial"/>
        </w:rPr>
      </w:pPr>
    </w:p>
    <w:p w14:paraId="070CBC7A" w14:textId="77777777" w:rsidR="00FD589D" w:rsidRDefault="00FD589D" w:rsidP="00905E57">
      <w:pPr>
        <w:jc w:val="both"/>
        <w:rPr>
          <w:rFonts w:ascii="Arial" w:hAnsi="Arial" w:cs="Arial"/>
        </w:rPr>
      </w:pPr>
      <w:r w:rsidRPr="00905E57">
        <w:rPr>
          <w:rFonts w:ascii="Arial" w:hAnsi="Arial" w:cs="Arial"/>
        </w:rPr>
        <w:t>II.</w:t>
      </w:r>
      <w:r>
        <w:rPr>
          <w:rFonts w:ascii="Arial" w:hAnsi="Arial" w:cs="Arial"/>
        </w:rPr>
        <w:t xml:space="preserve"> </w:t>
      </w:r>
      <w:r w:rsidRPr="00905E57">
        <w:rPr>
          <w:rFonts w:ascii="Arial" w:hAnsi="Arial" w:cs="Arial"/>
        </w:rPr>
        <w:t>a suspensão será aplicada nos casos de reincidência de faltas punidas com advertência e nas seguintes hipóteses:</w:t>
      </w:r>
    </w:p>
    <w:p w14:paraId="070CBC7B" w14:textId="77777777" w:rsidR="00FD589D" w:rsidRPr="00905E57" w:rsidRDefault="00FD589D" w:rsidP="00905E57">
      <w:pPr>
        <w:jc w:val="both"/>
        <w:rPr>
          <w:rFonts w:ascii="Arial" w:hAnsi="Arial" w:cs="Arial"/>
        </w:rPr>
      </w:pPr>
    </w:p>
    <w:p w14:paraId="070CBC7C"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a) </w:t>
      </w:r>
      <w:r w:rsidRPr="00905E57">
        <w:rPr>
          <w:rFonts w:ascii="Arial" w:hAnsi="Arial" w:cs="Arial"/>
        </w:rPr>
        <w:t>comportamento que resulte em danos materiais ou pessoais para qualquer membro da comunidade universitária;</w:t>
      </w:r>
    </w:p>
    <w:p w14:paraId="070CBC7D" w14:textId="77777777" w:rsidR="00FD589D" w:rsidRPr="00905E57" w:rsidRDefault="00FD589D" w:rsidP="00734199">
      <w:pPr>
        <w:spacing w:line="360" w:lineRule="auto"/>
        <w:ind w:left="720" w:hanging="360"/>
        <w:jc w:val="both"/>
        <w:rPr>
          <w:rFonts w:ascii="Arial" w:hAnsi="Arial" w:cs="Arial"/>
        </w:rPr>
      </w:pPr>
      <w:r>
        <w:rPr>
          <w:rFonts w:ascii="Arial" w:hAnsi="Arial" w:cs="Arial"/>
        </w:rPr>
        <w:t xml:space="preserve">b) </w:t>
      </w:r>
      <w:r w:rsidRPr="00905E57">
        <w:rPr>
          <w:rFonts w:ascii="Arial" w:hAnsi="Arial" w:cs="Arial"/>
        </w:rPr>
        <w:t>conduta incompatível com a dignidade universitária;</w:t>
      </w:r>
    </w:p>
    <w:p w14:paraId="070CBC7E" w14:textId="77777777" w:rsidR="00FD589D" w:rsidRPr="00905E57" w:rsidRDefault="00FD589D" w:rsidP="00734199">
      <w:pPr>
        <w:spacing w:line="360" w:lineRule="auto"/>
        <w:ind w:left="720" w:hanging="360"/>
        <w:jc w:val="both"/>
        <w:rPr>
          <w:rFonts w:ascii="Arial" w:hAnsi="Arial" w:cs="Arial"/>
        </w:rPr>
      </w:pPr>
      <w:r>
        <w:rPr>
          <w:rFonts w:ascii="Arial" w:hAnsi="Arial" w:cs="Arial"/>
        </w:rPr>
        <w:lastRenderedPageBreak/>
        <w:t xml:space="preserve">c) </w:t>
      </w:r>
      <w:r w:rsidRPr="00905E57">
        <w:rPr>
          <w:rFonts w:ascii="Arial" w:hAnsi="Arial" w:cs="Arial"/>
        </w:rPr>
        <w:t>desrespeito a qualquer disposição do Estatuto, deste Regimento Geral ou de quaisquer outras normas da Universidade;</w:t>
      </w:r>
    </w:p>
    <w:p w14:paraId="070CBC7F" w14:textId="77777777" w:rsidR="00FD589D" w:rsidRPr="00905E57" w:rsidRDefault="00FD589D" w:rsidP="00905E57">
      <w:pPr>
        <w:jc w:val="both"/>
        <w:rPr>
          <w:rFonts w:ascii="Arial" w:hAnsi="Arial" w:cs="Arial"/>
        </w:rPr>
      </w:pPr>
    </w:p>
    <w:p w14:paraId="070CBC80" w14:textId="77777777" w:rsidR="00FD589D" w:rsidRDefault="00FD589D" w:rsidP="00905E57">
      <w:pPr>
        <w:jc w:val="both"/>
        <w:rPr>
          <w:rFonts w:ascii="Arial" w:hAnsi="Arial" w:cs="Arial"/>
        </w:rPr>
      </w:pPr>
      <w:r w:rsidRPr="00905E57">
        <w:rPr>
          <w:rFonts w:ascii="Arial" w:hAnsi="Arial" w:cs="Arial"/>
        </w:rPr>
        <w:t>III. a demissão ou rescisão contratual será aplicada na reincidência de faltas punidas com suspensão superior a 30 (trinta) dias e nos seguintes casos:</w:t>
      </w:r>
    </w:p>
    <w:p w14:paraId="070CBC81" w14:textId="77777777" w:rsidR="00FD589D" w:rsidRPr="00905E57" w:rsidRDefault="00FD589D" w:rsidP="00905E57">
      <w:pPr>
        <w:jc w:val="both"/>
        <w:rPr>
          <w:rFonts w:ascii="Arial" w:hAnsi="Arial" w:cs="Arial"/>
        </w:rPr>
      </w:pPr>
    </w:p>
    <w:p w14:paraId="070CBC82"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a) </w:t>
      </w:r>
      <w:r w:rsidRPr="00905E57">
        <w:rPr>
          <w:rFonts w:ascii="Arial" w:hAnsi="Arial" w:cs="Arial"/>
        </w:rPr>
        <w:t>prática de crime contra a administração pública;</w:t>
      </w:r>
    </w:p>
    <w:p w14:paraId="070CBC83"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b) </w:t>
      </w:r>
      <w:r w:rsidRPr="00905E57">
        <w:rPr>
          <w:rFonts w:ascii="Arial" w:hAnsi="Arial" w:cs="Arial"/>
        </w:rPr>
        <w:t>abandono de cargo ou emprego;</w:t>
      </w:r>
    </w:p>
    <w:p w14:paraId="070CBC84"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c) </w:t>
      </w:r>
      <w:r w:rsidRPr="00905E57">
        <w:rPr>
          <w:rFonts w:ascii="Arial" w:hAnsi="Arial" w:cs="Arial"/>
        </w:rPr>
        <w:t>inassiduidade habitual;</w:t>
      </w:r>
    </w:p>
    <w:p w14:paraId="070CBC85"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d) </w:t>
      </w:r>
      <w:r w:rsidRPr="00905E57">
        <w:rPr>
          <w:rFonts w:ascii="Arial" w:hAnsi="Arial" w:cs="Arial"/>
        </w:rPr>
        <w:t>improbidade administrativa;</w:t>
      </w:r>
    </w:p>
    <w:p w14:paraId="070CBC86"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e) </w:t>
      </w:r>
      <w:r w:rsidRPr="00905E57">
        <w:rPr>
          <w:rFonts w:ascii="Arial" w:hAnsi="Arial" w:cs="Arial"/>
        </w:rPr>
        <w:t>ofensa física, em serviço, a servidor ou a particular, salvo em legítima defesa própria ou de outrem;</w:t>
      </w:r>
    </w:p>
    <w:p w14:paraId="070CBC87"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f) </w:t>
      </w:r>
      <w:r w:rsidRPr="00905E57">
        <w:rPr>
          <w:rFonts w:ascii="Arial" w:hAnsi="Arial" w:cs="Arial"/>
        </w:rPr>
        <w:t>aplicação irregular de recursos públicos;</w:t>
      </w:r>
    </w:p>
    <w:p w14:paraId="070CBC88"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g) </w:t>
      </w:r>
      <w:r w:rsidRPr="00905E57">
        <w:rPr>
          <w:rFonts w:ascii="Arial" w:hAnsi="Arial" w:cs="Arial"/>
        </w:rPr>
        <w:t>revelação de segredo apropriado em razão do cargo;</w:t>
      </w:r>
    </w:p>
    <w:p w14:paraId="070CBC89"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h) </w:t>
      </w:r>
      <w:r w:rsidRPr="00905E57">
        <w:rPr>
          <w:rFonts w:ascii="Arial" w:hAnsi="Arial" w:cs="Arial"/>
        </w:rPr>
        <w:t>lesão aos cofres públicos e dilapidação do patrimônio;</w:t>
      </w:r>
    </w:p>
    <w:p w14:paraId="070CBC8A"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i) </w:t>
      </w:r>
      <w:r w:rsidRPr="00905E57">
        <w:rPr>
          <w:rFonts w:ascii="Arial" w:hAnsi="Arial" w:cs="Arial"/>
        </w:rPr>
        <w:t>acumulação ilegal de cargos, funções, ou empregos públicos;</w:t>
      </w:r>
    </w:p>
    <w:p w14:paraId="070CBC8B"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j) </w:t>
      </w:r>
      <w:r w:rsidRPr="00905E57">
        <w:rPr>
          <w:rFonts w:ascii="Arial" w:hAnsi="Arial" w:cs="Arial"/>
        </w:rPr>
        <w:t>valer-se do cargo para lograr proveito pessoal ou de outrem, em detrimento a dignidade da função pública;</w:t>
      </w:r>
    </w:p>
    <w:p w14:paraId="070CBC8C"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k) </w:t>
      </w:r>
      <w:r w:rsidRPr="00905E57">
        <w:rPr>
          <w:rFonts w:ascii="Arial" w:hAnsi="Arial" w:cs="Arial"/>
        </w:rPr>
        <w:t>transacionar com o Estado, quando participar de gerência ou administração de empresa privada, de sociedade civil ou exercer comércio;</w:t>
      </w:r>
    </w:p>
    <w:p w14:paraId="070CBC8D"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l) </w:t>
      </w:r>
      <w:r w:rsidRPr="00905E57">
        <w:rPr>
          <w:rFonts w:ascii="Arial" w:hAnsi="Arial" w:cs="Arial"/>
        </w:rPr>
        <w:t>atuar, como procurador ou intermediário, junto a repartições públicas, salvo quando se tratar de percepção de remuneração, benefícios previdenciários ou assistenciais de parentes até segundo grau e de cônjuge ou companheiro;</w:t>
      </w:r>
    </w:p>
    <w:p w14:paraId="070CBC8E"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m) </w:t>
      </w:r>
      <w:r w:rsidRPr="00905E57">
        <w:rPr>
          <w:rFonts w:ascii="Arial" w:hAnsi="Arial" w:cs="Arial"/>
        </w:rPr>
        <w:t>receber propina, comissão, presente ou vantagem de qualquer espécie, em razão de suas atribuições;</w:t>
      </w:r>
    </w:p>
    <w:p w14:paraId="070CBC8F"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n) </w:t>
      </w:r>
      <w:r w:rsidRPr="00905E57">
        <w:rPr>
          <w:rFonts w:ascii="Arial" w:hAnsi="Arial" w:cs="Arial"/>
        </w:rPr>
        <w:t>aceitar representação, comissão, emprego ou pensão de estado estrangeiro, sem licença da autoridade competente;</w:t>
      </w:r>
    </w:p>
    <w:p w14:paraId="070CBC90"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o) </w:t>
      </w:r>
      <w:r w:rsidRPr="00905E57">
        <w:rPr>
          <w:rFonts w:ascii="Arial" w:hAnsi="Arial" w:cs="Arial"/>
        </w:rPr>
        <w:t>praticar usura sob qualquer forma de suas formas;</w:t>
      </w:r>
    </w:p>
    <w:p w14:paraId="070CBC91"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p) </w:t>
      </w:r>
      <w:r w:rsidRPr="00905E57">
        <w:rPr>
          <w:rFonts w:ascii="Arial" w:hAnsi="Arial" w:cs="Arial"/>
        </w:rPr>
        <w:t>proceder de forma desidiosa;</w:t>
      </w:r>
    </w:p>
    <w:p w14:paraId="070CBC92"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q) </w:t>
      </w:r>
      <w:r w:rsidRPr="00905E57">
        <w:rPr>
          <w:rFonts w:ascii="Arial" w:hAnsi="Arial" w:cs="Arial"/>
        </w:rPr>
        <w:t>utilizar pessoal ou recursos matérias da repartição em serviços ou atividades particulares.</w:t>
      </w:r>
    </w:p>
    <w:p w14:paraId="070CBC93" w14:textId="77777777" w:rsidR="00FD589D" w:rsidRPr="00905E57" w:rsidRDefault="00FD589D" w:rsidP="00905E57">
      <w:pPr>
        <w:jc w:val="both"/>
        <w:rPr>
          <w:rFonts w:ascii="Arial" w:hAnsi="Arial" w:cs="Arial"/>
        </w:rPr>
      </w:pPr>
    </w:p>
    <w:p w14:paraId="070CBC94" w14:textId="77777777" w:rsidR="00FD589D" w:rsidRPr="00905E57" w:rsidRDefault="00FD589D" w:rsidP="00905E57">
      <w:pPr>
        <w:jc w:val="both"/>
        <w:rPr>
          <w:rFonts w:ascii="Arial" w:hAnsi="Arial" w:cs="Arial"/>
        </w:rPr>
      </w:pPr>
      <w:r w:rsidRPr="00905E57">
        <w:rPr>
          <w:rFonts w:ascii="Arial" w:hAnsi="Arial" w:cs="Arial"/>
        </w:rPr>
        <w:t>IV. Será cassada a aposentadoria ou a disponibilidade do inativo que houver praticado, na atividade, falta punível com a pena de demissão.</w:t>
      </w:r>
    </w:p>
    <w:p w14:paraId="070CBC95" w14:textId="77777777" w:rsidR="00FD589D" w:rsidRPr="00905E57" w:rsidRDefault="00FD589D" w:rsidP="00905E57">
      <w:pPr>
        <w:jc w:val="both"/>
        <w:rPr>
          <w:rFonts w:ascii="Arial" w:hAnsi="Arial" w:cs="Arial"/>
        </w:rPr>
      </w:pPr>
    </w:p>
    <w:p w14:paraId="070CBC96" w14:textId="77777777" w:rsidR="00FD589D" w:rsidRPr="00905E57" w:rsidRDefault="00FD589D" w:rsidP="00905E57">
      <w:pPr>
        <w:jc w:val="both"/>
        <w:rPr>
          <w:rFonts w:ascii="Arial" w:hAnsi="Arial" w:cs="Arial"/>
        </w:rPr>
      </w:pPr>
      <w:r w:rsidRPr="0017226E">
        <w:rPr>
          <w:rFonts w:ascii="Arial" w:hAnsi="Arial" w:cs="Arial"/>
          <w:b/>
          <w:bCs/>
        </w:rPr>
        <w:t>Art. 196.</w:t>
      </w:r>
      <w:r w:rsidRPr="00905E57">
        <w:rPr>
          <w:rFonts w:ascii="Arial" w:hAnsi="Arial" w:cs="Arial"/>
        </w:rPr>
        <w:t xml:space="preserve"> Na aplicação das penalidades, serão consideradas a natureza e a gravidade da infração cometida, os antecedentes funcionais, os danos que dela provierem para o serviço público e as circunstâncias agravantes ou atenuantes.</w:t>
      </w:r>
    </w:p>
    <w:p w14:paraId="070CBC97" w14:textId="77777777" w:rsidR="00FD589D" w:rsidRPr="00905E57" w:rsidRDefault="00FD589D" w:rsidP="00905E57">
      <w:pPr>
        <w:jc w:val="both"/>
        <w:rPr>
          <w:rFonts w:ascii="Arial" w:hAnsi="Arial" w:cs="Arial"/>
        </w:rPr>
      </w:pPr>
    </w:p>
    <w:p w14:paraId="070CBC98" w14:textId="77777777" w:rsidR="00FD589D" w:rsidRPr="00905E57" w:rsidRDefault="00FD589D" w:rsidP="00905E57">
      <w:pPr>
        <w:jc w:val="both"/>
        <w:rPr>
          <w:rFonts w:ascii="Arial" w:hAnsi="Arial" w:cs="Arial"/>
        </w:rPr>
      </w:pPr>
      <w:r w:rsidRPr="0017226E">
        <w:rPr>
          <w:rFonts w:ascii="Arial" w:hAnsi="Arial" w:cs="Arial"/>
          <w:b/>
          <w:bCs/>
        </w:rPr>
        <w:t>Art. 197.</w:t>
      </w:r>
      <w:r w:rsidRPr="00905E57">
        <w:rPr>
          <w:rFonts w:ascii="Arial" w:hAnsi="Arial" w:cs="Arial"/>
        </w:rPr>
        <w:t xml:space="preserve"> Configura abandono de cargo ou emprego a ausência intencional ao serviço por mais de 30 (trinta) dias consecutivos.</w:t>
      </w:r>
    </w:p>
    <w:p w14:paraId="070CBC99" w14:textId="77777777" w:rsidR="00FD589D" w:rsidRPr="00905E57" w:rsidRDefault="00FD589D" w:rsidP="00905E57">
      <w:pPr>
        <w:jc w:val="both"/>
        <w:rPr>
          <w:rFonts w:ascii="Arial" w:hAnsi="Arial" w:cs="Arial"/>
        </w:rPr>
      </w:pPr>
    </w:p>
    <w:p w14:paraId="070CBC9A" w14:textId="77777777" w:rsidR="00FD589D" w:rsidRPr="00905E57" w:rsidRDefault="00FD589D" w:rsidP="00905E57">
      <w:pPr>
        <w:jc w:val="both"/>
        <w:rPr>
          <w:rFonts w:ascii="Arial" w:hAnsi="Arial" w:cs="Arial"/>
        </w:rPr>
      </w:pPr>
      <w:r w:rsidRPr="0017226E">
        <w:rPr>
          <w:rFonts w:ascii="Arial" w:hAnsi="Arial" w:cs="Arial"/>
          <w:b/>
          <w:bCs/>
        </w:rPr>
        <w:t>Art. 198.</w:t>
      </w:r>
      <w:r w:rsidRPr="00905E57">
        <w:rPr>
          <w:rFonts w:ascii="Arial" w:hAnsi="Arial" w:cs="Arial"/>
        </w:rPr>
        <w:t xml:space="preserve"> Entende-se por inassiduidade habitual, a falta ao serviço, sem causa justificada, por, no mínimo, 60 (sessenta) dias, </w:t>
      </w:r>
      <w:proofErr w:type="spellStart"/>
      <w:r w:rsidRPr="00905E57">
        <w:rPr>
          <w:rFonts w:ascii="Arial" w:hAnsi="Arial" w:cs="Arial"/>
        </w:rPr>
        <w:t>interpoladamente</w:t>
      </w:r>
      <w:proofErr w:type="spellEnd"/>
      <w:r w:rsidRPr="00905E57">
        <w:rPr>
          <w:rFonts w:ascii="Arial" w:hAnsi="Arial" w:cs="Arial"/>
        </w:rPr>
        <w:t>, durante o período de 12 (doze) meses.</w:t>
      </w:r>
    </w:p>
    <w:p w14:paraId="070CBC9B" w14:textId="77777777" w:rsidR="00FD589D" w:rsidRPr="00905E57" w:rsidRDefault="00FD589D" w:rsidP="00905E57">
      <w:pPr>
        <w:jc w:val="both"/>
        <w:rPr>
          <w:rFonts w:ascii="Arial" w:hAnsi="Arial" w:cs="Arial"/>
        </w:rPr>
      </w:pPr>
    </w:p>
    <w:p w14:paraId="070CBC9C" w14:textId="77777777" w:rsidR="00FD589D" w:rsidRPr="00905E57" w:rsidRDefault="00FD589D" w:rsidP="00905E57">
      <w:pPr>
        <w:jc w:val="both"/>
        <w:rPr>
          <w:rFonts w:ascii="Arial" w:hAnsi="Arial" w:cs="Arial"/>
        </w:rPr>
      </w:pPr>
      <w:r w:rsidRPr="0017226E">
        <w:rPr>
          <w:rFonts w:ascii="Arial" w:hAnsi="Arial" w:cs="Arial"/>
          <w:b/>
          <w:bCs/>
        </w:rPr>
        <w:t>Art. 199.</w:t>
      </w:r>
      <w:r w:rsidRPr="00905E57">
        <w:rPr>
          <w:rFonts w:ascii="Arial" w:hAnsi="Arial" w:cs="Arial"/>
        </w:rPr>
        <w:t xml:space="preserve"> A pena de suspensão não poderá exceder a 90 (noventa) dias.</w:t>
      </w:r>
    </w:p>
    <w:p w14:paraId="070CBC9D" w14:textId="77777777" w:rsidR="00FD589D" w:rsidRPr="00905E57" w:rsidRDefault="00FD589D" w:rsidP="00905E57">
      <w:pPr>
        <w:jc w:val="both"/>
        <w:rPr>
          <w:rFonts w:ascii="Arial" w:hAnsi="Arial" w:cs="Arial"/>
        </w:rPr>
      </w:pPr>
    </w:p>
    <w:p w14:paraId="070CBC9E" w14:textId="77777777" w:rsidR="00FD589D" w:rsidRPr="00905E57" w:rsidRDefault="00FD589D" w:rsidP="00905E57">
      <w:pPr>
        <w:jc w:val="both"/>
        <w:rPr>
          <w:rFonts w:ascii="Arial" w:hAnsi="Arial" w:cs="Arial"/>
        </w:rPr>
      </w:pPr>
      <w:r w:rsidRPr="0017226E">
        <w:rPr>
          <w:rFonts w:ascii="Arial" w:hAnsi="Arial" w:cs="Arial"/>
          <w:b/>
          <w:bCs/>
        </w:rPr>
        <w:t>§ 1º.</w:t>
      </w:r>
      <w:r w:rsidRPr="00905E57">
        <w:rPr>
          <w:rFonts w:ascii="Arial" w:hAnsi="Arial" w:cs="Arial"/>
        </w:rPr>
        <w:t xml:space="preserve"> Na hipótese da pena de suspensão, decorrente de reincidência de falta punida com advertência, a sua aplicação só poderá exceder a 15 (quinze) dias se o servidor já tiver sido anteriormente punido com suspensão.</w:t>
      </w:r>
    </w:p>
    <w:p w14:paraId="070CBC9F" w14:textId="77777777" w:rsidR="00FD589D" w:rsidRPr="00905E57" w:rsidRDefault="00FD589D" w:rsidP="00905E57">
      <w:pPr>
        <w:jc w:val="both"/>
        <w:rPr>
          <w:rFonts w:ascii="Arial" w:hAnsi="Arial" w:cs="Arial"/>
        </w:rPr>
      </w:pPr>
    </w:p>
    <w:p w14:paraId="070CBCA0" w14:textId="77777777" w:rsidR="00FD589D" w:rsidRPr="00905E57" w:rsidRDefault="00FD589D" w:rsidP="00905E57">
      <w:pPr>
        <w:jc w:val="both"/>
        <w:rPr>
          <w:rFonts w:ascii="Arial" w:hAnsi="Arial" w:cs="Arial"/>
        </w:rPr>
      </w:pPr>
      <w:r w:rsidRPr="0017226E">
        <w:rPr>
          <w:rFonts w:ascii="Arial" w:hAnsi="Arial" w:cs="Arial"/>
          <w:b/>
          <w:bCs/>
        </w:rPr>
        <w:t>§ 2º.</w:t>
      </w:r>
      <w:r w:rsidRPr="00905E57">
        <w:rPr>
          <w:rFonts w:ascii="Arial" w:hAnsi="Arial" w:cs="Arial"/>
        </w:rPr>
        <w:t xml:space="preserve"> Em qualquer hipótese, a primeira pena de suspensão aplicada a um servidor não poderá exceder a 30 (trinta) dias.</w:t>
      </w:r>
    </w:p>
    <w:p w14:paraId="070CBCA1" w14:textId="77777777" w:rsidR="00FD589D" w:rsidRPr="00905E57" w:rsidRDefault="00FD589D" w:rsidP="00905E57">
      <w:pPr>
        <w:jc w:val="both"/>
        <w:rPr>
          <w:rFonts w:ascii="Arial" w:hAnsi="Arial" w:cs="Arial"/>
        </w:rPr>
      </w:pPr>
    </w:p>
    <w:p w14:paraId="070CBCA2" w14:textId="77777777" w:rsidR="00FD589D" w:rsidRDefault="00FD589D" w:rsidP="00905E57">
      <w:pPr>
        <w:jc w:val="both"/>
        <w:rPr>
          <w:rFonts w:ascii="Arial" w:hAnsi="Arial" w:cs="Arial"/>
        </w:rPr>
      </w:pPr>
      <w:r w:rsidRPr="0017226E">
        <w:rPr>
          <w:rFonts w:ascii="Arial" w:hAnsi="Arial" w:cs="Arial"/>
          <w:b/>
          <w:bCs/>
        </w:rPr>
        <w:t>Art. 200.</w:t>
      </w:r>
      <w:r w:rsidRPr="00905E57">
        <w:rPr>
          <w:rFonts w:ascii="Arial" w:hAnsi="Arial" w:cs="Arial"/>
        </w:rPr>
        <w:t xml:space="preserve"> São competentes para aplicar as penas referidas no art. 195 deste Regimento Geral, as seguintes autoridades:</w:t>
      </w:r>
    </w:p>
    <w:p w14:paraId="070CBCA3" w14:textId="77777777" w:rsidR="00FD589D" w:rsidRPr="00905E57" w:rsidRDefault="00FD589D" w:rsidP="00905E57">
      <w:pPr>
        <w:jc w:val="both"/>
        <w:rPr>
          <w:rFonts w:ascii="Arial" w:hAnsi="Arial" w:cs="Arial"/>
        </w:rPr>
      </w:pPr>
    </w:p>
    <w:p w14:paraId="070CBCA4" w14:textId="77777777" w:rsidR="00FD589D" w:rsidRPr="00905E57" w:rsidRDefault="00FD589D" w:rsidP="0017226E">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a chefia imediata, nos casos de advertência;</w:t>
      </w:r>
    </w:p>
    <w:p w14:paraId="070CBCA5" w14:textId="77777777" w:rsidR="00FD589D" w:rsidRPr="00905E57" w:rsidRDefault="00FD589D" w:rsidP="0017226E">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o Diretor de Unidade Acadêmica, de Unidade Administrativa, e Reitoria, nos casos de suspensão de até 30 (trinta) dias;</w:t>
      </w:r>
    </w:p>
    <w:p w14:paraId="070CBCA6" w14:textId="77777777" w:rsidR="00FD589D" w:rsidRPr="00905E57" w:rsidRDefault="00FD589D" w:rsidP="0017226E">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o Reitor, nos casos de suspensão superior a 30 (trinta) dias, de demissão e, ou rescisão contratual.</w:t>
      </w:r>
    </w:p>
    <w:p w14:paraId="070CBCA7" w14:textId="77777777" w:rsidR="00FD589D" w:rsidRPr="00905E57" w:rsidRDefault="00FD589D" w:rsidP="00905E57">
      <w:pPr>
        <w:jc w:val="both"/>
        <w:rPr>
          <w:rFonts w:ascii="Arial" w:hAnsi="Arial" w:cs="Arial"/>
        </w:rPr>
      </w:pPr>
    </w:p>
    <w:p w14:paraId="070CBCA8" w14:textId="77777777" w:rsidR="00FD589D" w:rsidRPr="00905E57" w:rsidRDefault="00FD589D" w:rsidP="00905E57">
      <w:pPr>
        <w:jc w:val="both"/>
        <w:rPr>
          <w:rFonts w:ascii="Arial" w:hAnsi="Arial" w:cs="Arial"/>
        </w:rPr>
      </w:pPr>
      <w:r w:rsidRPr="0017226E">
        <w:rPr>
          <w:rFonts w:ascii="Arial" w:hAnsi="Arial" w:cs="Arial"/>
          <w:b/>
          <w:bCs/>
        </w:rPr>
        <w:t>Parágrafo único.</w:t>
      </w:r>
      <w:r w:rsidRPr="00905E57">
        <w:rPr>
          <w:rFonts w:ascii="Arial" w:hAnsi="Arial" w:cs="Arial"/>
        </w:rPr>
        <w:t xml:space="preserve"> Para aplicação das penalidades deverá ser formalizado um processo específico, observando as disposições gerais contidas neste Regimento, inerentes ao processo administrativo disciplinar e à sindicância.</w:t>
      </w:r>
    </w:p>
    <w:p w14:paraId="070CBCA9" w14:textId="77777777" w:rsidR="00FD589D" w:rsidRDefault="00FD589D" w:rsidP="00905E57">
      <w:pPr>
        <w:jc w:val="both"/>
        <w:rPr>
          <w:rFonts w:ascii="Arial" w:hAnsi="Arial" w:cs="Arial"/>
        </w:rPr>
      </w:pPr>
    </w:p>
    <w:p w14:paraId="070CBCAA" w14:textId="77777777" w:rsidR="00FD589D" w:rsidRPr="00905E57" w:rsidRDefault="00FD589D" w:rsidP="00905E57">
      <w:pPr>
        <w:jc w:val="both"/>
        <w:rPr>
          <w:rFonts w:ascii="Arial" w:hAnsi="Arial" w:cs="Arial"/>
        </w:rPr>
      </w:pPr>
    </w:p>
    <w:p w14:paraId="070CBCAB" w14:textId="77777777" w:rsidR="00FD589D" w:rsidRPr="0017226E" w:rsidRDefault="00FD589D" w:rsidP="0017226E">
      <w:pPr>
        <w:spacing w:line="360" w:lineRule="auto"/>
        <w:jc w:val="center"/>
        <w:rPr>
          <w:rFonts w:ascii="Arial" w:hAnsi="Arial" w:cs="Arial"/>
          <w:b/>
          <w:bCs/>
        </w:rPr>
      </w:pPr>
      <w:r w:rsidRPr="0017226E">
        <w:rPr>
          <w:rFonts w:ascii="Arial" w:hAnsi="Arial" w:cs="Arial"/>
          <w:b/>
          <w:bCs/>
        </w:rPr>
        <w:t>CAPÍTULO II</w:t>
      </w:r>
    </w:p>
    <w:p w14:paraId="070CBCAC" w14:textId="77777777" w:rsidR="00FD589D" w:rsidRPr="00905E57" w:rsidRDefault="00FD589D" w:rsidP="0017226E">
      <w:pPr>
        <w:spacing w:line="360" w:lineRule="auto"/>
        <w:jc w:val="center"/>
        <w:rPr>
          <w:rFonts w:ascii="Arial" w:hAnsi="Arial" w:cs="Arial"/>
        </w:rPr>
      </w:pPr>
      <w:r w:rsidRPr="00905E57">
        <w:rPr>
          <w:rFonts w:ascii="Arial" w:hAnsi="Arial" w:cs="Arial"/>
        </w:rPr>
        <w:t>DO REGIME DISCIPLINAR DO CORPO DISCENTE</w:t>
      </w:r>
    </w:p>
    <w:p w14:paraId="070CBCAD" w14:textId="77777777" w:rsidR="00FD589D" w:rsidRPr="00905E57" w:rsidRDefault="00FD589D" w:rsidP="00905E57">
      <w:pPr>
        <w:jc w:val="both"/>
        <w:rPr>
          <w:rFonts w:ascii="Arial" w:hAnsi="Arial" w:cs="Arial"/>
        </w:rPr>
      </w:pPr>
    </w:p>
    <w:p w14:paraId="070CBCAE" w14:textId="77777777" w:rsidR="00FD589D" w:rsidRPr="00905E57" w:rsidRDefault="00FD589D" w:rsidP="00905E57">
      <w:pPr>
        <w:jc w:val="both"/>
        <w:rPr>
          <w:rFonts w:ascii="Arial" w:hAnsi="Arial" w:cs="Arial"/>
        </w:rPr>
      </w:pPr>
      <w:r w:rsidRPr="0017226E">
        <w:rPr>
          <w:rFonts w:ascii="Arial" w:hAnsi="Arial" w:cs="Arial"/>
          <w:b/>
          <w:bCs/>
        </w:rPr>
        <w:lastRenderedPageBreak/>
        <w:t>Art. 201.</w:t>
      </w:r>
      <w:r w:rsidRPr="00905E57">
        <w:rPr>
          <w:rFonts w:ascii="Arial" w:hAnsi="Arial" w:cs="Arial"/>
        </w:rPr>
        <w:t xml:space="preserve"> O acesso aos cursos da Universidade importa em compromisso formal de respeito aos princípios éticos que regem a Instituição, às normas contidas na legislação de ensino, no Estatuto, neste Regimento e, complementarmente, às baixadas pelos demais órgãos competentes da UESB. </w:t>
      </w:r>
    </w:p>
    <w:p w14:paraId="070CBCAF" w14:textId="77777777" w:rsidR="00FD589D" w:rsidRPr="00905E57" w:rsidRDefault="00FD589D" w:rsidP="00905E57">
      <w:pPr>
        <w:jc w:val="both"/>
        <w:rPr>
          <w:rFonts w:ascii="Arial" w:hAnsi="Arial" w:cs="Arial"/>
        </w:rPr>
      </w:pPr>
    </w:p>
    <w:p w14:paraId="070CBCB0" w14:textId="77777777" w:rsidR="00FD589D" w:rsidRPr="00905E57" w:rsidRDefault="00FD589D" w:rsidP="00905E57">
      <w:pPr>
        <w:jc w:val="both"/>
        <w:rPr>
          <w:rFonts w:ascii="Arial" w:hAnsi="Arial" w:cs="Arial"/>
        </w:rPr>
      </w:pPr>
      <w:r w:rsidRPr="0017226E">
        <w:rPr>
          <w:rFonts w:ascii="Arial" w:hAnsi="Arial" w:cs="Arial"/>
          <w:b/>
          <w:bCs/>
        </w:rPr>
        <w:t>Art. 202.</w:t>
      </w:r>
      <w:r w:rsidRPr="00905E57">
        <w:rPr>
          <w:rFonts w:ascii="Arial" w:hAnsi="Arial" w:cs="Arial"/>
        </w:rPr>
        <w:t xml:space="preserve"> Constitui infração disciplinar, punível na forma deste Regimento, o desatendimento ou transgressão do compromisso a que se refere o artigo anterior. </w:t>
      </w:r>
    </w:p>
    <w:p w14:paraId="070CBCB1" w14:textId="77777777" w:rsidR="00FD589D" w:rsidRPr="00905E57" w:rsidRDefault="00FD589D" w:rsidP="00905E57">
      <w:pPr>
        <w:jc w:val="both"/>
        <w:rPr>
          <w:rFonts w:ascii="Arial" w:hAnsi="Arial" w:cs="Arial"/>
        </w:rPr>
      </w:pPr>
    </w:p>
    <w:p w14:paraId="070CBCB2" w14:textId="77777777" w:rsidR="00FD589D" w:rsidRDefault="00FD589D" w:rsidP="00905E57">
      <w:pPr>
        <w:jc w:val="both"/>
        <w:rPr>
          <w:rFonts w:ascii="Arial" w:hAnsi="Arial" w:cs="Arial"/>
        </w:rPr>
      </w:pPr>
      <w:r w:rsidRPr="0017226E">
        <w:rPr>
          <w:rFonts w:ascii="Arial" w:hAnsi="Arial" w:cs="Arial"/>
          <w:b/>
          <w:bCs/>
        </w:rPr>
        <w:t>Art. 203.</w:t>
      </w:r>
      <w:r w:rsidRPr="00905E57">
        <w:rPr>
          <w:rFonts w:ascii="Arial" w:hAnsi="Arial" w:cs="Arial"/>
        </w:rPr>
        <w:t xml:space="preserve"> Os alunos estão sujeitos às seguintes penalidades disciplinares:</w:t>
      </w:r>
    </w:p>
    <w:p w14:paraId="070CBCB3" w14:textId="77777777" w:rsidR="00FD589D" w:rsidRPr="00905E57" w:rsidRDefault="00FD589D" w:rsidP="00905E57">
      <w:pPr>
        <w:jc w:val="both"/>
        <w:rPr>
          <w:rFonts w:ascii="Arial" w:hAnsi="Arial" w:cs="Arial"/>
        </w:rPr>
      </w:pPr>
    </w:p>
    <w:p w14:paraId="070CBCB4" w14:textId="77777777" w:rsidR="00FD589D" w:rsidRPr="00905E57" w:rsidRDefault="00FD589D" w:rsidP="0017226E">
      <w:pPr>
        <w:spacing w:line="360" w:lineRule="auto"/>
        <w:ind w:left="180" w:hanging="180"/>
        <w:jc w:val="both"/>
        <w:rPr>
          <w:rFonts w:ascii="Arial" w:hAnsi="Arial" w:cs="Arial"/>
        </w:rPr>
      </w:pPr>
      <w:r>
        <w:rPr>
          <w:rFonts w:ascii="Arial" w:hAnsi="Arial" w:cs="Arial"/>
        </w:rPr>
        <w:t xml:space="preserve">I. </w:t>
      </w:r>
      <w:r w:rsidRPr="00905E57">
        <w:rPr>
          <w:rFonts w:ascii="Arial" w:hAnsi="Arial" w:cs="Arial"/>
        </w:rPr>
        <w:t>advertência escrita ou suspensão das atividades acadêmicas curriculares por até 8 (oito) dias, nos seguintes casos:</w:t>
      </w:r>
    </w:p>
    <w:p w14:paraId="070CBCB5"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a) </w:t>
      </w:r>
      <w:r w:rsidRPr="00905E57">
        <w:rPr>
          <w:rFonts w:ascii="Arial" w:hAnsi="Arial" w:cs="Arial"/>
        </w:rPr>
        <w:t>por desrespeito a qualquer autoridade universitária ou a qualquer membro do corpo docente ou técnico-administrativo;</w:t>
      </w:r>
    </w:p>
    <w:p w14:paraId="070CBCB6"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b) </w:t>
      </w:r>
      <w:r w:rsidRPr="00905E57">
        <w:rPr>
          <w:rFonts w:ascii="Arial" w:hAnsi="Arial" w:cs="Arial"/>
        </w:rPr>
        <w:t>por descumprimento das normas determinadas por órgãos ou autoridades universitárias;</w:t>
      </w:r>
    </w:p>
    <w:p w14:paraId="070CBCB7"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c) </w:t>
      </w:r>
      <w:r w:rsidRPr="00905E57">
        <w:rPr>
          <w:rFonts w:ascii="Arial" w:hAnsi="Arial" w:cs="Arial"/>
        </w:rPr>
        <w:t>por ofensa, constrangimento ou outros atos que atentem contra a dignidade de qualquer membro do corpo discente;</w:t>
      </w:r>
    </w:p>
    <w:p w14:paraId="070CBCB8"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d) </w:t>
      </w:r>
      <w:r w:rsidRPr="00905E57">
        <w:rPr>
          <w:rFonts w:ascii="Arial" w:hAnsi="Arial" w:cs="Arial"/>
        </w:rPr>
        <w:t>pela prática de desordem em recintos da Universidade, bem como em outros locais onde se realizem atividades acadêmicas curriculares ou administrativas;</w:t>
      </w:r>
    </w:p>
    <w:p w14:paraId="070CBCB9"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e) </w:t>
      </w:r>
      <w:r w:rsidRPr="00905E57">
        <w:rPr>
          <w:rFonts w:ascii="Arial" w:hAnsi="Arial" w:cs="Arial"/>
        </w:rPr>
        <w:t>por  dano ao patrimônio público, cominando com a obrigação de ressarcimento;</w:t>
      </w:r>
    </w:p>
    <w:p w14:paraId="070CBCBA"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f) </w:t>
      </w:r>
      <w:r w:rsidRPr="00905E57">
        <w:rPr>
          <w:rFonts w:ascii="Arial" w:hAnsi="Arial" w:cs="Arial"/>
        </w:rPr>
        <w:t>por ato de improbidade na execução de atos e trabalhos acadêmicos;</w:t>
      </w:r>
    </w:p>
    <w:p w14:paraId="070CBCBB" w14:textId="77777777" w:rsidR="00FD589D" w:rsidRDefault="00FD589D" w:rsidP="0017226E">
      <w:pPr>
        <w:spacing w:line="360" w:lineRule="auto"/>
        <w:ind w:left="720" w:hanging="360"/>
        <w:jc w:val="both"/>
        <w:rPr>
          <w:rFonts w:ascii="Arial" w:hAnsi="Arial" w:cs="Arial"/>
        </w:rPr>
      </w:pPr>
      <w:r>
        <w:rPr>
          <w:rFonts w:ascii="Arial" w:hAnsi="Arial" w:cs="Arial"/>
        </w:rPr>
        <w:t xml:space="preserve">g) </w:t>
      </w:r>
      <w:r w:rsidRPr="00905E57">
        <w:rPr>
          <w:rFonts w:ascii="Arial" w:hAnsi="Arial" w:cs="Arial"/>
        </w:rPr>
        <w:t>por inutilização de avisos ou editais afixados pela Administração, ou pela retirada, sem prévia permissão da autoridade competente, de objeto ou documento em qualquer dependência da Universidade;</w:t>
      </w:r>
    </w:p>
    <w:p w14:paraId="070CBCBC" w14:textId="77777777" w:rsidR="00FD589D" w:rsidRPr="00905E57" w:rsidRDefault="00FD589D" w:rsidP="00905E57">
      <w:pPr>
        <w:jc w:val="both"/>
        <w:rPr>
          <w:rFonts w:ascii="Arial" w:hAnsi="Arial" w:cs="Arial"/>
        </w:rPr>
      </w:pPr>
    </w:p>
    <w:p w14:paraId="070CBCBD" w14:textId="77777777" w:rsidR="00FD589D" w:rsidRDefault="00FD589D" w:rsidP="0017226E">
      <w:pPr>
        <w:spacing w:line="360" w:lineRule="auto"/>
        <w:ind w:left="357" w:hanging="357"/>
        <w:jc w:val="both"/>
        <w:rPr>
          <w:rFonts w:ascii="Arial" w:hAnsi="Arial" w:cs="Arial"/>
        </w:rPr>
      </w:pPr>
      <w:r>
        <w:rPr>
          <w:rFonts w:ascii="Arial" w:hAnsi="Arial" w:cs="Arial"/>
        </w:rPr>
        <w:t xml:space="preserve">II. </w:t>
      </w:r>
      <w:r w:rsidRPr="00905E57">
        <w:rPr>
          <w:rFonts w:ascii="Arial" w:hAnsi="Arial" w:cs="Arial"/>
        </w:rPr>
        <w:t>de suspensão das atividades acadêmicas curriculares, por período superior a 8 (oito) dias e inferior a 30 (trinta) dias, nos seguintes casos:</w:t>
      </w:r>
    </w:p>
    <w:p w14:paraId="070CBCBE" w14:textId="77777777" w:rsidR="00FD589D" w:rsidRPr="00905E57" w:rsidRDefault="00FD589D" w:rsidP="00905E57">
      <w:pPr>
        <w:jc w:val="both"/>
        <w:rPr>
          <w:rFonts w:ascii="Arial" w:hAnsi="Arial" w:cs="Arial"/>
        </w:rPr>
      </w:pPr>
    </w:p>
    <w:p w14:paraId="070CBCBF"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a) </w:t>
      </w:r>
      <w:r w:rsidRPr="00905E57">
        <w:rPr>
          <w:rFonts w:ascii="Arial" w:hAnsi="Arial" w:cs="Arial"/>
        </w:rPr>
        <w:t>por reincidência nas faltas previstas no inciso anterior;</w:t>
      </w:r>
    </w:p>
    <w:p w14:paraId="070CBCC0"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b) </w:t>
      </w:r>
      <w:r w:rsidRPr="00905E57">
        <w:rPr>
          <w:rFonts w:ascii="Arial" w:hAnsi="Arial" w:cs="Arial"/>
        </w:rPr>
        <w:t>por injúria a qualquer autoridade universitária ou a qualquer membro do corpo docente, técnico-administrativo e discente;</w:t>
      </w:r>
    </w:p>
    <w:p w14:paraId="070CBCC1" w14:textId="77777777" w:rsidR="00FD589D" w:rsidRDefault="00FD589D" w:rsidP="0017226E">
      <w:pPr>
        <w:spacing w:line="360" w:lineRule="auto"/>
        <w:ind w:left="720" w:hanging="360"/>
        <w:jc w:val="both"/>
        <w:rPr>
          <w:rFonts w:ascii="Arial" w:hAnsi="Arial" w:cs="Arial"/>
        </w:rPr>
      </w:pPr>
      <w:r>
        <w:rPr>
          <w:rFonts w:ascii="Arial" w:hAnsi="Arial" w:cs="Arial"/>
        </w:rPr>
        <w:lastRenderedPageBreak/>
        <w:t xml:space="preserve">c) </w:t>
      </w:r>
      <w:r w:rsidRPr="00905E57">
        <w:rPr>
          <w:rFonts w:ascii="Arial" w:hAnsi="Arial" w:cs="Arial"/>
        </w:rPr>
        <w:t>por fraude ou tentativa de fraude em provas e, ou trabalhos acadêmicos;</w:t>
      </w:r>
    </w:p>
    <w:p w14:paraId="070CBCC2" w14:textId="77777777" w:rsidR="00FD589D" w:rsidRPr="00905E57" w:rsidRDefault="00FD589D" w:rsidP="0017226E">
      <w:pPr>
        <w:spacing w:line="360" w:lineRule="auto"/>
        <w:ind w:left="720" w:hanging="360"/>
        <w:jc w:val="both"/>
        <w:rPr>
          <w:rFonts w:ascii="Arial" w:hAnsi="Arial" w:cs="Arial"/>
        </w:rPr>
      </w:pPr>
    </w:p>
    <w:p w14:paraId="070CBCC3" w14:textId="77777777" w:rsidR="00FD589D" w:rsidRDefault="00FD589D" w:rsidP="0017226E">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de suspensão das atividades acadêmicas curriculares por um período letivo, nos seguintes casos:</w:t>
      </w:r>
    </w:p>
    <w:p w14:paraId="070CBCC4" w14:textId="77777777" w:rsidR="00FD589D" w:rsidRPr="00905E57" w:rsidRDefault="00FD589D" w:rsidP="00905E57">
      <w:pPr>
        <w:jc w:val="both"/>
        <w:rPr>
          <w:rFonts w:ascii="Arial" w:hAnsi="Arial" w:cs="Arial"/>
        </w:rPr>
      </w:pPr>
    </w:p>
    <w:p w14:paraId="070CBCC5"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a) </w:t>
      </w:r>
      <w:r w:rsidRPr="00905E57">
        <w:rPr>
          <w:rFonts w:ascii="Arial" w:hAnsi="Arial" w:cs="Arial"/>
        </w:rPr>
        <w:t>por grave desacato a qualquer autoridade universitária ou a qualquer membro do corpo docente e técnico-administrativo;</w:t>
      </w:r>
    </w:p>
    <w:p w14:paraId="070CBCC6"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b) </w:t>
      </w:r>
      <w:r w:rsidRPr="00905E57">
        <w:rPr>
          <w:rFonts w:ascii="Arial" w:hAnsi="Arial" w:cs="Arial"/>
        </w:rPr>
        <w:t>por agressão física a qualquer autoridade universitária ou a qualquer membro do corpo docente, técnico-administrativo ou discente;</w:t>
      </w:r>
    </w:p>
    <w:p w14:paraId="070CBCC7"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c) </w:t>
      </w:r>
      <w:r w:rsidRPr="00905E57">
        <w:rPr>
          <w:rFonts w:ascii="Arial" w:hAnsi="Arial" w:cs="Arial"/>
        </w:rPr>
        <w:t>por prática de atos difamatórios ou ofensivos à Instituição;</w:t>
      </w:r>
    </w:p>
    <w:p w14:paraId="070CBCC8" w14:textId="77777777" w:rsidR="00FD589D" w:rsidRPr="00905E57" w:rsidRDefault="00FD589D" w:rsidP="0017226E">
      <w:pPr>
        <w:spacing w:line="360" w:lineRule="auto"/>
        <w:ind w:left="720" w:hanging="360"/>
        <w:jc w:val="both"/>
        <w:rPr>
          <w:rFonts w:ascii="Arial" w:hAnsi="Arial" w:cs="Arial"/>
        </w:rPr>
      </w:pPr>
      <w:r>
        <w:rPr>
          <w:rFonts w:ascii="Arial" w:hAnsi="Arial" w:cs="Arial"/>
        </w:rPr>
        <w:t xml:space="preserve">d) </w:t>
      </w:r>
      <w:r w:rsidRPr="00905E57">
        <w:rPr>
          <w:rFonts w:ascii="Arial" w:hAnsi="Arial" w:cs="Arial"/>
        </w:rPr>
        <w:t>na reincidência de falta disciplinar punida com suspensão superior a 8 (oito) dias;</w:t>
      </w:r>
    </w:p>
    <w:p w14:paraId="070CBCC9" w14:textId="77777777" w:rsidR="00FD589D" w:rsidRPr="00905E57" w:rsidRDefault="00FD589D" w:rsidP="00905E57">
      <w:pPr>
        <w:jc w:val="both"/>
        <w:rPr>
          <w:rFonts w:ascii="Arial" w:hAnsi="Arial" w:cs="Arial"/>
        </w:rPr>
      </w:pPr>
    </w:p>
    <w:p w14:paraId="070CBCCA" w14:textId="77777777" w:rsidR="00FD589D" w:rsidRDefault="00FD589D" w:rsidP="00905E57">
      <w:pPr>
        <w:jc w:val="both"/>
        <w:rPr>
          <w:rFonts w:ascii="Arial" w:hAnsi="Arial" w:cs="Arial"/>
        </w:rPr>
      </w:pPr>
      <w:r>
        <w:rPr>
          <w:rFonts w:ascii="Arial" w:hAnsi="Arial" w:cs="Arial"/>
        </w:rPr>
        <w:t xml:space="preserve">IV. </w:t>
      </w:r>
      <w:r w:rsidRPr="00905E57">
        <w:rPr>
          <w:rFonts w:ascii="Arial" w:hAnsi="Arial" w:cs="Arial"/>
        </w:rPr>
        <w:t xml:space="preserve">de desligamento, com expedição de certidão de estudos, por: </w:t>
      </w:r>
    </w:p>
    <w:p w14:paraId="070CBCCB" w14:textId="77777777" w:rsidR="00FD589D" w:rsidRPr="00905E57" w:rsidRDefault="00FD589D" w:rsidP="00905E57">
      <w:pPr>
        <w:jc w:val="both"/>
        <w:rPr>
          <w:rFonts w:ascii="Arial" w:hAnsi="Arial" w:cs="Arial"/>
        </w:rPr>
      </w:pPr>
    </w:p>
    <w:p w14:paraId="070CBCCC" w14:textId="77777777" w:rsidR="00FD589D" w:rsidRPr="00905E57" w:rsidRDefault="00FD589D" w:rsidP="0017226E">
      <w:pPr>
        <w:spacing w:line="360" w:lineRule="auto"/>
        <w:jc w:val="both"/>
        <w:rPr>
          <w:rFonts w:ascii="Arial" w:hAnsi="Arial" w:cs="Arial"/>
        </w:rPr>
      </w:pPr>
      <w:r>
        <w:rPr>
          <w:rFonts w:ascii="Arial" w:hAnsi="Arial" w:cs="Arial"/>
        </w:rPr>
        <w:t xml:space="preserve">a) </w:t>
      </w:r>
      <w:r w:rsidRPr="00905E57">
        <w:rPr>
          <w:rFonts w:ascii="Arial" w:hAnsi="Arial" w:cs="Arial"/>
        </w:rPr>
        <w:t>em caso de reincidência em infração referida no inciso III deste artigo;</w:t>
      </w:r>
    </w:p>
    <w:p w14:paraId="070CBCCD" w14:textId="77777777" w:rsidR="00FD589D" w:rsidRPr="00905E57" w:rsidRDefault="00FD589D" w:rsidP="0017226E">
      <w:pPr>
        <w:spacing w:line="360" w:lineRule="auto"/>
        <w:jc w:val="both"/>
        <w:rPr>
          <w:rFonts w:ascii="Arial" w:hAnsi="Arial" w:cs="Arial"/>
        </w:rPr>
      </w:pPr>
      <w:r>
        <w:rPr>
          <w:rFonts w:ascii="Arial" w:hAnsi="Arial" w:cs="Arial"/>
        </w:rPr>
        <w:t xml:space="preserve">b) </w:t>
      </w:r>
      <w:r w:rsidRPr="00905E57">
        <w:rPr>
          <w:rFonts w:ascii="Arial" w:hAnsi="Arial" w:cs="Arial"/>
        </w:rPr>
        <w:t xml:space="preserve">pela prática de infração de improbidade, apropriação indébita, furto e, ou roubo de </w:t>
      </w:r>
      <w:r>
        <w:rPr>
          <w:rFonts w:ascii="Arial" w:hAnsi="Arial" w:cs="Arial"/>
        </w:rPr>
        <w:t xml:space="preserve">c) </w:t>
      </w:r>
      <w:r w:rsidRPr="00905E57">
        <w:rPr>
          <w:rFonts w:ascii="Arial" w:hAnsi="Arial" w:cs="Arial"/>
        </w:rPr>
        <w:t>bens patrimoniais da Universidade e, ou de terceiros.</w:t>
      </w:r>
    </w:p>
    <w:p w14:paraId="070CBCCE" w14:textId="77777777" w:rsidR="00FD589D" w:rsidRPr="00905E57" w:rsidRDefault="00FD589D" w:rsidP="00905E57">
      <w:pPr>
        <w:jc w:val="both"/>
        <w:rPr>
          <w:rFonts w:ascii="Arial" w:hAnsi="Arial" w:cs="Arial"/>
        </w:rPr>
      </w:pPr>
    </w:p>
    <w:p w14:paraId="070CBCCF" w14:textId="77777777" w:rsidR="00FD589D" w:rsidRPr="00905E57" w:rsidRDefault="00FD589D" w:rsidP="00905E57">
      <w:pPr>
        <w:jc w:val="both"/>
        <w:rPr>
          <w:rFonts w:ascii="Arial" w:hAnsi="Arial" w:cs="Arial"/>
        </w:rPr>
      </w:pPr>
      <w:r w:rsidRPr="0017226E">
        <w:rPr>
          <w:rFonts w:ascii="Arial" w:hAnsi="Arial" w:cs="Arial"/>
          <w:b/>
          <w:bCs/>
        </w:rPr>
        <w:t>§ 1º.</w:t>
      </w:r>
      <w:r w:rsidRPr="00905E57">
        <w:rPr>
          <w:rFonts w:ascii="Arial" w:hAnsi="Arial" w:cs="Arial"/>
        </w:rPr>
        <w:t xml:space="preserve"> Todas as penalidades serão registradas na ficha cadastral do estudante.</w:t>
      </w:r>
    </w:p>
    <w:p w14:paraId="070CBCD0" w14:textId="77777777" w:rsidR="00FD589D" w:rsidRPr="00905E57" w:rsidRDefault="00FD589D" w:rsidP="00905E57">
      <w:pPr>
        <w:jc w:val="both"/>
        <w:rPr>
          <w:rFonts w:ascii="Arial" w:hAnsi="Arial" w:cs="Arial"/>
        </w:rPr>
      </w:pPr>
    </w:p>
    <w:p w14:paraId="070CBCD1" w14:textId="77777777" w:rsidR="00FD589D" w:rsidRPr="00905E57" w:rsidRDefault="00FD589D" w:rsidP="00905E57">
      <w:pPr>
        <w:jc w:val="both"/>
        <w:rPr>
          <w:rFonts w:ascii="Arial" w:hAnsi="Arial" w:cs="Arial"/>
        </w:rPr>
      </w:pPr>
      <w:r w:rsidRPr="0017226E">
        <w:rPr>
          <w:rFonts w:ascii="Arial" w:hAnsi="Arial" w:cs="Arial"/>
          <w:b/>
          <w:bCs/>
        </w:rPr>
        <w:t>§ 2º.</w:t>
      </w:r>
      <w:r w:rsidRPr="00905E57">
        <w:rPr>
          <w:rFonts w:ascii="Arial" w:hAnsi="Arial" w:cs="Arial"/>
        </w:rPr>
        <w:t xml:space="preserve"> Será cancelado o registro da penalidade de advertência se, no prazo de um ano da aplicação, o aluno não incorrer em reincidência.</w:t>
      </w:r>
    </w:p>
    <w:p w14:paraId="070CBCD2" w14:textId="77777777" w:rsidR="00FD589D" w:rsidRPr="00905E57" w:rsidRDefault="00FD589D" w:rsidP="00905E57">
      <w:pPr>
        <w:jc w:val="both"/>
        <w:rPr>
          <w:rFonts w:ascii="Arial" w:hAnsi="Arial" w:cs="Arial"/>
        </w:rPr>
      </w:pPr>
    </w:p>
    <w:p w14:paraId="070CBCD3" w14:textId="77777777" w:rsidR="00FD589D" w:rsidRDefault="00FD589D" w:rsidP="00905E57">
      <w:pPr>
        <w:jc w:val="both"/>
        <w:rPr>
          <w:rFonts w:ascii="Arial" w:hAnsi="Arial" w:cs="Arial"/>
        </w:rPr>
      </w:pPr>
      <w:r w:rsidRPr="0017226E">
        <w:rPr>
          <w:rFonts w:ascii="Arial" w:hAnsi="Arial" w:cs="Arial"/>
          <w:b/>
          <w:bCs/>
        </w:rPr>
        <w:t>§ 3º.</w:t>
      </w:r>
      <w:r w:rsidRPr="00905E57">
        <w:rPr>
          <w:rFonts w:ascii="Arial" w:hAnsi="Arial" w:cs="Arial"/>
        </w:rPr>
        <w:t xml:space="preserve"> Ao discente sob sindicância ou processo disciplinar, até decisão definitiva, não se concederá:</w:t>
      </w:r>
    </w:p>
    <w:p w14:paraId="070CBCD4" w14:textId="77777777" w:rsidR="00FD589D" w:rsidRPr="00905E57" w:rsidRDefault="00FD589D" w:rsidP="00905E57">
      <w:pPr>
        <w:jc w:val="both"/>
        <w:rPr>
          <w:rFonts w:ascii="Arial" w:hAnsi="Arial" w:cs="Arial"/>
        </w:rPr>
      </w:pPr>
    </w:p>
    <w:p w14:paraId="070CBCD5" w14:textId="77777777" w:rsidR="00FD589D" w:rsidRPr="00905E57" w:rsidRDefault="00FD589D" w:rsidP="0017226E">
      <w:pPr>
        <w:spacing w:line="360" w:lineRule="auto"/>
        <w:jc w:val="both"/>
        <w:rPr>
          <w:rFonts w:ascii="Arial" w:hAnsi="Arial" w:cs="Arial"/>
        </w:rPr>
      </w:pPr>
      <w:r>
        <w:rPr>
          <w:rFonts w:ascii="Arial" w:hAnsi="Arial" w:cs="Arial"/>
        </w:rPr>
        <w:t xml:space="preserve">I. </w:t>
      </w:r>
      <w:r w:rsidRPr="00905E57">
        <w:rPr>
          <w:rFonts w:ascii="Arial" w:hAnsi="Arial" w:cs="Arial"/>
        </w:rPr>
        <w:t>trancamento ou cancelamento de matrícula;</w:t>
      </w:r>
    </w:p>
    <w:p w14:paraId="070CBCD6" w14:textId="77777777" w:rsidR="00FD589D" w:rsidRPr="00905E57" w:rsidRDefault="00FD589D" w:rsidP="0017226E">
      <w:pPr>
        <w:spacing w:line="360" w:lineRule="auto"/>
        <w:jc w:val="both"/>
        <w:rPr>
          <w:rFonts w:ascii="Arial" w:hAnsi="Arial" w:cs="Arial"/>
        </w:rPr>
      </w:pPr>
      <w:r>
        <w:rPr>
          <w:rFonts w:ascii="Arial" w:hAnsi="Arial" w:cs="Arial"/>
        </w:rPr>
        <w:t xml:space="preserve">II. </w:t>
      </w:r>
      <w:r w:rsidRPr="00905E57">
        <w:rPr>
          <w:rFonts w:ascii="Arial" w:hAnsi="Arial" w:cs="Arial"/>
        </w:rPr>
        <w:t>transferência para outro estabelecimento de ensino;</w:t>
      </w:r>
    </w:p>
    <w:p w14:paraId="070CBCD7" w14:textId="77777777" w:rsidR="00FD589D" w:rsidRPr="00905E57" w:rsidRDefault="00FD589D" w:rsidP="0017226E">
      <w:pPr>
        <w:spacing w:line="360" w:lineRule="auto"/>
        <w:jc w:val="both"/>
        <w:rPr>
          <w:rFonts w:ascii="Arial" w:hAnsi="Arial" w:cs="Arial"/>
        </w:rPr>
      </w:pPr>
      <w:r>
        <w:rPr>
          <w:rFonts w:ascii="Arial" w:hAnsi="Arial" w:cs="Arial"/>
        </w:rPr>
        <w:t xml:space="preserve">III. </w:t>
      </w:r>
      <w:r w:rsidRPr="00905E57">
        <w:rPr>
          <w:rFonts w:ascii="Arial" w:hAnsi="Arial" w:cs="Arial"/>
        </w:rPr>
        <w:t>comprovação de estudos realizados;</w:t>
      </w:r>
    </w:p>
    <w:p w14:paraId="070CBCD8" w14:textId="77777777" w:rsidR="00FD589D" w:rsidRPr="00905E57" w:rsidRDefault="00FD589D" w:rsidP="0017226E">
      <w:pPr>
        <w:spacing w:line="360" w:lineRule="auto"/>
        <w:jc w:val="both"/>
        <w:rPr>
          <w:rFonts w:ascii="Arial" w:hAnsi="Arial" w:cs="Arial"/>
        </w:rPr>
      </w:pPr>
      <w:r>
        <w:rPr>
          <w:rFonts w:ascii="Arial" w:hAnsi="Arial" w:cs="Arial"/>
        </w:rPr>
        <w:t xml:space="preserve">IV. </w:t>
      </w:r>
      <w:r w:rsidRPr="00905E57">
        <w:rPr>
          <w:rFonts w:ascii="Arial" w:hAnsi="Arial" w:cs="Arial"/>
        </w:rPr>
        <w:t>colação de grau.</w:t>
      </w:r>
    </w:p>
    <w:p w14:paraId="070CBCD9" w14:textId="77777777" w:rsidR="00FD589D" w:rsidRPr="00905E57" w:rsidRDefault="00FD589D" w:rsidP="00905E57">
      <w:pPr>
        <w:jc w:val="both"/>
        <w:rPr>
          <w:rFonts w:ascii="Arial" w:hAnsi="Arial" w:cs="Arial"/>
        </w:rPr>
      </w:pPr>
    </w:p>
    <w:p w14:paraId="070CBCDA" w14:textId="77777777" w:rsidR="00FD589D" w:rsidRDefault="00FD589D" w:rsidP="00905E57">
      <w:pPr>
        <w:jc w:val="both"/>
        <w:rPr>
          <w:rFonts w:ascii="Arial" w:hAnsi="Arial" w:cs="Arial"/>
        </w:rPr>
      </w:pPr>
      <w:r w:rsidRPr="0017226E">
        <w:rPr>
          <w:rFonts w:ascii="Arial" w:hAnsi="Arial" w:cs="Arial"/>
          <w:b/>
          <w:bCs/>
        </w:rPr>
        <w:t xml:space="preserve">Art. 204. </w:t>
      </w:r>
      <w:r w:rsidRPr="00905E57">
        <w:rPr>
          <w:rFonts w:ascii="Arial" w:hAnsi="Arial" w:cs="Arial"/>
        </w:rPr>
        <w:t xml:space="preserve"> São competentes para aplicar as penalidades previstas no art. 203, as seguintes autoridades:</w:t>
      </w:r>
    </w:p>
    <w:p w14:paraId="070CBCDB" w14:textId="77777777" w:rsidR="00FD589D" w:rsidRPr="00905E57" w:rsidRDefault="00FD589D" w:rsidP="00905E57">
      <w:pPr>
        <w:jc w:val="both"/>
        <w:rPr>
          <w:rFonts w:ascii="Arial" w:hAnsi="Arial" w:cs="Arial"/>
        </w:rPr>
      </w:pPr>
    </w:p>
    <w:p w14:paraId="070CBCDC" w14:textId="77777777" w:rsidR="00FD589D" w:rsidRPr="00905E57" w:rsidRDefault="00FD589D" w:rsidP="006E128D">
      <w:pPr>
        <w:spacing w:line="360" w:lineRule="auto"/>
        <w:ind w:left="360" w:hanging="360"/>
        <w:jc w:val="both"/>
        <w:rPr>
          <w:rFonts w:ascii="Arial" w:hAnsi="Arial" w:cs="Arial"/>
        </w:rPr>
      </w:pPr>
      <w:r>
        <w:rPr>
          <w:rFonts w:ascii="Arial" w:hAnsi="Arial" w:cs="Arial"/>
        </w:rPr>
        <w:lastRenderedPageBreak/>
        <w:t xml:space="preserve">I. </w:t>
      </w:r>
      <w:r w:rsidRPr="00905E57">
        <w:rPr>
          <w:rFonts w:ascii="Arial" w:hAnsi="Arial" w:cs="Arial"/>
        </w:rPr>
        <w:t>o Coordenador de Colegiado do curso ao qual se encontre vinculado o estudante, nos casos de infrações puníveis com advertência ou suspensão;</w:t>
      </w:r>
    </w:p>
    <w:p w14:paraId="070CBCDD" w14:textId="77777777" w:rsidR="00FD589D" w:rsidRPr="00905E57" w:rsidRDefault="00FD589D" w:rsidP="006E128D">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o Reitor, nos casos de infrações puníveis com pena de desligamento ou exclusão.</w:t>
      </w:r>
    </w:p>
    <w:p w14:paraId="070CBCDE" w14:textId="77777777" w:rsidR="00FD589D" w:rsidRPr="00905E57" w:rsidRDefault="00FD589D" w:rsidP="00905E57">
      <w:pPr>
        <w:jc w:val="both"/>
        <w:rPr>
          <w:rFonts w:ascii="Arial" w:hAnsi="Arial" w:cs="Arial"/>
        </w:rPr>
      </w:pPr>
    </w:p>
    <w:p w14:paraId="070CBCDF" w14:textId="77777777" w:rsidR="00FD589D" w:rsidRPr="00905E57" w:rsidRDefault="00FD589D" w:rsidP="00905E57">
      <w:pPr>
        <w:jc w:val="both"/>
        <w:rPr>
          <w:rFonts w:ascii="Arial" w:hAnsi="Arial" w:cs="Arial"/>
        </w:rPr>
      </w:pPr>
      <w:r w:rsidRPr="006E128D">
        <w:rPr>
          <w:rFonts w:ascii="Arial" w:hAnsi="Arial" w:cs="Arial"/>
          <w:b/>
          <w:bCs/>
        </w:rPr>
        <w:t>Parágrafo único.</w:t>
      </w:r>
      <w:r w:rsidRPr="00905E57">
        <w:rPr>
          <w:rFonts w:ascii="Arial" w:hAnsi="Arial" w:cs="Arial"/>
        </w:rPr>
        <w:t xml:space="preserve"> Para aplicação das penalidades deverá ser formalizado um processo específico, observando as disposições gerais contidas neste Regimento, inerentes ao processo administrativo disciplinar e à sindicância.</w:t>
      </w:r>
    </w:p>
    <w:p w14:paraId="070CBCE0" w14:textId="77777777" w:rsidR="00FD589D" w:rsidRDefault="00FD589D" w:rsidP="00905E57">
      <w:pPr>
        <w:jc w:val="both"/>
        <w:rPr>
          <w:rFonts w:ascii="Arial" w:hAnsi="Arial" w:cs="Arial"/>
        </w:rPr>
      </w:pPr>
    </w:p>
    <w:p w14:paraId="070CBCE1" w14:textId="77777777" w:rsidR="00FD589D" w:rsidRPr="00905E57" w:rsidRDefault="00FD589D" w:rsidP="00905E57">
      <w:pPr>
        <w:jc w:val="both"/>
        <w:rPr>
          <w:rFonts w:ascii="Arial" w:hAnsi="Arial" w:cs="Arial"/>
        </w:rPr>
      </w:pPr>
    </w:p>
    <w:p w14:paraId="070CBCE2" w14:textId="77777777" w:rsidR="00FD589D" w:rsidRPr="006E128D" w:rsidRDefault="00FD589D" w:rsidP="006E128D">
      <w:pPr>
        <w:spacing w:line="360" w:lineRule="auto"/>
        <w:jc w:val="center"/>
        <w:rPr>
          <w:rFonts w:ascii="Arial" w:hAnsi="Arial" w:cs="Arial"/>
          <w:b/>
          <w:bCs/>
        </w:rPr>
      </w:pPr>
      <w:r w:rsidRPr="006E128D">
        <w:rPr>
          <w:rFonts w:ascii="Arial" w:hAnsi="Arial" w:cs="Arial"/>
          <w:b/>
          <w:bCs/>
        </w:rPr>
        <w:t>CAPÍTULO III</w:t>
      </w:r>
    </w:p>
    <w:p w14:paraId="070CBCE3" w14:textId="77777777" w:rsidR="00FD589D" w:rsidRPr="00905E57" w:rsidRDefault="00FD589D" w:rsidP="006E128D">
      <w:pPr>
        <w:spacing w:line="360" w:lineRule="auto"/>
        <w:jc w:val="center"/>
        <w:rPr>
          <w:rFonts w:ascii="Arial" w:hAnsi="Arial" w:cs="Arial"/>
        </w:rPr>
      </w:pPr>
      <w:r w:rsidRPr="00905E57">
        <w:rPr>
          <w:rFonts w:ascii="Arial" w:hAnsi="Arial" w:cs="Arial"/>
        </w:rPr>
        <w:t>DAS PENAS APLICÁVEIS À REPRESENTAÇÃO ESTUDANTIL</w:t>
      </w:r>
    </w:p>
    <w:p w14:paraId="070CBCE4" w14:textId="77777777" w:rsidR="00FD589D" w:rsidRPr="00905E57" w:rsidRDefault="00FD589D" w:rsidP="00905E57">
      <w:pPr>
        <w:jc w:val="both"/>
        <w:rPr>
          <w:rFonts w:ascii="Arial" w:hAnsi="Arial" w:cs="Arial"/>
        </w:rPr>
      </w:pPr>
    </w:p>
    <w:p w14:paraId="070CBCE5" w14:textId="77777777" w:rsidR="00FD589D" w:rsidRPr="00905E57" w:rsidRDefault="00FD589D" w:rsidP="00905E57">
      <w:pPr>
        <w:jc w:val="both"/>
        <w:rPr>
          <w:rFonts w:ascii="Arial" w:hAnsi="Arial" w:cs="Arial"/>
        </w:rPr>
      </w:pPr>
      <w:r w:rsidRPr="006E128D">
        <w:rPr>
          <w:rFonts w:ascii="Arial" w:hAnsi="Arial" w:cs="Arial"/>
          <w:b/>
          <w:bCs/>
        </w:rPr>
        <w:t>Art. 205.</w:t>
      </w:r>
      <w:r w:rsidRPr="00905E57">
        <w:rPr>
          <w:rFonts w:ascii="Arial" w:hAnsi="Arial" w:cs="Arial"/>
        </w:rPr>
        <w:t xml:space="preserve"> O comportamento inconveniente ou incompatível com a dignidade da função de representante estudantil, a juízo do colegiado respectivo, é considerado motivo suficiente para a destituição do representante, cabendo recurso da decisão para o órgão imediatamente superior na hierarquia administrativa. </w:t>
      </w:r>
    </w:p>
    <w:p w14:paraId="070CBCE6" w14:textId="77777777" w:rsidR="00FD589D" w:rsidRPr="00905E57" w:rsidRDefault="00FD589D" w:rsidP="00905E57">
      <w:pPr>
        <w:jc w:val="both"/>
        <w:rPr>
          <w:rFonts w:ascii="Arial" w:hAnsi="Arial" w:cs="Arial"/>
        </w:rPr>
      </w:pPr>
    </w:p>
    <w:p w14:paraId="070CBCE7" w14:textId="77777777" w:rsidR="00FD589D" w:rsidRPr="00905E57" w:rsidRDefault="00FD589D" w:rsidP="00905E57">
      <w:pPr>
        <w:jc w:val="both"/>
        <w:rPr>
          <w:rFonts w:ascii="Arial" w:hAnsi="Arial" w:cs="Arial"/>
        </w:rPr>
      </w:pPr>
      <w:r w:rsidRPr="006E128D">
        <w:rPr>
          <w:rFonts w:ascii="Arial" w:hAnsi="Arial" w:cs="Arial"/>
          <w:b/>
          <w:bCs/>
        </w:rPr>
        <w:t>Art. 206.</w:t>
      </w:r>
      <w:r w:rsidRPr="00905E57">
        <w:rPr>
          <w:rFonts w:ascii="Arial" w:hAnsi="Arial" w:cs="Arial"/>
        </w:rPr>
        <w:t xml:space="preserve"> Ocorrida a destituição de representante estudantil, cumpre ao Diretório Central de Estudantes designar o seu substituto na função.</w:t>
      </w:r>
    </w:p>
    <w:p w14:paraId="070CBCE8" w14:textId="77777777" w:rsidR="00FD589D" w:rsidRPr="00905E57" w:rsidRDefault="00FD589D" w:rsidP="00905E57">
      <w:pPr>
        <w:jc w:val="both"/>
        <w:rPr>
          <w:rFonts w:ascii="Arial" w:hAnsi="Arial" w:cs="Arial"/>
        </w:rPr>
      </w:pPr>
    </w:p>
    <w:p w14:paraId="070CBCE9" w14:textId="77777777" w:rsidR="00FD589D" w:rsidRPr="00905E57" w:rsidRDefault="00FD589D" w:rsidP="00905E57">
      <w:pPr>
        <w:jc w:val="both"/>
        <w:rPr>
          <w:rFonts w:ascii="Arial" w:hAnsi="Arial" w:cs="Arial"/>
        </w:rPr>
      </w:pPr>
    </w:p>
    <w:p w14:paraId="070CBCEA" w14:textId="77777777" w:rsidR="00FD589D" w:rsidRPr="006E128D" w:rsidRDefault="00FD589D" w:rsidP="006E128D">
      <w:pPr>
        <w:spacing w:line="360" w:lineRule="auto"/>
        <w:jc w:val="center"/>
        <w:rPr>
          <w:rFonts w:ascii="Arial" w:hAnsi="Arial" w:cs="Arial"/>
          <w:b/>
          <w:bCs/>
        </w:rPr>
      </w:pPr>
      <w:r w:rsidRPr="006E128D">
        <w:rPr>
          <w:rFonts w:ascii="Arial" w:hAnsi="Arial" w:cs="Arial"/>
          <w:b/>
          <w:bCs/>
        </w:rPr>
        <w:t>CAPÍTULO IV</w:t>
      </w:r>
    </w:p>
    <w:p w14:paraId="070CBCEB" w14:textId="77777777" w:rsidR="00FD589D" w:rsidRPr="00905E57" w:rsidRDefault="00FD589D" w:rsidP="006E128D">
      <w:pPr>
        <w:spacing w:line="360" w:lineRule="auto"/>
        <w:jc w:val="center"/>
        <w:rPr>
          <w:rFonts w:ascii="Arial" w:hAnsi="Arial" w:cs="Arial"/>
        </w:rPr>
      </w:pPr>
      <w:r w:rsidRPr="00905E57">
        <w:rPr>
          <w:rFonts w:ascii="Arial" w:hAnsi="Arial" w:cs="Arial"/>
        </w:rPr>
        <w:t>DAS DISPOSIÇÕES GERAIS</w:t>
      </w:r>
    </w:p>
    <w:p w14:paraId="070CBCEC" w14:textId="77777777" w:rsidR="00FD589D" w:rsidRPr="00905E57" w:rsidRDefault="00FD589D" w:rsidP="00905E57">
      <w:pPr>
        <w:jc w:val="both"/>
        <w:rPr>
          <w:rFonts w:ascii="Arial" w:hAnsi="Arial" w:cs="Arial"/>
        </w:rPr>
      </w:pPr>
    </w:p>
    <w:p w14:paraId="070CBCED" w14:textId="77777777" w:rsidR="00FD589D" w:rsidRPr="00905E57" w:rsidRDefault="00FD589D" w:rsidP="00905E57">
      <w:pPr>
        <w:jc w:val="both"/>
        <w:rPr>
          <w:rFonts w:ascii="Arial" w:hAnsi="Arial" w:cs="Arial"/>
        </w:rPr>
      </w:pPr>
      <w:r w:rsidRPr="006E128D">
        <w:rPr>
          <w:rFonts w:ascii="Arial" w:hAnsi="Arial" w:cs="Arial"/>
          <w:b/>
          <w:bCs/>
        </w:rPr>
        <w:t>Art. 207.</w:t>
      </w:r>
      <w:r w:rsidRPr="00905E57">
        <w:rPr>
          <w:rFonts w:ascii="Arial" w:hAnsi="Arial" w:cs="Arial"/>
        </w:rPr>
        <w:t xml:space="preserve"> Os Processos Disciplinares e as Sindicâncias reger-se-ão pelas disposições do Estatuto dos Servidores Públicos Civis do Estado da Bahia, das Autarquias e das Fundações Públicas, que, também, se aplicam, no que couber, nas demais matérias relativas ao regime disciplinar.</w:t>
      </w:r>
    </w:p>
    <w:p w14:paraId="070CBCEE" w14:textId="77777777" w:rsidR="00FD589D" w:rsidRPr="00905E57" w:rsidRDefault="00FD589D" w:rsidP="00905E57">
      <w:pPr>
        <w:jc w:val="both"/>
        <w:rPr>
          <w:rFonts w:ascii="Arial" w:hAnsi="Arial" w:cs="Arial"/>
        </w:rPr>
      </w:pPr>
    </w:p>
    <w:p w14:paraId="070CBCEF" w14:textId="77777777" w:rsidR="00FD589D" w:rsidRDefault="00FD589D" w:rsidP="00905E57">
      <w:pPr>
        <w:jc w:val="both"/>
        <w:rPr>
          <w:rFonts w:ascii="Arial" w:hAnsi="Arial" w:cs="Arial"/>
        </w:rPr>
      </w:pPr>
      <w:r w:rsidRPr="006E128D">
        <w:rPr>
          <w:rFonts w:ascii="Arial" w:hAnsi="Arial" w:cs="Arial"/>
          <w:b/>
          <w:bCs/>
        </w:rPr>
        <w:t>Art. 208.</w:t>
      </w:r>
      <w:r w:rsidRPr="00905E57">
        <w:rPr>
          <w:rFonts w:ascii="Arial" w:hAnsi="Arial" w:cs="Arial"/>
        </w:rPr>
        <w:t xml:space="preserve"> As penas serão aplicadas de acordo com a gravidade da falta, considerando-se, à vista do caso, os seguintes referenciais:</w:t>
      </w:r>
    </w:p>
    <w:p w14:paraId="070CBCF0" w14:textId="77777777" w:rsidR="00FD589D" w:rsidRPr="00905E57" w:rsidRDefault="00FD589D" w:rsidP="00905E57">
      <w:pPr>
        <w:jc w:val="both"/>
        <w:rPr>
          <w:rFonts w:ascii="Arial" w:hAnsi="Arial" w:cs="Arial"/>
        </w:rPr>
      </w:pPr>
    </w:p>
    <w:p w14:paraId="070CBCF1" w14:textId="77777777" w:rsidR="00FD589D" w:rsidRPr="00905E57" w:rsidRDefault="00FD589D" w:rsidP="006E128D">
      <w:pPr>
        <w:spacing w:line="360" w:lineRule="auto"/>
        <w:jc w:val="both"/>
        <w:rPr>
          <w:rFonts w:ascii="Arial" w:hAnsi="Arial" w:cs="Arial"/>
        </w:rPr>
      </w:pPr>
      <w:r>
        <w:rPr>
          <w:rFonts w:ascii="Arial" w:hAnsi="Arial" w:cs="Arial"/>
        </w:rPr>
        <w:t xml:space="preserve">I. </w:t>
      </w:r>
      <w:r w:rsidRPr="00905E57">
        <w:rPr>
          <w:rFonts w:ascii="Arial" w:hAnsi="Arial" w:cs="Arial"/>
        </w:rPr>
        <w:t>infração cometida;</w:t>
      </w:r>
    </w:p>
    <w:p w14:paraId="070CBCF2" w14:textId="77777777" w:rsidR="00FD589D" w:rsidRPr="00905E57" w:rsidRDefault="00FD589D" w:rsidP="006E128D">
      <w:pPr>
        <w:spacing w:line="360" w:lineRule="auto"/>
        <w:jc w:val="both"/>
        <w:rPr>
          <w:rFonts w:ascii="Arial" w:hAnsi="Arial" w:cs="Arial"/>
        </w:rPr>
      </w:pPr>
      <w:r>
        <w:rPr>
          <w:rFonts w:ascii="Arial" w:hAnsi="Arial" w:cs="Arial"/>
        </w:rPr>
        <w:t xml:space="preserve">II. </w:t>
      </w:r>
      <w:r w:rsidRPr="00905E57">
        <w:rPr>
          <w:rFonts w:ascii="Arial" w:hAnsi="Arial" w:cs="Arial"/>
        </w:rPr>
        <w:t>primariedade ou não do infrator;</w:t>
      </w:r>
    </w:p>
    <w:p w14:paraId="070CBCF3" w14:textId="77777777" w:rsidR="00FD589D" w:rsidRPr="00905E57" w:rsidRDefault="00FD589D" w:rsidP="006E128D">
      <w:pPr>
        <w:spacing w:line="360" w:lineRule="auto"/>
        <w:jc w:val="both"/>
        <w:rPr>
          <w:rFonts w:ascii="Arial" w:hAnsi="Arial" w:cs="Arial"/>
        </w:rPr>
      </w:pPr>
      <w:r>
        <w:rPr>
          <w:rFonts w:ascii="Arial" w:hAnsi="Arial" w:cs="Arial"/>
        </w:rPr>
        <w:t xml:space="preserve">III. </w:t>
      </w:r>
      <w:r w:rsidRPr="00905E57">
        <w:rPr>
          <w:rFonts w:ascii="Arial" w:hAnsi="Arial" w:cs="Arial"/>
        </w:rPr>
        <w:t>dolo e culpa;</w:t>
      </w:r>
    </w:p>
    <w:p w14:paraId="070CBCF4" w14:textId="77777777" w:rsidR="00FD589D" w:rsidRPr="00905E57" w:rsidRDefault="00FD589D" w:rsidP="006E128D">
      <w:pPr>
        <w:spacing w:line="360" w:lineRule="auto"/>
        <w:jc w:val="both"/>
        <w:rPr>
          <w:rFonts w:ascii="Arial" w:hAnsi="Arial" w:cs="Arial"/>
        </w:rPr>
      </w:pPr>
      <w:r>
        <w:rPr>
          <w:rFonts w:ascii="Arial" w:hAnsi="Arial" w:cs="Arial"/>
        </w:rPr>
        <w:t xml:space="preserve">IV. </w:t>
      </w:r>
      <w:r w:rsidRPr="00905E57">
        <w:rPr>
          <w:rFonts w:ascii="Arial" w:hAnsi="Arial" w:cs="Arial"/>
        </w:rPr>
        <w:t>valor, utilidade e bens atingidos.</w:t>
      </w:r>
    </w:p>
    <w:p w14:paraId="070CBCF5" w14:textId="77777777" w:rsidR="00FD589D" w:rsidRPr="00905E57" w:rsidRDefault="00FD589D" w:rsidP="00905E57">
      <w:pPr>
        <w:jc w:val="both"/>
        <w:rPr>
          <w:rFonts w:ascii="Arial" w:hAnsi="Arial" w:cs="Arial"/>
        </w:rPr>
      </w:pPr>
    </w:p>
    <w:p w14:paraId="070CBCF6" w14:textId="77777777" w:rsidR="00FD589D" w:rsidRPr="00905E57" w:rsidRDefault="00FD589D" w:rsidP="00905E57">
      <w:pPr>
        <w:jc w:val="both"/>
        <w:rPr>
          <w:rFonts w:ascii="Arial" w:hAnsi="Arial" w:cs="Arial"/>
        </w:rPr>
      </w:pPr>
      <w:r w:rsidRPr="006E128D">
        <w:rPr>
          <w:rFonts w:ascii="Arial" w:hAnsi="Arial" w:cs="Arial"/>
          <w:b/>
          <w:bCs/>
        </w:rPr>
        <w:t>Art. 209.</w:t>
      </w:r>
      <w:r w:rsidRPr="00905E57">
        <w:rPr>
          <w:rFonts w:ascii="Arial" w:hAnsi="Arial" w:cs="Arial"/>
        </w:rPr>
        <w:t xml:space="preserve"> As responsabilidades civil, penal e administrativa poderão cumular-se, sendo independentes entre si, sendo que a aplicação das penalidades previstas </w:t>
      </w:r>
      <w:r w:rsidRPr="00905E57">
        <w:rPr>
          <w:rFonts w:ascii="Arial" w:hAnsi="Arial" w:cs="Arial"/>
        </w:rPr>
        <w:lastRenderedPageBreak/>
        <w:t>neste Título não exime o infrator de outras de natureza civil ou penal a que porventura estiver sujeito, não o desobrigando do ressarcimento de danos causados à Instituição.</w:t>
      </w:r>
    </w:p>
    <w:p w14:paraId="070CBCF7" w14:textId="77777777" w:rsidR="00FD589D" w:rsidRPr="00905E57" w:rsidRDefault="00FD589D" w:rsidP="00905E57">
      <w:pPr>
        <w:jc w:val="both"/>
        <w:rPr>
          <w:rFonts w:ascii="Arial" w:hAnsi="Arial" w:cs="Arial"/>
        </w:rPr>
      </w:pPr>
    </w:p>
    <w:p w14:paraId="070CBCF8" w14:textId="77777777" w:rsidR="00FD589D" w:rsidRPr="00905E57" w:rsidRDefault="00FD589D" w:rsidP="00905E57">
      <w:pPr>
        <w:jc w:val="both"/>
        <w:rPr>
          <w:rFonts w:ascii="Arial" w:hAnsi="Arial" w:cs="Arial"/>
        </w:rPr>
      </w:pPr>
      <w:r w:rsidRPr="009E584A">
        <w:rPr>
          <w:rFonts w:ascii="Arial" w:hAnsi="Arial" w:cs="Arial"/>
          <w:b/>
          <w:bCs/>
        </w:rPr>
        <w:t>Art. 210.</w:t>
      </w:r>
      <w:r w:rsidRPr="00905E57">
        <w:rPr>
          <w:rFonts w:ascii="Arial" w:hAnsi="Arial" w:cs="Arial"/>
        </w:rPr>
        <w:t xml:space="preserve"> A imposição das sanções será aplicada de acordo com as conclusões do processo a cargo da comissão designada pelo Reitor e integrada por, no mínimo, 03 (três) membros, assegurados os princípios constitucionais da ampla defesa e do contraditório.</w:t>
      </w:r>
    </w:p>
    <w:p w14:paraId="070CBCF9" w14:textId="77777777" w:rsidR="00FD589D" w:rsidRPr="00905E57" w:rsidRDefault="00FD589D" w:rsidP="00905E57">
      <w:pPr>
        <w:jc w:val="both"/>
        <w:rPr>
          <w:rFonts w:ascii="Arial" w:hAnsi="Arial" w:cs="Arial"/>
        </w:rPr>
      </w:pPr>
    </w:p>
    <w:p w14:paraId="070CBCFA" w14:textId="77777777" w:rsidR="00FD589D" w:rsidRPr="00905E57" w:rsidRDefault="00FD589D" w:rsidP="00905E57">
      <w:pPr>
        <w:jc w:val="both"/>
        <w:rPr>
          <w:rFonts w:ascii="Arial" w:hAnsi="Arial" w:cs="Arial"/>
        </w:rPr>
      </w:pPr>
      <w:r w:rsidRPr="009E584A">
        <w:rPr>
          <w:rFonts w:ascii="Arial" w:hAnsi="Arial" w:cs="Arial"/>
          <w:b/>
          <w:bCs/>
        </w:rPr>
        <w:t>§ 1º.</w:t>
      </w:r>
      <w:r w:rsidRPr="00905E57">
        <w:rPr>
          <w:rFonts w:ascii="Arial" w:hAnsi="Arial" w:cs="Arial"/>
        </w:rPr>
        <w:t xml:space="preserve"> A portaria de nomeação da comissão – para sindicância ou processo disciplinar - deverá indicar o seu presidente e um prazo para conclusão do relatório.</w:t>
      </w:r>
    </w:p>
    <w:p w14:paraId="070CBCFB" w14:textId="77777777" w:rsidR="00FD589D" w:rsidRPr="00905E57" w:rsidRDefault="00FD589D" w:rsidP="00905E57">
      <w:pPr>
        <w:jc w:val="both"/>
        <w:rPr>
          <w:rFonts w:ascii="Arial" w:hAnsi="Arial" w:cs="Arial"/>
        </w:rPr>
      </w:pPr>
    </w:p>
    <w:p w14:paraId="070CBCFC" w14:textId="77777777" w:rsidR="00FD589D" w:rsidRPr="00905E57" w:rsidRDefault="00FD589D" w:rsidP="00905E57">
      <w:pPr>
        <w:jc w:val="both"/>
        <w:rPr>
          <w:rFonts w:ascii="Arial" w:hAnsi="Arial" w:cs="Arial"/>
        </w:rPr>
      </w:pPr>
      <w:r w:rsidRPr="009E584A">
        <w:rPr>
          <w:rFonts w:ascii="Arial" w:hAnsi="Arial" w:cs="Arial"/>
          <w:b/>
          <w:bCs/>
        </w:rPr>
        <w:t>§ 2º.</w:t>
      </w:r>
      <w:r w:rsidRPr="00905E57">
        <w:rPr>
          <w:rFonts w:ascii="Arial" w:hAnsi="Arial" w:cs="Arial"/>
        </w:rPr>
        <w:t xml:space="preserve"> A comissão disciplinar deverá apresentar à autoridade universitária que a nomeou relatório conclusivo sobre as infrações disciplinares que foi encarregada de apurar, incluída a indicação de penas que julgar aplicáveis, quando for o caso.</w:t>
      </w:r>
    </w:p>
    <w:p w14:paraId="070CBCFD" w14:textId="77777777" w:rsidR="00FD589D" w:rsidRPr="00905E57" w:rsidRDefault="00FD589D" w:rsidP="00905E57">
      <w:pPr>
        <w:jc w:val="both"/>
        <w:rPr>
          <w:rFonts w:ascii="Arial" w:hAnsi="Arial" w:cs="Arial"/>
        </w:rPr>
      </w:pPr>
    </w:p>
    <w:p w14:paraId="070CBCFE" w14:textId="77777777" w:rsidR="00FD589D" w:rsidRPr="00905E57" w:rsidRDefault="00FD589D" w:rsidP="00905E57">
      <w:pPr>
        <w:jc w:val="both"/>
        <w:rPr>
          <w:rFonts w:ascii="Arial" w:hAnsi="Arial" w:cs="Arial"/>
        </w:rPr>
      </w:pPr>
      <w:r w:rsidRPr="009E584A">
        <w:rPr>
          <w:rFonts w:ascii="Arial" w:hAnsi="Arial" w:cs="Arial"/>
          <w:b/>
          <w:bCs/>
        </w:rPr>
        <w:t>§ 3º.</w:t>
      </w:r>
      <w:r w:rsidRPr="00905E57">
        <w:rPr>
          <w:rFonts w:ascii="Arial" w:hAnsi="Arial" w:cs="Arial"/>
        </w:rPr>
        <w:t xml:space="preserve"> Recebido o relatório da comissão disciplinar, a autoridade universitária que a nomeou, no prazo de 05 (cinco) dias, o encaminhará, acompanhado de parecer circunstanciado, à autoridade ou órgão competente para aplicar a penalidade indicada pela comissão.</w:t>
      </w:r>
    </w:p>
    <w:p w14:paraId="070CBCFF" w14:textId="77777777" w:rsidR="00FD589D" w:rsidRPr="00905E57" w:rsidRDefault="00FD589D" w:rsidP="00905E57">
      <w:pPr>
        <w:jc w:val="both"/>
        <w:rPr>
          <w:rFonts w:ascii="Arial" w:hAnsi="Arial" w:cs="Arial"/>
        </w:rPr>
      </w:pPr>
    </w:p>
    <w:p w14:paraId="070CBD00" w14:textId="77777777" w:rsidR="00FD589D" w:rsidRDefault="00FD589D" w:rsidP="00905E57">
      <w:pPr>
        <w:jc w:val="both"/>
        <w:rPr>
          <w:rFonts w:ascii="Arial" w:hAnsi="Arial" w:cs="Arial"/>
        </w:rPr>
      </w:pPr>
      <w:r w:rsidRPr="009E584A">
        <w:rPr>
          <w:rFonts w:ascii="Arial" w:hAnsi="Arial" w:cs="Arial"/>
          <w:b/>
          <w:bCs/>
        </w:rPr>
        <w:t>§ 4º.</w:t>
      </w:r>
      <w:r w:rsidRPr="00905E57">
        <w:rPr>
          <w:rFonts w:ascii="Arial" w:hAnsi="Arial" w:cs="Arial"/>
        </w:rPr>
        <w:t xml:space="preserve"> As comissões disciplinares deverão obrigatoriamente:</w:t>
      </w:r>
    </w:p>
    <w:p w14:paraId="070CBD01" w14:textId="77777777" w:rsidR="00FD589D" w:rsidRPr="00905E57" w:rsidRDefault="00FD589D" w:rsidP="00905E57">
      <w:pPr>
        <w:jc w:val="both"/>
        <w:rPr>
          <w:rFonts w:ascii="Arial" w:hAnsi="Arial" w:cs="Arial"/>
        </w:rPr>
      </w:pPr>
    </w:p>
    <w:p w14:paraId="070CBD02"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a) </w:t>
      </w:r>
      <w:r w:rsidRPr="00905E57">
        <w:rPr>
          <w:rFonts w:ascii="Arial" w:hAnsi="Arial" w:cs="Arial"/>
        </w:rPr>
        <w:t xml:space="preserve">dar ciência aos acusados sobre a instauração do processo disciplinar, bem como informá-los das penas que poderão ser aplicadas ao caso; </w:t>
      </w:r>
    </w:p>
    <w:p w14:paraId="070CBD03"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b) </w:t>
      </w:r>
      <w:r w:rsidRPr="00905E57">
        <w:rPr>
          <w:rFonts w:ascii="Arial" w:hAnsi="Arial" w:cs="Arial"/>
        </w:rPr>
        <w:t>informar aos acusados os nomes das testemunhas que decidiu inquirir;</w:t>
      </w:r>
    </w:p>
    <w:p w14:paraId="070CBD04"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c) </w:t>
      </w:r>
      <w:r w:rsidRPr="00905E57">
        <w:rPr>
          <w:rFonts w:ascii="Arial" w:hAnsi="Arial" w:cs="Arial"/>
        </w:rPr>
        <w:t>ouvir os envolvidos;</w:t>
      </w:r>
    </w:p>
    <w:p w14:paraId="070CBD05"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d) </w:t>
      </w:r>
      <w:r w:rsidRPr="00905E57">
        <w:rPr>
          <w:rFonts w:ascii="Arial" w:hAnsi="Arial" w:cs="Arial"/>
        </w:rPr>
        <w:t>permitir que cada um dos acusados indique até 3 (três) testemunhas para serem ouvidas;</w:t>
      </w:r>
    </w:p>
    <w:p w14:paraId="070CBD06"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e) </w:t>
      </w:r>
      <w:r w:rsidRPr="00905E57">
        <w:rPr>
          <w:rFonts w:ascii="Arial" w:hAnsi="Arial" w:cs="Arial"/>
        </w:rPr>
        <w:t>estabelecer prazo para a apresentação de testemunhas de defesa, dando ciência desse prazo aos interessados;</w:t>
      </w:r>
    </w:p>
    <w:p w14:paraId="070CBD07"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f) </w:t>
      </w:r>
      <w:r w:rsidRPr="00905E57">
        <w:rPr>
          <w:rFonts w:ascii="Arial" w:hAnsi="Arial" w:cs="Arial"/>
        </w:rPr>
        <w:t>fixar data, horário e local para a inquirição dos acusados e das testemunhas, com informação aos interessados;</w:t>
      </w:r>
    </w:p>
    <w:p w14:paraId="070CBD08"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g) </w:t>
      </w:r>
      <w:r w:rsidRPr="00905E57">
        <w:rPr>
          <w:rFonts w:ascii="Arial" w:hAnsi="Arial" w:cs="Arial"/>
        </w:rPr>
        <w:t>fornecer aos envolvidos cópias de documento do processo disciplinar, desde que solicitadas;</w:t>
      </w:r>
    </w:p>
    <w:p w14:paraId="070CBD09"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h) </w:t>
      </w:r>
      <w:r w:rsidRPr="00905E57">
        <w:rPr>
          <w:rFonts w:ascii="Arial" w:hAnsi="Arial" w:cs="Arial"/>
        </w:rPr>
        <w:t>permitir, a requerimento dos acusados ou de seus procuradores, que estes últimos acompanhem os depoimentos;</w:t>
      </w:r>
    </w:p>
    <w:p w14:paraId="070CBD0A" w14:textId="77777777" w:rsidR="00FD589D" w:rsidRPr="00905E57" w:rsidRDefault="00FD589D" w:rsidP="009E584A">
      <w:pPr>
        <w:spacing w:line="360" w:lineRule="auto"/>
        <w:ind w:left="360" w:hanging="360"/>
        <w:jc w:val="both"/>
        <w:rPr>
          <w:rFonts w:ascii="Arial" w:hAnsi="Arial" w:cs="Arial"/>
        </w:rPr>
      </w:pPr>
      <w:r>
        <w:rPr>
          <w:rFonts w:ascii="Arial" w:hAnsi="Arial" w:cs="Arial"/>
        </w:rPr>
        <w:lastRenderedPageBreak/>
        <w:t xml:space="preserve">i) </w:t>
      </w:r>
      <w:r w:rsidRPr="00905E57">
        <w:rPr>
          <w:rFonts w:ascii="Arial" w:hAnsi="Arial" w:cs="Arial"/>
        </w:rPr>
        <w:t>estabelecer prazo, após a inquirição das testemunhas, para que os acusados apresentem sua defesa por escrito e dar-lhes ciência desse prazo;</w:t>
      </w:r>
    </w:p>
    <w:p w14:paraId="070CBD0B"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j) </w:t>
      </w:r>
      <w:r w:rsidRPr="00905E57">
        <w:rPr>
          <w:rFonts w:ascii="Arial" w:hAnsi="Arial" w:cs="Arial"/>
        </w:rPr>
        <w:t>emitir parecer conclusivo sobre os fatos.</w:t>
      </w:r>
    </w:p>
    <w:p w14:paraId="070CBD0C" w14:textId="77777777" w:rsidR="00FD589D" w:rsidRPr="00905E57" w:rsidRDefault="00FD589D" w:rsidP="00905E57">
      <w:pPr>
        <w:jc w:val="both"/>
        <w:rPr>
          <w:rFonts w:ascii="Arial" w:hAnsi="Arial" w:cs="Arial"/>
        </w:rPr>
      </w:pPr>
    </w:p>
    <w:p w14:paraId="070CBD0D" w14:textId="77777777" w:rsidR="00FD589D" w:rsidRPr="00905E57" w:rsidRDefault="00FD589D" w:rsidP="00905E57">
      <w:pPr>
        <w:jc w:val="both"/>
        <w:rPr>
          <w:rFonts w:ascii="Arial" w:hAnsi="Arial" w:cs="Arial"/>
        </w:rPr>
      </w:pPr>
      <w:r w:rsidRPr="009E584A">
        <w:rPr>
          <w:rFonts w:ascii="Arial" w:hAnsi="Arial" w:cs="Arial"/>
          <w:b/>
          <w:bCs/>
        </w:rPr>
        <w:t>§ 5º.</w:t>
      </w:r>
      <w:r w:rsidRPr="00905E57">
        <w:rPr>
          <w:rFonts w:ascii="Arial" w:hAnsi="Arial" w:cs="Arial"/>
        </w:rPr>
        <w:t xml:space="preserve"> A autoridade ou órgão competente para aplicar as penalidades indicadas pela comissão disciplinar, deverá, obrigatoriamente, manifestar-se por escrito sobre o relatório da comissão, justificando o seu acolhimento, total ou parcial ou a sua rejeição.</w:t>
      </w:r>
    </w:p>
    <w:p w14:paraId="070CBD0E" w14:textId="77777777" w:rsidR="00FD589D" w:rsidRPr="00905E57" w:rsidRDefault="00FD589D" w:rsidP="00905E57">
      <w:pPr>
        <w:jc w:val="both"/>
        <w:rPr>
          <w:rFonts w:ascii="Arial" w:hAnsi="Arial" w:cs="Arial"/>
        </w:rPr>
      </w:pPr>
    </w:p>
    <w:p w14:paraId="070CBD0F" w14:textId="77777777" w:rsidR="00FD589D" w:rsidRPr="00905E57" w:rsidRDefault="00FD589D" w:rsidP="00905E57">
      <w:pPr>
        <w:jc w:val="both"/>
        <w:rPr>
          <w:rFonts w:ascii="Arial" w:hAnsi="Arial" w:cs="Arial"/>
        </w:rPr>
      </w:pPr>
      <w:r w:rsidRPr="009E584A">
        <w:rPr>
          <w:rFonts w:ascii="Arial" w:hAnsi="Arial" w:cs="Arial"/>
          <w:b/>
          <w:bCs/>
        </w:rPr>
        <w:t>§ 6º.</w:t>
      </w:r>
      <w:r w:rsidRPr="00905E57">
        <w:rPr>
          <w:rFonts w:ascii="Arial" w:hAnsi="Arial" w:cs="Arial"/>
        </w:rPr>
        <w:t xml:space="preserve"> Quando julgar conveniente, a autoridade ou órgão competente para aplicar a punição poderá determinar diligências adicionais ou incorporar novas informações ao processo, inclusive, requerendo manifestações adicionais da comissão disciplinar.</w:t>
      </w:r>
    </w:p>
    <w:p w14:paraId="070CBD10" w14:textId="77777777" w:rsidR="00FD589D" w:rsidRPr="00905E57" w:rsidRDefault="00FD589D" w:rsidP="00905E57">
      <w:pPr>
        <w:jc w:val="both"/>
        <w:rPr>
          <w:rFonts w:ascii="Arial" w:hAnsi="Arial" w:cs="Arial"/>
        </w:rPr>
      </w:pPr>
    </w:p>
    <w:p w14:paraId="070CBD11" w14:textId="77777777" w:rsidR="00FD589D" w:rsidRPr="00905E57" w:rsidRDefault="00FD589D" w:rsidP="00905E57">
      <w:pPr>
        <w:jc w:val="both"/>
        <w:rPr>
          <w:rFonts w:ascii="Arial" w:hAnsi="Arial" w:cs="Arial"/>
        </w:rPr>
      </w:pPr>
      <w:r w:rsidRPr="009E584A">
        <w:rPr>
          <w:rFonts w:ascii="Arial" w:hAnsi="Arial" w:cs="Arial"/>
          <w:b/>
          <w:bCs/>
        </w:rPr>
        <w:t>§ 7º.</w:t>
      </w:r>
      <w:r w:rsidRPr="00905E57">
        <w:rPr>
          <w:rFonts w:ascii="Arial" w:hAnsi="Arial" w:cs="Arial"/>
        </w:rPr>
        <w:t xml:space="preserve"> A autoridade que aplicar a penalidade deverá dar ciência de seu ato ao órgão de registro e controle acadêmico para os registros permanentes, bem como encaminhar cópia da portaria correspondente aos punidos, contra aviso de recebimento.</w:t>
      </w:r>
    </w:p>
    <w:p w14:paraId="070CBD12" w14:textId="77777777" w:rsidR="00FD589D" w:rsidRPr="00905E57" w:rsidRDefault="00FD589D" w:rsidP="00905E57">
      <w:pPr>
        <w:jc w:val="both"/>
        <w:rPr>
          <w:rFonts w:ascii="Arial" w:hAnsi="Arial" w:cs="Arial"/>
        </w:rPr>
      </w:pPr>
    </w:p>
    <w:p w14:paraId="070CBD13" w14:textId="77777777" w:rsidR="00FD589D" w:rsidRPr="00905E57" w:rsidRDefault="00FD589D" w:rsidP="00905E57">
      <w:pPr>
        <w:jc w:val="both"/>
        <w:rPr>
          <w:rFonts w:ascii="Arial" w:hAnsi="Arial" w:cs="Arial"/>
        </w:rPr>
      </w:pPr>
      <w:r w:rsidRPr="009E584A">
        <w:rPr>
          <w:rFonts w:ascii="Arial" w:hAnsi="Arial" w:cs="Arial"/>
          <w:b/>
          <w:bCs/>
        </w:rPr>
        <w:t>Art. 211.</w:t>
      </w:r>
      <w:r w:rsidRPr="00905E57">
        <w:rPr>
          <w:rFonts w:ascii="Arial" w:hAnsi="Arial" w:cs="Arial"/>
        </w:rPr>
        <w:t xml:space="preserve">  Os prazos e instâncias de recurso são os previstos neste Regimento Geral.</w:t>
      </w:r>
    </w:p>
    <w:p w14:paraId="070CBD14" w14:textId="77777777" w:rsidR="00FD589D" w:rsidRPr="00905E57" w:rsidRDefault="00FD589D" w:rsidP="00905E57">
      <w:pPr>
        <w:jc w:val="both"/>
        <w:rPr>
          <w:rFonts w:ascii="Arial" w:hAnsi="Arial" w:cs="Arial"/>
        </w:rPr>
      </w:pPr>
    </w:p>
    <w:p w14:paraId="070CBD15" w14:textId="77777777" w:rsidR="00FD589D" w:rsidRPr="00905E57" w:rsidRDefault="00FD589D" w:rsidP="00905E57">
      <w:pPr>
        <w:jc w:val="both"/>
        <w:rPr>
          <w:rFonts w:ascii="Arial" w:hAnsi="Arial" w:cs="Arial"/>
        </w:rPr>
      </w:pPr>
      <w:r w:rsidRPr="009E584A">
        <w:rPr>
          <w:rFonts w:ascii="Arial" w:hAnsi="Arial" w:cs="Arial"/>
          <w:b/>
          <w:bCs/>
        </w:rPr>
        <w:t>Parágrafo único.</w:t>
      </w:r>
      <w:r w:rsidRPr="00905E57">
        <w:rPr>
          <w:rFonts w:ascii="Arial" w:hAnsi="Arial" w:cs="Arial"/>
        </w:rPr>
        <w:t xml:space="preserve"> Os recursos interpostos terão efeito suspensivo, enquanto pendentes de decisão no âmbito da Universidade.</w:t>
      </w:r>
    </w:p>
    <w:p w14:paraId="070CBD16" w14:textId="77777777" w:rsidR="00FD589D" w:rsidRDefault="00FD589D" w:rsidP="00905E57">
      <w:pPr>
        <w:jc w:val="both"/>
        <w:rPr>
          <w:rFonts w:ascii="Arial" w:hAnsi="Arial" w:cs="Arial"/>
        </w:rPr>
      </w:pPr>
    </w:p>
    <w:p w14:paraId="070CBD17" w14:textId="77777777" w:rsidR="00FD589D" w:rsidRPr="00905E57" w:rsidRDefault="00FD589D" w:rsidP="00905E57">
      <w:pPr>
        <w:jc w:val="both"/>
        <w:rPr>
          <w:rFonts w:ascii="Arial" w:hAnsi="Arial" w:cs="Arial"/>
        </w:rPr>
      </w:pPr>
    </w:p>
    <w:p w14:paraId="070CBD18" w14:textId="77777777" w:rsidR="00FD589D" w:rsidRPr="009E584A" w:rsidRDefault="00FD589D" w:rsidP="009E584A">
      <w:pPr>
        <w:spacing w:line="360" w:lineRule="auto"/>
        <w:jc w:val="center"/>
        <w:rPr>
          <w:rFonts w:ascii="Arial" w:hAnsi="Arial" w:cs="Arial"/>
          <w:b/>
          <w:bCs/>
        </w:rPr>
      </w:pPr>
      <w:r w:rsidRPr="009E584A">
        <w:rPr>
          <w:rFonts w:ascii="Arial" w:hAnsi="Arial" w:cs="Arial"/>
          <w:b/>
          <w:bCs/>
        </w:rPr>
        <w:t>CAPÍTULO V</w:t>
      </w:r>
    </w:p>
    <w:p w14:paraId="070CBD19" w14:textId="77777777" w:rsidR="00FD589D" w:rsidRPr="00905E57" w:rsidRDefault="00FD589D" w:rsidP="009E584A">
      <w:pPr>
        <w:spacing w:line="360" w:lineRule="auto"/>
        <w:jc w:val="center"/>
        <w:rPr>
          <w:rFonts w:ascii="Arial" w:hAnsi="Arial" w:cs="Arial"/>
        </w:rPr>
      </w:pPr>
      <w:r w:rsidRPr="00905E57">
        <w:rPr>
          <w:rFonts w:ascii="Arial" w:hAnsi="Arial" w:cs="Arial"/>
        </w:rPr>
        <w:t>DA PRESCRIÇÃO DA AÇÃO DISCIPLINAR</w:t>
      </w:r>
    </w:p>
    <w:p w14:paraId="070CBD1A" w14:textId="77777777" w:rsidR="00FD589D" w:rsidRPr="00905E57" w:rsidRDefault="00FD589D" w:rsidP="00905E57">
      <w:pPr>
        <w:jc w:val="both"/>
        <w:rPr>
          <w:rFonts w:ascii="Arial" w:hAnsi="Arial" w:cs="Arial"/>
        </w:rPr>
      </w:pPr>
    </w:p>
    <w:p w14:paraId="070CBD1B" w14:textId="77777777" w:rsidR="00FD589D" w:rsidRDefault="00FD589D" w:rsidP="00905E57">
      <w:pPr>
        <w:jc w:val="both"/>
        <w:rPr>
          <w:rFonts w:ascii="Arial" w:hAnsi="Arial" w:cs="Arial"/>
        </w:rPr>
      </w:pPr>
      <w:r w:rsidRPr="009E584A">
        <w:rPr>
          <w:rFonts w:ascii="Arial" w:hAnsi="Arial" w:cs="Arial"/>
          <w:b/>
          <w:bCs/>
        </w:rPr>
        <w:t>Art. 212.</w:t>
      </w:r>
      <w:r w:rsidRPr="00905E57">
        <w:rPr>
          <w:rFonts w:ascii="Arial" w:hAnsi="Arial" w:cs="Arial"/>
        </w:rPr>
        <w:t xml:space="preserve"> A ação disciplinar prescreverá:</w:t>
      </w:r>
    </w:p>
    <w:p w14:paraId="070CBD1C" w14:textId="77777777" w:rsidR="00FD589D" w:rsidRPr="00905E57" w:rsidRDefault="00FD589D" w:rsidP="00905E57">
      <w:pPr>
        <w:jc w:val="both"/>
        <w:rPr>
          <w:rFonts w:ascii="Arial" w:hAnsi="Arial" w:cs="Arial"/>
        </w:rPr>
      </w:pPr>
    </w:p>
    <w:p w14:paraId="070CBD1D"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I - </w:t>
      </w:r>
      <w:r w:rsidRPr="00905E57">
        <w:rPr>
          <w:rFonts w:ascii="Arial" w:hAnsi="Arial" w:cs="Arial"/>
        </w:rPr>
        <w:t>em 180 (cento e oitenta dias), quanto à falta punível com advertência;</w:t>
      </w:r>
    </w:p>
    <w:p w14:paraId="070CBD1E"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II - </w:t>
      </w:r>
      <w:r w:rsidRPr="00905E57">
        <w:rPr>
          <w:rFonts w:ascii="Arial" w:hAnsi="Arial" w:cs="Arial"/>
        </w:rPr>
        <w:t>em 02 (dois) anos, quanto à falta punível com suspensão;</w:t>
      </w:r>
    </w:p>
    <w:p w14:paraId="070CBD1F"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III - </w:t>
      </w:r>
      <w:r w:rsidRPr="00905E57">
        <w:rPr>
          <w:rFonts w:ascii="Arial" w:hAnsi="Arial" w:cs="Arial"/>
        </w:rPr>
        <w:t>em (cinco) anos, quanto à falta punível com demissão, cassação de aposentadoria ou disponibilidade;</w:t>
      </w:r>
    </w:p>
    <w:p w14:paraId="070CBD20" w14:textId="77777777" w:rsidR="00FD589D" w:rsidRPr="00905E57" w:rsidRDefault="00FD589D" w:rsidP="00905E57">
      <w:pPr>
        <w:jc w:val="both"/>
        <w:rPr>
          <w:rFonts w:ascii="Arial" w:hAnsi="Arial" w:cs="Arial"/>
        </w:rPr>
      </w:pPr>
    </w:p>
    <w:p w14:paraId="070CBD21" w14:textId="77777777" w:rsidR="00FD589D" w:rsidRPr="00905E57" w:rsidRDefault="00FD589D" w:rsidP="00905E57">
      <w:pPr>
        <w:jc w:val="both"/>
        <w:rPr>
          <w:rFonts w:ascii="Arial" w:hAnsi="Arial" w:cs="Arial"/>
        </w:rPr>
      </w:pPr>
      <w:r w:rsidRPr="009E584A">
        <w:rPr>
          <w:rFonts w:ascii="Arial" w:hAnsi="Arial" w:cs="Arial"/>
          <w:b/>
          <w:bCs/>
        </w:rPr>
        <w:t xml:space="preserve">§ 1º. </w:t>
      </w:r>
      <w:r w:rsidRPr="00905E57">
        <w:rPr>
          <w:rFonts w:ascii="Arial" w:hAnsi="Arial" w:cs="Arial"/>
        </w:rPr>
        <w:t>O prazo de prescrição começa a correr a partir da data em que o fato se tornou conhecido oficialmente.</w:t>
      </w:r>
    </w:p>
    <w:p w14:paraId="070CBD22" w14:textId="77777777" w:rsidR="00FD589D" w:rsidRPr="00905E57" w:rsidRDefault="00FD589D" w:rsidP="00905E57">
      <w:pPr>
        <w:jc w:val="both"/>
        <w:rPr>
          <w:rFonts w:ascii="Arial" w:hAnsi="Arial" w:cs="Arial"/>
        </w:rPr>
      </w:pPr>
    </w:p>
    <w:p w14:paraId="070CBD23" w14:textId="77777777" w:rsidR="00FD589D" w:rsidRPr="00905E57" w:rsidRDefault="00FD589D" w:rsidP="00905E57">
      <w:pPr>
        <w:jc w:val="both"/>
        <w:rPr>
          <w:rFonts w:ascii="Arial" w:hAnsi="Arial" w:cs="Arial"/>
        </w:rPr>
      </w:pPr>
      <w:r w:rsidRPr="009E584A">
        <w:rPr>
          <w:rFonts w:ascii="Arial" w:hAnsi="Arial" w:cs="Arial"/>
          <w:b/>
          <w:bCs/>
        </w:rPr>
        <w:lastRenderedPageBreak/>
        <w:t>§ 2º.</w:t>
      </w:r>
      <w:r w:rsidRPr="00905E57">
        <w:rPr>
          <w:rFonts w:ascii="Arial" w:hAnsi="Arial" w:cs="Arial"/>
        </w:rPr>
        <w:t xml:space="preserve"> Os prazos de prescrição previstos na lei penal aplicam-se às infrações disciplinares capituladas também como crime.</w:t>
      </w:r>
    </w:p>
    <w:p w14:paraId="070CBD24" w14:textId="77777777" w:rsidR="00FD589D" w:rsidRPr="00905E57" w:rsidRDefault="00FD589D" w:rsidP="00905E57">
      <w:pPr>
        <w:jc w:val="both"/>
        <w:rPr>
          <w:rFonts w:ascii="Arial" w:hAnsi="Arial" w:cs="Arial"/>
        </w:rPr>
      </w:pPr>
    </w:p>
    <w:p w14:paraId="070CBD25" w14:textId="77777777" w:rsidR="00FD589D" w:rsidRPr="00905E57" w:rsidRDefault="00FD589D" w:rsidP="00905E57">
      <w:pPr>
        <w:jc w:val="both"/>
        <w:rPr>
          <w:rFonts w:ascii="Arial" w:hAnsi="Arial" w:cs="Arial"/>
        </w:rPr>
      </w:pPr>
      <w:r w:rsidRPr="009E584A">
        <w:rPr>
          <w:rFonts w:ascii="Arial" w:hAnsi="Arial" w:cs="Arial"/>
          <w:b/>
          <w:bCs/>
        </w:rPr>
        <w:t>§ 3º.</w:t>
      </w:r>
      <w:r w:rsidRPr="00905E57">
        <w:rPr>
          <w:rFonts w:ascii="Arial" w:hAnsi="Arial" w:cs="Arial"/>
        </w:rPr>
        <w:t xml:space="preserve"> A abertura de sindicância ou a instauração do processo administrativo disciplinar interrompe a prescrição até a decisão final proferida pelo Reitor.</w:t>
      </w:r>
    </w:p>
    <w:p w14:paraId="070CBD26" w14:textId="77777777" w:rsidR="00FD589D" w:rsidRPr="00905E57" w:rsidRDefault="00FD589D" w:rsidP="00905E57">
      <w:pPr>
        <w:jc w:val="both"/>
        <w:rPr>
          <w:rFonts w:ascii="Arial" w:hAnsi="Arial" w:cs="Arial"/>
        </w:rPr>
      </w:pPr>
    </w:p>
    <w:p w14:paraId="070CBD27" w14:textId="77777777" w:rsidR="00FD589D" w:rsidRDefault="00FD589D" w:rsidP="00905E57">
      <w:pPr>
        <w:jc w:val="both"/>
        <w:rPr>
          <w:rFonts w:ascii="Arial" w:hAnsi="Arial" w:cs="Arial"/>
        </w:rPr>
      </w:pPr>
    </w:p>
    <w:p w14:paraId="070CBD28" w14:textId="77777777" w:rsidR="00FD589D" w:rsidRPr="009E584A" w:rsidRDefault="00FD589D" w:rsidP="009E584A">
      <w:pPr>
        <w:spacing w:line="360" w:lineRule="auto"/>
        <w:jc w:val="center"/>
        <w:rPr>
          <w:rFonts w:ascii="Arial" w:hAnsi="Arial" w:cs="Arial"/>
          <w:b/>
          <w:bCs/>
        </w:rPr>
      </w:pPr>
      <w:r w:rsidRPr="009E584A">
        <w:rPr>
          <w:rFonts w:ascii="Arial" w:hAnsi="Arial" w:cs="Arial"/>
          <w:b/>
          <w:bCs/>
        </w:rPr>
        <w:t>TÍTULO VIII</w:t>
      </w:r>
    </w:p>
    <w:p w14:paraId="070CBD29" w14:textId="77777777" w:rsidR="00FD589D" w:rsidRPr="009E584A" w:rsidRDefault="00FD589D" w:rsidP="009E584A">
      <w:pPr>
        <w:spacing w:line="360" w:lineRule="auto"/>
        <w:jc w:val="center"/>
        <w:rPr>
          <w:rFonts w:ascii="Arial" w:hAnsi="Arial" w:cs="Arial"/>
          <w:b/>
          <w:bCs/>
        </w:rPr>
      </w:pPr>
      <w:r w:rsidRPr="009E584A">
        <w:rPr>
          <w:rFonts w:ascii="Arial" w:hAnsi="Arial" w:cs="Arial"/>
          <w:b/>
          <w:bCs/>
        </w:rPr>
        <w:t>DOS RECURSOS</w:t>
      </w:r>
    </w:p>
    <w:p w14:paraId="070CBD2A" w14:textId="77777777" w:rsidR="00FD589D" w:rsidRPr="00905E57" w:rsidRDefault="00FD589D" w:rsidP="00905E57">
      <w:pPr>
        <w:jc w:val="both"/>
        <w:rPr>
          <w:rFonts w:ascii="Arial" w:hAnsi="Arial" w:cs="Arial"/>
        </w:rPr>
      </w:pPr>
    </w:p>
    <w:p w14:paraId="070CBD2B" w14:textId="77777777" w:rsidR="00FD589D" w:rsidRPr="00905E57" w:rsidRDefault="00FD589D" w:rsidP="00905E57">
      <w:pPr>
        <w:jc w:val="both"/>
        <w:rPr>
          <w:rFonts w:ascii="Arial" w:hAnsi="Arial" w:cs="Arial"/>
        </w:rPr>
      </w:pPr>
      <w:r w:rsidRPr="009E584A">
        <w:rPr>
          <w:rFonts w:ascii="Arial" w:hAnsi="Arial" w:cs="Arial"/>
          <w:b/>
          <w:bCs/>
        </w:rPr>
        <w:t>Art. 213.</w:t>
      </w:r>
      <w:r w:rsidRPr="00905E57">
        <w:rPr>
          <w:rFonts w:ascii="Arial" w:hAnsi="Arial" w:cs="Arial"/>
        </w:rPr>
        <w:t xml:space="preserve"> Todas as penalidades disciplinares aplicadas por autoridades universitárias, de que trata este Título caberá recurso no prazo de 10 (dez) dias, contados da notificação do interessado, salvo quando houver prazo especial previsto neste Regimento Geral e em normas específicas.</w:t>
      </w:r>
    </w:p>
    <w:p w14:paraId="070CBD2C" w14:textId="77777777" w:rsidR="00FD589D" w:rsidRPr="00905E57" w:rsidRDefault="00FD589D" w:rsidP="00905E57">
      <w:pPr>
        <w:jc w:val="both"/>
        <w:rPr>
          <w:rFonts w:ascii="Arial" w:hAnsi="Arial" w:cs="Arial"/>
        </w:rPr>
      </w:pPr>
    </w:p>
    <w:p w14:paraId="070CBD2D" w14:textId="77777777" w:rsidR="00FD589D" w:rsidRPr="00905E57" w:rsidRDefault="00FD589D" w:rsidP="00905E57">
      <w:pPr>
        <w:jc w:val="both"/>
        <w:rPr>
          <w:rFonts w:ascii="Arial" w:hAnsi="Arial" w:cs="Arial"/>
        </w:rPr>
      </w:pPr>
      <w:r w:rsidRPr="009E584A">
        <w:rPr>
          <w:rFonts w:ascii="Arial" w:hAnsi="Arial" w:cs="Arial"/>
          <w:b/>
          <w:bCs/>
        </w:rPr>
        <w:t>Art. 214.</w:t>
      </w:r>
      <w:r w:rsidRPr="00905E57">
        <w:rPr>
          <w:rFonts w:ascii="Arial" w:hAnsi="Arial" w:cs="Arial"/>
        </w:rPr>
        <w:t xml:space="preserve"> É assegurado à comunidade universitária o direito de requerer ou representar, pedir, reconsiderar e recorrer.</w:t>
      </w:r>
    </w:p>
    <w:p w14:paraId="070CBD2E" w14:textId="77777777" w:rsidR="00FD589D" w:rsidRPr="00905E57" w:rsidRDefault="00FD589D" w:rsidP="00905E57">
      <w:pPr>
        <w:jc w:val="both"/>
        <w:rPr>
          <w:rFonts w:ascii="Arial" w:hAnsi="Arial" w:cs="Arial"/>
        </w:rPr>
      </w:pPr>
    </w:p>
    <w:p w14:paraId="070CBD2F" w14:textId="77777777" w:rsidR="00FD589D" w:rsidRDefault="00FD589D" w:rsidP="00905E57">
      <w:pPr>
        <w:jc w:val="both"/>
        <w:rPr>
          <w:rFonts w:ascii="Arial" w:hAnsi="Arial" w:cs="Arial"/>
        </w:rPr>
      </w:pPr>
      <w:r w:rsidRPr="009E584A">
        <w:rPr>
          <w:rFonts w:ascii="Arial" w:hAnsi="Arial" w:cs="Arial"/>
          <w:b/>
          <w:bCs/>
        </w:rPr>
        <w:t>Art. 215.</w:t>
      </w:r>
      <w:r w:rsidRPr="00905E57">
        <w:rPr>
          <w:rFonts w:ascii="Arial" w:hAnsi="Arial" w:cs="Arial"/>
        </w:rPr>
        <w:t xml:space="preserve"> Das decisões da autoridade que houver expedido o ato ou proferido a decisão, cabem:</w:t>
      </w:r>
    </w:p>
    <w:p w14:paraId="070CBD30" w14:textId="77777777" w:rsidR="00FD589D" w:rsidRPr="00905E57" w:rsidRDefault="00FD589D" w:rsidP="00905E57">
      <w:pPr>
        <w:jc w:val="both"/>
        <w:rPr>
          <w:rFonts w:ascii="Arial" w:hAnsi="Arial" w:cs="Arial"/>
        </w:rPr>
      </w:pPr>
    </w:p>
    <w:p w14:paraId="070CBD31" w14:textId="77777777" w:rsidR="00FD589D" w:rsidRPr="00905E57" w:rsidRDefault="00FD589D" w:rsidP="009E584A">
      <w:pPr>
        <w:spacing w:line="360" w:lineRule="auto"/>
        <w:jc w:val="both"/>
        <w:rPr>
          <w:rFonts w:ascii="Arial" w:hAnsi="Arial" w:cs="Arial"/>
        </w:rPr>
      </w:pPr>
      <w:r>
        <w:rPr>
          <w:rFonts w:ascii="Arial" w:hAnsi="Arial" w:cs="Arial"/>
        </w:rPr>
        <w:t xml:space="preserve">I. </w:t>
      </w:r>
      <w:r w:rsidRPr="00905E57">
        <w:rPr>
          <w:rFonts w:ascii="Arial" w:hAnsi="Arial" w:cs="Arial"/>
        </w:rPr>
        <w:t>pedido de reconsideração para a própria autoridade;</w:t>
      </w:r>
    </w:p>
    <w:p w14:paraId="070CBD32" w14:textId="77777777" w:rsidR="00FD589D" w:rsidRPr="00905E57" w:rsidRDefault="00FD589D" w:rsidP="009E584A">
      <w:pPr>
        <w:spacing w:line="360" w:lineRule="auto"/>
        <w:jc w:val="both"/>
        <w:rPr>
          <w:rFonts w:ascii="Arial" w:hAnsi="Arial" w:cs="Arial"/>
        </w:rPr>
      </w:pPr>
      <w:r>
        <w:rPr>
          <w:rFonts w:ascii="Arial" w:hAnsi="Arial" w:cs="Arial"/>
        </w:rPr>
        <w:t xml:space="preserve">II. </w:t>
      </w:r>
      <w:r w:rsidRPr="00905E57">
        <w:rPr>
          <w:rFonts w:ascii="Arial" w:hAnsi="Arial" w:cs="Arial"/>
        </w:rPr>
        <w:t>recurso, se o pedido de reconsideração for indeferido.</w:t>
      </w:r>
    </w:p>
    <w:p w14:paraId="070CBD33" w14:textId="77777777" w:rsidR="00FD589D" w:rsidRPr="00905E57" w:rsidRDefault="00FD589D" w:rsidP="00905E57">
      <w:pPr>
        <w:jc w:val="both"/>
        <w:rPr>
          <w:rFonts w:ascii="Arial" w:hAnsi="Arial" w:cs="Arial"/>
        </w:rPr>
      </w:pPr>
    </w:p>
    <w:p w14:paraId="070CBD34" w14:textId="77777777" w:rsidR="00FD589D" w:rsidRPr="00905E57" w:rsidRDefault="00FD589D" w:rsidP="00905E57">
      <w:pPr>
        <w:jc w:val="both"/>
        <w:rPr>
          <w:rFonts w:ascii="Arial" w:hAnsi="Arial" w:cs="Arial"/>
        </w:rPr>
      </w:pPr>
      <w:r w:rsidRPr="009E584A">
        <w:rPr>
          <w:rFonts w:ascii="Arial" w:hAnsi="Arial" w:cs="Arial"/>
          <w:b/>
          <w:bCs/>
        </w:rPr>
        <w:t>Parágrafo único.</w:t>
      </w:r>
      <w:r w:rsidRPr="00905E57">
        <w:rPr>
          <w:rFonts w:ascii="Arial" w:hAnsi="Arial" w:cs="Arial"/>
        </w:rPr>
        <w:t xml:space="preserve"> O recurso será dirigido à autoridade imediatamente superior à que tiver expedido o ato ou proferido a decisão e, sucessivamente, em escala ascendente, às demais autoridades ou órgãos, considerado o Conselho Universitário a instância final, obedecendo a ordem estabelecida neste Regimento Geral.</w:t>
      </w:r>
    </w:p>
    <w:p w14:paraId="070CBD35" w14:textId="77777777" w:rsidR="00FD589D" w:rsidRPr="00905E57" w:rsidRDefault="00FD589D" w:rsidP="00905E57">
      <w:pPr>
        <w:jc w:val="both"/>
        <w:rPr>
          <w:rFonts w:ascii="Arial" w:hAnsi="Arial" w:cs="Arial"/>
        </w:rPr>
      </w:pPr>
      <w:r w:rsidRPr="00905E57">
        <w:rPr>
          <w:rFonts w:ascii="Arial" w:hAnsi="Arial" w:cs="Arial"/>
        </w:rPr>
        <w:t xml:space="preserve"> </w:t>
      </w:r>
    </w:p>
    <w:p w14:paraId="070CBD36" w14:textId="77777777" w:rsidR="00FD589D" w:rsidRDefault="00FD589D" w:rsidP="00905E57">
      <w:pPr>
        <w:jc w:val="both"/>
        <w:rPr>
          <w:rFonts w:ascii="Arial" w:hAnsi="Arial" w:cs="Arial"/>
        </w:rPr>
      </w:pPr>
      <w:r w:rsidRPr="009E584A">
        <w:rPr>
          <w:rFonts w:ascii="Arial" w:hAnsi="Arial" w:cs="Arial"/>
          <w:b/>
          <w:bCs/>
        </w:rPr>
        <w:t>Art. 216.</w:t>
      </w:r>
      <w:r w:rsidRPr="00905E57">
        <w:rPr>
          <w:rFonts w:ascii="Arial" w:hAnsi="Arial" w:cs="Arial"/>
        </w:rPr>
        <w:t xml:space="preserve"> O recurso será interposto perante a autoridade ou órgão que proferiu a decisão, por meio de requerimento, contendo os seguintes dados:</w:t>
      </w:r>
    </w:p>
    <w:p w14:paraId="070CBD37" w14:textId="77777777" w:rsidR="00FD589D" w:rsidRPr="00905E57" w:rsidRDefault="00FD589D" w:rsidP="00905E57">
      <w:pPr>
        <w:jc w:val="both"/>
        <w:rPr>
          <w:rFonts w:ascii="Arial" w:hAnsi="Arial" w:cs="Arial"/>
        </w:rPr>
      </w:pPr>
    </w:p>
    <w:p w14:paraId="070CBD38"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a) </w:t>
      </w:r>
      <w:r w:rsidRPr="00905E57">
        <w:rPr>
          <w:rFonts w:ascii="Arial" w:hAnsi="Arial" w:cs="Arial"/>
        </w:rPr>
        <w:t>identificação do recorrente;</w:t>
      </w:r>
    </w:p>
    <w:p w14:paraId="070CBD39"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b) </w:t>
      </w:r>
      <w:r w:rsidRPr="00905E57">
        <w:rPr>
          <w:rFonts w:ascii="Arial" w:hAnsi="Arial" w:cs="Arial"/>
        </w:rPr>
        <w:t>domicílio do recorrente ou local para recebimento de comunicações;</w:t>
      </w:r>
    </w:p>
    <w:p w14:paraId="070CBD3A"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c) </w:t>
      </w:r>
      <w:r w:rsidRPr="00905E57">
        <w:rPr>
          <w:rFonts w:ascii="Arial" w:hAnsi="Arial" w:cs="Arial"/>
        </w:rPr>
        <w:t>fundamentos do pedido de reexame, podendo ser juntados os documentos que julgar conveniente;</w:t>
      </w:r>
    </w:p>
    <w:p w14:paraId="070CBD3B"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d) </w:t>
      </w:r>
      <w:r w:rsidRPr="00905E57">
        <w:rPr>
          <w:rFonts w:ascii="Arial" w:hAnsi="Arial" w:cs="Arial"/>
        </w:rPr>
        <w:t>data e assinatura do recorrente ou do seu representante legal.</w:t>
      </w:r>
    </w:p>
    <w:p w14:paraId="070CBD3C" w14:textId="77777777" w:rsidR="00FD589D" w:rsidRPr="00905E57" w:rsidRDefault="00FD589D" w:rsidP="00905E57">
      <w:pPr>
        <w:jc w:val="both"/>
        <w:rPr>
          <w:rFonts w:ascii="Arial" w:hAnsi="Arial" w:cs="Arial"/>
        </w:rPr>
      </w:pPr>
    </w:p>
    <w:p w14:paraId="070CBD3D" w14:textId="77777777" w:rsidR="00FD589D" w:rsidRPr="00905E57" w:rsidRDefault="00FD589D" w:rsidP="00905E57">
      <w:pPr>
        <w:jc w:val="both"/>
        <w:rPr>
          <w:rFonts w:ascii="Arial" w:hAnsi="Arial" w:cs="Arial"/>
        </w:rPr>
      </w:pPr>
      <w:r w:rsidRPr="009E584A">
        <w:rPr>
          <w:rFonts w:ascii="Arial" w:hAnsi="Arial" w:cs="Arial"/>
          <w:b/>
          <w:bCs/>
        </w:rPr>
        <w:t>§ 1º.</w:t>
      </w:r>
      <w:r w:rsidRPr="00905E57">
        <w:rPr>
          <w:rFonts w:ascii="Arial" w:hAnsi="Arial" w:cs="Arial"/>
        </w:rPr>
        <w:t xml:space="preserve"> A autoridade competente examinará todos os pressupostos para receber o recurso, devendo fundamentar o recebimento.</w:t>
      </w:r>
    </w:p>
    <w:p w14:paraId="070CBD3E" w14:textId="77777777" w:rsidR="00FD589D" w:rsidRPr="00905E57" w:rsidRDefault="00FD589D" w:rsidP="00905E57">
      <w:pPr>
        <w:jc w:val="both"/>
        <w:rPr>
          <w:rFonts w:ascii="Arial" w:hAnsi="Arial" w:cs="Arial"/>
        </w:rPr>
      </w:pPr>
    </w:p>
    <w:p w14:paraId="070CBD3F" w14:textId="77777777" w:rsidR="00FD589D" w:rsidRPr="00905E57" w:rsidRDefault="00FD589D" w:rsidP="00905E57">
      <w:pPr>
        <w:jc w:val="both"/>
        <w:rPr>
          <w:rFonts w:ascii="Arial" w:hAnsi="Arial" w:cs="Arial"/>
        </w:rPr>
      </w:pPr>
      <w:r w:rsidRPr="009E584A">
        <w:rPr>
          <w:rFonts w:ascii="Arial" w:hAnsi="Arial" w:cs="Arial"/>
          <w:b/>
          <w:bCs/>
        </w:rPr>
        <w:t>§ 2º.</w:t>
      </w:r>
      <w:r w:rsidRPr="00905E57">
        <w:rPr>
          <w:rFonts w:ascii="Arial" w:hAnsi="Arial" w:cs="Arial"/>
        </w:rPr>
        <w:t xml:space="preserve"> A autoridade ou órgão recorrido se não reconsiderar a decisão encaminhará o processo à autoridade ou órgão superior.</w:t>
      </w:r>
    </w:p>
    <w:p w14:paraId="070CBD40" w14:textId="77777777" w:rsidR="00FD589D" w:rsidRPr="00905E57" w:rsidRDefault="00FD589D" w:rsidP="00905E57">
      <w:pPr>
        <w:jc w:val="both"/>
        <w:rPr>
          <w:rFonts w:ascii="Arial" w:hAnsi="Arial" w:cs="Arial"/>
        </w:rPr>
      </w:pPr>
    </w:p>
    <w:p w14:paraId="070CBD41" w14:textId="77777777" w:rsidR="00FD589D" w:rsidRPr="00905E57" w:rsidRDefault="00FD589D" w:rsidP="00905E57">
      <w:pPr>
        <w:jc w:val="both"/>
        <w:rPr>
          <w:rFonts w:ascii="Arial" w:hAnsi="Arial" w:cs="Arial"/>
        </w:rPr>
      </w:pPr>
      <w:r w:rsidRPr="009E584A">
        <w:rPr>
          <w:rFonts w:ascii="Arial" w:hAnsi="Arial" w:cs="Arial"/>
          <w:b/>
          <w:bCs/>
        </w:rPr>
        <w:t>§ 3º.</w:t>
      </w:r>
      <w:r w:rsidRPr="00905E57">
        <w:rPr>
          <w:rFonts w:ascii="Arial" w:hAnsi="Arial" w:cs="Arial"/>
        </w:rPr>
        <w:t xml:space="preserve"> Reconsiderada a decisão apenas em parte, a remessa à instância superior terá lugar para decisão quanto à matéria não reconsiderada, no prazo de 10 (dez) dias.</w:t>
      </w:r>
    </w:p>
    <w:p w14:paraId="070CBD42" w14:textId="77777777" w:rsidR="00FD589D" w:rsidRPr="00905E57" w:rsidRDefault="00FD589D" w:rsidP="00905E57">
      <w:pPr>
        <w:jc w:val="both"/>
        <w:rPr>
          <w:rFonts w:ascii="Arial" w:hAnsi="Arial" w:cs="Arial"/>
        </w:rPr>
      </w:pPr>
    </w:p>
    <w:p w14:paraId="070CBD43" w14:textId="77777777" w:rsidR="00FD589D" w:rsidRDefault="00FD589D" w:rsidP="00905E57">
      <w:pPr>
        <w:jc w:val="both"/>
        <w:rPr>
          <w:rFonts w:ascii="Arial" w:hAnsi="Arial" w:cs="Arial"/>
        </w:rPr>
      </w:pPr>
      <w:r w:rsidRPr="009E584A">
        <w:rPr>
          <w:rFonts w:ascii="Arial" w:hAnsi="Arial" w:cs="Arial"/>
          <w:b/>
          <w:bCs/>
        </w:rPr>
        <w:t>Art. 217.</w:t>
      </w:r>
      <w:r w:rsidRPr="00905E57">
        <w:rPr>
          <w:rFonts w:ascii="Arial" w:hAnsi="Arial" w:cs="Arial"/>
        </w:rPr>
        <w:t xml:space="preserve"> O recurso não será conhecido quando interposto:</w:t>
      </w:r>
    </w:p>
    <w:p w14:paraId="070CBD44" w14:textId="77777777" w:rsidR="00FD589D" w:rsidRPr="00905E57" w:rsidRDefault="00FD589D" w:rsidP="00905E57">
      <w:pPr>
        <w:jc w:val="both"/>
        <w:rPr>
          <w:rFonts w:ascii="Arial" w:hAnsi="Arial" w:cs="Arial"/>
        </w:rPr>
      </w:pPr>
    </w:p>
    <w:p w14:paraId="070CBD45" w14:textId="77777777" w:rsidR="00FD589D" w:rsidRPr="00905E57" w:rsidRDefault="00FD589D" w:rsidP="009E584A">
      <w:pPr>
        <w:spacing w:line="360" w:lineRule="auto"/>
        <w:jc w:val="both"/>
        <w:rPr>
          <w:rFonts w:ascii="Arial" w:hAnsi="Arial" w:cs="Arial"/>
        </w:rPr>
      </w:pPr>
      <w:r>
        <w:rPr>
          <w:rFonts w:ascii="Arial" w:hAnsi="Arial" w:cs="Arial"/>
        </w:rPr>
        <w:t xml:space="preserve">I. </w:t>
      </w:r>
      <w:r w:rsidRPr="00905E57">
        <w:rPr>
          <w:rFonts w:ascii="Arial" w:hAnsi="Arial" w:cs="Arial"/>
        </w:rPr>
        <w:t>fora do prazo;</w:t>
      </w:r>
    </w:p>
    <w:p w14:paraId="070CBD46" w14:textId="77777777" w:rsidR="00FD589D" w:rsidRPr="00905E57" w:rsidRDefault="00FD589D" w:rsidP="009E584A">
      <w:pPr>
        <w:spacing w:line="360" w:lineRule="auto"/>
        <w:jc w:val="both"/>
        <w:rPr>
          <w:rFonts w:ascii="Arial" w:hAnsi="Arial" w:cs="Arial"/>
        </w:rPr>
      </w:pPr>
      <w:r>
        <w:rPr>
          <w:rFonts w:ascii="Arial" w:hAnsi="Arial" w:cs="Arial"/>
        </w:rPr>
        <w:t xml:space="preserve">II. </w:t>
      </w:r>
      <w:r w:rsidRPr="00905E57">
        <w:rPr>
          <w:rFonts w:ascii="Arial" w:hAnsi="Arial" w:cs="Arial"/>
        </w:rPr>
        <w:t>perante órgão incompetente;</w:t>
      </w:r>
    </w:p>
    <w:p w14:paraId="070CBD47" w14:textId="77777777" w:rsidR="00FD589D" w:rsidRPr="00905E57" w:rsidRDefault="00FD589D" w:rsidP="009E584A">
      <w:pPr>
        <w:spacing w:line="360" w:lineRule="auto"/>
        <w:jc w:val="both"/>
        <w:rPr>
          <w:rFonts w:ascii="Arial" w:hAnsi="Arial" w:cs="Arial"/>
        </w:rPr>
      </w:pPr>
      <w:r>
        <w:rPr>
          <w:rFonts w:ascii="Arial" w:hAnsi="Arial" w:cs="Arial"/>
        </w:rPr>
        <w:t xml:space="preserve">III. </w:t>
      </w:r>
      <w:r w:rsidRPr="00905E57">
        <w:rPr>
          <w:rFonts w:ascii="Arial" w:hAnsi="Arial" w:cs="Arial"/>
        </w:rPr>
        <w:t>por quem não seja legitimado.</w:t>
      </w:r>
    </w:p>
    <w:p w14:paraId="070CBD48" w14:textId="77777777" w:rsidR="00FD589D" w:rsidRPr="00905E57" w:rsidRDefault="00FD589D" w:rsidP="00905E57">
      <w:pPr>
        <w:jc w:val="both"/>
        <w:rPr>
          <w:rFonts w:ascii="Arial" w:hAnsi="Arial" w:cs="Arial"/>
        </w:rPr>
      </w:pPr>
    </w:p>
    <w:p w14:paraId="070CBD49" w14:textId="77777777" w:rsidR="00FD589D" w:rsidRDefault="00FD589D" w:rsidP="00905E57">
      <w:pPr>
        <w:jc w:val="both"/>
        <w:rPr>
          <w:rFonts w:ascii="Arial" w:hAnsi="Arial" w:cs="Arial"/>
        </w:rPr>
      </w:pPr>
      <w:r w:rsidRPr="009E584A">
        <w:rPr>
          <w:rFonts w:ascii="Arial" w:hAnsi="Arial" w:cs="Arial"/>
          <w:b/>
          <w:bCs/>
        </w:rPr>
        <w:t>Art. 218.</w:t>
      </w:r>
      <w:r w:rsidRPr="00905E57">
        <w:rPr>
          <w:rFonts w:ascii="Arial" w:hAnsi="Arial" w:cs="Arial"/>
        </w:rPr>
        <w:t xml:space="preserve"> São as seguintes as instâncias acadêmicas de recurso:</w:t>
      </w:r>
    </w:p>
    <w:p w14:paraId="070CBD4A" w14:textId="77777777" w:rsidR="00FD589D" w:rsidRPr="00905E57" w:rsidRDefault="00FD589D" w:rsidP="00905E57">
      <w:pPr>
        <w:jc w:val="both"/>
        <w:rPr>
          <w:rFonts w:ascii="Arial" w:hAnsi="Arial" w:cs="Arial"/>
        </w:rPr>
      </w:pPr>
    </w:p>
    <w:p w14:paraId="070CBD4B"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Plenária do Colegiado de Curso, nas matérias de sua competência, contra decisão de docente e de coordenador;</w:t>
      </w:r>
    </w:p>
    <w:p w14:paraId="070CBD4C"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Plenária Departamental, nas matérias de sua competência, contra decisão de docente, da área de conhecimento e do diretor;</w:t>
      </w:r>
    </w:p>
    <w:p w14:paraId="070CBD4D"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Conselho de Ensino, Pesquisa e Extensão - CONSEPE, nas matérias de sua competência, contra decisão de Colegiado de Curso, de Departamento, das Câmaras e do Reitor;</w:t>
      </w:r>
    </w:p>
    <w:p w14:paraId="070CBD4E" w14:textId="77777777" w:rsidR="00FD589D" w:rsidRPr="00905E57" w:rsidRDefault="00FD589D" w:rsidP="009E584A">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Conselho Universitário – CONSU contra decisão do Conselho de Ensino, Pesquisa e Extensão - CONSEPE.</w:t>
      </w:r>
    </w:p>
    <w:p w14:paraId="070CBD4F" w14:textId="77777777" w:rsidR="00FD589D" w:rsidRPr="00905E57" w:rsidRDefault="00FD589D" w:rsidP="00905E57">
      <w:pPr>
        <w:jc w:val="both"/>
        <w:rPr>
          <w:rFonts w:ascii="Arial" w:hAnsi="Arial" w:cs="Arial"/>
        </w:rPr>
      </w:pPr>
    </w:p>
    <w:p w14:paraId="070CBD50" w14:textId="77777777" w:rsidR="00FD589D" w:rsidRPr="00905E57" w:rsidRDefault="00FD589D" w:rsidP="00905E57">
      <w:pPr>
        <w:jc w:val="both"/>
        <w:rPr>
          <w:rFonts w:ascii="Arial" w:hAnsi="Arial" w:cs="Arial"/>
        </w:rPr>
      </w:pPr>
      <w:r w:rsidRPr="009E584A">
        <w:rPr>
          <w:rFonts w:ascii="Arial" w:hAnsi="Arial" w:cs="Arial"/>
          <w:b/>
          <w:bCs/>
        </w:rPr>
        <w:t>Art. 219.</w:t>
      </w:r>
      <w:r w:rsidRPr="00905E57">
        <w:rPr>
          <w:rFonts w:ascii="Arial" w:hAnsi="Arial" w:cs="Arial"/>
        </w:rPr>
        <w:t xml:space="preserve"> O Conselho Universitário – CONSU constitui instância final para julgamento de matéria de qualquer natureza.</w:t>
      </w:r>
    </w:p>
    <w:p w14:paraId="070CBD51" w14:textId="77777777" w:rsidR="00FD589D" w:rsidRPr="00905E57" w:rsidRDefault="00FD589D" w:rsidP="00905E57">
      <w:pPr>
        <w:jc w:val="both"/>
        <w:rPr>
          <w:rFonts w:ascii="Arial" w:hAnsi="Arial" w:cs="Arial"/>
        </w:rPr>
      </w:pPr>
    </w:p>
    <w:p w14:paraId="070CBD52" w14:textId="77777777" w:rsidR="00FD589D" w:rsidRPr="00905E57" w:rsidRDefault="00FD589D" w:rsidP="00905E57">
      <w:pPr>
        <w:jc w:val="both"/>
        <w:rPr>
          <w:rFonts w:ascii="Arial" w:hAnsi="Arial" w:cs="Arial"/>
        </w:rPr>
      </w:pPr>
      <w:r w:rsidRPr="009E584A">
        <w:rPr>
          <w:rFonts w:ascii="Arial" w:hAnsi="Arial" w:cs="Arial"/>
          <w:b/>
          <w:bCs/>
        </w:rPr>
        <w:t>Art. 220.</w:t>
      </w:r>
      <w:r w:rsidRPr="00905E57">
        <w:rPr>
          <w:rFonts w:ascii="Arial" w:hAnsi="Arial" w:cs="Arial"/>
        </w:rPr>
        <w:t xml:space="preserve"> O pedido de reconsideração ou o recurso serão interpostos, no prazo de 10 (dez) dias, contados da data de ciência do interessado do teor da decisão. </w:t>
      </w:r>
    </w:p>
    <w:p w14:paraId="070CBD53" w14:textId="77777777" w:rsidR="00FD589D" w:rsidRPr="00905E57" w:rsidRDefault="00FD589D" w:rsidP="00905E57">
      <w:pPr>
        <w:jc w:val="both"/>
        <w:rPr>
          <w:rFonts w:ascii="Arial" w:hAnsi="Arial" w:cs="Arial"/>
        </w:rPr>
      </w:pPr>
    </w:p>
    <w:p w14:paraId="070CBD54" w14:textId="77777777" w:rsidR="00FD589D" w:rsidRPr="00905E57" w:rsidRDefault="00FD589D" w:rsidP="00905E57">
      <w:pPr>
        <w:jc w:val="both"/>
        <w:rPr>
          <w:rFonts w:ascii="Arial" w:hAnsi="Arial" w:cs="Arial"/>
        </w:rPr>
      </w:pPr>
      <w:r w:rsidRPr="009E584A">
        <w:rPr>
          <w:rFonts w:ascii="Arial" w:hAnsi="Arial" w:cs="Arial"/>
          <w:b/>
          <w:bCs/>
        </w:rPr>
        <w:t>Parágrafo único.</w:t>
      </w:r>
      <w:r w:rsidRPr="00905E57">
        <w:rPr>
          <w:rFonts w:ascii="Arial" w:hAnsi="Arial" w:cs="Arial"/>
        </w:rPr>
        <w:t xml:space="preserve"> Negado o pedido de reconsideração, o prazo do recurso será contado a partir da ciência da respectiva decisão. </w:t>
      </w:r>
    </w:p>
    <w:p w14:paraId="070CBD55" w14:textId="77777777" w:rsidR="00FD589D" w:rsidRPr="00905E57" w:rsidRDefault="00FD589D" w:rsidP="00905E57">
      <w:pPr>
        <w:jc w:val="both"/>
        <w:rPr>
          <w:rFonts w:ascii="Arial" w:hAnsi="Arial" w:cs="Arial"/>
        </w:rPr>
      </w:pPr>
    </w:p>
    <w:p w14:paraId="070CBD56" w14:textId="77777777" w:rsidR="00FD589D" w:rsidRPr="00905E57" w:rsidRDefault="00FD589D" w:rsidP="00905E57">
      <w:pPr>
        <w:jc w:val="both"/>
        <w:rPr>
          <w:rFonts w:ascii="Arial" w:hAnsi="Arial" w:cs="Arial"/>
        </w:rPr>
      </w:pPr>
      <w:r w:rsidRPr="009E584A">
        <w:rPr>
          <w:rFonts w:ascii="Arial" w:hAnsi="Arial" w:cs="Arial"/>
          <w:b/>
          <w:bCs/>
        </w:rPr>
        <w:t>Art. 221.</w:t>
      </w:r>
      <w:r w:rsidRPr="00905E57">
        <w:rPr>
          <w:rFonts w:ascii="Arial" w:hAnsi="Arial" w:cs="Arial"/>
        </w:rPr>
        <w:t xml:space="preserve"> Recebido o recurso na instância superior, em se tratando de órgão colegiado, ele será distribuído a um Relator, para emissão de parecer, a ser apresentado no prazo de 10 (dez) dias.</w:t>
      </w:r>
    </w:p>
    <w:p w14:paraId="070CBD57" w14:textId="77777777" w:rsidR="00FD589D" w:rsidRPr="00905E57" w:rsidRDefault="00FD589D" w:rsidP="00905E57">
      <w:pPr>
        <w:jc w:val="both"/>
        <w:rPr>
          <w:rFonts w:ascii="Arial" w:hAnsi="Arial" w:cs="Arial"/>
        </w:rPr>
      </w:pPr>
    </w:p>
    <w:p w14:paraId="070CBD58" w14:textId="77777777" w:rsidR="00FD589D" w:rsidRPr="00905E57" w:rsidRDefault="00FD589D" w:rsidP="00905E57">
      <w:pPr>
        <w:jc w:val="both"/>
        <w:rPr>
          <w:rFonts w:ascii="Arial" w:hAnsi="Arial" w:cs="Arial"/>
        </w:rPr>
      </w:pPr>
      <w:r w:rsidRPr="009E584A">
        <w:rPr>
          <w:rFonts w:ascii="Arial" w:hAnsi="Arial" w:cs="Arial"/>
          <w:b/>
          <w:bCs/>
        </w:rPr>
        <w:lastRenderedPageBreak/>
        <w:t>Art. 222.</w:t>
      </w:r>
      <w:r w:rsidRPr="00905E57">
        <w:rPr>
          <w:rFonts w:ascii="Arial" w:hAnsi="Arial" w:cs="Arial"/>
        </w:rPr>
        <w:t xml:space="preserve"> Apresentado o parecer, o recurso é submetido a julgamento, na primeira reunião do órgão colegiado.</w:t>
      </w:r>
    </w:p>
    <w:p w14:paraId="070CBD59" w14:textId="77777777" w:rsidR="00FD589D" w:rsidRPr="00905E57" w:rsidRDefault="00FD589D" w:rsidP="00905E57">
      <w:pPr>
        <w:jc w:val="both"/>
        <w:rPr>
          <w:rFonts w:ascii="Arial" w:hAnsi="Arial" w:cs="Arial"/>
        </w:rPr>
      </w:pPr>
    </w:p>
    <w:p w14:paraId="070CBD5A" w14:textId="77777777" w:rsidR="00FD589D" w:rsidRPr="00905E57" w:rsidRDefault="00FD589D" w:rsidP="00905E57">
      <w:pPr>
        <w:jc w:val="both"/>
        <w:rPr>
          <w:rFonts w:ascii="Arial" w:hAnsi="Arial" w:cs="Arial"/>
        </w:rPr>
      </w:pPr>
      <w:r w:rsidRPr="009E584A">
        <w:rPr>
          <w:rFonts w:ascii="Arial" w:hAnsi="Arial" w:cs="Arial"/>
          <w:b/>
          <w:bCs/>
        </w:rPr>
        <w:t>Art. 223.</w:t>
      </w:r>
      <w:r w:rsidRPr="00905E57">
        <w:rPr>
          <w:rFonts w:ascii="Arial" w:hAnsi="Arial" w:cs="Arial"/>
        </w:rPr>
        <w:t xml:space="preserve"> Julgado o recurso, o processo será devolvido à autoridade ou órgão recorrido, para cumprimento da decisão proferida.</w:t>
      </w:r>
    </w:p>
    <w:p w14:paraId="070CBD5B" w14:textId="77777777" w:rsidR="00FD589D" w:rsidRDefault="00FD589D" w:rsidP="00905E57">
      <w:pPr>
        <w:jc w:val="both"/>
        <w:rPr>
          <w:rFonts w:ascii="Arial" w:hAnsi="Arial" w:cs="Arial"/>
        </w:rPr>
      </w:pPr>
    </w:p>
    <w:p w14:paraId="070CBD5C" w14:textId="77777777" w:rsidR="00FD589D" w:rsidRPr="00905E57" w:rsidRDefault="00FD589D" w:rsidP="00905E57">
      <w:pPr>
        <w:jc w:val="both"/>
        <w:rPr>
          <w:rFonts w:ascii="Arial" w:hAnsi="Arial" w:cs="Arial"/>
        </w:rPr>
      </w:pPr>
    </w:p>
    <w:p w14:paraId="070CBD5D" w14:textId="77777777" w:rsidR="00FD589D" w:rsidRPr="009E584A" w:rsidRDefault="00FD589D" w:rsidP="009E584A">
      <w:pPr>
        <w:spacing w:line="360" w:lineRule="auto"/>
        <w:jc w:val="center"/>
        <w:rPr>
          <w:rFonts w:ascii="Arial" w:hAnsi="Arial" w:cs="Arial"/>
          <w:b/>
          <w:bCs/>
        </w:rPr>
      </w:pPr>
      <w:r w:rsidRPr="009E584A">
        <w:rPr>
          <w:rFonts w:ascii="Arial" w:hAnsi="Arial" w:cs="Arial"/>
          <w:b/>
          <w:bCs/>
        </w:rPr>
        <w:t>TÍTULO IX</w:t>
      </w:r>
    </w:p>
    <w:p w14:paraId="070CBD5E" w14:textId="77777777" w:rsidR="00FD589D" w:rsidRPr="009E584A" w:rsidRDefault="00FD589D" w:rsidP="009E584A">
      <w:pPr>
        <w:spacing w:line="360" w:lineRule="auto"/>
        <w:jc w:val="center"/>
        <w:rPr>
          <w:rFonts w:ascii="Arial" w:hAnsi="Arial" w:cs="Arial"/>
          <w:b/>
          <w:bCs/>
        </w:rPr>
      </w:pPr>
      <w:r w:rsidRPr="009E584A">
        <w:rPr>
          <w:rFonts w:ascii="Arial" w:hAnsi="Arial" w:cs="Arial"/>
          <w:b/>
          <w:bCs/>
        </w:rPr>
        <w:t>DO PATRIMÔNIO, DAS RECEITAS E DA ADMINISTRAÇÃO FINANCEIRA</w:t>
      </w:r>
    </w:p>
    <w:p w14:paraId="070CBD5F" w14:textId="77777777" w:rsidR="00FD589D" w:rsidRPr="009E584A" w:rsidRDefault="00FD589D" w:rsidP="009E584A">
      <w:pPr>
        <w:spacing w:line="360" w:lineRule="auto"/>
        <w:jc w:val="center"/>
        <w:rPr>
          <w:rFonts w:ascii="Arial" w:hAnsi="Arial" w:cs="Arial"/>
          <w:b/>
          <w:bCs/>
        </w:rPr>
      </w:pPr>
    </w:p>
    <w:p w14:paraId="070CBD60" w14:textId="77777777" w:rsidR="00FD589D" w:rsidRPr="009E584A" w:rsidRDefault="00FD589D" w:rsidP="009E584A">
      <w:pPr>
        <w:spacing w:line="360" w:lineRule="auto"/>
        <w:jc w:val="center"/>
        <w:rPr>
          <w:rFonts w:ascii="Arial" w:hAnsi="Arial" w:cs="Arial"/>
          <w:b/>
          <w:bCs/>
        </w:rPr>
      </w:pPr>
      <w:r w:rsidRPr="009E584A">
        <w:rPr>
          <w:rFonts w:ascii="Arial" w:hAnsi="Arial" w:cs="Arial"/>
          <w:b/>
          <w:bCs/>
        </w:rPr>
        <w:t>CAPÍTULO I</w:t>
      </w:r>
    </w:p>
    <w:p w14:paraId="070CBD61" w14:textId="77777777" w:rsidR="00FD589D" w:rsidRPr="00905E57" w:rsidRDefault="00FD589D" w:rsidP="009E584A">
      <w:pPr>
        <w:spacing w:line="360" w:lineRule="auto"/>
        <w:jc w:val="center"/>
        <w:rPr>
          <w:rFonts w:ascii="Arial" w:hAnsi="Arial" w:cs="Arial"/>
        </w:rPr>
      </w:pPr>
      <w:r w:rsidRPr="00905E57">
        <w:rPr>
          <w:rFonts w:ascii="Arial" w:hAnsi="Arial" w:cs="Arial"/>
        </w:rPr>
        <w:t>DO PATRIMÔNIO</w:t>
      </w:r>
    </w:p>
    <w:p w14:paraId="070CBD62" w14:textId="77777777" w:rsidR="00FD589D" w:rsidRPr="00905E57" w:rsidRDefault="00FD589D" w:rsidP="00905E57">
      <w:pPr>
        <w:jc w:val="both"/>
        <w:rPr>
          <w:rFonts w:ascii="Arial" w:hAnsi="Arial" w:cs="Arial"/>
        </w:rPr>
      </w:pPr>
    </w:p>
    <w:p w14:paraId="070CBD63" w14:textId="77777777" w:rsidR="00FD589D" w:rsidRDefault="00FD589D" w:rsidP="00905E57">
      <w:pPr>
        <w:jc w:val="both"/>
        <w:rPr>
          <w:rFonts w:ascii="Arial" w:hAnsi="Arial" w:cs="Arial"/>
        </w:rPr>
      </w:pPr>
      <w:r w:rsidRPr="009E584A">
        <w:rPr>
          <w:rFonts w:ascii="Arial" w:hAnsi="Arial" w:cs="Arial"/>
          <w:b/>
          <w:bCs/>
        </w:rPr>
        <w:t>Art. 224.</w:t>
      </w:r>
      <w:r w:rsidRPr="00905E57">
        <w:rPr>
          <w:rFonts w:ascii="Arial" w:hAnsi="Arial" w:cs="Arial"/>
        </w:rPr>
        <w:t xml:space="preserve"> O patrimônio da Universidade, administrado pelo Reitor, com observância nas normas estatutárias e regimentais, é constituído de:</w:t>
      </w:r>
    </w:p>
    <w:p w14:paraId="070CBD64" w14:textId="77777777" w:rsidR="00FD589D" w:rsidRPr="00905E57" w:rsidRDefault="00FD589D" w:rsidP="00905E57">
      <w:pPr>
        <w:jc w:val="both"/>
        <w:rPr>
          <w:rFonts w:ascii="Arial" w:hAnsi="Arial" w:cs="Arial"/>
        </w:rPr>
      </w:pPr>
    </w:p>
    <w:p w14:paraId="070CBD65"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bens móveis e imóveis, direitos e valores que lhe pertençam;</w:t>
      </w:r>
    </w:p>
    <w:p w14:paraId="070CBD66"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bens, direitos e valores que, a qualquer título, lhe sejam assegurados ou transferidos;</w:t>
      </w:r>
    </w:p>
    <w:p w14:paraId="070CBD67"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doações e subvenções recebidas de pessoas físicas ou jurídicas, de direito público ou privado, nacionais ou internacionais;</w:t>
      </w:r>
    </w:p>
    <w:p w14:paraId="070CBD68"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os que vierem a ser constituídos na forma legal.</w:t>
      </w:r>
    </w:p>
    <w:p w14:paraId="070CBD69" w14:textId="77777777" w:rsidR="00FD589D" w:rsidRPr="00905E57" w:rsidRDefault="00FD589D" w:rsidP="00905E57">
      <w:pPr>
        <w:jc w:val="both"/>
        <w:rPr>
          <w:rFonts w:ascii="Arial" w:hAnsi="Arial" w:cs="Arial"/>
        </w:rPr>
      </w:pPr>
    </w:p>
    <w:p w14:paraId="070CBD6A" w14:textId="77777777" w:rsidR="00FD589D" w:rsidRPr="00905E57" w:rsidRDefault="00FD589D" w:rsidP="00905E57">
      <w:pPr>
        <w:jc w:val="both"/>
        <w:rPr>
          <w:rFonts w:ascii="Arial" w:hAnsi="Arial" w:cs="Arial"/>
        </w:rPr>
      </w:pPr>
      <w:r w:rsidRPr="00B06A45">
        <w:rPr>
          <w:rFonts w:ascii="Arial" w:hAnsi="Arial" w:cs="Arial"/>
          <w:b/>
          <w:bCs/>
        </w:rPr>
        <w:t>§ 1º.</w:t>
      </w:r>
      <w:r w:rsidRPr="00905E57">
        <w:rPr>
          <w:rFonts w:ascii="Arial" w:hAnsi="Arial" w:cs="Arial"/>
        </w:rPr>
        <w:t xml:space="preserve"> A Universidade poderá receber doações, legados, cessões temporárias de direitos efetuados por pessoas físicas ou jurídicas, de direito público ou privado, nacionais ou internacionais.</w:t>
      </w:r>
    </w:p>
    <w:p w14:paraId="070CBD6B" w14:textId="77777777" w:rsidR="00FD589D" w:rsidRPr="00905E57" w:rsidRDefault="00FD589D" w:rsidP="00905E57">
      <w:pPr>
        <w:jc w:val="both"/>
        <w:rPr>
          <w:rFonts w:ascii="Arial" w:hAnsi="Arial" w:cs="Arial"/>
        </w:rPr>
      </w:pPr>
    </w:p>
    <w:p w14:paraId="070CBD6C" w14:textId="77777777" w:rsidR="00FD589D" w:rsidRPr="00905E57" w:rsidRDefault="00FD589D" w:rsidP="00905E57">
      <w:pPr>
        <w:jc w:val="both"/>
        <w:rPr>
          <w:rFonts w:ascii="Arial" w:hAnsi="Arial" w:cs="Arial"/>
        </w:rPr>
      </w:pPr>
      <w:r w:rsidRPr="00B06A45">
        <w:rPr>
          <w:rFonts w:ascii="Arial" w:hAnsi="Arial" w:cs="Arial"/>
          <w:b/>
          <w:bCs/>
        </w:rPr>
        <w:t>§ 2º.</w:t>
      </w:r>
      <w:r w:rsidRPr="00905E57">
        <w:rPr>
          <w:rFonts w:ascii="Arial" w:hAnsi="Arial" w:cs="Arial"/>
        </w:rPr>
        <w:t xml:space="preserve"> Quando essas doações, legados ou concessões importarem em ônus adicionais, deverão ser previamente submetidas à deliberação do Conselho Universitário- CONSU</w:t>
      </w:r>
    </w:p>
    <w:p w14:paraId="070CBD6D" w14:textId="77777777" w:rsidR="00FD589D" w:rsidRPr="00905E57" w:rsidRDefault="00FD589D" w:rsidP="00905E57">
      <w:pPr>
        <w:jc w:val="both"/>
        <w:rPr>
          <w:rFonts w:ascii="Arial" w:hAnsi="Arial" w:cs="Arial"/>
        </w:rPr>
      </w:pPr>
    </w:p>
    <w:p w14:paraId="070CBD6E" w14:textId="77777777" w:rsidR="00FD589D" w:rsidRPr="00905E57" w:rsidRDefault="00FD589D" w:rsidP="00905E57">
      <w:pPr>
        <w:jc w:val="both"/>
        <w:rPr>
          <w:rFonts w:ascii="Arial" w:hAnsi="Arial" w:cs="Arial"/>
        </w:rPr>
      </w:pPr>
      <w:r w:rsidRPr="00B06A45">
        <w:rPr>
          <w:rFonts w:ascii="Arial" w:hAnsi="Arial" w:cs="Arial"/>
          <w:b/>
          <w:bCs/>
        </w:rPr>
        <w:t>§ 3º.</w:t>
      </w:r>
      <w:r w:rsidRPr="00905E57">
        <w:rPr>
          <w:rFonts w:ascii="Arial" w:hAnsi="Arial" w:cs="Arial"/>
        </w:rPr>
        <w:t xml:space="preserve"> As doações, alienações e baixas a qualquer título, de bens patrimoniais incorporados à Universidade, deverão ter a prévia autorização do Conselho de Administração - CONSAD, observada a legislação pertinente.</w:t>
      </w:r>
    </w:p>
    <w:p w14:paraId="070CBD6F" w14:textId="77777777" w:rsidR="00FD589D" w:rsidRDefault="00FD589D" w:rsidP="00905E57">
      <w:pPr>
        <w:jc w:val="both"/>
        <w:rPr>
          <w:rFonts w:ascii="Arial" w:hAnsi="Arial" w:cs="Arial"/>
        </w:rPr>
      </w:pPr>
    </w:p>
    <w:p w14:paraId="070CBD70" w14:textId="77777777" w:rsidR="00FD589D" w:rsidRPr="00905E57" w:rsidRDefault="00FD589D" w:rsidP="00905E57">
      <w:pPr>
        <w:jc w:val="both"/>
        <w:rPr>
          <w:rFonts w:ascii="Arial" w:hAnsi="Arial" w:cs="Arial"/>
        </w:rPr>
      </w:pPr>
    </w:p>
    <w:p w14:paraId="070CBD71" w14:textId="77777777" w:rsidR="00FD589D" w:rsidRPr="00B06A45" w:rsidRDefault="00FD589D" w:rsidP="00B06A45">
      <w:pPr>
        <w:spacing w:line="360" w:lineRule="auto"/>
        <w:jc w:val="center"/>
        <w:rPr>
          <w:rFonts w:ascii="Arial" w:hAnsi="Arial" w:cs="Arial"/>
          <w:b/>
          <w:bCs/>
        </w:rPr>
      </w:pPr>
      <w:r w:rsidRPr="00B06A45">
        <w:rPr>
          <w:rFonts w:ascii="Arial" w:hAnsi="Arial" w:cs="Arial"/>
          <w:b/>
          <w:bCs/>
        </w:rPr>
        <w:t>CAPÍTULO II</w:t>
      </w:r>
    </w:p>
    <w:p w14:paraId="070CBD72" w14:textId="77777777" w:rsidR="00FD589D" w:rsidRPr="00905E57" w:rsidRDefault="00FD589D" w:rsidP="00B06A45">
      <w:pPr>
        <w:spacing w:line="360" w:lineRule="auto"/>
        <w:jc w:val="center"/>
        <w:rPr>
          <w:rFonts w:ascii="Arial" w:hAnsi="Arial" w:cs="Arial"/>
        </w:rPr>
      </w:pPr>
      <w:r w:rsidRPr="00905E57">
        <w:rPr>
          <w:rFonts w:ascii="Arial" w:hAnsi="Arial" w:cs="Arial"/>
        </w:rPr>
        <w:t>DAS RECEITAS</w:t>
      </w:r>
    </w:p>
    <w:p w14:paraId="070CBD73" w14:textId="77777777" w:rsidR="00FD589D" w:rsidRPr="00905E57" w:rsidRDefault="00FD589D" w:rsidP="00905E57">
      <w:pPr>
        <w:jc w:val="both"/>
        <w:rPr>
          <w:rFonts w:ascii="Arial" w:hAnsi="Arial" w:cs="Arial"/>
        </w:rPr>
      </w:pPr>
    </w:p>
    <w:p w14:paraId="070CBD74" w14:textId="77777777" w:rsidR="00FD589D" w:rsidRDefault="00FD589D" w:rsidP="00905E57">
      <w:pPr>
        <w:jc w:val="both"/>
        <w:rPr>
          <w:rFonts w:ascii="Arial" w:hAnsi="Arial" w:cs="Arial"/>
        </w:rPr>
      </w:pPr>
      <w:r w:rsidRPr="00B06A45">
        <w:rPr>
          <w:rFonts w:ascii="Arial" w:hAnsi="Arial" w:cs="Arial"/>
          <w:b/>
          <w:bCs/>
        </w:rPr>
        <w:t>Art. 225.</w:t>
      </w:r>
      <w:r w:rsidRPr="00905E57">
        <w:rPr>
          <w:rFonts w:ascii="Arial" w:hAnsi="Arial" w:cs="Arial"/>
        </w:rPr>
        <w:t xml:space="preserve"> Constituem receitas da Universidade:</w:t>
      </w:r>
    </w:p>
    <w:p w14:paraId="070CBD75" w14:textId="77777777" w:rsidR="00FD589D" w:rsidRPr="00905E57" w:rsidRDefault="00FD589D" w:rsidP="00905E57">
      <w:pPr>
        <w:jc w:val="both"/>
        <w:rPr>
          <w:rFonts w:ascii="Arial" w:hAnsi="Arial" w:cs="Arial"/>
        </w:rPr>
      </w:pPr>
    </w:p>
    <w:p w14:paraId="070CBD76"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as dotações orçamentárias e as concedidas em crédito adicionais que lhe forem consignadas pelo Estado da Bahia;</w:t>
      </w:r>
    </w:p>
    <w:p w14:paraId="070CBD77"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os recursos oriundos dos convênios, acordos ou contratos;</w:t>
      </w:r>
    </w:p>
    <w:p w14:paraId="070CBD78"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as rendas patrimoniais, inclusive juros e dividendos, bem como as decorrentes do exercício de suas atividades;</w:t>
      </w:r>
    </w:p>
    <w:p w14:paraId="070CBD79"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os recursos provenientes de alienação de bens patrimoniais;</w:t>
      </w:r>
    </w:p>
    <w:p w14:paraId="070CBD7A"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subvenções, auxílios e legados;</w:t>
      </w:r>
    </w:p>
    <w:p w14:paraId="070CBD7B"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VI. </w:t>
      </w:r>
      <w:r w:rsidRPr="00905E57">
        <w:rPr>
          <w:rFonts w:ascii="Arial" w:hAnsi="Arial" w:cs="Arial"/>
        </w:rPr>
        <w:t>taxas provenientes da prestação de serviços;</w:t>
      </w:r>
    </w:p>
    <w:p w14:paraId="070CBD7C"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VII. </w:t>
      </w:r>
      <w:r w:rsidRPr="00905E57">
        <w:rPr>
          <w:rFonts w:ascii="Arial" w:hAnsi="Arial" w:cs="Arial"/>
        </w:rPr>
        <w:t>saldos financeiros de exercícios encerrados;</w:t>
      </w:r>
    </w:p>
    <w:p w14:paraId="070CBD7D"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VIII. </w:t>
      </w:r>
      <w:r w:rsidRPr="00905E57">
        <w:rPr>
          <w:rFonts w:ascii="Arial" w:hAnsi="Arial" w:cs="Arial"/>
        </w:rPr>
        <w:t>outras receitas, na forma da Lei.</w:t>
      </w:r>
    </w:p>
    <w:p w14:paraId="070CBD7E" w14:textId="77777777" w:rsidR="00FD589D" w:rsidRPr="00905E57" w:rsidRDefault="00FD589D" w:rsidP="00905E57">
      <w:pPr>
        <w:jc w:val="both"/>
        <w:rPr>
          <w:rFonts w:ascii="Arial" w:hAnsi="Arial" w:cs="Arial"/>
        </w:rPr>
      </w:pPr>
    </w:p>
    <w:p w14:paraId="070CBD7F" w14:textId="77777777" w:rsidR="00FD589D" w:rsidRPr="00905E57" w:rsidRDefault="00FD589D" w:rsidP="00905E57">
      <w:pPr>
        <w:jc w:val="both"/>
        <w:rPr>
          <w:rFonts w:ascii="Arial" w:hAnsi="Arial" w:cs="Arial"/>
        </w:rPr>
      </w:pPr>
      <w:r w:rsidRPr="00B06A45">
        <w:rPr>
          <w:rFonts w:ascii="Arial" w:hAnsi="Arial" w:cs="Arial"/>
          <w:b/>
          <w:bCs/>
        </w:rPr>
        <w:t>Art. 226.</w:t>
      </w:r>
      <w:r w:rsidRPr="00905E57">
        <w:rPr>
          <w:rFonts w:ascii="Arial" w:hAnsi="Arial" w:cs="Arial"/>
        </w:rPr>
        <w:t xml:space="preserve"> Os bens e direitos da Universidade serão utilizados exclusivamente no cumprimento dos seus objetivos.</w:t>
      </w:r>
    </w:p>
    <w:p w14:paraId="070CBD80" w14:textId="77777777" w:rsidR="00FD589D" w:rsidRDefault="00FD589D" w:rsidP="00905E57">
      <w:pPr>
        <w:jc w:val="both"/>
        <w:rPr>
          <w:rFonts w:ascii="Arial" w:hAnsi="Arial" w:cs="Arial"/>
        </w:rPr>
      </w:pPr>
    </w:p>
    <w:p w14:paraId="070CBD81" w14:textId="77777777" w:rsidR="00FD589D" w:rsidRPr="00905E57" w:rsidRDefault="00FD589D" w:rsidP="00905E57">
      <w:pPr>
        <w:jc w:val="both"/>
        <w:rPr>
          <w:rFonts w:ascii="Arial" w:hAnsi="Arial" w:cs="Arial"/>
        </w:rPr>
      </w:pPr>
    </w:p>
    <w:p w14:paraId="070CBD82" w14:textId="77777777" w:rsidR="00FD589D" w:rsidRPr="00B06A45" w:rsidRDefault="00FD589D" w:rsidP="00B06A45">
      <w:pPr>
        <w:tabs>
          <w:tab w:val="left" w:pos="3628"/>
          <w:tab w:val="center" w:pos="4535"/>
        </w:tabs>
        <w:spacing w:line="360" w:lineRule="auto"/>
        <w:rPr>
          <w:rFonts w:ascii="Arial" w:hAnsi="Arial" w:cs="Arial"/>
          <w:b/>
          <w:bCs/>
        </w:rPr>
      </w:pPr>
      <w:r w:rsidRPr="00B06A45">
        <w:rPr>
          <w:rFonts w:ascii="Arial" w:hAnsi="Arial" w:cs="Arial"/>
          <w:b/>
          <w:bCs/>
        </w:rPr>
        <w:tab/>
      </w:r>
      <w:r w:rsidRPr="00B06A45">
        <w:rPr>
          <w:rFonts w:ascii="Arial" w:hAnsi="Arial" w:cs="Arial"/>
          <w:b/>
          <w:bCs/>
        </w:rPr>
        <w:tab/>
        <w:t>CAPÍTULO III</w:t>
      </w:r>
    </w:p>
    <w:p w14:paraId="070CBD83" w14:textId="77777777" w:rsidR="00FD589D" w:rsidRPr="00905E57" w:rsidRDefault="00FD589D" w:rsidP="00B06A45">
      <w:pPr>
        <w:spacing w:line="360" w:lineRule="auto"/>
        <w:jc w:val="center"/>
        <w:rPr>
          <w:rFonts w:ascii="Arial" w:hAnsi="Arial" w:cs="Arial"/>
        </w:rPr>
      </w:pPr>
      <w:r w:rsidRPr="00905E57">
        <w:rPr>
          <w:rFonts w:ascii="Arial" w:hAnsi="Arial" w:cs="Arial"/>
        </w:rPr>
        <w:t>DA ADMINISTRAÇÃO FINANCEIRA</w:t>
      </w:r>
    </w:p>
    <w:p w14:paraId="070CBD84" w14:textId="77777777" w:rsidR="00FD589D" w:rsidRPr="00905E57" w:rsidRDefault="00FD589D" w:rsidP="00905E57">
      <w:pPr>
        <w:jc w:val="both"/>
        <w:rPr>
          <w:rFonts w:ascii="Arial" w:hAnsi="Arial" w:cs="Arial"/>
        </w:rPr>
      </w:pPr>
    </w:p>
    <w:p w14:paraId="070CBD85" w14:textId="77777777" w:rsidR="00FD589D" w:rsidRPr="00905E57" w:rsidRDefault="00FD589D" w:rsidP="00905E57">
      <w:pPr>
        <w:jc w:val="both"/>
        <w:rPr>
          <w:rFonts w:ascii="Arial" w:hAnsi="Arial" w:cs="Arial"/>
        </w:rPr>
      </w:pPr>
      <w:r w:rsidRPr="00B06A45">
        <w:rPr>
          <w:rFonts w:ascii="Arial" w:hAnsi="Arial" w:cs="Arial"/>
          <w:b/>
          <w:bCs/>
        </w:rPr>
        <w:t>Art. 227.</w:t>
      </w:r>
      <w:r w:rsidRPr="00905E57">
        <w:rPr>
          <w:rFonts w:ascii="Arial" w:hAnsi="Arial" w:cs="Arial"/>
        </w:rPr>
        <w:t xml:space="preserve"> O exercício financeiro da Universidade coincidirá com o ano civil e o seu orçamento é uno.</w:t>
      </w:r>
    </w:p>
    <w:p w14:paraId="070CBD86" w14:textId="77777777" w:rsidR="00FD589D" w:rsidRPr="00905E57" w:rsidRDefault="00FD589D" w:rsidP="00905E57">
      <w:pPr>
        <w:jc w:val="both"/>
        <w:rPr>
          <w:rFonts w:ascii="Arial" w:hAnsi="Arial" w:cs="Arial"/>
        </w:rPr>
      </w:pPr>
    </w:p>
    <w:p w14:paraId="070CBD87" w14:textId="77777777" w:rsidR="00FD589D" w:rsidRPr="00905E57" w:rsidRDefault="00FD589D" w:rsidP="00905E57">
      <w:pPr>
        <w:jc w:val="both"/>
        <w:rPr>
          <w:rFonts w:ascii="Arial" w:hAnsi="Arial" w:cs="Arial"/>
        </w:rPr>
      </w:pPr>
      <w:r w:rsidRPr="00B06A45">
        <w:rPr>
          <w:rFonts w:ascii="Arial" w:hAnsi="Arial" w:cs="Arial"/>
          <w:b/>
          <w:bCs/>
        </w:rPr>
        <w:t>Parágrafo único.</w:t>
      </w:r>
      <w:r w:rsidRPr="00905E57">
        <w:rPr>
          <w:rFonts w:ascii="Arial" w:hAnsi="Arial" w:cs="Arial"/>
        </w:rPr>
        <w:t xml:space="preserve"> As propostas orçamentárias anual e plurianual da Universidade deverão ser encaminhadas, com antecedência mínima de 90 (noventa) dias, aos departamentos para posterior apreciação e deliberação pelo CONSU.</w:t>
      </w:r>
    </w:p>
    <w:p w14:paraId="070CBD88" w14:textId="77777777" w:rsidR="00FD589D" w:rsidRPr="00905E57" w:rsidRDefault="00FD589D" w:rsidP="00905E57">
      <w:pPr>
        <w:jc w:val="both"/>
        <w:rPr>
          <w:rFonts w:ascii="Arial" w:hAnsi="Arial" w:cs="Arial"/>
        </w:rPr>
      </w:pPr>
    </w:p>
    <w:p w14:paraId="070CBD89" w14:textId="77777777" w:rsidR="00FD589D" w:rsidRPr="00905E57" w:rsidRDefault="00FD589D" w:rsidP="00905E57">
      <w:pPr>
        <w:jc w:val="both"/>
        <w:rPr>
          <w:rFonts w:ascii="Arial" w:hAnsi="Arial" w:cs="Arial"/>
        </w:rPr>
      </w:pPr>
      <w:r w:rsidRPr="00B06A45">
        <w:rPr>
          <w:rFonts w:ascii="Arial" w:hAnsi="Arial" w:cs="Arial"/>
          <w:b/>
          <w:bCs/>
        </w:rPr>
        <w:t>Art. 228.</w:t>
      </w:r>
      <w:r w:rsidRPr="00905E57">
        <w:rPr>
          <w:rFonts w:ascii="Arial" w:hAnsi="Arial" w:cs="Arial"/>
        </w:rPr>
        <w:t xml:space="preserve"> A proposta orçamentária para cada exercício será encaminhada à apreciação da Secretaria da Educação, atendidos os prazos de elaboração do orçamento - programa do Estado.</w:t>
      </w:r>
    </w:p>
    <w:p w14:paraId="070CBD8A" w14:textId="77777777" w:rsidR="00FD589D" w:rsidRPr="00905E57" w:rsidRDefault="00FD589D" w:rsidP="00905E57">
      <w:pPr>
        <w:jc w:val="both"/>
        <w:rPr>
          <w:rFonts w:ascii="Arial" w:hAnsi="Arial" w:cs="Arial"/>
        </w:rPr>
      </w:pPr>
    </w:p>
    <w:p w14:paraId="070CBD8B" w14:textId="77777777" w:rsidR="00FD589D" w:rsidRPr="00905E57" w:rsidRDefault="00FD589D" w:rsidP="00905E57">
      <w:pPr>
        <w:jc w:val="both"/>
        <w:rPr>
          <w:rFonts w:ascii="Arial" w:hAnsi="Arial" w:cs="Arial"/>
        </w:rPr>
      </w:pPr>
      <w:r w:rsidRPr="00B06A45">
        <w:rPr>
          <w:rFonts w:ascii="Arial" w:hAnsi="Arial" w:cs="Arial"/>
          <w:b/>
          <w:bCs/>
        </w:rPr>
        <w:t>Art. 229.</w:t>
      </w:r>
      <w:r w:rsidRPr="00905E57">
        <w:rPr>
          <w:rFonts w:ascii="Arial" w:hAnsi="Arial" w:cs="Arial"/>
        </w:rPr>
        <w:t xml:space="preserve"> O Reitor prestará contas anualmente ao Conselho Universitário (CONSU) e ao Conselho de Administração (CONSAD).</w:t>
      </w:r>
    </w:p>
    <w:p w14:paraId="070CBD8C" w14:textId="77777777" w:rsidR="00FD589D" w:rsidRPr="00905E57" w:rsidRDefault="00FD589D" w:rsidP="00905E57">
      <w:pPr>
        <w:jc w:val="both"/>
        <w:rPr>
          <w:rFonts w:ascii="Arial" w:hAnsi="Arial" w:cs="Arial"/>
        </w:rPr>
      </w:pPr>
    </w:p>
    <w:p w14:paraId="070CBD8D" w14:textId="77777777" w:rsidR="00FD589D" w:rsidRPr="00905E57" w:rsidRDefault="00FD589D" w:rsidP="00905E57">
      <w:pPr>
        <w:jc w:val="both"/>
        <w:rPr>
          <w:rFonts w:ascii="Arial" w:hAnsi="Arial" w:cs="Arial"/>
        </w:rPr>
      </w:pPr>
      <w:r w:rsidRPr="00B06A45">
        <w:rPr>
          <w:rFonts w:ascii="Arial" w:hAnsi="Arial" w:cs="Arial"/>
          <w:b/>
          <w:bCs/>
        </w:rPr>
        <w:t>Art. 230.</w:t>
      </w:r>
      <w:r w:rsidRPr="00905E57">
        <w:rPr>
          <w:rFonts w:ascii="Arial" w:hAnsi="Arial" w:cs="Arial"/>
        </w:rPr>
        <w:t xml:space="preserve"> Os programas e projetos, cuja execução exceda o exercício financeiro, deverão constar do orçamento plurianual de investimentos e dos orçamentos </w:t>
      </w:r>
      <w:proofErr w:type="spellStart"/>
      <w:r w:rsidRPr="00905E57">
        <w:rPr>
          <w:rFonts w:ascii="Arial" w:hAnsi="Arial" w:cs="Arial"/>
        </w:rPr>
        <w:t>subseqüentes</w:t>
      </w:r>
      <w:proofErr w:type="spellEnd"/>
      <w:r w:rsidRPr="00905E57">
        <w:rPr>
          <w:rFonts w:ascii="Arial" w:hAnsi="Arial" w:cs="Arial"/>
        </w:rPr>
        <w:t>.</w:t>
      </w:r>
    </w:p>
    <w:p w14:paraId="070CBD8E" w14:textId="77777777" w:rsidR="00FD589D" w:rsidRPr="00905E57" w:rsidRDefault="00FD589D" w:rsidP="00905E57">
      <w:pPr>
        <w:jc w:val="both"/>
        <w:rPr>
          <w:rFonts w:ascii="Arial" w:hAnsi="Arial" w:cs="Arial"/>
        </w:rPr>
      </w:pPr>
    </w:p>
    <w:p w14:paraId="070CBD8F" w14:textId="77777777" w:rsidR="00FD589D" w:rsidRPr="00905E57" w:rsidRDefault="00FD589D" w:rsidP="00905E57">
      <w:pPr>
        <w:jc w:val="both"/>
        <w:rPr>
          <w:rFonts w:ascii="Arial" w:hAnsi="Arial" w:cs="Arial"/>
        </w:rPr>
      </w:pPr>
      <w:r w:rsidRPr="00B06A45">
        <w:rPr>
          <w:rFonts w:ascii="Arial" w:hAnsi="Arial" w:cs="Arial"/>
          <w:b/>
          <w:bCs/>
        </w:rPr>
        <w:t>Art. 231.</w:t>
      </w:r>
      <w:r w:rsidRPr="00905E57">
        <w:rPr>
          <w:rFonts w:ascii="Arial" w:hAnsi="Arial" w:cs="Arial"/>
        </w:rPr>
        <w:t xml:space="preserve"> A prestação de contas e o Relatório Anual serão submetidos ao Conselho de Administração - CONSAD até o último dia útil do mês de janeiro do ano seguinte ao exercício vencido.</w:t>
      </w:r>
    </w:p>
    <w:p w14:paraId="070CBD90" w14:textId="77777777" w:rsidR="00FD589D" w:rsidRDefault="00FD589D" w:rsidP="00905E57">
      <w:pPr>
        <w:jc w:val="both"/>
        <w:rPr>
          <w:rFonts w:ascii="Arial" w:hAnsi="Arial" w:cs="Arial"/>
        </w:rPr>
      </w:pPr>
    </w:p>
    <w:p w14:paraId="070CBD91" w14:textId="77777777" w:rsidR="00FD589D" w:rsidRPr="00905E57" w:rsidRDefault="00FD589D" w:rsidP="00905E57">
      <w:pPr>
        <w:jc w:val="both"/>
        <w:rPr>
          <w:rFonts w:ascii="Arial" w:hAnsi="Arial" w:cs="Arial"/>
        </w:rPr>
      </w:pPr>
    </w:p>
    <w:p w14:paraId="070CBD92" w14:textId="77777777" w:rsidR="00FD589D" w:rsidRPr="00B06A45" w:rsidRDefault="00FD589D" w:rsidP="00B06A45">
      <w:pPr>
        <w:spacing w:line="360" w:lineRule="auto"/>
        <w:jc w:val="center"/>
        <w:rPr>
          <w:rFonts w:ascii="Arial" w:hAnsi="Arial" w:cs="Arial"/>
          <w:b/>
          <w:bCs/>
        </w:rPr>
      </w:pPr>
      <w:r w:rsidRPr="00B06A45">
        <w:rPr>
          <w:rFonts w:ascii="Arial" w:hAnsi="Arial" w:cs="Arial"/>
          <w:b/>
          <w:bCs/>
        </w:rPr>
        <w:t>TÍTULO X</w:t>
      </w:r>
    </w:p>
    <w:p w14:paraId="070CBD93" w14:textId="77777777" w:rsidR="00FD589D" w:rsidRPr="00B06A45" w:rsidRDefault="00FD589D" w:rsidP="00B06A45">
      <w:pPr>
        <w:spacing w:line="360" w:lineRule="auto"/>
        <w:jc w:val="center"/>
        <w:rPr>
          <w:rFonts w:ascii="Arial" w:hAnsi="Arial" w:cs="Arial"/>
          <w:b/>
          <w:bCs/>
        </w:rPr>
      </w:pPr>
      <w:r w:rsidRPr="00B06A45">
        <w:rPr>
          <w:rFonts w:ascii="Arial" w:hAnsi="Arial" w:cs="Arial"/>
          <w:b/>
          <w:bCs/>
        </w:rPr>
        <w:t>DO GRAU, DA COLAÇÃO DE GRAU, DOS DIPLOMAS,</w:t>
      </w:r>
    </w:p>
    <w:p w14:paraId="070CBD94" w14:textId="77777777" w:rsidR="00FD589D" w:rsidRPr="00B06A45" w:rsidRDefault="00FD589D" w:rsidP="00B06A45">
      <w:pPr>
        <w:spacing w:line="360" w:lineRule="auto"/>
        <w:jc w:val="center"/>
        <w:rPr>
          <w:rFonts w:ascii="Arial" w:hAnsi="Arial" w:cs="Arial"/>
          <w:b/>
          <w:bCs/>
        </w:rPr>
      </w:pPr>
      <w:r w:rsidRPr="00B06A45">
        <w:rPr>
          <w:rFonts w:ascii="Arial" w:hAnsi="Arial" w:cs="Arial"/>
          <w:b/>
          <w:bCs/>
        </w:rPr>
        <w:t>CERTIFICADOS E TÍTULOS HONORÍFICOS</w:t>
      </w:r>
    </w:p>
    <w:p w14:paraId="070CBD95" w14:textId="77777777" w:rsidR="00FD589D" w:rsidRPr="00B06A45" w:rsidRDefault="00FD589D" w:rsidP="00B06A45">
      <w:pPr>
        <w:spacing w:line="360" w:lineRule="auto"/>
        <w:jc w:val="center"/>
        <w:rPr>
          <w:rFonts w:ascii="Arial" w:hAnsi="Arial" w:cs="Arial"/>
          <w:b/>
          <w:bCs/>
        </w:rPr>
      </w:pPr>
    </w:p>
    <w:p w14:paraId="070CBD96" w14:textId="77777777" w:rsidR="00FD589D" w:rsidRPr="00B06A45" w:rsidRDefault="00FD589D" w:rsidP="00B06A45">
      <w:pPr>
        <w:spacing w:line="360" w:lineRule="auto"/>
        <w:jc w:val="center"/>
        <w:rPr>
          <w:rFonts w:ascii="Arial" w:hAnsi="Arial" w:cs="Arial"/>
          <w:b/>
          <w:bCs/>
        </w:rPr>
      </w:pPr>
      <w:r w:rsidRPr="00B06A45">
        <w:rPr>
          <w:rFonts w:ascii="Arial" w:hAnsi="Arial" w:cs="Arial"/>
          <w:b/>
          <w:bCs/>
        </w:rPr>
        <w:t>CAPÍTULO I</w:t>
      </w:r>
    </w:p>
    <w:p w14:paraId="070CBD97" w14:textId="77777777" w:rsidR="00FD589D" w:rsidRPr="00905E57" w:rsidRDefault="00FD589D" w:rsidP="00B06A45">
      <w:pPr>
        <w:spacing w:line="360" w:lineRule="auto"/>
        <w:jc w:val="center"/>
        <w:rPr>
          <w:rFonts w:ascii="Arial" w:hAnsi="Arial" w:cs="Arial"/>
        </w:rPr>
      </w:pPr>
      <w:r w:rsidRPr="00905E57">
        <w:rPr>
          <w:rFonts w:ascii="Arial" w:hAnsi="Arial" w:cs="Arial"/>
        </w:rPr>
        <w:t>DAS DISPOSIÇÕES GERAIS</w:t>
      </w:r>
    </w:p>
    <w:p w14:paraId="070CBD98" w14:textId="77777777" w:rsidR="00FD589D" w:rsidRPr="00905E57" w:rsidRDefault="00FD589D" w:rsidP="00905E57">
      <w:pPr>
        <w:jc w:val="both"/>
        <w:rPr>
          <w:rFonts w:ascii="Arial" w:hAnsi="Arial" w:cs="Arial"/>
        </w:rPr>
      </w:pPr>
    </w:p>
    <w:p w14:paraId="070CBD99" w14:textId="77777777" w:rsidR="00FD589D" w:rsidRDefault="00FD589D" w:rsidP="00905E57">
      <w:pPr>
        <w:jc w:val="both"/>
        <w:rPr>
          <w:rFonts w:ascii="Arial" w:hAnsi="Arial" w:cs="Arial"/>
        </w:rPr>
      </w:pPr>
      <w:r w:rsidRPr="00B06A45">
        <w:rPr>
          <w:rFonts w:ascii="Arial" w:hAnsi="Arial" w:cs="Arial"/>
          <w:b/>
          <w:bCs/>
        </w:rPr>
        <w:t>Art. 232.</w:t>
      </w:r>
      <w:r w:rsidRPr="00905E57">
        <w:rPr>
          <w:rFonts w:ascii="Arial" w:hAnsi="Arial" w:cs="Arial"/>
        </w:rPr>
        <w:t xml:space="preserve"> A Universidade conferirá:</w:t>
      </w:r>
    </w:p>
    <w:p w14:paraId="070CBD9A" w14:textId="77777777" w:rsidR="00FD589D" w:rsidRPr="00905E57" w:rsidRDefault="00FD589D" w:rsidP="00905E57">
      <w:pPr>
        <w:jc w:val="both"/>
        <w:rPr>
          <w:rFonts w:ascii="Arial" w:hAnsi="Arial" w:cs="Arial"/>
        </w:rPr>
      </w:pPr>
    </w:p>
    <w:p w14:paraId="070CBD9B"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 xml:space="preserve">diplomas de graduação e de pós-graduação stricto sensu, </w:t>
      </w:r>
      <w:proofErr w:type="gramStart"/>
      <w:r w:rsidRPr="00905E57">
        <w:rPr>
          <w:rFonts w:ascii="Arial" w:hAnsi="Arial" w:cs="Arial"/>
        </w:rPr>
        <w:t>Certificado</w:t>
      </w:r>
      <w:proofErr w:type="gramEnd"/>
      <w:r w:rsidRPr="00905E57">
        <w:rPr>
          <w:rFonts w:ascii="Arial" w:hAnsi="Arial" w:cs="Arial"/>
        </w:rPr>
        <w:t xml:space="preserve"> de pós-graduação lato sensu, de cursos </w:t>
      </w:r>
      <w:proofErr w:type="spellStart"/>
      <w:r w:rsidRPr="00905E57">
        <w:rPr>
          <w:rFonts w:ascii="Arial" w:hAnsi="Arial" w:cs="Arial"/>
        </w:rPr>
        <w:t>seqüenciais</w:t>
      </w:r>
      <w:proofErr w:type="spellEnd"/>
      <w:r w:rsidRPr="00905E57">
        <w:rPr>
          <w:rFonts w:ascii="Arial" w:hAnsi="Arial" w:cs="Arial"/>
        </w:rPr>
        <w:t>, ou de extensão;</w:t>
      </w:r>
    </w:p>
    <w:p w14:paraId="070CBD9C"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certificados de aproveitamento em disciplinas isoladas, cursadas por alunos especiais;</w:t>
      </w:r>
    </w:p>
    <w:p w14:paraId="070CBD9D"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III. </w:t>
      </w:r>
      <w:r w:rsidRPr="00905E57">
        <w:rPr>
          <w:rFonts w:ascii="Arial" w:hAnsi="Arial" w:cs="Arial"/>
        </w:rPr>
        <w:t>títulos de doutor honoris causa;</w:t>
      </w:r>
    </w:p>
    <w:p w14:paraId="070CBD9E"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IV. </w:t>
      </w:r>
      <w:r w:rsidRPr="00905E57">
        <w:rPr>
          <w:rFonts w:ascii="Arial" w:hAnsi="Arial" w:cs="Arial"/>
        </w:rPr>
        <w:t>títulos de professor honorário;</w:t>
      </w:r>
    </w:p>
    <w:p w14:paraId="070CBD9F" w14:textId="77777777" w:rsidR="00FD589D" w:rsidRPr="00905E57" w:rsidRDefault="00FD589D" w:rsidP="00B06A45">
      <w:pPr>
        <w:spacing w:line="360" w:lineRule="auto"/>
        <w:ind w:left="360" w:hanging="360"/>
        <w:jc w:val="both"/>
        <w:rPr>
          <w:rFonts w:ascii="Arial" w:hAnsi="Arial" w:cs="Arial"/>
        </w:rPr>
      </w:pPr>
      <w:r>
        <w:rPr>
          <w:rFonts w:ascii="Arial" w:hAnsi="Arial" w:cs="Arial"/>
        </w:rPr>
        <w:t xml:space="preserve">V. </w:t>
      </w:r>
      <w:r w:rsidRPr="00905E57">
        <w:rPr>
          <w:rFonts w:ascii="Arial" w:hAnsi="Arial" w:cs="Arial"/>
        </w:rPr>
        <w:t>títulos de professor emérito.</w:t>
      </w:r>
    </w:p>
    <w:p w14:paraId="070CBDA0" w14:textId="77777777" w:rsidR="00FD589D" w:rsidRDefault="00FD589D" w:rsidP="00905E57">
      <w:pPr>
        <w:jc w:val="both"/>
        <w:rPr>
          <w:rFonts w:ascii="Arial" w:hAnsi="Arial" w:cs="Arial"/>
        </w:rPr>
      </w:pPr>
    </w:p>
    <w:p w14:paraId="070CBDA1" w14:textId="77777777" w:rsidR="00FD589D" w:rsidRPr="00905E57" w:rsidRDefault="00FD589D" w:rsidP="00905E57">
      <w:pPr>
        <w:jc w:val="both"/>
        <w:rPr>
          <w:rFonts w:ascii="Arial" w:hAnsi="Arial" w:cs="Arial"/>
        </w:rPr>
      </w:pPr>
    </w:p>
    <w:p w14:paraId="070CBDA2" w14:textId="77777777" w:rsidR="00FD589D" w:rsidRPr="00B06A45" w:rsidRDefault="00FD589D" w:rsidP="00B06A45">
      <w:pPr>
        <w:spacing w:line="360" w:lineRule="auto"/>
        <w:jc w:val="center"/>
        <w:rPr>
          <w:rFonts w:ascii="Arial" w:hAnsi="Arial" w:cs="Arial"/>
          <w:b/>
          <w:bCs/>
        </w:rPr>
      </w:pPr>
      <w:r w:rsidRPr="00B06A45">
        <w:rPr>
          <w:rFonts w:ascii="Arial" w:hAnsi="Arial" w:cs="Arial"/>
          <w:b/>
          <w:bCs/>
        </w:rPr>
        <w:t>CAPÍTULO II</w:t>
      </w:r>
    </w:p>
    <w:p w14:paraId="070CBDA3" w14:textId="77777777" w:rsidR="00FD589D" w:rsidRPr="00905E57" w:rsidRDefault="00FD589D" w:rsidP="00B06A45">
      <w:pPr>
        <w:spacing w:line="360" w:lineRule="auto"/>
        <w:jc w:val="center"/>
        <w:rPr>
          <w:rFonts w:ascii="Arial" w:hAnsi="Arial" w:cs="Arial"/>
        </w:rPr>
      </w:pPr>
      <w:r w:rsidRPr="00905E57">
        <w:rPr>
          <w:rFonts w:ascii="Arial" w:hAnsi="Arial" w:cs="Arial"/>
        </w:rPr>
        <w:t>DOS GRAUS, DOS DIPLOMAS E DOS CERTIFICADOS</w:t>
      </w:r>
    </w:p>
    <w:p w14:paraId="070CBDA4" w14:textId="77777777" w:rsidR="00FD589D" w:rsidRPr="00905E57" w:rsidRDefault="00FD589D" w:rsidP="00905E57">
      <w:pPr>
        <w:jc w:val="both"/>
        <w:rPr>
          <w:rFonts w:ascii="Arial" w:hAnsi="Arial" w:cs="Arial"/>
        </w:rPr>
      </w:pPr>
    </w:p>
    <w:p w14:paraId="070CBDA5" w14:textId="77777777" w:rsidR="00FD589D" w:rsidRPr="00905E57" w:rsidRDefault="00FD589D" w:rsidP="00905E57">
      <w:pPr>
        <w:jc w:val="both"/>
        <w:rPr>
          <w:rFonts w:ascii="Arial" w:hAnsi="Arial" w:cs="Arial"/>
        </w:rPr>
      </w:pPr>
      <w:r w:rsidRPr="00084DC6">
        <w:rPr>
          <w:rFonts w:ascii="Arial" w:hAnsi="Arial" w:cs="Arial"/>
          <w:b/>
          <w:bCs/>
        </w:rPr>
        <w:t>Art. 233.</w:t>
      </w:r>
      <w:r w:rsidRPr="00905E57">
        <w:rPr>
          <w:rFonts w:ascii="Arial" w:hAnsi="Arial" w:cs="Arial"/>
        </w:rPr>
        <w:t xml:space="preserve"> Ao aluno que conclua curso de graduação ou pós-graduação stricto sensu, a Instituição confere o grau respectivo.</w:t>
      </w:r>
    </w:p>
    <w:p w14:paraId="070CBDA6" w14:textId="77777777" w:rsidR="00FD589D" w:rsidRPr="00905E57" w:rsidRDefault="00FD589D" w:rsidP="00905E57">
      <w:pPr>
        <w:jc w:val="both"/>
        <w:rPr>
          <w:rFonts w:ascii="Arial" w:hAnsi="Arial" w:cs="Arial"/>
        </w:rPr>
      </w:pPr>
    </w:p>
    <w:p w14:paraId="070CBDA7" w14:textId="77777777" w:rsidR="00FD589D" w:rsidRPr="00905E57" w:rsidRDefault="00FD589D" w:rsidP="00905E57">
      <w:pPr>
        <w:jc w:val="both"/>
        <w:rPr>
          <w:rFonts w:ascii="Arial" w:hAnsi="Arial" w:cs="Arial"/>
        </w:rPr>
      </w:pPr>
      <w:r w:rsidRPr="00084DC6">
        <w:rPr>
          <w:rFonts w:ascii="Arial" w:hAnsi="Arial" w:cs="Arial"/>
          <w:b/>
          <w:bCs/>
        </w:rPr>
        <w:t>Art. 234.</w:t>
      </w:r>
      <w:r w:rsidRPr="00905E57">
        <w:rPr>
          <w:rFonts w:ascii="Arial" w:hAnsi="Arial" w:cs="Arial"/>
        </w:rPr>
        <w:t xml:space="preserve"> O ato coletivo de colação de grau dos alunos concluintes de curso de graduação ou pós-graduação stricto sensu é realizado em sessão solene e pública, sob a presidência do Reitor, com a presença de, pelo menos, 03 (três) professores do curso.</w:t>
      </w:r>
    </w:p>
    <w:p w14:paraId="070CBDA8" w14:textId="77777777" w:rsidR="00FD589D" w:rsidRPr="00905E57" w:rsidRDefault="00FD589D" w:rsidP="00905E57">
      <w:pPr>
        <w:jc w:val="both"/>
        <w:rPr>
          <w:rFonts w:ascii="Arial" w:hAnsi="Arial" w:cs="Arial"/>
        </w:rPr>
      </w:pPr>
    </w:p>
    <w:p w14:paraId="070CBDA9" w14:textId="77777777" w:rsidR="00FD589D" w:rsidRPr="00905E57" w:rsidRDefault="00FD589D" w:rsidP="00905E57">
      <w:pPr>
        <w:jc w:val="both"/>
        <w:rPr>
          <w:rFonts w:ascii="Arial" w:hAnsi="Arial" w:cs="Arial"/>
        </w:rPr>
      </w:pPr>
      <w:r w:rsidRPr="00084DC6">
        <w:rPr>
          <w:rFonts w:ascii="Arial" w:hAnsi="Arial" w:cs="Arial"/>
          <w:b/>
          <w:bCs/>
        </w:rPr>
        <w:t>§ 1º.</w:t>
      </w:r>
      <w:r w:rsidRPr="00905E57">
        <w:rPr>
          <w:rFonts w:ascii="Arial" w:hAnsi="Arial" w:cs="Arial"/>
        </w:rPr>
        <w:t xml:space="preserve"> Os atos de colação de grau serão realizados após o encerramento do período letivo.</w:t>
      </w:r>
    </w:p>
    <w:p w14:paraId="070CBDAA" w14:textId="77777777" w:rsidR="00FD589D" w:rsidRPr="00905E57" w:rsidRDefault="00FD589D" w:rsidP="00905E57">
      <w:pPr>
        <w:jc w:val="both"/>
        <w:rPr>
          <w:rFonts w:ascii="Arial" w:hAnsi="Arial" w:cs="Arial"/>
        </w:rPr>
      </w:pPr>
    </w:p>
    <w:p w14:paraId="070CBDAB" w14:textId="77777777" w:rsidR="00FD589D" w:rsidRPr="00905E57" w:rsidRDefault="00FD589D" w:rsidP="00905E57">
      <w:pPr>
        <w:jc w:val="both"/>
        <w:rPr>
          <w:rFonts w:ascii="Arial" w:hAnsi="Arial" w:cs="Arial"/>
        </w:rPr>
      </w:pPr>
      <w:r w:rsidRPr="00084DC6">
        <w:rPr>
          <w:rFonts w:ascii="Arial" w:hAnsi="Arial" w:cs="Arial"/>
          <w:b/>
          <w:bCs/>
        </w:rPr>
        <w:t>§ 2º.</w:t>
      </w:r>
      <w:r w:rsidRPr="00905E57">
        <w:rPr>
          <w:rFonts w:ascii="Arial" w:hAnsi="Arial" w:cs="Arial"/>
        </w:rPr>
        <w:t xml:space="preserve"> Só poderão participar dos atos de colação de grau os estudantes que efetivamente tiverem cumprido todos os requisitos exigidos para obtenção do diploma correspondente.</w:t>
      </w:r>
    </w:p>
    <w:p w14:paraId="070CBDAC" w14:textId="77777777" w:rsidR="00FD589D" w:rsidRPr="00905E57" w:rsidRDefault="00FD589D" w:rsidP="00905E57">
      <w:pPr>
        <w:jc w:val="both"/>
        <w:rPr>
          <w:rFonts w:ascii="Arial" w:hAnsi="Arial" w:cs="Arial"/>
        </w:rPr>
      </w:pPr>
    </w:p>
    <w:p w14:paraId="070CBDAD" w14:textId="77777777" w:rsidR="00FD589D" w:rsidRPr="00905E57" w:rsidRDefault="00FD589D" w:rsidP="00905E57">
      <w:pPr>
        <w:jc w:val="both"/>
        <w:rPr>
          <w:rFonts w:ascii="Arial" w:hAnsi="Arial" w:cs="Arial"/>
        </w:rPr>
      </w:pPr>
      <w:r w:rsidRPr="00084DC6">
        <w:rPr>
          <w:rFonts w:ascii="Arial" w:hAnsi="Arial" w:cs="Arial"/>
          <w:b/>
          <w:bCs/>
        </w:rPr>
        <w:t>§ 3º.</w:t>
      </w:r>
      <w:r w:rsidRPr="00905E57">
        <w:rPr>
          <w:rFonts w:ascii="Arial" w:hAnsi="Arial" w:cs="Arial"/>
        </w:rPr>
        <w:t xml:space="preserve"> A requerimento dos interessados, poderão ocorrer atos de colação de grau adicionais ao mencionado no parágrafo anterior, individuais ou coletivos, em dia, horário e local acordados entre os requerentes e o Reitor, com a presença de pelo menos 02 (dois) professores da Universidade.</w:t>
      </w:r>
    </w:p>
    <w:p w14:paraId="070CBDAE" w14:textId="77777777" w:rsidR="00FD589D" w:rsidRPr="00905E57" w:rsidRDefault="00FD589D" w:rsidP="00905E57">
      <w:pPr>
        <w:jc w:val="both"/>
        <w:rPr>
          <w:rFonts w:ascii="Arial" w:hAnsi="Arial" w:cs="Arial"/>
        </w:rPr>
      </w:pPr>
    </w:p>
    <w:p w14:paraId="070CBDAF" w14:textId="77777777" w:rsidR="00FD589D" w:rsidRPr="00905E57" w:rsidRDefault="00FD589D" w:rsidP="00905E57">
      <w:pPr>
        <w:jc w:val="both"/>
        <w:rPr>
          <w:rFonts w:ascii="Arial" w:hAnsi="Arial" w:cs="Arial"/>
        </w:rPr>
      </w:pPr>
      <w:r w:rsidRPr="00084DC6">
        <w:rPr>
          <w:rFonts w:ascii="Arial" w:hAnsi="Arial" w:cs="Arial"/>
          <w:b/>
          <w:bCs/>
        </w:rPr>
        <w:t>Art. 235.</w:t>
      </w:r>
      <w:r w:rsidRPr="00905E57">
        <w:rPr>
          <w:rFonts w:ascii="Arial" w:hAnsi="Arial" w:cs="Arial"/>
        </w:rPr>
        <w:t xml:space="preserve"> Colado o grau, a Universidade expede ao graduado ou pós-graduado o diploma correspondente, assinado pelo Reitor, pelo Secretário e pelo seu titular. </w:t>
      </w:r>
    </w:p>
    <w:p w14:paraId="070CBDB0" w14:textId="77777777" w:rsidR="00FD589D" w:rsidRPr="00905E57" w:rsidRDefault="00FD589D" w:rsidP="00905E57">
      <w:pPr>
        <w:jc w:val="both"/>
        <w:rPr>
          <w:rFonts w:ascii="Arial" w:hAnsi="Arial" w:cs="Arial"/>
        </w:rPr>
      </w:pPr>
    </w:p>
    <w:p w14:paraId="070CBDB1" w14:textId="77777777" w:rsidR="00FD589D" w:rsidRPr="00905E57" w:rsidRDefault="00FD589D" w:rsidP="00905E57">
      <w:pPr>
        <w:jc w:val="both"/>
        <w:rPr>
          <w:rFonts w:ascii="Arial" w:hAnsi="Arial" w:cs="Arial"/>
        </w:rPr>
      </w:pPr>
      <w:r w:rsidRPr="00084DC6">
        <w:rPr>
          <w:rFonts w:ascii="Arial" w:hAnsi="Arial" w:cs="Arial"/>
          <w:b/>
          <w:bCs/>
        </w:rPr>
        <w:t>Art. 236.</w:t>
      </w:r>
      <w:r w:rsidRPr="00905E57">
        <w:rPr>
          <w:rFonts w:ascii="Arial" w:hAnsi="Arial" w:cs="Arial"/>
        </w:rPr>
        <w:t xml:space="preserve"> A Instituição expedirá certificado, devidamente assinado pelo Secretário e pelo Reitor, ao aluno que conclua curso de especialização, aperfeiçoamento, extensão e outros, ou o estudo de qualquer disciplina.</w:t>
      </w:r>
    </w:p>
    <w:p w14:paraId="070CBDB2" w14:textId="77777777" w:rsidR="00FD589D" w:rsidRPr="00905E57" w:rsidRDefault="00FD589D" w:rsidP="00905E57">
      <w:pPr>
        <w:jc w:val="both"/>
        <w:rPr>
          <w:rFonts w:ascii="Arial" w:hAnsi="Arial" w:cs="Arial"/>
        </w:rPr>
      </w:pPr>
    </w:p>
    <w:p w14:paraId="070CBDB3" w14:textId="77777777" w:rsidR="00FD589D" w:rsidRPr="00905E57" w:rsidRDefault="00FD589D" w:rsidP="00905E57">
      <w:pPr>
        <w:jc w:val="both"/>
        <w:rPr>
          <w:rFonts w:ascii="Arial" w:hAnsi="Arial" w:cs="Arial"/>
        </w:rPr>
      </w:pPr>
      <w:r w:rsidRPr="00084DC6">
        <w:rPr>
          <w:rFonts w:ascii="Arial" w:hAnsi="Arial" w:cs="Arial"/>
          <w:b/>
          <w:bCs/>
        </w:rPr>
        <w:t>Parágrafo único.</w:t>
      </w:r>
      <w:r w:rsidRPr="00905E57">
        <w:rPr>
          <w:rFonts w:ascii="Arial" w:hAnsi="Arial" w:cs="Arial"/>
        </w:rPr>
        <w:t xml:space="preserve"> Os certificados dos cursos de Aperfeiçoamento e Especialização destinados à qualificação de docentes para o magistério superior serão acompanhados dos respectivos históricos escolares.</w:t>
      </w:r>
    </w:p>
    <w:p w14:paraId="070CBDB4" w14:textId="77777777" w:rsidR="00FD589D" w:rsidRPr="00905E57" w:rsidRDefault="00FD589D" w:rsidP="00905E57">
      <w:pPr>
        <w:jc w:val="both"/>
        <w:rPr>
          <w:rFonts w:ascii="Arial" w:hAnsi="Arial" w:cs="Arial"/>
        </w:rPr>
      </w:pPr>
    </w:p>
    <w:p w14:paraId="070CBDB5" w14:textId="77777777" w:rsidR="00FD589D" w:rsidRDefault="00FD589D" w:rsidP="00084DC6">
      <w:pPr>
        <w:spacing w:line="360" w:lineRule="auto"/>
        <w:jc w:val="center"/>
        <w:rPr>
          <w:rFonts w:ascii="Arial" w:hAnsi="Arial" w:cs="Arial"/>
        </w:rPr>
      </w:pPr>
    </w:p>
    <w:p w14:paraId="070CBDB6" w14:textId="77777777" w:rsidR="00FD589D" w:rsidRPr="00084DC6" w:rsidRDefault="00FD589D" w:rsidP="00084DC6">
      <w:pPr>
        <w:spacing w:line="360" w:lineRule="auto"/>
        <w:jc w:val="center"/>
        <w:rPr>
          <w:rFonts w:ascii="Arial" w:hAnsi="Arial" w:cs="Arial"/>
          <w:b/>
          <w:bCs/>
        </w:rPr>
      </w:pPr>
      <w:r w:rsidRPr="00084DC6">
        <w:rPr>
          <w:rFonts w:ascii="Arial" w:hAnsi="Arial" w:cs="Arial"/>
          <w:b/>
          <w:bCs/>
        </w:rPr>
        <w:t>CAPÍTULO III</w:t>
      </w:r>
    </w:p>
    <w:p w14:paraId="070CBDB7" w14:textId="77777777" w:rsidR="00FD589D" w:rsidRPr="00905E57" w:rsidRDefault="00FD589D" w:rsidP="00084DC6">
      <w:pPr>
        <w:spacing w:line="360" w:lineRule="auto"/>
        <w:jc w:val="center"/>
        <w:rPr>
          <w:rFonts w:ascii="Arial" w:hAnsi="Arial" w:cs="Arial"/>
        </w:rPr>
      </w:pPr>
      <w:r w:rsidRPr="00905E57">
        <w:rPr>
          <w:rFonts w:ascii="Arial" w:hAnsi="Arial" w:cs="Arial"/>
        </w:rPr>
        <w:t>DO RECONHECIMENTO E DA REVALIDAÇÃO DE TÍTULOS</w:t>
      </w:r>
    </w:p>
    <w:p w14:paraId="070CBDB8" w14:textId="77777777" w:rsidR="00FD589D" w:rsidRPr="00905E57" w:rsidRDefault="00FD589D" w:rsidP="00905E57">
      <w:pPr>
        <w:jc w:val="both"/>
        <w:rPr>
          <w:rFonts w:ascii="Arial" w:hAnsi="Arial" w:cs="Arial"/>
        </w:rPr>
      </w:pPr>
    </w:p>
    <w:p w14:paraId="070CBDB9" w14:textId="77777777" w:rsidR="00FD589D" w:rsidRPr="00905E57" w:rsidRDefault="00FD589D" w:rsidP="00905E57">
      <w:pPr>
        <w:jc w:val="both"/>
        <w:rPr>
          <w:rFonts w:ascii="Arial" w:hAnsi="Arial" w:cs="Arial"/>
        </w:rPr>
      </w:pPr>
      <w:r w:rsidRPr="00084DC6">
        <w:rPr>
          <w:rFonts w:ascii="Arial" w:hAnsi="Arial" w:cs="Arial"/>
          <w:b/>
          <w:bCs/>
        </w:rPr>
        <w:t xml:space="preserve">Art. 237. </w:t>
      </w:r>
      <w:r w:rsidRPr="00905E57">
        <w:rPr>
          <w:rFonts w:ascii="Arial" w:hAnsi="Arial" w:cs="Arial"/>
        </w:rPr>
        <w:t xml:space="preserve"> O Conselho de Ensino, Pesquisa e Extensão – CONSEPE disciplinará, por Resolução, o reconhecimento e a revalidação de títulos acadêmicos.</w:t>
      </w:r>
    </w:p>
    <w:p w14:paraId="070CBDBA" w14:textId="77777777" w:rsidR="00FD589D" w:rsidRPr="00905E57" w:rsidRDefault="00FD589D" w:rsidP="00905E57">
      <w:pPr>
        <w:jc w:val="both"/>
        <w:rPr>
          <w:rFonts w:ascii="Arial" w:hAnsi="Arial" w:cs="Arial"/>
        </w:rPr>
      </w:pPr>
    </w:p>
    <w:p w14:paraId="070CBDBB" w14:textId="77777777" w:rsidR="00FD589D" w:rsidRPr="00905E57" w:rsidRDefault="00FD589D" w:rsidP="00905E57">
      <w:pPr>
        <w:jc w:val="both"/>
        <w:rPr>
          <w:rFonts w:ascii="Arial" w:hAnsi="Arial" w:cs="Arial"/>
        </w:rPr>
      </w:pPr>
      <w:r w:rsidRPr="00084DC6">
        <w:rPr>
          <w:rFonts w:ascii="Arial" w:hAnsi="Arial" w:cs="Arial"/>
          <w:b/>
          <w:bCs/>
        </w:rPr>
        <w:t>§ 1º.</w:t>
      </w:r>
      <w:r w:rsidRPr="00905E57">
        <w:rPr>
          <w:rFonts w:ascii="Arial" w:hAnsi="Arial" w:cs="Arial"/>
        </w:rPr>
        <w:t xml:space="preserve"> O reconhecimento e a revalidação de diplomas emitidos por instituições estrangeiras serão requeridos ao Reitor.</w:t>
      </w:r>
    </w:p>
    <w:p w14:paraId="070CBDBC" w14:textId="77777777" w:rsidR="00FD589D" w:rsidRPr="00905E57" w:rsidRDefault="00FD589D" w:rsidP="00905E57">
      <w:pPr>
        <w:jc w:val="both"/>
        <w:rPr>
          <w:rFonts w:ascii="Arial" w:hAnsi="Arial" w:cs="Arial"/>
        </w:rPr>
      </w:pPr>
    </w:p>
    <w:p w14:paraId="070CBDBD" w14:textId="77777777" w:rsidR="00FD589D" w:rsidRPr="00905E57" w:rsidRDefault="00FD589D" w:rsidP="00905E57">
      <w:pPr>
        <w:jc w:val="both"/>
        <w:rPr>
          <w:rFonts w:ascii="Arial" w:hAnsi="Arial" w:cs="Arial"/>
        </w:rPr>
      </w:pPr>
      <w:r w:rsidRPr="00084DC6">
        <w:rPr>
          <w:rFonts w:ascii="Arial" w:hAnsi="Arial" w:cs="Arial"/>
          <w:b/>
          <w:bCs/>
        </w:rPr>
        <w:t>§ 2º.</w:t>
      </w:r>
      <w:r w:rsidRPr="00905E57">
        <w:rPr>
          <w:rFonts w:ascii="Arial" w:hAnsi="Arial" w:cs="Arial"/>
        </w:rPr>
        <w:t xml:space="preserve"> Os processos de reconhecimento e de revalidação terão por objetivo determinar o título brasileiro correspondente e apurar se as condições em que foi obtido o título equivalem às que são exigidas nos cursos nacionais reconhecidos.</w:t>
      </w:r>
    </w:p>
    <w:p w14:paraId="070CBDBE" w14:textId="77777777" w:rsidR="00FD589D" w:rsidRPr="00905E57" w:rsidRDefault="00FD589D" w:rsidP="00905E57">
      <w:pPr>
        <w:jc w:val="both"/>
        <w:rPr>
          <w:rFonts w:ascii="Arial" w:hAnsi="Arial" w:cs="Arial"/>
        </w:rPr>
      </w:pPr>
    </w:p>
    <w:p w14:paraId="070CBDBF" w14:textId="77777777" w:rsidR="00FD589D" w:rsidRPr="00905E57" w:rsidRDefault="00FD589D" w:rsidP="00905E57">
      <w:pPr>
        <w:jc w:val="both"/>
        <w:rPr>
          <w:rFonts w:ascii="Arial" w:hAnsi="Arial" w:cs="Arial"/>
        </w:rPr>
      </w:pPr>
      <w:r w:rsidRPr="00084DC6">
        <w:rPr>
          <w:rFonts w:ascii="Arial" w:hAnsi="Arial" w:cs="Arial"/>
          <w:b/>
          <w:bCs/>
        </w:rPr>
        <w:t>§ 3º.</w:t>
      </w:r>
      <w:r w:rsidRPr="00905E57">
        <w:rPr>
          <w:rFonts w:ascii="Arial" w:hAnsi="Arial" w:cs="Arial"/>
        </w:rPr>
        <w:t xml:space="preserve"> Os certificados de pós-graduação emitidos por universidades estrangeiras ou por outras instituições nacionais poderão ser validados pela UESB para efeito interno, mediante regulamentação do CONSEPE, devendo a solicitação correspondente ser dirigida ao Reitor.</w:t>
      </w:r>
    </w:p>
    <w:p w14:paraId="070CBDC0" w14:textId="77777777" w:rsidR="00FD589D" w:rsidRPr="00905E57" w:rsidRDefault="00FD589D" w:rsidP="00905E57">
      <w:pPr>
        <w:jc w:val="both"/>
        <w:rPr>
          <w:rFonts w:ascii="Arial" w:hAnsi="Arial" w:cs="Arial"/>
        </w:rPr>
      </w:pPr>
      <w:bookmarkStart w:id="225" w:name="_Toc26090310"/>
      <w:bookmarkStart w:id="226" w:name="_Toc26091533"/>
      <w:bookmarkStart w:id="227" w:name="_Toc26093057"/>
      <w:bookmarkStart w:id="228" w:name="_Toc26093286"/>
      <w:bookmarkStart w:id="229" w:name="_Toc26093598"/>
      <w:bookmarkStart w:id="230" w:name="_Toc27565265"/>
    </w:p>
    <w:p w14:paraId="070CBDC1" w14:textId="77777777" w:rsidR="00FD589D" w:rsidRDefault="00FD589D" w:rsidP="00905E57">
      <w:pPr>
        <w:jc w:val="both"/>
        <w:rPr>
          <w:rFonts w:ascii="Arial" w:hAnsi="Arial" w:cs="Arial"/>
        </w:rPr>
      </w:pPr>
    </w:p>
    <w:p w14:paraId="070CBDC2" w14:textId="77777777" w:rsidR="00FD589D" w:rsidRPr="00084DC6" w:rsidRDefault="00FD589D" w:rsidP="00084DC6">
      <w:pPr>
        <w:spacing w:line="360" w:lineRule="auto"/>
        <w:jc w:val="center"/>
        <w:rPr>
          <w:rFonts w:ascii="Arial" w:hAnsi="Arial" w:cs="Arial"/>
          <w:b/>
          <w:bCs/>
        </w:rPr>
      </w:pPr>
      <w:r w:rsidRPr="00084DC6">
        <w:rPr>
          <w:rFonts w:ascii="Arial" w:hAnsi="Arial" w:cs="Arial"/>
          <w:b/>
          <w:bCs/>
        </w:rPr>
        <w:t>CAPITULO I</w:t>
      </w:r>
      <w:bookmarkEnd w:id="225"/>
      <w:bookmarkEnd w:id="226"/>
      <w:bookmarkEnd w:id="227"/>
      <w:bookmarkEnd w:id="228"/>
      <w:bookmarkEnd w:id="229"/>
      <w:bookmarkEnd w:id="230"/>
      <w:r w:rsidRPr="00084DC6">
        <w:rPr>
          <w:rFonts w:ascii="Arial" w:hAnsi="Arial" w:cs="Arial"/>
          <w:b/>
          <w:bCs/>
        </w:rPr>
        <w:t>V</w:t>
      </w:r>
    </w:p>
    <w:p w14:paraId="070CBDC3" w14:textId="77777777" w:rsidR="00FD589D" w:rsidRPr="00905E57" w:rsidRDefault="00FD589D" w:rsidP="00084DC6">
      <w:pPr>
        <w:spacing w:line="360" w:lineRule="auto"/>
        <w:jc w:val="center"/>
        <w:rPr>
          <w:rFonts w:ascii="Arial" w:hAnsi="Arial" w:cs="Arial"/>
        </w:rPr>
      </w:pPr>
      <w:bookmarkStart w:id="231" w:name="_Toc26090311"/>
      <w:bookmarkStart w:id="232" w:name="_Toc26091534"/>
      <w:bookmarkStart w:id="233" w:name="_Toc26093058"/>
      <w:bookmarkStart w:id="234" w:name="_Toc26093287"/>
      <w:bookmarkStart w:id="235" w:name="_Toc26093599"/>
      <w:bookmarkStart w:id="236" w:name="_Toc27565266"/>
      <w:r w:rsidRPr="00905E57">
        <w:rPr>
          <w:rFonts w:ascii="Arial" w:hAnsi="Arial" w:cs="Arial"/>
        </w:rPr>
        <w:lastRenderedPageBreak/>
        <w:t>DOS TÍTULOS HONORÍFICOS</w:t>
      </w:r>
      <w:bookmarkEnd w:id="231"/>
      <w:bookmarkEnd w:id="232"/>
      <w:bookmarkEnd w:id="233"/>
      <w:bookmarkEnd w:id="234"/>
      <w:bookmarkEnd w:id="235"/>
      <w:bookmarkEnd w:id="236"/>
    </w:p>
    <w:p w14:paraId="070CBDC4" w14:textId="77777777" w:rsidR="00FD589D" w:rsidRPr="00905E57" w:rsidRDefault="00FD589D" w:rsidP="00905E57">
      <w:pPr>
        <w:jc w:val="both"/>
        <w:rPr>
          <w:rFonts w:ascii="Arial" w:hAnsi="Arial" w:cs="Arial"/>
        </w:rPr>
      </w:pPr>
    </w:p>
    <w:p w14:paraId="070CBDC5" w14:textId="77777777" w:rsidR="00FD589D" w:rsidRPr="00905E57" w:rsidRDefault="00FD589D" w:rsidP="00905E57">
      <w:pPr>
        <w:jc w:val="both"/>
        <w:rPr>
          <w:rFonts w:ascii="Arial" w:hAnsi="Arial" w:cs="Arial"/>
        </w:rPr>
      </w:pPr>
      <w:r w:rsidRPr="00084DC6">
        <w:rPr>
          <w:rFonts w:ascii="Arial" w:hAnsi="Arial" w:cs="Arial"/>
          <w:b/>
          <w:bCs/>
        </w:rPr>
        <w:t>Art. 238.</w:t>
      </w:r>
      <w:r w:rsidRPr="00905E57">
        <w:rPr>
          <w:rFonts w:ascii="Arial" w:hAnsi="Arial" w:cs="Arial"/>
        </w:rPr>
        <w:t xml:space="preserve"> A Universidade poderá conceder os títulos de doutor honoris causa, professor honorário e professor emérito.</w:t>
      </w:r>
    </w:p>
    <w:p w14:paraId="070CBDC6" w14:textId="77777777" w:rsidR="00FD589D" w:rsidRPr="00905E57" w:rsidRDefault="00FD589D" w:rsidP="00905E57">
      <w:pPr>
        <w:jc w:val="both"/>
        <w:rPr>
          <w:rFonts w:ascii="Arial" w:hAnsi="Arial" w:cs="Arial"/>
        </w:rPr>
      </w:pPr>
    </w:p>
    <w:p w14:paraId="070CBDC7" w14:textId="77777777" w:rsidR="00FD589D" w:rsidRDefault="00FD589D" w:rsidP="00905E57">
      <w:pPr>
        <w:jc w:val="both"/>
        <w:rPr>
          <w:rFonts w:ascii="Arial" w:hAnsi="Arial" w:cs="Arial"/>
        </w:rPr>
      </w:pPr>
      <w:r w:rsidRPr="00084DC6">
        <w:rPr>
          <w:rFonts w:ascii="Arial" w:hAnsi="Arial" w:cs="Arial"/>
          <w:b/>
          <w:bCs/>
        </w:rPr>
        <w:t>§ 1º.</w:t>
      </w:r>
      <w:r w:rsidRPr="00905E57">
        <w:rPr>
          <w:rFonts w:ascii="Arial" w:hAnsi="Arial" w:cs="Arial"/>
        </w:rPr>
        <w:t xml:space="preserve"> O título de doutor honoris causa será conferido:</w:t>
      </w:r>
    </w:p>
    <w:p w14:paraId="070CBDC8" w14:textId="77777777" w:rsidR="00FD589D" w:rsidRPr="00905E57" w:rsidRDefault="00FD589D" w:rsidP="00905E57">
      <w:pPr>
        <w:jc w:val="both"/>
        <w:rPr>
          <w:rFonts w:ascii="Arial" w:hAnsi="Arial" w:cs="Arial"/>
        </w:rPr>
      </w:pPr>
    </w:p>
    <w:p w14:paraId="070CBDC9" w14:textId="77777777" w:rsidR="00FD589D" w:rsidRPr="00905E57" w:rsidRDefault="00FD589D" w:rsidP="00084DC6">
      <w:pPr>
        <w:spacing w:line="360" w:lineRule="auto"/>
        <w:ind w:left="360" w:hanging="360"/>
        <w:jc w:val="both"/>
        <w:rPr>
          <w:rFonts w:ascii="Arial" w:hAnsi="Arial" w:cs="Arial"/>
        </w:rPr>
      </w:pPr>
      <w:r>
        <w:rPr>
          <w:rFonts w:ascii="Arial" w:hAnsi="Arial" w:cs="Arial"/>
        </w:rPr>
        <w:t xml:space="preserve">I. </w:t>
      </w:r>
      <w:r w:rsidRPr="00905E57">
        <w:rPr>
          <w:rFonts w:ascii="Arial" w:hAnsi="Arial" w:cs="Arial"/>
        </w:rPr>
        <w:t>às pessoas que tenham contribuído, de maneira notável, para o progresso das ciências, das letras ou das artes;</w:t>
      </w:r>
    </w:p>
    <w:p w14:paraId="070CBDCA" w14:textId="77777777" w:rsidR="00FD589D" w:rsidRPr="00905E57" w:rsidRDefault="00FD589D" w:rsidP="00084DC6">
      <w:pPr>
        <w:spacing w:line="360" w:lineRule="auto"/>
        <w:ind w:left="360" w:hanging="360"/>
        <w:jc w:val="both"/>
        <w:rPr>
          <w:rFonts w:ascii="Arial" w:hAnsi="Arial" w:cs="Arial"/>
        </w:rPr>
      </w:pPr>
      <w:r>
        <w:rPr>
          <w:rFonts w:ascii="Arial" w:hAnsi="Arial" w:cs="Arial"/>
        </w:rPr>
        <w:t xml:space="preserve">II. </w:t>
      </w:r>
      <w:r w:rsidRPr="00905E57">
        <w:rPr>
          <w:rFonts w:ascii="Arial" w:hAnsi="Arial" w:cs="Arial"/>
        </w:rPr>
        <w:t>aos que tenham beneficiado, de forma excepcional, ou tenham prestado relevantes serviços a humanidade.</w:t>
      </w:r>
    </w:p>
    <w:p w14:paraId="070CBDCB" w14:textId="77777777" w:rsidR="00FD589D" w:rsidRPr="00905E57" w:rsidRDefault="00FD589D" w:rsidP="00905E57">
      <w:pPr>
        <w:jc w:val="both"/>
        <w:rPr>
          <w:rFonts w:ascii="Arial" w:hAnsi="Arial" w:cs="Arial"/>
        </w:rPr>
      </w:pPr>
    </w:p>
    <w:p w14:paraId="070CBDCC" w14:textId="77777777" w:rsidR="00FD589D" w:rsidRPr="00905E57" w:rsidRDefault="00FD589D" w:rsidP="00905E57">
      <w:pPr>
        <w:jc w:val="both"/>
        <w:rPr>
          <w:rFonts w:ascii="Arial" w:hAnsi="Arial" w:cs="Arial"/>
        </w:rPr>
      </w:pPr>
      <w:r w:rsidRPr="00084DC6">
        <w:rPr>
          <w:rFonts w:ascii="Arial" w:hAnsi="Arial" w:cs="Arial"/>
          <w:b/>
          <w:bCs/>
        </w:rPr>
        <w:t>§ 2º.</w:t>
      </w:r>
      <w:r w:rsidRPr="00905E57">
        <w:rPr>
          <w:rFonts w:ascii="Arial" w:hAnsi="Arial" w:cs="Arial"/>
        </w:rPr>
        <w:t xml:space="preserve"> O título de professor honorário só será concedido a pessoas que tenham prestado serviços relevantes à ciência ou à cultura.</w:t>
      </w:r>
    </w:p>
    <w:p w14:paraId="070CBDCD" w14:textId="77777777" w:rsidR="00FD589D" w:rsidRPr="00905E57" w:rsidRDefault="00FD589D" w:rsidP="00905E57">
      <w:pPr>
        <w:jc w:val="both"/>
        <w:rPr>
          <w:rFonts w:ascii="Arial" w:hAnsi="Arial" w:cs="Arial"/>
        </w:rPr>
      </w:pPr>
    </w:p>
    <w:p w14:paraId="070CBDCE" w14:textId="77777777" w:rsidR="00FD589D" w:rsidRPr="00905E57" w:rsidRDefault="00FD589D" w:rsidP="00905E57">
      <w:pPr>
        <w:jc w:val="both"/>
        <w:rPr>
          <w:rFonts w:ascii="Arial" w:hAnsi="Arial" w:cs="Arial"/>
        </w:rPr>
      </w:pPr>
      <w:r w:rsidRPr="00084DC6">
        <w:rPr>
          <w:rFonts w:ascii="Arial" w:hAnsi="Arial" w:cs="Arial"/>
          <w:b/>
          <w:bCs/>
        </w:rPr>
        <w:t>§ 3º.</w:t>
      </w:r>
      <w:r w:rsidRPr="00905E57">
        <w:rPr>
          <w:rFonts w:ascii="Arial" w:hAnsi="Arial" w:cs="Arial"/>
        </w:rPr>
        <w:t xml:space="preserve"> O título de professor emérito será concedido aos professores titulares do seu quadro de docentes, quando os mesmos se aposentarem ou se retirarem definitivamente das respectivas atividades docentes e tenham prestados serviços relevantes à ciência ou à Universidade.</w:t>
      </w:r>
    </w:p>
    <w:p w14:paraId="070CBDCF" w14:textId="77777777" w:rsidR="00FD589D" w:rsidRPr="00905E57" w:rsidRDefault="00FD589D" w:rsidP="00905E57">
      <w:pPr>
        <w:jc w:val="both"/>
        <w:rPr>
          <w:rFonts w:ascii="Arial" w:hAnsi="Arial" w:cs="Arial"/>
        </w:rPr>
      </w:pPr>
    </w:p>
    <w:p w14:paraId="070CBDD0" w14:textId="77777777" w:rsidR="00FD589D" w:rsidRPr="00905E57" w:rsidRDefault="00FD589D" w:rsidP="00905E57">
      <w:pPr>
        <w:jc w:val="both"/>
        <w:rPr>
          <w:rFonts w:ascii="Arial" w:hAnsi="Arial" w:cs="Arial"/>
        </w:rPr>
      </w:pPr>
      <w:r w:rsidRPr="00084DC6">
        <w:rPr>
          <w:rFonts w:ascii="Arial" w:hAnsi="Arial" w:cs="Arial"/>
          <w:b/>
          <w:bCs/>
        </w:rPr>
        <w:t>Art. 239.</w:t>
      </w:r>
      <w:r w:rsidRPr="00905E57">
        <w:rPr>
          <w:rFonts w:ascii="Arial" w:hAnsi="Arial" w:cs="Arial"/>
        </w:rPr>
        <w:t xml:space="preserve"> A concessão de títulos de doutor honoris causa, de professor emérito e de professor honorário dependerá de proposta fundamentada encaminhada ao Reitor, sendo indispensável a aprovação dos 2/3 (dois terços), no mínimo, dos membros do Conselho Universitário.</w:t>
      </w:r>
    </w:p>
    <w:p w14:paraId="070CBDD1" w14:textId="77777777" w:rsidR="00FD589D" w:rsidRPr="00905E57" w:rsidRDefault="00FD589D" w:rsidP="00905E57">
      <w:pPr>
        <w:jc w:val="both"/>
        <w:rPr>
          <w:rFonts w:ascii="Arial" w:hAnsi="Arial" w:cs="Arial"/>
        </w:rPr>
      </w:pPr>
    </w:p>
    <w:p w14:paraId="070CBDD2" w14:textId="77777777" w:rsidR="00FD589D" w:rsidRPr="00905E57" w:rsidRDefault="00FD589D" w:rsidP="00905E57">
      <w:pPr>
        <w:jc w:val="both"/>
        <w:rPr>
          <w:rFonts w:ascii="Arial" w:hAnsi="Arial" w:cs="Arial"/>
        </w:rPr>
      </w:pPr>
      <w:r w:rsidRPr="00084DC6">
        <w:rPr>
          <w:rFonts w:ascii="Arial" w:hAnsi="Arial" w:cs="Arial"/>
          <w:b/>
          <w:bCs/>
        </w:rPr>
        <w:t>Art. 240.</w:t>
      </w:r>
      <w:r w:rsidRPr="00905E57">
        <w:rPr>
          <w:rFonts w:ascii="Arial" w:hAnsi="Arial" w:cs="Arial"/>
        </w:rPr>
        <w:t xml:space="preserve"> Além dos títulos referidos nos artigos anteriores a Universidade poderá conceder prêmios honoríficos.</w:t>
      </w:r>
    </w:p>
    <w:p w14:paraId="070CBDD3" w14:textId="77777777" w:rsidR="00FD589D" w:rsidRPr="00905E57" w:rsidRDefault="00FD589D" w:rsidP="00905E57">
      <w:pPr>
        <w:jc w:val="both"/>
        <w:rPr>
          <w:rFonts w:ascii="Arial" w:hAnsi="Arial" w:cs="Arial"/>
        </w:rPr>
      </w:pPr>
    </w:p>
    <w:p w14:paraId="070CBDD4" w14:textId="77777777" w:rsidR="00FD589D" w:rsidRDefault="00FD589D" w:rsidP="00905E57">
      <w:pPr>
        <w:jc w:val="both"/>
        <w:rPr>
          <w:rFonts w:ascii="Arial" w:hAnsi="Arial" w:cs="Arial"/>
        </w:rPr>
      </w:pPr>
    </w:p>
    <w:p w14:paraId="070CBDD5" w14:textId="77777777" w:rsidR="00FD589D" w:rsidRPr="00084DC6" w:rsidRDefault="00FD589D" w:rsidP="00084DC6">
      <w:pPr>
        <w:spacing w:line="360" w:lineRule="auto"/>
        <w:jc w:val="center"/>
        <w:rPr>
          <w:rFonts w:ascii="Arial" w:hAnsi="Arial" w:cs="Arial"/>
          <w:b/>
          <w:bCs/>
        </w:rPr>
      </w:pPr>
      <w:r w:rsidRPr="00084DC6">
        <w:rPr>
          <w:rFonts w:ascii="Arial" w:hAnsi="Arial" w:cs="Arial"/>
          <w:b/>
          <w:bCs/>
        </w:rPr>
        <w:t>TÍTULO XI</w:t>
      </w:r>
    </w:p>
    <w:p w14:paraId="070CBDD6" w14:textId="77777777" w:rsidR="00FD589D" w:rsidRPr="00084DC6" w:rsidRDefault="00FD589D" w:rsidP="00084DC6">
      <w:pPr>
        <w:spacing w:line="360" w:lineRule="auto"/>
        <w:jc w:val="center"/>
        <w:rPr>
          <w:rFonts w:ascii="Arial" w:hAnsi="Arial" w:cs="Arial"/>
          <w:b/>
          <w:bCs/>
        </w:rPr>
      </w:pPr>
      <w:r w:rsidRPr="00084DC6">
        <w:rPr>
          <w:rFonts w:ascii="Arial" w:hAnsi="Arial" w:cs="Arial"/>
          <w:b/>
          <w:bCs/>
        </w:rPr>
        <w:t>DAS DISPOSIÇÕES GERAIS E FINAIS</w:t>
      </w:r>
    </w:p>
    <w:p w14:paraId="070CBDD7" w14:textId="77777777" w:rsidR="00FD589D" w:rsidRPr="00905E57" w:rsidRDefault="00FD589D" w:rsidP="00905E57">
      <w:pPr>
        <w:jc w:val="both"/>
        <w:rPr>
          <w:rFonts w:ascii="Arial" w:hAnsi="Arial" w:cs="Arial"/>
        </w:rPr>
      </w:pPr>
    </w:p>
    <w:p w14:paraId="070CBDD8" w14:textId="77777777" w:rsidR="00FD589D" w:rsidRPr="00905E57" w:rsidRDefault="00FD589D" w:rsidP="00905E57">
      <w:pPr>
        <w:jc w:val="both"/>
        <w:rPr>
          <w:rFonts w:ascii="Arial" w:hAnsi="Arial" w:cs="Arial"/>
        </w:rPr>
      </w:pPr>
      <w:r w:rsidRPr="00084DC6">
        <w:rPr>
          <w:rFonts w:ascii="Arial" w:hAnsi="Arial" w:cs="Arial"/>
          <w:b/>
          <w:bCs/>
        </w:rPr>
        <w:t>Art. 241.</w:t>
      </w:r>
      <w:r w:rsidRPr="00905E57">
        <w:rPr>
          <w:rFonts w:ascii="Arial" w:hAnsi="Arial" w:cs="Arial"/>
        </w:rPr>
        <w:t xml:space="preserve">  A Universidade, mediante convênios, poderá utilizar os serviços públicos ou privados, existentes na Comunidade para estágio de estudantes, treinamento de seu pessoal e cumprimento de suas finalidades institucionais, observando a legislação pertinente.</w:t>
      </w:r>
    </w:p>
    <w:p w14:paraId="070CBDD9" w14:textId="77777777" w:rsidR="00FD589D" w:rsidRPr="00905E57" w:rsidRDefault="00FD589D" w:rsidP="00905E57">
      <w:pPr>
        <w:jc w:val="both"/>
        <w:rPr>
          <w:rFonts w:ascii="Arial" w:hAnsi="Arial" w:cs="Arial"/>
        </w:rPr>
      </w:pPr>
    </w:p>
    <w:p w14:paraId="070CBDDA" w14:textId="77777777" w:rsidR="00FD589D" w:rsidRPr="00905E57" w:rsidRDefault="00FD589D" w:rsidP="00905E57">
      <w:pPr>
        <w:jc w:val="both"/>
        <w:rPr>
          <w:rFonts w:ascii="Arial" w:hAnsi="Arial" w:cs="Arial"/>
        </w:rPr>
      </w:pPr>
      <w:r w:rsidRPr="00084DC6">
        <w:rPr>
          <w:rFonts w:ascii="Arial" w:hAnsi="Arial" w:cs="Arial"/>
          <w:b/>
          <w:bCs/>
        </w:rPr>
        <w:t>Art. 242.</w:t>
      </w:r>
      <w:r w:rsidRPr="00905E57">
        <w:rPr>
          <w:rFonts w:ascii="Arial" w:hAnsi="Arial" w:cs="Arial"/>
        </w:rPr>
        <w:t xml:space="preserve"> Todos os atos de investidura em cargo ou função e de matrículas em cursos da Universidade importam no cumprimento da legislação específica, do Estatuto, deste Regimento Geral da UESB e dos atos das autoridades universitárias.</w:t>
      </w:r>
    </w:p>
    <w:p w14:paraId="070CBDDB" w14:textId="77777777" w:rsidR="00FD589D" w:rsidRPr="00905E57" w:rsidRDefault="00FD589D" w:rsidP="00905E57">
      <w:pPr>
        <w:jc w:val="both"/>
        <w:rPr>
          <w:rFonts w:ascii="Arial" w:hAnsi="Arial" w:cs="Arial"/>
        </w:rPr>
      </w:pPr>
    </w:p>
    <w:p w14:paraId="070CBDDC" w14:textId="77777777" w:rsidR="00FD589D" w:rsidRPr="00905E57" w:rsidRDefault="00FD589D" w:rsidP="00905E57">
      <w:pPr>
        <w:jc w:val="both"/>
        <w:rPr>
          <w:rFonts w:ascii="Arial" w:hAnsi="Arial" w:cs="Arial"/>
        </w:rPr>
      </w:pPr>
      <w:r w:rsidRPr="00084DC6">
        <w:rPr>
          <w:rFonts w:ascii="Arial" w:hAnsi="Arial" w:cs="Arial"/>
          <w:b/>
          <w:bCs/>
        </w:rPr>
        <w:lastRenderedPageBreak/>
        <w:t>Art. 243.</w:t>
      </w:r>
      <w:r w:rsidRPr="00905E57">
        <w:rPr>
          <w:rFonts w:ascii="Arial" w:hAnsi="Arial" w:cs="Arial"/>
        </w:rPr>
        <w:t xml:space="preserve"> Será de 10 (dez) dias contados a partir do primeiro dia útil, após a publicação oficial da decisão, o prazo para interposição de recursos, no âmbito de Universidade, salvo quando houver prazo especial previsto neste Regimento.</w:t>
      </w:r>
    </w:p>
    <w:p w14:paraId="070CBDDD" w14:textId="77777777" w:rsidR="00FD589D" w:rsidRPr="00905E57" w:rsidRDefault="00FD589D" w:rsidP="00905E57">
      <w:pPr>
        <w:jc w:val="both"/>
        <w:rPr>
          <w:rFonts w:ascii="Arial" w:hAnsi="Arial" w:cs="Arial"/>
        </w:rPr>
      </w:pPr>
    </w:p>
    <w:p w14:paraId="070CBDDE" w14:textId="77777777" w:rsidR="00FD589D" w:rsidRPr="00905E57" w:rsidRDefault="00FD589D" w:rsidP="00905E57">
      <w:pPr>
        <w:jc w:val="both"/>
        <w:rPr>
          <w:rFonts w:ascii="Arial" w:hAnsi="Arial" w:cs="Arial"/>
        </w:rPr>
      </w:pPr>
      <w:r w:rsidRPr="00084DC6">
        <w:rPr>
          <w:rFonts w:ascii="Arial" w:hAnsi="Arial" w:cs="Arial"/>
          <w:b/>
          <w:bCs/>
        </w:rPr>
        <w:t>Parágrafo único.</w:t>
      </w:r>
      <w:r w:rsidRPr="00905E57">
        <w:rPr>
          <w:rFonts w:ascii="Arial" w:hAnsi="Arial" w:cs="Arial"/>
        </w:rPr>
        <w:t xml:space="preserve"> Os prazos previstos no Estatuto, neste Regimento Geral e demais normas serão contados em dias corridos, excluindo-se o dia do começo e incluindo-se o do vencimento, ficando prorrogado, para o primeiro dia útil seguinte, o prazo em dia que não haja expediente.</w:t>
      </w:r>
    </w:p>
    <w:p w14:paraId="070CBDDF" w14:textId="77777777" w:rsidR="00FD589D" w:rsidRPr="00905E57" w:rsidRDefault="00FD589D" w:rsidP="00905E57">
      <w:pPr>
        <w:jc w:val="both"/>
        <w:rPr>
          <w:rFonts w:ascii="Arial" w:hAnsi="Arial" w:cs="Arial"/>
        </w:rPr>
      </w:pPr>
    </w:p>
    <w:p w14:paraId="070CBDE0" w14:textId="77777777" w:rsidR="00FD589D" w:rsidRPr="00905E57" w:rsidRDefault="00FD589D" w:rsidP="00905E57">
      <w:pPr>
        <w:jc w:val="both"/>
        <w:rPr>
          <w:rFonts w:ascii="Arial" w:hAnsi="Arial" w:cs="Arial"/>
        </w:rPr>
      </w:pPr>
      <w:r w:rsidRPr="00084DC6">
        <w:rPr>
          <w:rFonts w:ascii="Arial" w:hAnsi="Arial" w:cs="Arial"/>
          <w:b/>
          <w:bCs/>
        </w:rPr>
        <w:t>Art. 244.</w:t>
      </w:r>
      <w:r w:rsidRPr="00905E57">
        <w:rPr>
          <w:rFonts w:ascii="Arial" w:hAnsi="Arial" w:cs="Arial"/>
        </w:rPr>
        <w:t xml:space="preserve"> A Universidade promoverá os meios necessários para assegurar o crescente aprimoramento e qualificação do seu quadro docente e técnico administrativo, bem como incentivará a adoção de sistemas de avaliação continuada do seu desempenho institucional.</w:t>
      </w:r>
    </w:p>
    <w:p w14:paraId="070CBDE1" w14:textId="77777777" w:rsidR="00FD589D" w:rsidRPr="00905E57" w:rsidRDefault="00FD589D" w:rsidP="00905E57">
      <w:pPr>
        <w:jc w:val="both"/>
        <w:rPr>
          <w:rFonts w:ascii="Arial" w:hAnsi="Arial" w:cs="Arial"/>
        </w:rPr>
      </w:pPr>
    </w:p>
    <w:p w14:paraId="070CBDE2" w14:textId="77777777" w:rsidR="00FD589D" w:rsidRPr="00905E57" w:rsidRDefault="00FD589D" w:rsidP="00905E57">
      <w:pPr>
        <w:jc w:val="both"/>
        <w:rPr>
          <w:rFonts w:ascii="Arial" w:hAnsi="Arial" w:cs="Arial"/>
        </w:rPr>
      </w:pPr>
      <w:r w:rsidRPr="00084DC6">
        <w:rPr>
          <w:rFonts w:ascii="Arial" w:hAnsi="Arial" w:cs="Arial"/>
          <w:b/>
          <w:bCs/>
        </w:rPr>
        <w:t>Art. 245.</w:t>
      </w:r>
      <w:r w:rsidRPr="00905E57">
        <w:rPr>
          <w:rFonts w:ascii="Arial" w:hAnsi="Arial" w:cs="Arial"/>
        </w:rPr>
        <w:t xml:space="preserve"> Os cargos de provimento temporário, no âmbito da Universidade, serão preenchidos, preferencialmente, pelo pessoal do seu quadro permanente.</w:t>
      </w:r>
    </w:p>
    <w:p w14:paraId="070CBDE3" w14:textId="77777777" w:rsidR="00FD589D" w:rsidRPr="00905E57" w:rsidRDefault="00FD589D" w:rsidP="00905E57">
      <w:pPr>
        <w:jc w:val="both"/>
        <w:rPr>
          <w:rFonts w:ascii="Arial" w:hAnsi="Arial" w:cs="Arial"/>
        </w:rPr>
      </w:pPr>
    </w:p>
    <w:p w14:paraId="070CBDE4" w14:textId="77777777" w:rsidR="00FD589D" w:rsidRPr="00905E57" w:rsidRDefault="00FD589D" w:rsidP="00905E57">
      <w:pPr>
        <w:jc w:val="both"/>
        <w:rPr>
          <w:rFonts w:ascii="Arial" w:hAnsi="Arial" w:cs="Arial"/>
        </w:rPr>
      </w:pPr>
      <w:r w:rsidRPr="00084DC6">
        <w:rPr>
          <w:rFonts w:ascii="Arial" w:hAnsi="Arial" w:cs="Arial"/>
          <w:b/>
          <w:bCs/>
        </w:rPr>
        <w:t>Art. 246.</w:t>
      </w:r>
      <w:r w:rsidRPr="00905E57">
        <w:rPr>
          <w:rFonts w:ascii="Arial" w:hAnsi="Arial" w:cs="Arial"/>
        </w:rPr>
        <w:t xml:space="preserve"> Nas eleições da Universidade, havendo empate, considerar-se-á eleito o mais antigo no seu quadro da carreira e, entre os de igual tempo de serviço, o mais idoso.</w:t>
      </w:r>
    </w:p>
    <w:p w14:paraId="070CBDE5" w14:textId="77777777" w:rsidR="00FD589D" w:rsidRPr="00905E57" w:rsidRDefault="00FD589D" w:rsidP="00905E57">
      <w:pPr>
        <w:jc w:val="both"/>
        <w:rPr>
          <w:rFonts w:ascii="Arial" w:hAnsi="Arial" w:cs="Arial"/>
        </w:rPr>
      </w:pPr>
    </w:p>
    <w:p w14:paraId="070CBDE6" w14:textId="77777777" w:rsidR="00FD589D" w:rsidRPr="00905E57" w:rsidRDefault="00FD589D" w:rsidP="00905E57">
      <w:pPr>
        <w:jc w:val="both"/>
        <w:rPr>
          <w:rFonts w:ascii="Arial" w:hAnsi="Arial" w:cs="Arial"/>
        </w:rPr>
      </w:pPr>
      <w:r w:rsidRPr="00084DC6">
        <w:rPr>
          <w:rFonts w:ascii="Arial" w:hAnsi="Arial" w:cs="Arial"/>
          <w:b/>
          <w:bCs/>
        </w:rPr>
        <w:t>Art. 247.</w:t>
      </w:r>
      <w:r w:rsidRPr="00905E57">
        <w:rPr>
          <w:rFonts w:ascii="Arial" w:hAnsi="Arial" w:cs="Arial"/>
        </w:rPr>
        <w:t xml:space="preserve">  Fica expressamente proibida, na Universidade, a prática de atos que atentem contra a integridade física ou moral do pessoal técnico-administrativo, docente e discente, bem como à sua privacidade, intimidade, dignidade e imagem, inclusive quanto aos recém-ingressados nos processos seletivos.</w:t>
      </w:r>
    </w:p>
    <w:p w14:paraId="070CBDE7" w14:textId="77777777" w:rsidR="00FD589D" w:rsidRPr="00905E57" w:rsidRDefault="00FD589D" w:rsidP="00905E57">
      <w:pPr>
        <w:jc w:val="both"/>
        <w:rPr>
          <w:rFonts w:ascii="Arial" w:hAnsi="Arial" w:cs="Arial"/>
        </w:rPr>
      </w:pPr>
    </w:p>
    <w:p w14:paraId="070CBDE8" w14:textId="77777777" w:rsidR="00FD589D" w:rsidRPr="00905E57" w:rsidRDefault="00FD589D" w:rsidP="00905E57">
      <w:pPr>
        <w:jc w:val="both"/>
        <w:rPr>
          <w:rFonts w:ascii="Arial" w:hAnsi="Arial" w:cs="Arial"/>
        </w:rPr>
      </w:pPr>
      <w:r w:rsidRPr="00084DC6">
        <w:rPr>
          <w:rFonts w:ascii="Arial" w:hAnsi="Arial" w:cs="Arial"/>
          <w:b/>
          <w:bCs/>
        </w:rPr>
        <w:t>Art. 248.</w:t>
      </w:r>
      <w:r w:rsidRPr="00905E57">
        <w:rPr>
          <w:rFonts w:ascii="Arial" w:hAnsi="Arial" w:cs="Arial"/>
        </w:rPr>
        <w:t xml:space="preserve"> Os casos omissos neste Regimento Geral serão resolvidos pelo Conselho Universitário - CONSU.</w:t>
      </w:r>
    </w:p>
    <w:p w14:paraId="070CBDE9" w14:textId="77777777" w:rsidR="00FD589D" w:rsidRPr="00905E57" w:rsidRDefault="00FD589D" w:rsidP="00905E57">
      <w:pPr>
        <w:jc w:val="both"/>
        <w:rPr>
          <w:rFonts w:ascii="Arial" w:hAnsi="Arial" w:cs="Arial"/>
        </w:rPr>
      </w:pPr>
    </w:p>
    <w:p w14:paraId="070CBDEA" w14:textId="77777777" w:rsidR="00FD589D" w:rsidRPr="00905E57" w:rsidRDefault="00FD589D" w:rsidP="00905E57">
      <w:pPr>
        <w:jc w:val="both"/>
        <w:rPr>
          <w:rFonts w:ascii="Arial" w:hAnsi="Arial" w:cs="Arial"/>
        </w:rPr>
      </w:pPr>
      <w:r w:rsidRPr="00084DC6">
        <w:rPr>
          <w:rFonts w:ascii="Arial" w:hAnsi="Arial" w:cs="Arial"/>
          <w:b/>
          <w:bCs/>
        </w:rPr>
        <w:t>Art. 249.</w:t>
      </w:r>
      <w:r w:rsidRPr="00905E57">
        <w:rPr>
          <w:rFonts w:ascii="Arial" w:hAnsi="Arial" w:cs="Arial"/>
        </w:rPr>
        <w:t xml:space="preserve"> Todas as modificações do Estatuto ou deste Regimento Geral deverão ser aprovadas em sessão especial do Conselho Universitário - CONSU, aprovadas por 2/3 (dois terços) dos membros, e entrarão em vigor com a aprovação pelo Governador do Estado, após parecer favorável do Conselho Estadual de Educação, nos termos da Lei.</w:t>
      </w:r>
    </w:p>
    <w:p w14:paraId="070CBDEB" w14:textId="77777777" w:rsidR="00FD589D" w:rsidRPr="00905E57" w:rsidRDefault="00FD589D" w:rsidP="00905E57">
      <w:pPr>
        <w:jc w:val="both"/>
        <w:rPr>
          <w:rFonts w:ascii="Arial" w:hAnsi="Arial" w:cs="Arial"/>
        </w:rPr>
      </w:pPr>
    </w:p>
    <w:p w14:paraId="070CBDEC" w14:textId="77777777" w:rsidR="00FD589D" w:rsidRPr="00905E57" w:rsidRDefault="00FD589D" w:rsidP="00905E57">
      <w:pPr>
        <w:jc w:val="both"/>
        <w:rPr>
          <w:rFonts w:ascii="Arial" w:hAnsi="Arial" w:cs="Arial"/>
        </w:rPr>
      </w:pPr>
      <w:r w:rsidRPr="00084DC6">
        <w:rPr>
          <w:rFonts w:ascii="Arial" w:hAnsi="Arial" w:cs="Arial"/>
          <w:b/>
          <w:bCs/>
        </w:rPr>
        <w:t>Art. 250.</w:t>
      </w:r>
      <w:r w:rsidRPr="00905E57">
        <w:rPr>
          <w:rFonts w:ascii="Arial" w:hAnsi="Arial" w:cs="Arial"/>
        </w:rPr>
        <w:t xml:space="preserve"> O presente Regimento entrará em vigor na data de sua publicação.</w:t>
      </w:r>
    </w:p>
    <w:p w14:paraId="070CBDED" w14:textId="77777777" w:rsidR="00FD589D" w:rsidRDefault="00FD589D" w:rsidP="00905E57">
      <w:pPr>
        <w:rPr>
          <w:rFonts w:ascii="Arial" w:hAnsi="Arial" w:cs="Arial"/>
          <w:sz w:val="28"/>
          <w:szCs w:val="28"/>
        </w:rPr>
      </w:pPr>
      <w:r w:rsidRPr="00905E57">
        <w:rPr>
          <w:rFonts w:ascii="Arial" w:hAnsi="Arial" w:cs="Arial"/>
        </w:rPr>
        <w:br w:type="page"/>
      </w:r>
      <w:r w:rsidRPr="00AE6320">
        <w:rPr>
          <w:rStyle w:val="Hyperlink"/>
          <w:rFonts w:ascii="Arial" w:hAnsi="Arial" w:cs="Arial"/>
          <w:b/>
          <w:bCs/>
          <w:color w:val="000000"/>
          <w:u w:val="none"/>
        </w:rPr>
        <w:lastRenderedPageBreak/>
        <w:t xml:space="preserve">ANEXO </w:t>
      </w:r>
      <w:r>
        <w:rPr>
          <w:rStyle w:val="Hyperlink"/>
          <w:rFonts w:ascii="Arial" w:hAnsi="Arial" w:cs="Arial"/>
          <w:b/>
          <w:bCs/>
          <w:color w:val="000000"/>
          <w:u w:val="none"/>
        </w:rPr>
        <w:t xml:space="preserve">IV </w:t>
      </w:r>
      <w:r w:rsidRPr="00AE6320">
        <w:rPr>
          <w:rStyle w:val="Hyperlink"/>
          <w:rFonts w:ascii="Arial" w:hAnsi="Arial" w:cs="Arial"/>
          <w:b/>
          <w:bCs/>
          <w:color w:val="000000"/>
          <w:u w:val="none"/>
        </w:rPr>
        <w:t xml:space="preserve">– </w:t>
      </w:r>
      <w:r w:rsidRPr="008B7EBF">
        <w:rPr>
          <w:rFonts w:ascii="Arial" w:hAnsi="Arial" w:cs="Arial"/>
          <w:sz w:val="28"/>
          <w:szCs w:val="28"/>
        </w:rPr>
        <w:t>D</w:t>
      </w:r>
      <w:r>
        <w:rPr>
          <w:rFonts w:ascii="Arial" w:hAnsi="Arial" w:cs="Arial"/>
          <w:sz w:val="28"/>
          <w:szCs w:val="28"/>
        </w:rPr>
        <w:t xml:space="preserve">OCUMENTOS FISCAIS DA INSTITUIÇÃO </w:t>
      </w:r>
    </w:p>
    <w:p w14:paraId="070CBDEE" w14:textId="77777777" w:rsidR="00FD589D" w:rsidRPr="00AE6320" w:rsidRDefault="00FD589D" w:rsidP="00842A82">
      <w:pPr>
        <w:spacing w:line="360" w:lineRule="auto"/>
        <w:ind w:firstLine="1800"/>
        <w:rPr>
          <w:rFonts w:ascii="Arial" w:hAnsi="Arial" w:cs="Arial"/>
          <w:b/>
          <w:bCs/>
        </w:rPr>
        <w:sectPr w:rsidR="00FD589D" w:rsidRPr="00AE6320" w:rsidSect="00FE72E5">
          <w:pgSz w:w="11906" w:h="16838"/>
          <w:pgMar w:top="2536" w:right="1134" w:bottom="1969" w:left="1701" w:header="1977" w:footer="1410" w:gutter="0"/>
          <w:cols w:space="720"/>
          <w:docGrid w:linePitch="360"/>
        </w:sectPr>
      </w:pPr>
      <w:r>
        <w:rPr>
          <w:rFonts w:ascii="Arial" w:hAnsi="Arial" w:cs="Arial"/>
          <w:b/>
          <w:bCs/>
          <w:sz w:val="28"/>
          <w:szCs w:val="28"/>
        </w:rPr>
        <w:t xml:space="preserve">(certidões, </w:t>
      </w:r>
      <w:proofErr w:type="spellStart"/>
      <w:r>
        <w:rPr>
          <w:rFonts w:ascii="Arial" w:hAnsi="Arial" w:cs="Arial"/>
          <w:b/>
          <w:bCs/>
          <w:sz w:val="28"/>
          <w:szCs w:val="28"/>
        </w:rPr>
        <w:t>etc</w:t>
      </w:r>
      <w:proofErr w:type="spellEnd"/>
      <w:r>
        <w:rPr>
          <w:rFonts w:ascii="Arial" w:hAnsi="Arial" w:cs="Arial"/>
          <w:b/>
          <w:bCs/>
          <w:sz w:val="28"/>
          <w:szCs w:val="28"/>
        </w:rPr>
        <w:t>)</w:t>
      </w:r>
    </w:p>
    <w:p w14:paraId="070CBDEF" w14:textId="77777777" w:rsidR="00FD589D" w:rsidRDefault="00FD589D" w:rsidP="008D699E">
      <w:pPr>
        <w:rPr>
          <w:rFonts w:ascii="Arial" w:hAnsi="Arial" w:cs="Arial"/>
          <w:sz w:val="28"/>
          <w:szCs w:val="28"/>
        </w:rPr>
      </w:pPr>
      <w:r w:rsidRPr="00AE6320">
        <w:rPr>
          <w:rStyle w:val="Hyperlink"/>
          <w:rFonts w:ascii="Arial" w:hAnsi="Arial" w:cs="Arial"/>
          <w:b/>
          <w:bCs/>
          <w:color w:val="000000"/>
          <w:u w:val="none"/>
        </w:rPr>
        <w:lastRenderedPageBreak/>
        <w:t xml:space="preserve">ANEXO </w:t>
      </w:r>
      <w:r>
        <w:rPr>
          <w:rStyle w:val="Hyperlink"/>
          <w:rFonts w:ascii="Arial" w:hAnsi="Arial" w:cs="Arial"/>
          <w:b/>
          <w:bCs/>
          <w:color w:val="000000"/>
          <w:u w:val="none"/>
        </w:rPr>
        <w:t xml:space="preserve">V </w:t>
      </w:r>
      <w:r w:rsidRPr="00AE6320">
        <w:rPr>
          <w:rStyle w:val="Hyperlink"/>
          <w:rFonts w:ascii="Arial" w:hAnsi="Arial" w:cs="Arial"/>
          <w:b/>
          <w:bCs/>
          <w:color w:val="000000"/>
          <w:u w:val="none"/>
        </w:rPr>
        <w:t xml:space="preserve">– </w:t>
      </w:r>
      <w:r>
        <w:rPr>
          <w:rStyle w:val="Hyperlink"/>
          <w:rFonts w:ascii="Arial" w:hAnsi="Arial" w:cs="Arial"/>
          <w:b/>
          <w:bCs/>
          <w:color w:val="000000"/>
          <w:u w:val="none"/>
        </w:rPr>
        <w:t>BIBLIOTECA CENTRAL - ACERVO DO CURSO</w:t>
      </w:r>
      <w:r>
        <w:rPr>
          <w:rFonts w:ascii="Arial" w:hAnsi="Arial" w:cs="Arial"/>
          <w:sz w:val="28"/>
          <w:szCs w:val="28"/>
        </w:rPr>
        <w:t xml:space="preserve"> </w:t>
      </w:r>
    </w:p>
    <w:p w14:paraId="070CBDF0" w14:textId="77777777" w:rsidR="00FD589D" w:rsidRDefault="00FD589D" w:rsidP="00B13122"/>
    <w:sectPr w:rsidR="00FD589D" w:rsidSect="00FE72E5">
      <w:pgSz w:w="11906" w:h="16838"/>
      <w:pgMar w:top="1977" w:right="1134" w:bottom="1410" w:left="1701" w:header="1701"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CBE0C" w14:textId="77777777" w:rsidR="00636CFD" w:rsidRDefault="00636CFD" w:rsidP="00C52EB5">
      <w:r>
        <w:separator/>
      </w:r>
    </w:p>
  </w:endnote>
  <w:endnote w:type="continuationSeparator" w:id="0">
    <w:p w14:paraId="070CBE0D" w14:textId="77777777" w:rsidR="00636CFD" w:rsidRDefault="00636CFD" w:rsidP="00C5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Palatino-Roman">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cript MT Bold">
    <w:altName w:val="Vivaldi"/>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T Extra">
    <w:panose1 w:val="05050102010205020202"/>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BE10" w14:textId="77777777" w:rsidR="00636CFD" w:rsidRDefault="00636CF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BE12" w14:textId="77777777" w:rsidR="00636CFD" w:rsidRDefault="00636C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BE14" w14:textId="77777777" w:rsidR="00636CFD" w:rsidRDefault="00636C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CBE0A" w14:textId="77777777" w:rsidR="00636CFD" w:rsidRDefault="00636CFD" w:rsidP="00C52EB5">
      <w:r>
        <w:separator/>
      </w:r>
    </w:p>
  </w:footnote>
  <w:footnote w:type="continuationSeparator" w:id="0">
    <w:p w14:paraId="070CBE0B" w14:textId="77777777" w:rsidR="00636CFD" w:rsidRDefault="00636CFD" w:rsidP="00C52EB5">
      <w:r>
        <w:continuationSeparator/>
      </w:r>
    </w:p>
  </w:footnote>
  <w:footnote w:id="1">
    <w:p w14:paraId="070CBE15" w14:textId="77777777" w:rsidR="00636CFD" w:rsidRDefault="00636CFD" w:rsidP="00770250">
      <w:pPr>
        <w:pStyle w:val="Textodenotaderodap"/>
        <w:ind w:left="120" w:hanging="120"/>
      </w:pPr>
      <w:r>
        <w:rPr>
          <w:rStyle w:val="Caracteresdenotaderodap"/>
        </w:rPr>
        <w:footnoteRef/>
      </w:r>
      <w:r>
        <w:rPr>
          <w:sz w:val="18"/>
          <w:szCs w:val="18"/>
        </w:rPr>
        <w:tab/>
        <w:t xml:space="preserve"> Dados referentes ao somatório da população dos 39 municípios que compõem a Região Centro-Sul do Estado da Bahia</w:t>
      </w:r>
    </w:p>
  </w:footnote>
  <w:footnote w:id="2">
    <w:p w14:paraId="070CBE16" w14:textId="77777777" w:rsidR="00636CFD" w:rsidRDefault="00636CFD" w:rsidP="005958EC">
      <w:pPr>
        <w:pStyle w:val="Textodenotaderodap"/>
        <w:ind w:left="120" w:hanging="120"/>
      </w:pPr>
      <w:r>
        <w:rPr>
          <w:rStyle w:val="Caracteresdenotaderodap"/>
        </w:rPr>
        <w:footnoteRef/>
      </w:r>
      <w:r>
        <w:rPr>
          <w:sz w:val="18"/>
          <w:szCs w:val="18"/>
        </w:rPr>
        <w:tab/>
        <w:t xml:space="preserve"> Um mar de Oportunidades. </w:t>
      </w:r>
      <w:r>
        <w:rPr>
          <w:b/>
          <w:bCs/>
          <w:sz w:val="18"/>
          <w:szCs w:val="18"/>
        </w:rPr>
        <w:t>Revista Você S.A.</w:t>
      </w:r>
      <w:r>
        <w:rPr>
          <w:sz w:val="18"/>
          <w:szCs w:val="18"/>
        </w:rPr>
        <w:t xml:space="preserve">, Rio de Janeiro, Ano </w:t>
      </w:r>
      <w:r>
        <w:rPr>
          <w:sz w:val="18"/>
          <w:szCs w:val="18"/>
        </w:rPr>
        <w:t>5, n. 49, p. 37, jul. 2002. Editora Abril. Pesquisa encomendada à Escola Brasileira de Administração Pública e de Empresas (EBAPE) da Fundação Getúlio Vargas (FGV).</w:t>
      </w:r>
    </w:p>
  </w:footnote>
  <w:footnote w:id="3">
    <w:p w14:paraId="070CBE17" w14:textId="77777777" w:rsidR="00636CFD" w:rsidRDefault="00636CFD" w:rsidP="005958EC">
      <w:pPr>
        <w:pStyle w:val="Textodenotaderodap"/>
      </w:pPr>
      <w:r>
        <w:rPr>
          <w:rStyle w:val="Caracteresdenotaderodap"/>
        </w:rPr>
        <w:footnoteRef/>
      </w:r>
      <w:r>
        <w:rPr>
          <w:sz w:val="18"/>
          <w:szCs w:val="18"/>
        </w:rPr>
        <w:tab/>
        <w:t xml:space="preserve"> Informações obtidas no escritório regional da SUDIC, setembro de 2002.</w:t>
      </w:r>
    </w:p>
  </w:footnote>
  <w:footnote w:id="4">
    <w:p w14:paraId="070CBE18" w14:textId="77777777" w:rsidR="00636CFD" w:rsidRDefault="00636CFD" w:rsidP="00C52EB5">
      <w:pPr>
        <w:pStyle w:val="Textodenotaderodap"/>
        <w:ind w:left="120"/>
      </w:pPr>
      <w:r>
        <w:rPr>
          <w:rStyle w:val="Caracteresdenotaderodap"/>
          <w:rFonts w:ascii="Arial" w:hAnsi="Arial" w:cs="Arial"/>
        </w:rPr>
        <w:footnoteRef/>
      </w:r>
      <w:r>
        <w:rPr>
          <w:rFonts w:ascii="Arial" w:hAnsi="Arial" w:cs="Arial"/>
        </w:rPr>
        <w:tab/>
        <w:t xml:space="preserve"> MASSETTO, Marcos. Ensino – Aprendizagem no 3</w:t>
      </w:r>
      <w:r>
        <w:rPr>
          <w:rFonts w:ascii="Arial" w:hAnsi="Arial" w:cs="Arial"/>
          <w:position w:val="5"/>
        </w:rPr>
        <w:t>º</w:t>
      </w:r>
      <w:r>
        <w:rPr>
          <w:rFonts w:ascii="Arial" w:hAnsi="Arial" w:cs="Arial"/>
        </w:rPr>
        <w:t xml:space="preserve"> grau. IN: D’ANTOLA, </w:t>
      </w:r>
      <w:r>
        <w:rPr>
          <w:rFonts w:ascii="Arial" w:hAnsi="Arial" w:cs="Arial"/>
        </w:rPr>
        <w:t xml:space="preserve">Arlette. </w:t>
      </w:r>
      <w:r w:rsidRPr="00867BA8">
        <w:rPr>
          <w:rFonts w:ascii="Arial" w:hAnsi="Arial" w:cs="Arial"/>
        </w:rPr>
        <w:t>A prática docente na Universidade. São Paulo: EPU, 1992 p. 22.</w:t>
      </w:r>
    </w:p>
  </w:footnote>
  <w:footnote w:id="5">
    <w:p w14:paraId="070CBE19" w14:textId="77777777" w:rsidR="00636CFD" w:rsidRDefault="00636CFD" w:rsidP="00C52EB5">
      <w:pPr>
        <w:pStyle w:val="Textodenotaderodap"/>
      </w:pPr>
      <w:r>
        <w:rPr>
          <w:rStyle w:val="Caracteresdenotaderodap"/>
          <w:rFonts w:ascii="Arial" w:hAnsi="Arial" w:cs="Arial"/>
        </w:rPr>
        <w:footnoteRef/>
      </w:r>
      <w:r>
        <w:tab/>
      </w:r>
      <w:r w:rsidRPr="00034EE0">
        <w:rPr>
          <w:rFonts w:ascii="Arial" w:hAnsi="Arial" w:cs="Arial"/>
        </w:rPr>
        <w:t xml:space="preserve"> O período de 2008.2 foi cancelado devido ao ajuste do calendário acadêmico conforme determinação do CONSEPE.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BE0E" w14:textId="77777777" w:rsidR="00636CFD" w:rsidRPr="00423CB0" w:rsidRDefault="00636CFD" w:rsidP="00423CB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BE0F" w14:textId="77777777" w:rsidR="00636CFD" w:rsidRPr="008D0117" w:rsidRDefault="00636CFD" w:rsidP="008D011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BE11" w14:textId="77777777" w:rsidR="00636CFD" w:rsidRDefault="00636CFD">
    <w:pPr>
      <w:jc w:val="right"/>
    </w:pPr>
    <w:r>
      <w:fldChar w:fldCharType="begin"/>
    </w:r>
    <w:r>
      <w:instrText xml:space="preserve"> PAGE </w:instrText>
    </w:r>
    <w:r>
      <w:fldChar w:fldCharType="separate"/>
    </w:r>
    <w:r w:rsidR="003F10DD">
      <w:rPr>
        <w:noProof/>
      </w:rPr>
      <w:t>62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BE13" w14:textId="77777777" w:rsidR="00636CFD" w:rsidRDefault="00636CFD">
    <w:pPr>
      <w:jc w:val="right"/>
    </w:pPr>
    <w:r>
      <w:fldChar w:fldCharType="begin"/>
    </w:r>
    <w:r>
      <w:instrText xml:space="preserve"> PAGE </w:instrText>
    </w:r>
    <w:r>
      <w:fldChar w:fldCharType="separate"/>
    </w:r>
    <w:r w:rsidR="003F10DD">
      <w:rPr>
        <w:noProof/>
      </w:rPr>
      <w:t>73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Ttulo10"/>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496642A6"/>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pStyle w:val="Commarcadores1"/>
      <w:lvlText w:val=""/>
      <w:lvlJc w:val="left"/>
      <w:pPr>
        <w:tabs>
          <w:tab w:val="num" w:pos="360"/>
        </w:tabs>
        <w:ind w:left="36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rPr>
    </w:lvl>
  </w:abstractNum>
  <w:abstractNum w:abstractNumId="5"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F"/>
    <w:multiLevelType w:val="singleLevel"/>
    <w:tmpl w:val="0000000F"/>
    <w:name w:val="WW8Num15"/>
    <w:lvl w:ilvl="0">
      <w:start w:val="1"/>
      <w:numFmt w:val="bullet"/>
      <w:lvlText w:val=""/>
      <w:lvlJc w:val="left"/>
      <w:pPr>
        <w:tabs>
          <w:tab w:val="num" w:pos="1429"/>
        </w:tabs>
        <w:ind w:left="1429" w:hanging="360"/>
      </w:pPr>
      <w:rPr>
        <w:rFonts w:ascii="Wingdings" w:hAnsi="Wingdings" w:cs="Wingdings"/>
      </w:rPr>
    </w:lvl>
  </w:abstractNum>
  <w:abstractNum w:abstractNumId="8"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b w:val="0"/>
        <w:bCs w:val="0"/>
      </w:rPr>
    </w:lvl>
  </w:abstractNum>
  <w:abstractNum w:abstractNumId="9" w15:restartNumberingAfterBreak="0">
    <w:nsid w:val="24725852"/>
    <w:multiLevelType w:val="multilevel"/>
    <w:tmpl w:val="29BC92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2EB5"/>
    <w:rsid w:val="00000830"/>
    <w:rsid w:val="0001120E"/>
    <w:rsid w:val="00020AD2"/>
    <w:rsid w:val="00022085"/>
    <w:rsid w:val="00022933"/>
    <w:rsid w:val="00024895"/>
    <w:rsid w:val="00026338"/>
    <w:rsid w:val="0003300C"/>
    <w:rsid w:val="00034EE0"/>
    <w:rsid w:val="00036F2B"/>
    <w:rsid w:val="000377B3"/>
    <w:rsid w:val="0004432C"/>
    <w:rsid w:val="00060C84"/>
    <w:rsid w:val="0006214C"/>
    <w:rsid w:val="00071A16"/>
    <w:rsid w:val="00074CA5"/>
    <w:rsid w:val="00076ECB"/>
    <w:rsid w:val="00084DC6"/>
    <w:rsid w:val="000959ED"/>
    <w:rsid w:val="0009725B"/>
    <w:rsid w:val="000A051C"/>
    <w:rsid w:val="000A735A"/>
    <w:rsid w:val="000B6F10"/>
    <w:rsid w:val="000C0E26"/>
    <w:rsid w:val="000C353F"/>
    <w:rsid w:val="000D44DC"/>
    <w:rsid w:val="000E4087"/>
    <w:rsid w:val="000E5092"/>
    <w:rsid w:val="000F376A"/>
    <w:rsid w:val="000F664D"/>
    <w:rsid w:val="00102B16"/>
    <w:rsid w:val="00102B4D"/>
    <w:rsid w:val="00103D97"/>
    <w:rsid w:val="001100D3"/>
    <w:rsid w:val="00121B76"/>
    <w:rsid w:val="001238B5"/>
    <w:rsid w:val="00126829"/>
    <w:rsid w:val="00131E6F"/>
    <w:rsid w:val="0014076A"/>
    <w:rsid w:val="00150356"/>
    <w:rsid w:val="00156079"/>
    <w:rsid w:val="001627EB"/>
    <w:rsid w:val="00165727"/>
    <w:rsid w:val="00165F1B"/>
    <w:rsid w:val="00171759"/>
    <w:rsid w:val="0017226E"/>
    <w:rsid w:val="0017539F"/>
    <w:rsid w:val="001827A9"/>
    <w:rsid w:val="001A5126"/>
    <w:rsid w:val="001A6741"/>
    <w:rsid w:val="001A68B4"/>
    <w:rsid w:val="001A6CA6"/>
    <w:rsid w:val="001B0686"/>
    <w:rsid w:val="001B52A9"/>
    <w:rsid w:val="001C1078"/>
    <w:rsid w:val="001C199B"/>
    <w:rsid w:val="001C43AC"/>
    <w:rsid w:val="001C5FE1"/>
    <w:rsid w:val="001D31D5"/>
    <w:rsid w:val="001D53D7"/>
    <w:rsid w:val="001F2A43"/>
    <w:rsid w:val="001F5FD2"/>
    <w:rsid w:val="0021114E"/>
    <w:rsid w:val="00215E24"/>
    <w:rsid w:val="00221ABD"/>
    <w:rsid w:val="0022661E"/>
    <w:rsid w:val="00237E3A"/>
    <w:rsid w:val="002423A8"/>
    <w:rsid w:val="00254B87"/>
    <w:rsid w:val="00264185"/>
    <w:rsid w:val="0026462F"/>
    <w:rsid w:val="00265B05"/>
    <w:rsid w:val="00273AB6"/>
    <w:rsid w:val="002754B5"/>
    <w:rsid w:val="002763B5"/>
    <w:rsid w:val="00282BB5"/>
    <w:rsid w:val="00285CD8"/>
    <w:rsid w:val="002A4A98"/>
    <w:rsid w:val="002A4E6A"/>
    <w:rsid w:val="002A7ED6"/>
    <w:rsid w:val="002B13B9"/>
    <w:rsid w:val="002B21B6"/>
    <w:rsid w:val="002B27FA"/>
    <w:rsid w:val="002B4CA3"/>
    <w:rsid w:val="002C3259"/>
    <w:rsid w:val="002C5366"/>
    <w:rsid w:val="002D0150"/>
    <w:rsid w:val="002D304C"/>
    <w:rsid w:val="002D6637"/>
    <w:rsid w:val="002F0D7A"/>
    <w:rsid w:val="002F285D"/>
    <w:rsid w:val="00304E6C"/>
    <w:rsid w:val="00312847"/>
    <w:rsid w:val="00320335"/>
    <w:rsid w:val="00325CB9"/>
    <w:rsid w:val="00326A9D"/>
    <w:rsid w:val="003307DE"/>
    <w:rsid w:val="003314F2"/>
    <w:rsid w:val="00347556"/>
    <w:rsid w:val="00351A25"/>
    <w:rsid w:val="00353176"/>
    <w:rsid w:val="0036120F"/>
    <w:rsid w:val="003651EA"/>
    <w:rsid w:val="00370987"/>
    <w:rsid w:val="003725BB"/>
    <w:rsid w:val="003772A1"/>
    <w:rsid w:val="00381AF4"/>
    <w:rsid w:val="00387BED"/>
    <w:rsid w:val="00387C7C"/>
    <w:rsid w:val="00392A64"/>
    <w:rsid w:val="003A4A78"/>
    <w:rsid w:val="003B5011"/>
    <w:rsid w:val="003B7A1D"/>
    <w:rsid w:val="003D32B0"/>
    <w:rsid w:val="003D6D87"/>
    <w:rsid w:val="003E74B7"/>
    <w:rsid w:val="003F10DD"/>
    <w:rsid w:val="003F1EF3"/>
    <w:rsid w:val="003F2A83"/>
    <w:rsid w:val="00401028"/>
    <w:rsid w:val="00410E90"/>
    <w:rsid w:val="0041185A"/>
    <w:rsid w:val="00413D4F"/>
    <w:rsid w:val="00420842"/>
    <w:rsid w:val="00423CB0"/>
    <w:rsid w:val="0042537F"/>
    <w:rsid w:val="004306D8"/>
    <w:rsid w:val="00445015"/>
    <w:rsid w:val="00447A4C"/>
    <w:rsid w:val="004554FD"/>
    <w:rsid w:val="00460550"/>
    <w:rsid w:val="0046147B"/>
    <w:rsid w:val="0047771C"/>
    <w:rsid w:val="00495DE8"/>
    <w:rsid w:val="004A34DF"/>
    <w:rsid w:val="004A380B"/>
    <w:rsid w:val="004A405E"/>
    <w:rsid w:val="004A647C"/>
    <w:rsid w:val="004B0170"/>
    <w:rsid w:val="004B4A1A"/>
    <w:rsid w:val="004E38C7"/>
    <w:rsid w:val="004E688D"/>
    <w:rsid w:val="0050190C"/>
    <w:rsid w:val="00502CB8"/>
    <w:rsid w:val="005068A2"/>
    <w:rsid w:val="00516DDD"/>
    <w:rsid w:val="00530EBD"/>
    <w:rsid w:val="00531B6E"/>
    <w:rsid w:val="005352A6"/>
    <w:rsid w:val="00542210"/>
    <w:rsid w:val="00547FF2"/>
    <w:rsid w:val="005509AF"/>
    <w:rsid w:val="005526D4"/>
    <w:rsid w:val="00553FED"/>
    <w:rsid w:val="00554530"/>
    <w:rsid w:val="0056054E"/>
    <w:rsid w:val="00566491"/>
    <w:rsid w:val="0057125D"/>
    <w:rsid w:val="00580802"/>
    <w:rsid w:val="00582EB9"/>
    <w:rsid w:val="00584026"/>
    <w:rsid w:val="00584F4A"/>
    <w:rsid w:val="0058667C"/>
    <w:rsid w:val="00594552"/>
    <w:rsid w:val="005958EC"/>
    <w:rsid w:val="005A7287"/>
    <w:rsid w:val="005B1A5C"/>
    <w:rsid w:val="005D0A9B"/>
    <w:rsid w:val="005D1AA9"/>
    <w:rsid w:val="005D6707"/>
    <w:rsid w:val="005E180C"/>
    <w:rsid w:val="005E48A1"/>
    <w:rsid w:val="006000A1"/>
    <w:rsid w:val="006017A0"/>
    <w:rsid w:val="0060793B"/>
    <w:rsid w:val="00614B22"/>
    <w:rsid w:val="0062139D"/>
    <w:rsid w:val="006247A4"/>
    <w:rsid w:val="006249E0"/>
    <w:rsid w:val="00630F17"/>
    <w:rsid w:val="006350E5"/>
    <w:rsid w:val="00635742"/>
    <w:rsid w:val="00635E02"/>
    <w:rsid w:val="00636BE2"/>
    <w:rsid w:val="00636CFD"/>
    <w:rsid w:val="00640448"/>
    <w:rsid w:val="00640721"/>
    <w:rsid w:val="00640FC8"/>
    <w:rsid w:val="0064601D"/>
    <w:rsid w:val="00647387"/>
    <w:rsid w:val="00660075"/>
    <w:rsid w:val="00665ECE"/>
    <w:rsid w:val="00674136"/>
    <w:rsid w:val="006758ED"/>
    <w:rsid w:val="006766CC"/>
    <w:rsid w:val="006767E7"/>
    <w:rsid w:val="00677A3D"/>
    <w:rsid w:val="00684368"/>
    <w:rsid w:val="006860DF"/>
    <w:rsid w:val="006958E1"/>
    <w:rsid w:val="006A1D8B"/>
    <w:rsid w:val="006A567E"/>
    <w:rsid w:val="006C4B42"/>
    <w:rsid w:val="006C516F"/>
    <w:rsid w:val="006D0332"/>
    <w:rsid w:val="006D75AF"/>
    <w:rsid w:val="006E128D"/>
    <w:rsid w:val="006E5389"/>
    <w:rsid w:val="006E6CC3"/>
    <w:rsid w:val="006F255F"/>
    <w:rsid w:val="006F2EE7"/>
    <w:rsid w:val="006F676F"/>
    <w:rsid w:val="00703152"/>
    <w:rsid w:val="0070644C"/>
    <w:rsid w:val="00712F57"/>
    <w:rsid w:val="00723275"/>
    <w:rsid w:val="0073397C"/>
    <w:rsid w:val="00734199"/>
    <w:rsid w:val="00734A25"/>
    <w:rsid w:val="0073539D"/>
    <w:rsid w:val="00743214"/>
    <w:rsid w:val="00743602"/>
    <w:rsid w:val="00744E29"/>
    <w:rsid w:val="007501EC"/>
    <w:rsid w:val="0075052B"/>
    <w:rsid w:val="0075473F"/>
    <w:rsid w:val="00755184"/>
    <w:rsid w:val="00766DF8"/>
    <w:rsid w:val="00770250"/>
    <w:rsid w:val="00770920"/>
    <w:rsid w:val="00773C71"/>
    <w:rsid w:val="00773CE9"/>
    <w:rsid w:val="007749DA"/>
    <w:rsid w:val="00775B00"/>
    <w:rsid w:val="00781F3D"/>
    <w:rsid w:val="00791F04"/>
    <w:rsid w:val="007A4028"/>
    <w:rsid w:val="007A42B4"/>
    <w:rsid w:val="007B54F8"/>
    <w:rsid w:val="007C699F"/>
    <w:rsid w:val="007D686E"/>
    <w:rsid w:val="007D6F23"/>
    <w:rsid w:val="007E0CE8"/>
    <w:rsid w:val="007E421D"/>
    <w:rsid w:val="007E6200"/>
    <w:rsid w:val="007F00D5"/>
    <w:rsid w:val="007F35B7"/>
    <w:rsid w:val="00800039"/>
    <w:rsid w:val="008007E0"/>
    <w:rsid w:val="00801D7F"/>
    <w:rsid w:val="008406FA"/>
    <w:rsid w:val="00842A82"/>
    <w:rsid w:val="00844188"/>
    <w:rsid w:val="00844482"/>
    <w:rsid w:val="008472AD"/>
    <w:rsid w:val="008473C9"/>
    <w:rsid w:val="008540D1"/>
    <w:rsid w:val="00856FC8"/>
    <w:rsid w:val="00860E43"/>
    <w:rsid w:val="0086258A"/>
    <w:rsid w:val="008659D8"/>
    <w:rsid w:val="00867BA8"/>
    <w:rsid w:val="008719BA"/>
    <w:rsid w:val="00886764"/>
    <w:rsid w:val="008875D2"/>
    <w:rsid w:val="008A1F6D"/>
    <w:rsid w:val="008B11A3"/>
    <w:rsid w:val="008B7578"/>
    <w:rsid w:val="008B7EBF"/>
    <w:rsid w:val="008C1549"/>
    <w:rsid w:val="008C5E62"/>
    <w:rsid w:val="008D0117"/>
    <w:rsid w:val="008D699E"/>
    <w:rsid w:val="008E38BD"/>
    <w:rsid w:val="008F634B"/>
    <w:rsid w:val="00901F97"/>
    <w:rsid w:val="00905E57"/>
    <w:rsid w:val="00910168"/>
    <w:rsid w:val="0091285E"/>
    <w:rsid w:val="009225ED"/>
    <w:rsid w:val="009240DC"/>
    <w:rsid w:val="00934697"/>
    <w:rsid w:val="00935664"/>
    <w:rsid w:val="00940163"/>
    <w:rsid w:val="009452AF"/>
    <w:rsid w:val="00945B5A"/>
    <w:rsid w:val="009466AD"/>
    <w:rsid w:val="00947F3A"/>
    <w:rsid w:val="009517A8"/>
    <w:rsid w:val="009521C7"/>
    <w:rsid w:val="00955731"/>
    <w:rsid w:val="00961D46"/>
    <w:rsid w:val="00970402"/>
    <w:rsid w:val="00970764"/>
    <w:rsid w:val="0097116C"/>
    <w:rsid w:val="00972777"/>
    <w:rsid w:val="00974F10"/>
    <w:rsid w:val="009843B6"/>
    <w:rsid w:val="00991239"/>
    <w:rsid w:val="00995FEF"/>
    <w:rsid w:val="009969D0"/>
    <w:rsid w:val="009A16E2"/>
    <w:rsid w:val="009A3AB8"/>
    <w:rsid w:val="009A6144"/>
    <w:rsid w:val="009A66B9"/>
    <w:rsid w:val="009A7939"/>
    <w:rsid w:val="009B6EED"/>
    <w:rsid w:val="009B76E9"/>
    <w:rsid w:val="009C60FE"/>
    <w:rsid w:val="009D2425"/>
    <w:rsid w:val="009D3C42"/>
    <w:rsid w:val="009D5831"/>
    <w:rsid w:val="009E27B1"/>
    <w:rsid w:val="009E5734"/>
    <w:rsid w:val="009E584A"/>
    <w:rsid w:val="009F1B6F"/>
    <w:rsid w:val="009F1BC3"/>
    <w:rsid w:val="009F296C"/>
    <w:rsid w:val="009F5CA6"/>
    <w:rsid w:val="00A05FF3"/>
    <w:rsid w:val="00A07E9E"/>
    <w:rsid w:val="00A16985"/>
    <w:rsid w:val="00A206F5"/>
    <w:rsid w:val="00A23379"/>
    <w:rsid w:val="00A25937"/>
    <w:rsid w:val="00A268CB"/>
    <w:rsid w:val="00A35762"/>
    <w:rsid w:val="00A40BD8"/>
    <w:rsid w:val="00A433B1"/>
    <w:rsid w:val="00A47463"/>
    <w:rsid w:val="00A51C18"/>
    <w:rsid w:val="00A54741"/>
    <w:rsid w:val="00A65BDF"/>
    <w:rsid w:val="00A77DBB"/>
    <w:rsid w:val="00A8246D"/>
    <w:rsid w:val="00A828B4"/>
    <w:rsid w:val="00A84A23"/>
    <w:rsid w:val="00A9364F"/>
    <w:rsid w:val="00A93CD0"/>
    <w:rsid w:val="00A95624"/>
    <w:rsid w:val="00AA15DC"/>
    <w:rsid w:val="00AA1617"/>
    <w:rsid w:val="00AA303F"/>
    <w:rsid w:val="00AA45EB"/>
    <w:rsid w:val="00AA45ED"/>
    <w:rsid w:val="00AB2BD9"/>
    <w:rsid w:val="00AB63D6"/>
    <w:rsid w:val="00AC20CD"/>
    <w:rsid w:val="00AC54F2"/>
    <w:rsid w:val="00AC6A2B"/>
    <w:rsid w:val="00AD1B4F"/>
    <w:rsid w:val="00AE1FAD"/>
    <w:rsid w:val="00AE4F14"/>
    <w:rsid w:val="00AE5300"/>
    <w:rsid w:val="00AE6320"/>
    <w:rsid w:val="00AF4B2B"/>
    <w:rsid w:val="00B0199E"/>
    <w:rsid w:val="00B02D42"/>
    <w:rsid w:val="00B06A45"/>
    <w:rsid w:val="00B07CE5"/>
    <w:rsid w:val="00B10118"/>
    <w:rsid w:val="00B13122"/>
    <w:rsid w:val="00B15E39"/>
    <w:rsid w:val="00B165FA"/>
    <w:rsid w:val="00B211FF"/>
    <w:rsid w:val="00B213B3"/>
    <w:rsid w:val="00B21DE3"/>
    <w:rsid w:val="00B25042"/>
    <w:rsid w:val="00B3114A"/>
    <w:rsid w:val="00B373C4"/>
    <w:rsid w:val="00B40174"/>
    <w:rsid w:val="00B414C2"/>
    <w:rsid w:val="00B42A4E"/>
    <w:rsid w:val="00B42D51"/>
    <w:rsid w:val="00B57D7F"/>
    <w:rsid w:val="00B57DB6"/>
    <w:rsid w:val="00B64956"/>
    <w:rsid w:val="00B652CD"/>
    <w:rsid w:val="00B65CD7"/>
    <w:rsid w:val="00B75CA0"/>
    <w:rsid w:val="00B8048D"/>
    <w:rsid w:val="00B83D7F"/>
    <w:rsid w:val="00B84C38"/>
    <w:rsid w:val="00B92F4E"/>
    <w:rsid w:val="00B965BC"/>
    <w:rsid w:val="00B97ACC"/>
    <w:rsid w:val="00BA4887"/>
    <w:rsid w:val="00BA4BE8"/>
    <w:rsid w:val="00BA53D6"/>
    <w:rsid w:val="00BA57D0"/>
    <w:rsid w:val="00BB1AF4"/>
    <w:rsid w:val="00BC28C6"/>
    <w:rsid w:val="00BC57E2"/>
    <w:rsid w:val="00BD01E6"/>
    <w:rsid w:val="00BD1C74"/>
    <w:rsid w:val="00BD2292"/>
    <w:rsid w:val="00BD6B3A"/>
    <w:rsid w:val="00BE3802"/>
    <w:rsid w:val="00BF1E53"/>
    <w:rsid w:val="00BF2D1F"/>
    <w:rsid w:val="00BF4B3E"/>
    <w:rsid w:val="00BF6FFF"/>
    <w:rsid w:val="00C01AE0"/>
    <w:rsid w:val="00C020BF"/>
    <w:rsid w:val="00C23ED7"/>
    <w:rsid w:val="00C302CC"/>
    <w:rsid w:val="00C345B5"/>
    <w:rsid w:val="00C357E5"/>
    <w:rsid w:val="00C43CDA"/>
    <w:rsid w:val="00C4570E"/>
    <w:rsid w:val="00C51CE0"/>
    <w:rsid w:val="00C52515"/>
    <w:rsid w:val="00C52EB5"/>
    <w:rsid w:val="00C63A94"/>
    <w:rsid w:val="00C63F2F"/>
    <w:rsid w:val="00C64046"/>
    <w:rsid w:val="00C655ED"/>
    <w:rsid w:val="00C6588F"/>
    <w:rsid w:val="00C7355C"/>
    <w:rsid w:val="00C77918"/>
    <w:rsid w:val="00C82DB4"/>
    <w:rsid w:val="00C90525"/>
    <w:rsid w:val="00C92AB2"/>
    <w:rsid w:val="00CA12A7"/>
    <w:rsid w:val="00CA7717"/>
    <w:rsid w:val="00CB13AF"/>
    <w:rsid w:val="00CB6373"/>
    <w:rsid w:val="00CC1D5F"/>
    <w:rsid w:val="00CC5A65"/>
    <w:rsid w:val="00CD34A7"/>
    <w:rsid w:val="00CD3D1E"/>
    <w:rsid w:val="00CE1877"/>
    <w:rsid w:val="00D03DDA"/>
    <w:rsid w:val="00D12CF8"/>
    <w:rsid w:val="00D20AE0"/>
    <w:rsid w:val="00D2260C"/>
    <w:rsid w:val="00D340A2"/>
    <w:rsid w:val="00D36618"/>
    <w:rsid w:val="00D42CB9"/>
    <w:rsid w:val="00D43F6B"/>
    <w:rsid w:val="00D45C3A"/>
    <w:rsid w:val="00D51672"/>
    <w:rsid w:val="00D557C3"/>
    <w:rsid w:val="00D55A0C"/>
    <w:rsid w:val="00D56355"/>
    <w:rsid w:val="00D67A9F"/>
    <w:rsid w:val="00D751D6"/>
    <w:rsid w:val="00D776AB"/>
    <w:rsid w:val="00D87130"/>
    <w:rsid w:val="00DA22ED"/>
    <w:rsid w:val="00DA7639"/>
    <w:rsid w:val="00DB12DC"/>
    <w:rsid w:val="00DB4CDF"/>
    <w:rsid w:val="00DB5285"/>
    <w:rsid w:val="00DB5A81"/>
    <w:rsid w:val="00DB6214"/>
    <w:rsid w:val="00DC2E29"/>
    <w:rsid w:val="00DC3095"/>
    <w:rsid w:val="00DC4788"/>
    <w:rsid w:val="00DC5E1C"/>
    <w:rsid w:val="00DC65DB"/>
    <w:rsid w:val="00DC7C97"/>
    <w:rsid w:val="00DD0252"/>
    <w:rsid w:val="00DD1147"/>
    <w:rsid w:val="00DD3E99"/>
    <w:rsid w:val="00DD6880"/>
    <w:rsid w:val="00DD68A9"/>
    <w:rsid w:val="00DE1E04"/>
    <w:rsid w:val="00DE386B"/>
    <w:rsid w:val="00DF4B16"/>
    <w:rsid w:val="00DF4FC0"/>
    <w:rsid w:val="00E15EAF"/>
    <w:rsid w:val="00E227A2"/>
    <w:rsid w:val="00E23E3D"/>
    <w:rsid w:val="00E24647"/>
    <w:rsid w:val="00E32778"/>
    <w:rsid w:val="00E34E04"/>
    <w:rsid w:val="00E36FFD"/>
    <w:rsid w:val="00E507B6"/>
    <w:rsid w:val="00E5732C"/>
    <w:rsid w:val="00E62CFC"/>
    <w:rsid w:val="00E65758"/>
    <w:rsid w:val="00E663B4"/>
    <w:rsid w:val="00E70029"/>
    <w:rsid w:val="00E81D56"/>
    <w:rsid w:val="00E82A94"/>
    <w:rsid w:val="00E82FAD"/>
    <w:rsid w:val="00E83744"/>
    <w:rsid w:val="00E86848"/>
    <w:rsid w:val="00E8685B"/>
    <w:rsid w:val="00E957B0"/>
    <w:rsid w:val="00E974C6"/>
    <w:rsid w:val="00EA4F42"/>
    <w:rsid w:val="00EB008B"/>
    <w:rsid w:val="00EB0244"/>
    <w:rsid w:val="00EB1D49"/>
    <w:rsid w:val="00EB38C4"/>
    <w:rsid w:val="00EC2BCA"/>
    <w:rsid w:val="00EC4024"/>
    <w:rsid w:val="00EC55E3"/>
    <w:rsid w:val="00ED6D7F"/>
    <w:rsid w:val="00EE35E4"/>
    <w:rsid w:val="00EE3D4C"/>
    <w:rsid w:val="00EE437A"/>
    <w:rsid w:val="00EE6B89"/>
    <w:rsid w:val="00EF276B"/>
    <w:rsid w:val="00EF7584"/>
    <w:rsid w:val="00F019F1"/>
    <w:rsid w:val="00F0212C"/>
    <w:rsid w:val="00F0630C"/>
    <w:rsid w:val="00F06B53"/>
    <w:rsid w:val="00F06C0E"/>
    <w:rsid w:val="00F071C9"/>
    <w:rsid w:val="00F14D56"/>
    <w:rsid w:val="00F15460"/>
    <w:rsid w:val="00F15B0F"/>
    <w:rsid w:val="00F2101F"/>
    <w:rsid w:val="00F22B75"/>
    <w:rsid w:val="00F25E37"/>
    <w:rsid w:val="00F3199D"/>
    <w:rsid w:val="00F3404B"/>
    <w:rsid w:val="00F36FAE"/>
    <w:rsid w:val="00F458C2"/>
    <w:rsid w:val="00F63474"/>
    <w:rsid w:val="00F675CC"/>
    <w:rsid w:val="00F74FA2"/>
    <w:rsid w:val="00F757A2"/>
    <w:rsid w:val="00F8081B"/>
    <w:rsid w:val="00F83010"/>
    <w:rsid w:val="00F96823"/>
    <w:rsid w:val="00FB415F"/>
    <w:rsid w:val="00FB44E4"/>
    <w:rsid w:val="00FB5D71"/>
    <w:rsid w:val="00FB7C58"/>
    <w:rsid w:val="00FC089E"/>
    <w:rsid w:val="00FC2878"/>
    <w:rsid w:val="00FD3043"/>
    <w:rsid w:val="00FD589D"/>
    <w:rsid w:val="00FE263A"/>
    <w:rsid w:val="00FE2E83"/>
    <w:rsid w:val="00FE72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06"/>
    <o:shapelayout v:ext="edit">
      <o:idmap v:ext="edit" data="1,2"/>
    </o:shapelayout>
  </w:shapeDefaults>
  <w:decimalSymbol w:val=","/>
  <w:listSeparator w:val=";"/>
  <w14:docId w14:val="070C9F89"/>
  <w15:docId w15:val="{F429D7AA-EC2C-4993-9FCE-B1911BDC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B5"/>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9"/>
    <w:qFormat/>
    <w:rsid w:val="00C52EB5"/>
    <w:pPr>
      <w:keepNext/>
      <w:numPr>
        <w:numId w:val="1"/>
      </w:numPr>
      <w:spacing w:before="240" w:after="240"/>
      <w:outlineLvl w:val="0"/>
    </w:pPr>
    <w:rPr>
      <w:rFonts w:ascii="Arial" w:hAnsi="Arial" w:cs="Arial"/>
      <w:sz w:val="28"/>
      <w:szCs w:val="28"/>
    </w:rPr>
  </w:style>
  <w:style w:type="paragraph" w:styleId="Ttulo2">
    <w:name w:val="heading 2"/>
    <w:basedOn w:val="Normal"/>
    <w:next w:val="Normal"/>
    <w:link w:val="Ttulo2Char"/>
    <w:uiPriority w:val="99"/>
    <w:qFormat/>
    <w:rsid w:val="00C52EB5"/>
    <w:pPr>
      <w:keepNext/>
      <w:numPr>
        <w:ilvl w:val="1"/>
        <w:numId w:val="1"/>
      </w:numPr>
      <w:spacing w:line="360" w:lineRule="auto"/>
      <w:outlineLvl w:val="1"/>
    </w:pPr>
    <w:rPr>
      <w:rFonts w:ascii="Bookman Old Style" w:hAnsi="Bookman Old Style" w:cs="Bookman Old Style"/>
      <w:sz w:val="22"/>
      <w:szCs w:val="22"/>
    </w:rPr>
  </w:style>
  <w:style w:type="paragraph" w:styleId="Ttulo3">
    <w:name w:val="heading 3"/>
    <w:basedOn w:val="Normal"/>
    <w:next w:val="Normal"/>
    <w:link w:val="Ttulo3Char"/>
    <w:uiPriority w:val="99"/>
    <w:qFormat/>
    <w:rsid w:val="00C52EB5"/>
    <w:pPr>
      <w:keepNext/>
      <w:numPr>
        <w:ilvl w:val="2"/>
        <w:numId w:val="1"/>
      </w:numPr>
      <w:spacing w:before="240" w:after="240"/>
      <w:jc w:val="both"/>
      <w:outlineLvl w:val="2"/>
    </w:pPr>
    <w:rPr>
      <w:rFonts w:ascii="Garamond" w:hAnsi="Garamond" w:cs="Garamond"/>
      <w:b/>
      <w:bCs/>
    </w:rPr>
  </w:style>
  <w:style w:type="paragraph" w:styleId="Ttulo4">
    <w:name w:val="heading 4"/>
    <w:basedOn w:val="Normal"/>
    <w:next w:val="Normal"/>
    <w:link w:val="Ttulo4Char"/>
    <w:uiPriority w:val="99"/>
    <w:qFormat/>
    <w:rsid w:val="00BD01E6"/>
    <w:pPr>
      <w:keepNext/>
      <w:numPr>
        <w:ilvl w:val="3"/>
        <w:numId w:val="1"/>
      </w:numPr>
      <w:spacing w:line="360" w:lineRule="auto"/>
      <w:jc w:val="both"/>
      <w:outlineLvl w:val="3"/>
    </w:pPr>
    <w:rPr>
      <w:rFonts w:ascii="Arial" w:hAnsi="Arial" w:cs="Arial"/>
      <w:b/>
      <w:bCs/>
      <w:sz w:val="28"/>
      <w:szCs w:val="28"/>
    </w:rPr>
  </w:style>
  <w:style w:type="paragraph" w:styleId="Ttulo5">
    <w:name w:val="heading 5"/>
    <w:basedOn w:val="Normal"/>
    <w:next w:val="Normal"/>
    <w:link w:val="Ttulo5Char"/>
    <w:uiPriority w:val="99"/>
    <w:qFormat/>
    <w:rsid w:val="00C52EB5"/>
    <w:pPr>
      <w:keepNext/>
      <w:numPr>
        <w:ilvl w:val="4"/>
        <w:numId w:val="1"/>
      </w:numPr>
      <w:spacing w:line="360" w:lineRule="auto"/>
      <w:ind w:firstLine="708"/>
      <w:jc w:val="both"/>
      <w:outlineLvl w:val="4"/>
    </w:pPr>
    <w:rPr>
      <w:rFonts w:ascii="Bookman Old Style" w:hAnsi="Bookman Old Style" w:cs="Bookman Old Style"/>
      <w:b/>
      <w:bCs/>
      <w:sz w:val="22"/>
      <w:szCs w:val="22"/>
    </w:rPr>
  </w:style>
  <w:style w:type="paragraph" w:styleId="Ttulo6">
    <w:name w:val="heading 6"/>
    <w:basedOn w:val="Normal"/>
    <w:next w:val="Normal"/>
    <w:link w:val="Ttulo6Char"/>
    <w:uiPriority w:val="99"/>
    <w:qFormat/>
    <w:rsid w:val="00C52EB5"/>
    <w:pPr>
      <w:keepNext/>
      <w:numPr>
        <w:ilvl w:val="5"/>
        <w:numId w:val="1"/>
      </w:numPr>
      <w:outlineLvl w:val="5"/>
    </w:pPr>
    <w:rPr>
      <w:b/>
      <w:bCs/>
      <w:sz w:val="20"/>
      <w:szCs w:val="20"/>
    </w:rPr>
  </w:style>
  <w:style w:type="paragraph" w:styleId="Ttulo7">
    <w:name w:val="heading 7"/>
    <w:basedOn w:val="Normal"/>
    <w:next w:val="Normal"/>
    <w:link w:val="Ttulo7Char"/>
    <w:uiPriority w:val="99"/>
    <w:qFormat/>
    <w:rsid w:val="00C52EB5"/>
    <w:pPr>
      <w:keepNext/>
      <w:numPr>
        <w:ilvl w:val="6"/>
        <w:numId w:val="1"/>
      </w:numPr>
      <w:spacing w:line="360" w:lineRule="auto"/>
      <w:outlineLvl w:val="6"/>
    </w:pPr>
    <w:rPr>
      <w:rFonts w:ascii="Arial" w:hAnsi="Arial" w:cs="Arial"/>
    </w:rPr>
  </w:style>
  <w:style w:type="paragraph" w:styleId="Ttulo8">
    <w:name w:val="heading 8"/>
    <w:basedOn w:val="Normal"/>
    <w:next w:val="Normal"/>
    <w:link w:val="Ttulo8Char"/>
    <w:uiPriority w:val="99"/>
    <w:qFormat/>
    <w:rsid w:val="00C52EB5"/>
    <w:pPr>
      <w:keepNext/>
      <w:numPr>
        <w:ilvl w:val="7"/>
        <w:numId w:val="1"/>
      </w:numPr>
      <w:outlineLvl w:val="7"/>
    </w:pPr>
    <w:rPr>
      <w:rFonts w:ascii="Bookman Old Style" w:hAnsi="Bookman Old Style" w:cs="Bookman Old Style"/>
      <w:b/>
      <w:bCs/>
      <w:sz w:val="22"/>
      <w:szCs w:val="22"/>
    </w:rPr>
  </w:style>
  <w:style w:type="paragraph" w:styleId="Ttulo9">
    <w:name w:val="heading 9"/>
    <w:basedOn w:val="Normal"/>
    <w:next w:val="Normal"/>
    <w:link w:val="Ttulo9Char"/>
    <w:uiPriority w:val="99"/>
    <w:qFormat/>
    <w:rsid w:val="00C52EB5"/>
    <w:pPr>
      <w:keepNext/>
      <w:numPr>
        <w:ilvl w:val="8"/>
        <w:numId w:val="1"/>
      </w:numPr>
      <w:outlineLvl w:val="8"/>
    </w:pPr>
    <w:rPr>
      <w:rFonts w:ascii="Bookman Old Style" w:hAnsi="Bookman Old Style" w:cs="Bookman Old Style"/>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C52EB5"/>
    <w:rPr>
      <w:rFonts w:ascii="Arial" w:hAnsi="Arial" w:cs="Arial"/>
      <w:sz w:val="28"/>
      <w:szCs w:val="28"/>
      <w:lang w:val="pt-BR" w:eastAsia="ar-SA" w:bidi="ar-SA"/>
    </w:rPr>
  </w:style>
  <w:style w:type="character" w:customStyle="1" w:styleId="Ttulo2Char">
    <w:name w:val="Título 2 Char"/>
    <w:basedOn w:val="Fontepargpadro"/>
    <w:link w:val="Ttulo2"/>
    <w:uiPriority w:val="99"/>
    <w:locked/>
    <w:rsid w:val="00C52EB5"/>
    <w:rPr>
      <w:rFonts w:ascii="Bookman Old Style" w:hAnsi="Bookman Old Style" w:cs="Bookman Old Style"/>
      <w:sz w:val="22"/>
      <w:szCs w:val="22"/>
      <w:lang w:val="pt-BR" w:eastAsia="ar-SA" w:bidi="ar-SA"/>
    </w:rPr>
  </w:style>
  <w:style w:type="character" w:customStyle="1" w:styleId="Ttulo3Char">
    <w:name w:val="Título 3 Char"/>
    <w:basedOn w:val="Fontepargpadro"/>
    <w:link w:val="Ttulo3"/>
    <w:uiPriority w:val="99"/>
    <w:locked/>
    <w:rsid w:val="00C52EB5"/>
    <w:rPr>
      <w:rFonts w:ascii="Garamond" w:hAnsi="Garamond" w:cs="Garamond"/>
      <w:b/>
      <w:bCs/>
      <w:sz w:val="24"/>
      <w:szCs w:val="24"/>
      <w:lang w:val="pt-BR" w:eastAsia="ar-SA" w:bidi="ar-SA"/>
    </w:rPr>
  </w:style>
  <w:style w:type="character" w:customStyle="1" w:styleId="Ttulo4Char">
    <w:name w:val="Título 4 Char"/>
    <w:basedOn w:val="Fontepargpadro"/>
    <w:link w:val="Ttulo4"/>
    <w:uiPriority w:val="99"/>
    <w:locked/>
    <w:rsid w:val="00BD01E6"/>
    <w:rPr>
      <w:rFonts w:ascii="Arial" w:hAnsi="Arial" w:cs="Arial"/>
      <w:b/>
      <w:bCs/>
      <w:sz w:val="28"/>
      <w:szCs w:val="28"/>
      <w:lang w:val="pt-BR" w:eastAsia="ar-SA" w:bidi="ar-SA"/>
    </w:rPr>
  </w:style>
  <w:style w:type="character" w:customStyle="1" w:styleId="Ttulo5Char">
    <w:name w:val="Título 5 Char"/>
    <w:basedOn w:val="Fontepargpadro"/>
    <w:link w:val="Ttulo5"/>
    <w:uiPriority w:val="99"/>
    <w:locked/>
    <w:rsid w:val="00C52EB5"/>
    <w:rPr>
      <w:rFonts w:ascii="Bookman Old Style" w:hAnsi="Bookman Old Style" w:cs="Bookman Old Style"/>
      <w:b/>
      <w:bCs/>
      <w:sz w:val="22"/>
      <w:szCs w:val="22"/>
      <w:lang w:val="pt-BR" w:eastAsia="ar-SA" w:bidi="ar-SA"/>
    </w:rPr>
  </w:style>
  <w:style w:type="character" w:customStyle="1" w:styleId="Ttulo6Char">
    <w:name w:val="Título 6 Char"/>
    <w:basedOn w:val="Fontepargpadro"/>
    <w:link w:val="Ttulo6"/>
    <w:uiPriority w:val="99"/>
    <w:locked/>
    <w:rsid w:val="00C52EB5"/>
    <w:rPr>
      <w:rFonts w:eastAsia="Times New Roman"/>
      <w:b/>
      <w:bCs/>
      <w:lang w:val="pt-BR" w:eastAsia="ar-SA" w:bidi="ar-SA"/>
    </w:rPr>
  </w:style>
  <w:style w:type="character" w:customStyle="1" w:styleId="Ttulo7Char">
    <w:name w:val="Título 7 Char"/>
    <w:basedOn w:val="Fontepargpadro"/>
    <w:link w:val="Ttulo7"/>
    <w:uiPriority w:val="99"/>
    <w:locked/>
    <w:rsid w:val="00C52EB5"/>
    <w:rPr>
      <w:rFonts w:ascii="Arial" w:hAnsi="Arial" w:cs="Arial"/>
      <w:sz w:val="24"/>
      <w:szCs w:val="24"/>
      <w:lang w:val="pt-BR" w:eastAsia="ar-SA" w:bidi="ar-SA"/>
    </w:rPr>
  </w:style>
  <w:style w:type="character" w:customStyle="1" w:styleId="Ttulo8Char">
    <w:name w:val="Título 8 Char"/>
    <w:basedOn w:val="Fontepargpadro"/>
    <w:link w:val="Ttulo8"/>
    <w:uiPriority w:val="99"/>
    <w:locked/>
    <w:rsid w:val="00C52EB5"/>
    <w:rPr>
      <w:rFonts w:ascii="Bookman Old Style" w:hAnsi="Bookman Old Style" w:cs="Bookman Old Style"/>
      <w:b/>
      <w:bCs/>
      <w:sz w:val="22"/>
      <w:szCs w:val="22"/>
      <w:lang w:val="pt-BR" w:eastAsia="ar-SA" w:bidi="ar-SA"/>
    </w:rPr>
  </w:style>
  <w:style w:type="character" w:customStyle="1" w:styleId="Ttulo9Char">
    <w:name w:val="Título 9 Char"/>
    <w:basedOn w:val="Fontepargpadro"/>
    <w:link w:val="Ttulo9"/>
    <w:uiPriority w:val="99"/>
    <w:locked/>
    <w:rsid w:val="00C52EB5"/>
    <w:rPr>
      <w:rFonts w:ascii="Bookman Old Style" w:hAnsi="Bookman Old Style" w:cs="Bookman Old Style"/>
      <w:b/>
      <w:bCs/>
      <w:sz w:val="24"/>
      <w:szCs w:val="24"/>
      <w:lang w:val="pt-BR" w:eastAsia="ar-SA" w:bidi="ar-SA"/>
    </w:rPr>
  </w:style>
  <w:style w:type="character" w:customStyle="1" w:styleId="WW8Num3z0">
    <w:name w:val="WW8Num3z0"/>
    <w:uiPriority w:val="99"/>
    <w:rsid w:val="00C52EB5"/>
    <w:rPr>
      <w:rFonts w:ascii="Symbol" w:hAnsi="Symbol" w:cs="Symbol"/>
    </w:rPr>
  </w:style>
  <w:style w:type="character" w:customStyle="1" w:styleId="WW8Num4z0">
    <w:name w:val="WW8Num4z0"/>
    <w:uiPriority w:val="99"/>
    <w:rsid w:val="00C52EB5"/>
    <w:rPr>
      <w:rFonts w:ascii="Symbol" w:hAnsi="Symbol" w:cs="Symbol"/>
    </w:rPr>
  </w:style>
  <w:style w:type="character" w:customStyle="1" w:styleId="WW8Num5z0">
    <w:name w:val="WW8Num5z0"/>
    <w:uiPriority w:val="99"/>
    <w:rsid w:val="00C52EB5"/>
    <w:rPr>
      <w:rFonts w:ascii="Symbol" w:hAnsi="Symbol" w:cs="Symbol"/>
    </w:rPr>
  </w:style>
  <w:style w:type="character" w:customStyle="1" w:styleId="WW8Num6z0">
    <w:name w:val="WW8Num6z0"/>
    <w:uiPriority w:val="99"/>
    <w:rsid w:val="00C52EB5"/>
    <w:rPr>
      <w:rFonts w:ascii="Symbol" w:hAnsi="Symbol" w:cs="Symbol"/>
    </w:rPr>
  </w:style>
  <w:style w:type="character" w:customStyle="1" w:styleId="WW8Num7z0">
    <w:name w:val="WW8Num7z0"/>
    <w:uiPriority w:val="99"/>
    <w:rsid w:val="00C52EB5"/>
    <w:rPr>
      <w:rFonts w:ascii="Symbol" w:hAnsi="Symbol" w:cs="Symbol"/>
    </w:rPr>
  </w:style>
  <w:style w:type="character" w:customStyle="1" w:styleId="WW8Num8z0">
    <w:name w:val="WW8Num8z0"/>
    <w:uiPriority w:val="99"/>
    <w:rsid w:val="00C52EB5"/>
    <w:rPr>
      <w:rFonts w:ascii="Symbol" w:hAnsi="Symbol" w:cs="Symbol"/>
    </w:rPr>
  </w:style>
  <w:style w:type="character" w:customStyle="1" w:styleId="WW8Num9z0">
    <w:name w:val="WW8Num9z0"/>
    <w:uiPriority w:val="99"/>
    <w:rsid w:val="00C52EB5"/>
    <w:rPr>
      <w:rFonts w:ascii="Symbol" w:hAnsi="Symbol" w:cs="Symbol"/>
    </w:rPr>
  </w:style>
  <w:style w:type="character" w:customStyle="1" w:styleId="WW8Num10z0">
    <w:name w:val="WW8Num10z0"/>
    <w:uiPriority w:val="99"/>
    <w:rsid w:val="00C52EB5"/>
    <w:rPr>
      <w:rFonts w:ascii="Symbol" w:hAnsi="Symbol" w:cs="Symbol"/>
    </w:rPr>
  </w:style>
  <w:style w:type="character" w:customStyle="1" w:styleId="WW8Num11z0">
    <w:name w:val="WW8Num11z0"/>
    <w:uiPriority w:val="99"/>
    <w:rsid w:val="00C52EB5"/>
    <w:rPr>
      <w:rFonts w:ascii="Symbol" w:hAnsi="Symbol" w:cs="Symbol"/>
    </w:rPr>
  </w:style>
  <w:style w:type="character" w:customStyle="1" w:styleId="WW8Num12z0">
    <w:name w:val="WW8Num12z0"/>
    <w:uiPriority w:val="99"/>
    <w:rsid w:val="00C52EB5"/>
    <w:rPr>
      <w:rFonts w:ascii="Symbol" w:hAnsi="Symbol" w:cs="Symbol"/>
    </w:rPr>
  </w:style>
  <w:style w:type="character" w:customStyle="1" w:styleId="WW8Num13z0">
    <w:name w:val="WW8Num13z0"/>
    <w:uiPriority w:val="99"/>
    <w:rsid w:val="00C52EB5"/>
    <w:rPr>
      <w:rFonts w:ascii="Symbol" w:hAnsi="Symbol" w:cs="Symbol"/>
    </w:rPr>
  </w:style>
  <w:style w:type="character" w:customStyle="1" w:styleId="WW8Num14z0">
    <w:name w:val="WW8Num14z0"/>
    <w:uiPriority w:val="99"/>
    <w:rsid w:val="00C52EB5"/>
    <w:rPr>
      <w:rFonts w:ascii="Symbol" w:hAnsi="Symbol" w:cs="Symbol"/>
    </w:rPr>
  </w:style>
  <w:style w:type="character" w:customStyle="1" w:styleId="WW8Num15z0">
    <w:name w:val="WW8Num15z0"/>
    <w:uiPriority w:val="99"/>
    <w:rsid w:val="00C52EB5"/>
    <w:rPr>
      <w:rFonts w:ascii="Symbol" w:hAnsi="Symbol" w:cs="Symbol"/>
    </w:rPr>
  </w:style>
  <w:style w:type="character" w:customStyle="1" w:styleId="WW8Num16z0">
    <w:name w:val="WW8Num16z0"/>
    <w:uiPriority w:val="99"/>
    <w:rsid w:val="00C52EB5"/>
  </w:style>
  <w:style w:type="character" w:customStyle="1" w:styleId="WW8Num17z0">
    <w:name w:val="WW8Num17z0"/>
    <w:uiPriority w:val="99"/>
    <w:rsid w:val="00C52EB5"/>
    <w:rPr>
      <w:rFonts w:ascii="Symbol" w:hAnsi="Symbol" w:cs="Symbol"/>
    </w:rPr>
  </w:style>
  <w:style w:type="character" w:customStyle="1" w:styleId="WW8Num17z1">
    <w:name w:val="WW8Num17z1"/>
    <w:uiPriority w:val="99"/>
    <w:rsid w:val="00C52EB5"/>
    <w:rPr>
      <w:rFonts w:ascii="Courier New" w:hAnsi="Courier New" w:cs="Courier New"/>
    </w:rPr>
  </w:style>
  <w:style w:type="character" w:customStyle="1" w:styleId="Absatz-Standardschriftart">
    <w:name w:val="Absatz-Standardschriftart"/>
    <w:uiPriority w:val="99"/>
    <w:rsid w:val="00C52EB5"/>
  </w:style>
  <w:style w:type="character" w:customStyle="1" w:styleId="WW-Absatz-Standardschriftart">
    <w:name w:val="WW-Absatz-Standardschriftart"/>
    <w:uiPriority w:val="99"/>
    <w:rsid w:val="00C52EB5"/>
  </w:style>
  <w:style w:type="character" w:customStyle="1" w:styleId="WW-Absatz-Standardschriftart1">
    <w:name w:val="WW-Absatz-Standardschriftart1"/>
    <w:uiPriority w:val="99"/>
    <w:rsid w:val="00C52EB5"/>
  </w:style>
  <w:style w:type="character" w:customStyle="1" w:styleId="WW-Absatz-Standardschriftart11">
    <w:name w:val="WW-Absatz-Standardschriftart11"/>
    <w:uiPriority w:val="99"/>
    <w:rsid w:val="00C52EB5"/>
  </w:style>
  <w:style w:type="character" w:customStyle="1" w:styleId="WW8Num18z0">
    <w:name w:val="WW8Num18z0"/>
    <w:uiPriority w:val="99"/>
    <w:rsid w:val="00C52EB5"/>
    <w:rPr>
      <w:rFonts w:ascii="Symbol" w:hAnsi="Symbol" w:cs="Symbol"/>
    </w:rPr>
  </w:style>
  <w:style w:type="character" w:customStyle="1" w:styleId="WW8Num18z1">
    <w:name w:val="WW8Num18z1"/>
    <w:uiPriority w:val="99"/>
    <w:rsid w:val="00C52EB5"/>
    <w:rPr>
      <w:rFonts w:ascii="Courier New" w:hAnsi="Courier New" w:cs="Courier New"/>
    </w:rPr>
  </w:style>
  <w:style w:type="character" w:customStyle="1" w:styleId="WW-Absatz-Standardschriftart111">
    <w:name w:val="WW-Absatz-Standardschriftart111"/>
    <w:uiPriority w:val="99"/>
    <w:rsid w:val="00C52EB5"/>
  </w:style>
  <w:style w:type="character" w:customStyle="1" w:styleId="WW-Absatz-Standardschriftart1111">
    <w:name w:val="WW-Absatz-Standardschriftart1111"/>
    <w:uiPriority w:val="99"/>
    <w:rsid w:val="00C52EB5"/>
  </w:style>
  <w:style w:type="character" w:customStyle="1" w:styleId="WW-Absatz-Standardschriftart11111">
    <w:name w:val="WW-Absatz-Standardschriftart11111"/>
    <w:uiPriority w:val="99"/>
    <w:rsid w:val="00C52EB5"/>
  </w:style>
  <w:style w:type="character" w:customStyle="1" w:styleId="WW-Absatz-Standardschriftart111111">
    <w:name w:val="WW-Absatz-Standardschriftart111111"/>
    <w:uiPriority w:val="99"/>
    <w:rsid w:val="00C52EB5"/>
  </w:style>
  <w:style w:type="character" w:customStyle="1" w:styleId="WW-Absatz-Standardschriftart1111111">
    <w:name w:val="WW-Absatz-Standardschriftart1111111"/>
    <w:uiPriority w:val="99"/>
    <w:rsid w:val="00C52EB5"/>
  </w:style>
  <w:style w:type="character" w:customStyle="1" w:styleId="WW-Absatz-Standardschriftart11111111">
    <w:name w:val="WW-Absatz-Standardschriftart11111111"/>
    <w:uiPriority w:val="99"/>
    <w:rsid w:val="00C52EB5"/>
  </w:style>
  <w:style w:type="character" w:customStyle="1" w:styleId="WW-Absatz-Standardschriftart111111111">
    <w:name w:val="WW-Absatz-Standardschriftart111111111"/>
    <w:uiPriority w:val="99"/>
    <w:rsid w:val="00C52EB5"/>
  </w:style>
  <w:style w:type="character" w:customStyle="1" w:styleId="WW-Absatz-Standardschriftart1111111111">
    <w:name w:val="WW-Absatz-Standardschriftart1111111111"/>
    <w:uiPriority w:val="99"/>
    <w:rsid w:val="00C52EB5"/>
  </w:style>
  <w:style w:type="character" w:customStyle="1" w:styleId="WW-Absatz-Standardschriftart11111111111">
    <w:name w:val="WW-Absatz-Standardschriftart11111111111"/>
    <w:uiPriority w:val="99"/>
    <w:rsid w:val="00C52EB5"/>
  </w:style>
  <w:style w:type="character" w:customStyle="1" w:styleId="WW-Absatz-Standardschriftart111111111111">
    <w:name w:val="WW-Absatz-Standardschriftart111111111111"/>
    <w:uiPriority w:val="99"/>
    <w:rsid w:val="00C52EB5"/>
  </w:style>
  <w:style w:type="character" w:customStyle="1" w:styleId="WW-Absatz-Standardschriftart1111111111111">
    <w:name w:val="WW-Absatz-Standardschriftart1111111111111"/>
    <w:uiPriority w:val="99"/>
    <w:rsid w:val="00C52EB5"/>
  </w:style>
  <w:style w:type="character" w:customStyle="1" w:styleId="WW8Num21z0">
    <w:name w:val="WW8Num21z0"/>
    <w:uiPriority w:val="99"/>
    <w:rsid w:val="00C52EB5"/>
    <w:rPr>
      <w:rFonts w:ascii="Symbol" w:hAnsi="Symbol" w:cs="Symbol"/>
    </w:rPr>
  </w:style>
  <w:style w:type="character" w:customStyle="1" w:styleId="WW8Num21z1">
    <w:name w:val="WW8Num21z1"/>
    <w:uiPriority w:val="99"/>
    <w:rsid w:val="00C52EB5"/>
    <w:rPr>
      <w:rFonts w:ascii="Courier New" w:hAnsi="Courier New" w:cs="Courier New"/>
    </w:rPr>
  </w:style>
  <w:style w:type="character" w:customStyle="1" w:styleId="WW-Absatz-Standardschriftart11111111111111">
    <w:name w:val="WW-Absatz-Standardschriftart11111111111111"/>
    <w:uiPriority w:val="99"/>
    <w:rsid w:val="00C52EB5"/>
  </w:style>
  <w:style w:type="character" w:customStyle="1" w:styleId="WW-Absatz-Standardschriftart111111111111111">
    <w:name w:val="WW-Absatz-Standardschriftart111111111111111"/>
    <w:uiPriority w:val="99"/>
    <w:rsid w:val="00C52EB5"/>
  </w:style>
  <w:style w:type="character" w:customStyle="1" w:styleId="WW8Num2z0">
    <w:name w:val="WW8Num2z0"/>
    <w:uiPriority w:val="99"/>
    <w:rsid w:val="00C52EB5"/>
    <w:rPr>
      <w:rFonts w:ascii="Symbol" w:hAnsi="Symbol" w:cs="Symbol"/>
    </w:rPr>
  </w:style>
  <w:style w:type="character" w:customStyle="1" w:styleId="WW-Absatz-Standardschriftart1111111111111111">
    <w:name w:val="WW-Absatz-Standardschriftart1111111111111111"/>
    <w:uiPriority w:val="99"/>
    <w:rsid w:val="00C52EB5"/>
  </w:style>
  <w:style w:type="character" w:customStyle="1" w:styleId="WW-Absatz-Standardschriftart11111111111111111">
    <w:name w:val="WW-Absatz-Standardschriftart11111111111111111"/>
    <w:uiPriority w:val="99"/>
    <w:rsid w:val="00C52EB5"/>
  </w:style>
  <w:style w:type="character" w:customStyle="1" w:styleId="WW-Absatz-Standardschriftart111111111111111111">
    <w:name w:val="WW-Absatz-Standardschriftart111111111111111111"/>
    <w:uiPriority w:val="99"/>
    <w:rsid w:val="00C52EB5"/>
  </w:style>
  <w:style w:type="character" w:customStyle="1" w:styleId="WW-Absatz-Standardschriftart1111111111111111111">
    <w:name w:val="WW-Absatz-Standardschriftart1111111111111111111"/>
    <w:uiPriority w:val="99"/>
    <w:rsid w:val="00C52EB5"/>
  </w:style>
  <w:style w:type="character" w:customStyle="1" w:styleId="WW-Absatz-Standardschriftart11111111111111111111">
    <w:name w:val="WW-Absatz-Standardschriftart11111111111111111111"/>
    <w:uiPriority w:val="99"/>
    <w:rsid w:val="00C52EB5"/>
  </w:style>
  <w:style w:type="character" w:customStyle="1" w:styleId="WW-Absatz-Standardschriftart111111111111111111111">
    <w:name w:val="WW-Absatz-Standardschriftart111111111111111111111"/>
    <w:uiPriority w:val="99"/>
    <w:rsid w:val="00C52EB5"/>
  </w:style>
  <w:style w:type="character" w:customStyle="1" w:styleId="WW-Absatz-Standardschriftart1111111111111111111111">
    <w:name w:val="WW-Absatz-Standardschriftart1111111111111111111111"/>
    <w:uiPriority w:val="99"/>
    <w:rsid w:val="00C52EB5"/>
  </w:style>
  <w:style w:type="character" w:customStyle="1" w:styleId="WW-Absatz-Standardschriftart11111111111111111111111">
    <w:name w:val="WW-Absatz-Standardschriftart11111111111111111111111"/>
    <w:uiPriority w:val="99"/>
    <w:rsid w:val="00C52EB5"/>
  </w:style>
  <w:style w:type="character" w:customStyle="1" w:styleId="WW-Absatz-Standardschriftart111111111111111111111111">
    <w:name w:val="WW-Absatz-Standardschriftart111111111111111111111111"/>
    <w:uiPriority w:val="99"/>
    <w:rsid w:val="00C52EB5"/>
  </w:style>
  <w:style w:type="character" w:customStyle="1" w:styleId="WW-Absatz-Standardschriftart1111111111111111111111111">
    <w:name w:val="WW-Absatz-Standardschriftart1111111111111111111111111"/>
    <w:uiPriority w:val="99"/>
    <w:rsid w:val="00C52EB5"/>
  </w:style>
  <w:style w:type="character" w:customStyle="1" w:styleId="WW-Absatz-Standardschriftart11111111111111111111111111">
    <w:name w:val="WW-Absatz-Standardschriftart11111111111111111111111111"/>
    <w:uiPriority w:val="99"/>
    <w:rsid w:val="00C52EB5"/>
  </w:style>
  <w:style w:type="character" w:customStyle="1" w:styleId="WW-Absatz-Standardschriftart111111111111111111111111111">
    <w:name w:val="WW-Absatz-Standardschriftart111111111111111111111111111"/>
    <w:uiPriority w:val="99"/>
    <w:rsid w:val="00C52EB5"/>
  </w:style>
  <w:style w:type="character" w:customStyle="1" w:styleId="WW-Absatz-Standardschriftart1111111111111111111111111111">
    <w:name w:val="WW-Absatz-Standardschriftart1111111111111111111111111111"/>
    <w:uiPriority w:val="99"/>
    <w:rsid w:val="00C52EB5"/>
  </w:style>
  <w:style w:type="character" w:customStyle="1" w:styleId="WW-Absatz-Standardschriftart11111111111111111111111111111">
    <w:name w:val="WW-Absatz-Standardschriftart11111111111111111111111111111"/>
    <w:uiPriority w:val="99"/>
    <w:rsid w:val="00C52EB5"/>
  </w:style>
  <w:style w:type="character" w:customStyle="1" w:styleId="WW-Absatz-Standardschriftart111111111111111111111111111111">
    <w:name w:val="WW-Absatz-Standardschriftart111111111111111111111111111111"/>
    <w:uiPriority w:val="99"/>
    <w:rsid w:val="00C52EB5"/>
  </w:style>
  <w:style w:type="character" w:customStyle="1" w:styleId="WW-Absatz-Standardschriftart1111111111111111111111111111111">
    <w:name w:val="WW-Absatz-Standardschriftart1111111111111111111111111111111"/>
    <w:uiPriority w:val="99"/>
    <w:rsid w:val="00C52EB5"/>
  </w:style>
  <w:style w:type="character" w:customStyle="1" w:styleId="WW-Absatz-Standardschriftart11111111111111111111111111111111">
    <w:name w:val="WW-Absatz-Standardschriftart11111111111111111111111111111111"/>
    <w:uiPriority w:val="99"/>
    <w:rsid w:val="00C52EB5"/>
  </w:style>
  <w:style w:type="character" w:customStyle="1" w:styleId="WW-Absatz-Standardschriftart111111111111111111111111111111111">
    <w:name w:val="WW-Absatz-Standardschriftart111111111111111111111111111111111"/>
    <w:uiPriority w:val="99"/>
    <w:rsid w:val="00C52EB5"/>
  </w:style>
  <w:style w:type="character" w:customStyle="1" w:styleId="WW-Absatz-Standardschriftart1111111111111111111111111111111111">
    <w:name w:val="WW-Absatz-Standardschriftart1111111111111111111111111111111111"/>
    <w:uiPriority w:val="99"/>
    <w:rsid w:val="00C52EB5"/>
  </w:style>
  <w:style w:type="character" w:customStyle="1" w:styleId="WW8Num1z0">
    <w:name w:val="WW8Num1z0"/>
    <w:uiPriority w:val="99"/>
    <w:rsid w:val="00C52EB5"/>
    <w:rPr>
      <w:rFonts w:ascii="Symbol" w:hAnsi="Symbol" w:cs="Symbol"/>
    </w:rPr>
  </w:style>
  <w:style w:type="character" w:customStyle="1" w:styleId="WW8Num18z3">
    <w:name w:val="WW8Num18z3"/>
    <w:uiPriority w:val="99"/>
    <w:rsid w:val="00C52EB5"/>
    <w:rPr>
      <w:rFonts w:ascii="Symbol" w:hAnsi="Symbol" w:cs="Symbol"/>
    </w:rPr>
  </w:style>
  <w:style w:type="character" w:customStyle="1" w:styleId="Fontepargpadro2">
    <w:name w:val="Fonte parág. padrão2"/>
    <w:uiPriority w:val="99"/>
    <w:rsid w:val="00C52EB5"/>
  </w:style>
  <w:style w:type="character" w:customStyle="1" w:styleId="WW-Absatz-Standardschriftart11111111111111111111111111111111111">
    <w:name w:val="WW-Absatz-Standardschriftart11111111111111111111111111111111111"/>
    <w:uiPriority w:val="99"/>
    <w:rsid w:val="00C52EB5"/>
  </w:style>
  <w:style w:type="character" w:customStyle="1" w:styleId="WW8Num2z1">
    <w:name w:val="WW8Num2z1"/>
    <w:uiPriority w:val="99"/>
    <w:rsid w:val="00C52EB5"/>
    <w:rPr>
      <w:rFonts w:ascii="Courier New" w:hAnsi="Courier New" w:cs="Courier New"/>
    </w:rPr>
  </w:style>
  <w:style w:type="character" w:customStyle="1" w:styleId="WW8Num2z2">
    <w:name w:val="WW8Num2z2"/>
    <w:uiPriority w:val="99"/>
    <w:rsid w:val="00C52EB5"/>
    <w:rPr>
      <w:rFonts w:ascii="Wingdings" w:hAnsi="Wingdings" w:cs="Wingdings"/>
    </w:rPr>
  </w:style>
  <w:style w:type="character" w:customStyle="1" w:styleId="WW8Num3z1">
    <w:name w:val="WW8Num3z1"/>
    <w:uiPriority w:val="99"/>
    <w:rsid w:val="00C52EB5"/>
    <w:rPr>
      <w:rFonts w:ascii="Courier New" w:hAnsi="Courier New" w:cs="Courier New"/>
    </w:rPr>
  </w:style>
  <w:style w:type="character" w:customStyle="1" w:styleId="WW8Num3z2">
    <w:name w:val="WW8Num3z2"/>
    <w:uiPriority w:val="99"/>
    <w:rsid w:val="00C52EB5"/>
    <w:rPr>
      <w:rFonts w:ascii="Wingdings" w:hAnsi="Wingdings" w:cs="Wingdings"/>
    </w:rPr>
  </w:style>
  <w:style w:type="character" w:customStyle="1" w:styleId="WW8Num3z3">
    <w:name w:val="WW8Num3z3"/>
    <w:uiPriority w:val="99"/>
    <w:rsid w:val="00C52EB5"/>
    <w:rPr>
      <w:rFonts w:ascii="Symbol" w:hAnsi="Symbol" w:cs="Symbol"/>
    </w:rPr>
  </w:style>
  <w:style w:type="character" w:customStyle="1" w:styleId="WW8Num4z1">
    <w:name w:val="WW8Num4z1"/>
    <w:uiPriority w:val="99"/>
    <w:rsid w:val="00C52EB5"/>
    <w:rPr>
      <w:rFonts w:ascii="Courier New" w:hAnsi="Courier New" w:cs="Courier New"/>
    </w:rPr>
  </w:style>
  <w:style w:type="character" w:customStyle="1" w:styleId="WW8Num4z2">
    <w:name w:val="WW8Num4z2"/>
    <w:uiPriority w:val="99"/>
    <w:rsid w:val="00C52EB5"/>
    <w:rPr>
      <w:rFonts w:ascii="Wingdings" w:hAnsi="Wingdings" w:cs="Wingdings"/>
    </w:rPr>
  </w:style>
  <w:style w:type="character" w:customStyle="1" w:styleId="WW8Num5z1">
    <w:name w:val="WW8Num5z1"/>
    <w:uiPriority w:val="99"/>
    <w:rsid w:val="00C52EB5"/>
    <w:rPr>
      <w:rFonts w:ascii="Courier New" w:hAnsi="Courier New" w:cs="Courier New"/>
    </w:rPr>
  </w:style>
  <w:style w:type="character" w:customStyle="1" w:styleId="WW8Num5z2">
    <w:name w:val="WW8Num5z2"/>
    <w:uiPriority w:val="99"/>
    <w:rsid w:val="00C52EB5"/>
    <w:rPr>
      <w:rFonts w:ascii="Wingdings" w:hAnsi="Wingdings" w:cs="Wingdings"/>
    </w:rPr>
  </w:style>
  <w:style w:type="character" w:customStyle="1" w:styleId="WW8Num8z1">
    <w:name w:val="WW8Num8z1"/>
    <w:uiPriority w:val="99"/>
    <w:rsid w:val="00C52EB5"/>
    <w:rPr>
      <w:rFonts w:ascii="Courier New" w:hAnsi="Courier New" w:cs="Courier New"/>
    </w:rPr>
  </w:style>
  <w:style w:type="character" w:customStyle="1" w:styleId="WW8Num8z2">
    <w:name w:val="WW8Num8z2"/>
    <w:uiPriority w:val="99"/>
    <w:rsid w:val="00C52EB5"/>
    <w:rPr>
      <w:rFonts w:ascii="Wingdings" w:hAnsi="Wingdings" w:cs="Wingdings"/>
    </w:rPr>
  </w:style>
  <w:style w:type="character" w:customStyle="1" w:styleId="WW8Num10z1">
    <w:name w:val="WW8Num10z1"/>
    <w:uiPriority w:val="99"/>
    <w:rsid w:val="00C52EB5"/>
    <w:rPr>
      <w:rFonts w:ascii="Courier New" w:hAnsi="Courier New" w:cs="Courier New"/>
    </w:rPr>
  </w:style>
  <w:style w:type="character" w:customStyle="1" w:styleId="WW8Num10z2">
    <w:name w:val="WW8Num10z2"/>
    <w:uiPriority w:val="99"/>
    <w:rsid w:val="00C52EB5"/>
    <w:rPr>
      <w:rFonts w:ascii="Wingdings" w:hAnsi="Wingdings" w:cs="Wingdings"/>
    </w:rPr>
  </w:style>
  <w:style w:type="character" w:customStyle="1" w:styleId="WW8Num12z1">
    <w:name w:val="WW8Num12z1"/>
    <w:uiPriority w:val="99"/>
    <w:rsid w:val="00C52EB5"/>
    <w:rPr>
      <w:rFonts w:ascii="Courier New" w:hAnsi="Courier New" w:cs="Courier New"/>
    </w:rPr>
  </w:style>
  <w:style w:type="character" w:customStyle="1" w:styleId="WW8Num12z2">
    <w:name w:val="WW8Num12z2"/>
    <w:uiPriority w:val="99"/>
    <w:rsid w:val="00C52EB5"/>
    <w:rPr>
      <w:rFonts w:ascii="Wingdings" w:hAnsi="Wingdings" w:cs="Wingdings"/>
    </w:rPr>
  </w:style>
  <w:style w:type="character" w:customStyle="1" w:styleId="WW8Num14z1">
    <w:name w:val="WW8Num14z1"/>
    <w:uiPriority w:val="99"/>
    <w:rsid w:val="00C52EB5"/>
    <w:rPr>
      <w:rFonts w:ascii="Courier New" w:hAnsi="Courier New" w:cs="Courier New"/>
    </w:rPr>
  </w:style>
  <w:style w:type="character" w:customStyle="1" w:styleId="WW8Num14z2">
    <w:name w:val="WW8Num14z2"/>
    <w:uiPriority w:val="99"/>
    <w:rsid w:val="00C52EB5"/>
    <w:rPr>
      <w:rFonts w:ascii="Wingdings" w:hAnsi="Wingdings" w:cs="Wingdings"/>
    </w:rPr>
  </w:style>
  <w:style w:type="character" w:customStyle="1" w:styleId="WW8Num15z1">
    <w:name w:val="WW8Num15z1"/>
    <w:uiPriority w:val="99"/>
    <w:rsid w:val="00C52EB5"/>
    <w:rPr>
      <w:rFonts w:ascii="Courier New" w:hAnsi="Courier New" w:cs="Courier New"/>
    </w:rPr>
  </w:style>
  <w:style w:type="character" w:customStyle="1" w:styleId="WW8Num15z2">
    <w:name w:val="WW8Num15z2"/>
    <w:uiPriority w:val="99"/>
    <w:rsid w:val="00C52EB5"/>
    <w:rPr>
      <w:rFonts w:ascii="Wingdings" w:hAnsi="Wingdings" w:cs="Wingdings"/>
    </w:rPr>
  </w:style>
  <w:style w:type="character" w:customStyle="1" w:styleId="WW8Num17z2">
    <w:name w:val="WW8Num17z2"/>
    <w:uiPriority w:val="99"/>
    <w:rsid w:val="00C52EB5"/>
    <w:rPr>
      <w:rFonts w:ascii="Wingdings" w:hAnsi="Wingdings" w:cs="Wingdings"/>
    </w:rPr>
  </w:style>
  <w:style w:type="character" w:customStyle="1" w:styleId="WW8Num18z2">
    <w:name w:val="WW8Num18z2"/>
    <w:uiPriority w:val="99"/>
    <w:rsid w:val="00C52EB5"/>
    <w:rPr>
      <w:rFonts w:ascii="Wingdings" w:hAnsi="Wingdings" w:cs="Wingdings"/>
    </w:rPr>
  </w:style>
  <w:style w:type="character" w:customStyle="1" w:styleId="WW8Num19z0">
    <w:name w:val="WW8Num19z0"/>
    <w:uiPriority w:val="99"/>
    <w:rsid w:val="00C52EB5"/>
    <w:rPr>
      <w:rFonts w:ascii="Symbol" w:hAnsi="Symbol" w:cs="Symbol"/>
    </w:rPr>
  </w:style>
  <w:style w:type="character" w:customStyle="1" w:styleId="WW8Num19z1">
    <w:name w:val="WW8Num19z1"/>
    <w:uiPriority w:val="99"/>
    <w:rsid w:val="00C52EB5"/>
    <w:rPr>
      <w:rFonts w:ascii="Courier New" w:hAnsi="Courier New" w:cs="Courier New"/>
    </w:rPr>
  </w:style>
  <w:style w:type="character" w:customStyle="1" w:styleId="WW8Num19z2">
    <w:name w:val="WW8Num19z2"/>
    <w:uiPriority w:val="99"/>
    <w:rsid w:val="00C52EB5"/>
    <w:rPr>
      <w:rFonts w:ascii="Wingdings" w:hAnsi="Wingdings" w:cs="Wingdings"/>
    </w:rPr>
  </w:style>
  <w:style w:type="character" w:customStyle="1" w:styleId="WW8Num20z0">
    <w:name w:val="WW8Num20z0"/>
    <w:uiPriority w:val="99"/>
    <w:rsid w:val="00C52EB5"/>
    <w:rPr>
      <w:rFonts w:ascii="Symbol" w:hAnsi="Symbol" w:cs="Symbol"/>
    </w:rPr>
  </w:style>
  <w:style w:type="character" w:customStyle="1" w:styleId="WW8Num20z1">
    <w:name w:val="WW8Num20z1"/>
    <w:uiPriority w:val="99"/>
    <w:rsid w:val="00C52EB5"/>
    <w:rPr>
      <w:rFonts w:ascii="Courier New" w:hAnsi="Courier New" w:cs="Courier New"/>
    </w:rPr>
  </w:style>
  <w:style w:type="character" w:customStyle="1" w:styleId="WW8Num20z2">
    <w:name w:val="WW8Num20z2"/>
    <w:uiPriority w:val="99"/>
    <w:rsid w:val="00C52EB5"/>
    <w:rPr>
      <w:rFonts w:ascii="Wingdings" w:hAnsi="Wingdings" w:cs="Wingdings"/>
    </w:rPr>
  </w:style>
  <w:style w:type="character" w:customStyle="1" w:styleId="WW8Num21z2">
    <w:name w:val="WW8Num21z2"/>
    <w:uiPriority w:val="99"/>
    <w:rsid w:val="00C52EB5"/>
    <w:rPr>
      <w:rFonts w:ascii="Wingdings" w:hAnsi="Wingdings" w:cs="Wingdings"/>
    </w:rPr>
  </w:style>
  <w:style w:type="character" w:customStyle="1" w:styleId="WW8Num22z0">
    <w:name w:val="WW8Num22z0"/>
    <w:uiPriority w:val="99"/>
    <w:rsid w:val="00C52EB5"/>
    <w:rPr>
      <w:rFonts w:ascii="Wingdings" w:hAnsi="Wingdings" w:cs="Wingdings"/>
    </w:rPr>
  </w:style>
  <w:style w:type="character" w:customStyle="1" w:styleId="WW8Num22z1">
    <w:name w:val="WW8Num22z1"/>
    <w:uiPriority w:val="99"/>
    <w:rsid w:val="00C52EB5"/>
    <w:rPr>
      <w:rFonts w:ascii="Courier New" w:hAnsi="Courier New" w:cs="Courier New"/>
    </w:rPr>
  </w:style>
  <w:style w:type="character" w:customStyle="1" w:styleId="WW8Num22z3">
    <w:name w:val="WW8Num22z3"/>
    <w:uiPriority w:val="99"/>
    <w:rsid w:val="00C52EB5"/>
    <w:rPr>
      <w:rFonts w:ascii="Symbol" w:hAnsi="Symbol" w:cs="Symbol"/>
    </w:rPr>
  </w:style>
  <w:style w:type="character" w:customStyle="1" w:styleId="WW8Num23z0">
    <w:name w:val="WW8Num23z0"/>
    <w:uiPriority w:val="99"/>
    <w:rsid w:val="00C52EB5"/>
    <w:rPr>
      <w:rFonts w:ascii="Symbol" w:hAnsi="Symbol" w:cs="Symbol"/>
    </w:rPr>
  </w:style>
  <w:style w:type="character" w:customStyle="1" w:styleId="WW8Num23z1">
    <w:name w:val="WW8Num23z1"/>
    <w:uiPriority w:val="99"/>
    <w:rsid w:val="00C52EB5"/>
    <w:rPr>
      <w:rFonts w:ascii="Courier New" w:hAnsi="Courier New" w:cs="Courier New"/>
    </w:rPr>
  </w:style>
  <w:style w:type="character" w:customStyle="1" w:styleId="WW8Num23z2">
    <w:name w:val="WW8Num23z2"/>
    <w:uiPriority w:val="99"/>
    <w:rsid w:val="00C52EB5"/>
    <w:rPr>
      <w:rFonts w:ascii="Wingdings" w:hAnsi="Wingdings" w:cs="Wingdings"/>
    </w:rPr>
  </w:style>
  <w:style w:type="character" w:customStyle="1" w:styleId="Fontepargpadro1">
    <w:name w:val="Fonte parág. padrão1"/>
    <w:uiPriority w:val="99"/>
    <w:rsid w:val="00C52EB5"/>
  </w:style>
  <w:style w:type="character" w:customStyle="1" w:styleId="CharChar">
    <w:name w:val="Char Char"/>
    <w:uiPriority w:val="99"/>
    <w:rsid w:val="00C52EB5"/>
    <w:rPr>
      <w:rFonts w:ascii="Garamond" w:hAnsi="Garamond" w:cs="Garamond"/>
      <w:b/>
      <w:bCs/>
      <w:sz w:val="24"/>
      <w:szCs w:val="24"/>
      <w:lang w:val="pt-BR" w:eastAsia="ar-SA" w:bidi="ar-SA"/>
    </w:rPr>
  </w:style>
  <w:style w:type="character" w:customStyle="1" w:styleId="Caracteresdenotaderodap">
    <w:name w:val="Caracteres de nota de rodapé"/>
    <w:uiPriority w:val="99"/>
    <w:rsid w:val="00C52EB5"/>
    <w:rPr>
      <w:vertAlign w:val="superscript"/>
    </w:rPr>
  </w:style>
  <w:style w:type="character" w:styleId="Nmerodepgina">
    <w:name w:val="page number"/>
    <w:basedOn w:val="Fontepargpadro1"/>
    <w:uiPriority w:val="99"/>
    <w:rsid w:val="00C52EB5"/>
  </w:style>
  <w:style w:type="character" w:styleId="Hyperlink">
    <w:name w:val="Hyperlink"/>
    <w:basedOn w:val="Fontepargpadro"/>
    <w:uiPriority w:val="99"/>
    <w:rsid w:val="00C52EB5"/>
    <w:rPr>
      <w:color w:val="0000FF"/>
      <w:u w:val="single"/>
    </w:rPr>
  </w:style>
  <w:style w:type="character" w:customStyle="1" w:styleId="texto1">
    <w:name w:val="texto1"/>
    <w:uiPriority w:val="99"/>
    <w:rsid w:val="00C52EB5"/>
    <w:rPr>
      <w:rFonts w:ascii="Trebuchet MS" w:hAnsi="Trebuchet MS" w:cs="Trebuchet MS"/>
      <w:color w:val="000000"/>
      <w:sz w:val="17"/>
      <w:szCs w:val="17"/>
    </w:rPr>
  </w:style>
  <w:style w:type="character" w:styleId="Forte">
    <w:name w:val="Strong"/>
    <w:basedOn w:val="Fontepargpadro"/>
    <w:uiPriority w:val="99"/>
    <w:qFormat/>
    <w:rsid w:val="00C52EB5"/>
    <w:rPr>
      <w:b/>
      <w:bCs/>
    </w:rPr>
  </w:style>
  <w:style w:type="character" w:styleId="nfase">
    <w:name w:val="Emphasis"/>
    <w:basedOn w:val="Fontepargpadro"/>
    <w:uiPriority w:val="99"/>
    <w:qFormat/>
    <w:rsid w:val="00C52EB5"/>
    <w:rPr>
      <w:i/>
      <w:iCs/>
    </w:rPr>
  </w:style>
  <w:style w:type="character" w:customStyle="1" w:styleId="notarodape">
    <w:name w:val="notarodape"/>
    <w:basedOn w:val="Fontepargpadro1"/>
    <w:uiPriority w:val="99"/>
    <w:rsid w:val="00C52EB5"/>
  </w:style>
  <w:style w:type="character" w:customStyle="1" w:styleId="titulo2glossario">
    <w:name w:val="titulo2_glossario"/>
    <w:basedOn w:val="Fontepargpadro1"/>
    <w:uiPriority w:val="99"/>
    <w:rsid w:val="00C52EB5"/>
  </w:style>
  <w:style w:type="character" w:styleId="HiperlinkVisitado">
    <w:name w:val="FollowedHyperlink"/>
    <w:basedOn w:val="Fontepargpadro"/>
    <w:uiPriority w:val="99"/>
    <w:rsid w:val="00C52EB5"/>
    <w:rPr>
      <w:color w:val="800080"/>
      <w:u w:val="single"/>
    </w:rPr>
  </w:style>
  <w:style w:type="character" w:customStyle="1" w:styleId="Refdenotaderodap1">
    <w:name w:val="Ref. de nota de rodapé1"/>
    <w:uiPriority w:val="99"/>
    <w:rsid w:val="00C52EB5"/>
    <w:rPr>
      <w:vertAlign w:val="superscript"/>
    </w:rPr>
  </w:style>
  <w:style w:type="character" w:customStyle="1" w:styleId="Caracteresdenotadefim">
    <w:name w:val="Caracteres de nota de fim"/>
    <w:uiPriority w:val="99"/>
    <w:rsid w:val="00C52EB5"/>
    <w:rPr>
      <w:vertAlign w:val="superscript"/>
    </w:rPr>
  </w:style>
  <w:style w:type="character" w:customStyle="1" w:styleId="WW-Caracteresdenotadefim">
    <w:name w:val="WW-Caracteres de nota de fim"/>
    <w:uiPriority w:val="99"/>
    <w:rsid w:val="00C52EB5"/>
  </w:style>
  <w:style w:type="character" w:customStyle="1" w:styleId="Refdenotadefim1">
    <w:name w:val="Ref. de nota de fim1"/>
    <w:uiPriority w:val="99"/>
    <w:rsid w:val="00C52EB5"/>
    <w:rPr>
      <w:vertAlign w:val="superscript"/>
    </w:rPr>
  </w:style>
  <w:style w:type="character" w:customStyle="1" w:styleId="style31">
    <w:name w:val="style31"/>
    <w:basedOn w:val="Fontepargpadro2"/>
    <w:uiPriority w:val="99"/>
    <w:rsid w:val="00C52EB5"/>
    <w:rPr>
      <w:color w:val="auto"/>
    </w:rPr>
  </w:style>
  <w:style w:type="character" w:customStyle="1" w:styleId="FootnoteTextChar">
    <w:name w:val="Footnote Text Char"/>
    <w:basedOn w:val="Fontepargpadro2"/>
    <w:uiPriority w:val="99"/>
    <w:rsid w:val="00C52EB5"/>
    <w:rPr>
      <w:lang w:val="pt-BR" w:eastAsia="ar-SA" w:bidi="ar-SA"/>
    </w:rPr>
  </w:style>
  <w:style w:type="character" w:customStyle="1" w:styleId="HeaderChar">
    <w:name w:val="Header Char"/>
    <w:basedOn w:val="Fontepargpadro2"/>
    <w:uiPriority w:val="99"/>
    <w:rsid w:val="00C52EB5"/>
    <w:rPr>
      <w:sz w:val="24"/>
      <w:szCs w:val="24"/>
      <w:lang w:val="pt-BR" w:eastAsia="ar-SA" w:bidi="ar-SA"/>
    </w:rPr>
  </w:style>
  <w:style w:type="character" w:customStyle="1" w:styleId="FootnoteCharacters">
    <w:name w:val="Footnote Characters"/>
    <w:uiPriority w:val="99"/>
    <w:rsid w:val="00C52EB5"/>
    <w:rPr>
      <w:vertAlign w:val="superscript"/>
    </w:rPr>
  </w:style>
  <w:style w:type="character" w:customStyle="1" w:styleId="EndnoteCharacters">
    <w:name w:val="Endnote Characters"/>
    <w:uiPriority w:val="99"/>
    <w:rsid w:val="00C52EB5"/>
    <w:rPr>
      <w:vertAlign w:val="superscript"/>
    </w:rPr>
  </w:style>
  <w:style w:type="character" w:customStyle="1" w:styleId="Smbolosdenumerao">
    <w:name w:val="Símbolos de numeração"/>
    <w:uiPriority w:val="99"/>
    <w:rsid w:val="00C52EB5"/>
  </w:style>
  <w:style w:type="character" w:customStyle="1" w:styleId="Marcas">
    <w:name w:val="Marcas"/>
    <w:uiPriority w:val="99"/>
    <w:rsid w:val="00C52EB5"/>
    <w:rPr>
      <w:rFonts w:ascii="OpenSymbol" w:hAnsi="OpenSymbol" w:cs="OpenSymbol"/>
    </w:rPr>
  </w:style>
  <w:style w:type="character" w:customStyle="1" w:styleId="Footnoteanchor">
    <w:name w:val="Footnote anchor"/>
    <w:uiPriority w:val="99"/>
    <w:rsid w:val="00C52EB5"/>
    <w:rPr>
      <w:vertAlign w:val="superscript"/>
    </w:rPr>
  </w:style>
  <w:style w:type="character" w:customStyle="1" w:styleId="Endnoteanchor">
    <w:name w:val="Endnote anchor"/>
    <w:uiPriority w:val="99"/>
    <w:rsid w:val="00C52EB5"/>
    <w:rPr>
      <w:vertAlign w:val="superscript"/>
    </w:rPr>
  </w:style>
  <w:style w:type="character" w:styleId="Refdenotaderodap">
    <w:name w:val="footnote reference"/>
    <w:basedOn w:val="Fontepargpadro"/>
    <w:uiPriority w:val="99"/>
    <w:semiHidden/>
    <w:rsid w:val="00C52EB5"/>
    <w:rPr>
      <w:vertAlign w:val="superscript"/>
    </w:rPr>
  </w:style>
  <w:style w:type="character" w:styleId="Refdenotadefim">
    <w:name w:val="endnote reference"/>
    <w:basedOn w:val="Fontepargpadro"/>
    <w:uiPriority w:val="99"/>
    <w:semiHidden/>
    <w:rsid w:val="00C52EB5"/>
    <w:rPr>
      <w:vertAlign w:val="superscript"/>
    </w:rPr>
  </w:style>
  <w:style w:type="paragraph" w:customStyle="1" w:styleId="Ttulo20">
    <w:name w:val="Título2"/>
    <w:basedOn w:val="Normal"/>
    <w:next w:val="Corpodetexto"/>
    <w:uiPriority w:val="99"/>
    <w:rsid w:val="00C52EB5"/>
    <w:pPr>
      <w:keepNext/>
      <w:spacing w:before="240" w:after="120"/>
    </w:pPr>
    <w:rPr>
      <w:rFonts w:ascii="Arial" w:eastAsia="Calibri" w:hAnsi="Arial" w:cs="Arial"/>
      <w:sz w:val="28"/>
      <w:szCs w:val="28"/>
    </w:rPr>
  </w:style>
  <w:style w:type="paragraph" w:styleId="Corpodetexto">
    <w:name w:val="Body Text"/>
    <w:basedOn w:val="Normal"/>
    <w:link w:val="CorpodetextoChar"/>
    <w:uiPriority w:val="99"/>
    <w:rsid w:val="00C52EB5"/>
    <w:pPr>
      <w:spacing w:after="120"/>
    </w:pPr>
  </w:style>
  <w:style w:type="character" w:customStyle="1" w:styleId="CorpodetextoChar">
    <w:name w:val="Corpo de texto Char"/>
    <w:basedOn w:val="Fontepargpadro"/>
    <w:link w:val="Corpodetexto"/>
    <w:uiPriority w:val="99"/>
    <w:locked/>
    <w:rsid w:val="00C52EB5"/>
    <w:rPr>
      <w:rFonts w:ascii="Times New Roman" w:hAnsi="Times New Roman" w:cs="Times New Roman"/>
      <w:sz w:val="24"/>
      <w:szCs w:val="24"/>
      <w:lang w:eastAsia="ar-SA" w:bidi="ar-SA"/>
    </w:rPr>
  </w:style>
  <w:style w:type="paragraph" w:styleId="Lista">
    <w:name w:val="List"/>
    <w:basedOn w:val="Corpodetexto"/>
    <w:uiPriority w:val="99"/>
    <w:rsid w:val="00C52EB5"/>
  </w:style>
  <w:style w:type="paragraph" w:customStyle="1" w:styleId="Legenda2">
    <w:name w:val="Legenda2"/>
    <w:basedOn w:val="Normal"/>
    <w:uiPriority w:val="99"/>
    <w:rsid w:val="00C52EB5"/>
    <w:pPr>
      <w:suppressLineNumbers/>
      <w:spacing w:before="120" w:after="120"/>
    </w:pPr>
    <w:rPr>
      <w:i/>
      <w:iCs/>
    </w:rPr>
  </w:style>
  <w:style w:type="paragraph" w:customStyle="1" w:styleId="ndice">
    <w:name w:val="Índice"/>
    <w:basedOn w:val="Normal"/>
    <w:uiPriority w:val="99"/>
    <w:rsid w:val="00C52EB5"/>
    <w:pPr>
      <w:suppressLineNumbers/>
    </w:pPr>
  </w:style>
  <w:style w:type="paragraph" w:customStyle="1" w:styleId="Heading">
    <w:name w:val="Heading"/>
    <w:basedOn w:val="Normal"/>
    <w:next w:val="Corpodetexto"/>
    <w:uiPriority w:val="99"/>
    <w:rsid w:val="00C52EB5"/>
    <w:pPr>
      <w:keepNext/>
      <w:spacing w:before="240" w:after="120"/>
    </w:pPr>
    <w:rPr>
      <w:rFonts w:ascii="Liberation Sans" w:eastAsia="Liberation Sans" w:cs="Liberation Sans"/>
      <w:sz w:val="28"/>
      <w:szCs w:val="28"/>
    </w:rPr>
  </w:style>
  <w:style w:type="paragraph" w:customStyle="1" w:styleId="Caption1">
    <w:name w:val="Caption1"/>
    <w:basedOn w:val="Normal"/>
    <w:uiPriority w:val="99"/>
    <w:rsid w:val="00C52EB5"/>
    <w:pPr>
      <w:suppressLineNumbers/>
      <w:spacing w:before="120" w:after="120"/>
    </w:pPr>
    <w:rPr>
      <w:i/>
      <w:iCs/>
    </w:rPr>
  </w:style>
  <w:style w:type="paragraph" w:customStyle="1" w:styleId="Index">
    <w:name w:val="Index"/>
    <w:basedOn w:val="Normal"/>
    <w:uiPriority w:val="99"/>
    <w:rsid w:val="00C52EB5"/>
    <w:pPr>
      <w:suppressLineNumbers/>
    </w:pPr>
  </w:style>
  <w:style w:type="paragraph" w:styleId="Ttulo">
    <w:name w:val="Title"/>
    <w:basedOn w:val="Ttulo20"/>
    <w:next w:val="Subttulo"/>
    <w:link w:val="TtuloChar"/>
    <w:uiPriority w:val="99"/>
    <w:qFormat/>
    <w:rsid w:val="00C52EB5"/>
  </w:style>
  <w:style w:type="character" w:customStyle="1" w:styleId="TtuloChar">
    <w:name w:val="Título Char"/>
    <w:basedOn w:val="Fontepargpadro"/>
    <w:link w:val="Ttulo"/>
    <w:uiPriority w:val="99"/>
    <w:locked/>
    <w:rsid w:val="00C52EB5"/>
    <w:rPr>
      <w:rFonts w:ascii="Arial" w:hAnsi="Arial" w:cs="Arial"/>
      <w:sz w:val="28"/>
      <w:szCs w:val="28"/>
      <w:lang w:eastAsia="ar-SA" w:bidi="ar-SA"/>
    </w:rPr>
  </w:style>
  <w:style w:type="paragraph" w:styleId="Subttulo">
    <w:name w:val="Subtitle"/>
    <w:basedOn w:val="Ttulo11"/>
    <w:next w:val="Corpodetexto"/>
    <w:link w:val="SubttuloChar"/>
    <w:uiPriority w:val="99"/>
    <w:qFormat/>
    <w:rsid w:val="00C52EB5"/>
    <w:pPr>
      <w:jc w:val="center"/>
    </w:pPr>
    <w:rPr>
      <w:i/>
      <w:iCs/>
    </w:rPr>
  </w:style>
  <w:style w:type="character" w:customStyle="1" w:styleId="SubttuloChar">
    <w:name w:val="Subtítulo Char"/>
    <w:basedOn w:val="Fontepargpadro"/>
    <w:link w:val="Subttulo"/>
    <w:uiPriority w:val="99"/>
    <w:locked/>
    <w:rsid w:val="00C52EB5"/>
    <w:rPr>
      <w:rFonts w:ascii="Arial" w:hAnsi="Arial" w:cs="Arial"/>
      <w:i/>
      <w:iCs/>
      <w:sz w:val="28"/>
      <w:szCs w:val="28"/>
      <w:lang w:eastAsia="ar-SA" w:bidi="ar-SA"/>
    </w:rPr>
  </w:style>
  <w:style w:type="paragraph" w:customStyle="1" w:styleId="Ttulo11">
    <w:name w:val="Título1"/>
    <w:basedOn w:val="Normal"/>
    <w:next w:val="Corpodetexto"/>
    <w:uiPriority w:val="99"/>
    <w:rsid w:val="00C52EB5"/>
    <w:pPr>
      <w:keepNext/>
      <w:spacing w:before="240" w:after="120"/>
    </w:pPr>
    <w:rPr>
      <w:rFonts w:ascii="Arial" w:eastAsia="Calibri" w:hAnsi="Arial" w:cs="Arial"/>
      <w:sz w:val="28"/>
      <w:szCs w:val="28"/>
    </w:rPr>
  </w:style>
  <w:style w:type="paragraph" w:customStyle="1" w:styleId="Legenda1">
    <w:name w:val="Legenda1"/>
    <w:basedOn w:val="Normal"/>
    <w:uiPriority w:val="99"/>
    <w:rsid w:val="00C52EB5"/>
    <w:pPr>
      <w:suppressLineNumbers/>
      <w:spacing w:before="120" w:after="120"/>
    </w:pPr>
    <w:rPr>
      <w:i/>
      <w:iCs/>
    </w:rPr>
  </w:style>
  <w:style w:type="paragraph" w:styleId="Textodenotaderodap">
    <w:name w:val="footnote text"/>
    <w:basedOn w:val="Normal"/>
    <w:link w:val="TextodenotaderodapChar"/>
    <w:uiPriority w:val="99"/>
    <w:semiHidden/>
    <w:rsid w:val="00C52EB5"/>
    <w:rPr>
      <w:sz w:val="20"/>
      <w:szCs w:val="20"/>
    </w:rPr>
  </w:style>
  <w:style w:type="character" w:customStyle="1" w:styleId="TextodenotaderodapChar">
    <w:name w:val="Texto de nota de rodapé Char"/>
    <w:basedOn w:val="Fontepargpadro"/>
    <w:link w:val="Textodenotaderodap"/>
    <w:uiPriority w:val="99"/>
    <w:locked/>
    <w:rsid w:val="00C52EB5"/>
    <w:rPr>
      <w:rFonts w:ascii="Times New Roman" w:hAnsi="Times New Roman" w:cs="Times New Roman"/>
      <w:sz w:val="20"/>
      <w:szCs w:val="20"/>
      <w:lang w:eastAsia="ar-SA" w:bidi="ar-SA"/>
    </w:rPr>
  </w:style>
  <w:style w:type="paragraph" w:styleId="Rodap">
    <w:name w:val="footer"/>
    <w:basedOn w:val="Normal"/>
    <w:link w:val="RodapChar"/>
    <w:uiPriority w:val="99"/>
    <w:rsid w:val="00C52EB5"/>
    <w:pPr>
      <w:tabs>
        <w:tab w:val="center" w:pos="4419"/>
        <w:tab w:val="right" w:pos="8838"/>
      </w:tabs>
    </w:pPr>
  </w:style>
  <w:style w:type="character" w:customStyle="1" w:styleId="RodapChar">
    <w:name w:val="Rodapé Char"/>
    <w:basedOn w:val="Fontepargpadro"/>
    <w:link w:val="Rodap"/>
    <w:uiPriority w:val="99"/>
    <w:locked/>
    <w:rsid w:val="00C52EB5"/>
    <w:rPr>
      <w:rFonts w:ascii="Times New Roman" w:hAnsi="Times New Roman" w:cs="Times New Roman"/>
      <w:sz w:val="24"/>
      <w:szCs w:val="24"/>
      <w:lang w:eastAsia="ar-SA" w:bidi="ar-SA"/>
    </w:rPr>
  </w:style>
  <w:style w:type="paragraph" w:customStyle="1" w:styleId="IndicedeQuadros">
    <w:name w:val="Indice de Quadros"/>
    <w:basedOn w:val="Rodap"/>
    <w:uiPriority w:val="99"/>
    <w:rsid w:val="00C52EB5"/>
    <w:pPr>
      <w:tabs>
        <w:tab w:val="clear" w:pos="4419"/>
        <w:tab w:val="clear" w:pos="8838"/>
        <w:tab w:val="left" w:pos="709"/>
      </w:tabs>
      <w:spacing w:line="360" w:lineRule="auto"/>
      <w:jc w:val="center"/>
    </w:pPr>
    <w:rPr>
      <w:rFonts w:ascii="Bookman Old Style" w:hAnsi="Bookman Old Style" w:cs="Bookman Old Style"/>
      <w:sz w:val="20"/>
      <w:szCs w:val="20"/>
    </w:rPr>
  </w:style>
  <w:style w:type="paragraph" w:customStyle="1" w:styleId="TextodeTabelas">
    <w:name w:val="Texto de Tabelas"/>
    <w:basedOn w:val="Corpodetexto"/>
    <w:uiPriority w:val="99"/>
    <w:rsid w:val="00C52EB5"/>
    <w:pPr>
      <w:spacing w:after="0"/>
      <w:jc w:val="both"/>
    </w:pPr>
    <w:rPr>
      <w:rFonts w:ascii="Bookman Old Style" w:hAnsi="Bookman Old Style" w:cs="Bookman Old Style"/>
      <w:sz w:val="20"/>
      <w:szCs w:val="20"/>
    </w:rPr>
  </w:style>
  <w:style w:type="paragraph" w:customStyle="1" w:styleId="Indicedegrficos">
    <w:name w:val="Indice de gráficos"/>
    <w:basedOn w:val="Rodap"/>
    <w:uiPriority w:val="99"/>
    <w:rsid w:val="00C52EB5"/>
    <w:pPr>
      <w:tabs>
        <w:tab w:val="clear" w:pos="4419"/>
        <w:tab w:val="clear" w:pos="8838"/>
        <w:tab w:val="left" w:pos="709"/>
      </w:tabs>
      <w:spacing w:line="360" w:lineRule="auto"/>
      <w:jc w:val="center"/>
    </w:pPr>
    <w:rPr>
      <w:rFonts w:ascii="Bookman Old Style" w:hAnsi="Bookman Old Style" w:cs="Bookman Old Style"/>
      <w:sz w:val="20"/>
      <w:szCs w:val="20"/>
    </w:rPr>
  </w:style>
  <w:style w:type="paragraph" w:customStyle="1" w:styleId="Recuodecorpodetexto21">
    <w:name w:val="Recuo de corpo de texto 21"/>
    <w:basedOn w:val="Normal"/>
    <w:uiPriority w:val="99"/>
    <w:rsid w:val="00C52EB5"/>
    <w:pPr>
      <w:tabs>
        <w:tab w:val="left" w:pos="720"/>
      </w:tabs>
      <w:spacing w:line="360" w:lineRule="auto"/>
      <w:ind w:left="720" w:hanging="360"/>
      <w:jc w:val="both"/>
    </w:pPr>
  </w:style>
  <w:style w:type="paragraph" w:styleId="Recuodecorpodetexto">
    <w:name w:val="Body Text Indent"/>
    <w:basedOn w:val="Normal"/>
    <w:link w:val="RecuodecorpodetextoChar"/>
    <w:uiPriority w:val="99"/>
    <w:rsid w:val="00C52EB5"/>
    <w:pPr>
      <w:spacing w:line="360" w:lineRule="auto"/>
      <w:jc w:val="both"/>
    </w:pPr>
    <w:rPr>
      <w:rFonts w:ascii="Arial" w:hAnsi="Arial" w:cs="Arial"/>
    </w:rPr>
  </w:style>
  <w:style w:type="character" w:customStyle="1" w:styleId="RecuodecorpodetextoChar">
    <w:name w:val="Recuo de corpo de texto Char"/>
    <w:basedOn w:val="Fontepargpadro"/>
    <w:link w:val="Recuodecorpodetexto"/>
    <w:uiPriority w:val="99"/>
    <w:locked/>
    <w:rsid w:val="00C52EB5"/>
    <w:rPr>
      <w:rFonts w:ascii="Arial" w:hAnsi="Arial" w:cs="Arial"/>
      <w:sz w:val="20"/>
      <w:szCs w:val="20"/>
      <w:lang w:eastAsia="ar-SA" w:bidi="ar-SA"/>
    </w:rPr>
  </w:style>
  <w:style w:type="paragraph" w:customStyle="1" w:styleId="Corpodetexto31">
    <w:name w:val="Corpo de texto 31"/>
    <w:basedOn w:val="Normal"/>
    <w:uiPriority w:val="99"/>
    <w:rsid w:val="00C52EB5"/>
    <w:pPr>
      <w:jc w:val="both"/>
    </w:pPr>
    <w:rPr>
      <w:rFonts w:ascii="Bookman Old Style" w:hAnsi="Bookman Old Style" w:cs="Bookman Old Style"/>
      <w:b/>
      <w:bCs/>
      <w:sz w:val="22"/>
      <w:szCs w:val="22"/>
    </w:rPr>
  </w:style>
  <w:style w:type="paragraph" w:customStyle="1" w:styleId="Corpodetexto21">
    <w:name w:val="Corpo de texto 21"/>
    <w:basedOn w:val="Normal"/>
    <w:uiPriority w:val="99"/>
    <w:rsid w:val="00C52EB5"/>
    <w:pPr>
      <w:spacing w:line="360" w:lineRule="auto"/>
      <w:jc w:val="both"/>
    </w:pPr>
    <w:rPr>
      <w:rFonts w:ascii="Bookman Old Style" w:hAnsi="Bookman Old Style" w:cs="Bookman Old Style"/>
      <w:sz w:val="22"/>
      <w:szCs w:val="22"/>
    </w:rPr>
  </w:style>
  <w:style w:type="paragraph" w:customStyle="1" w:styleId="Recuodecorpodetexto31">
    <w:name w:val="Recuo de corpo de texto 31"/>
    <w:basedOn w:val="Normal"/>
    <w:uiPriority w:val="99"/>
    <w:rsid w:val="00C52EB5"/>
    <w:pPr>
      <w:spacing w:line="360" w:lineRule="auto"/>
      <w:ind w:firstLine="709"/>
      <w:jc w:val="both"/>
    </w:pPr>
    <w:rPr>
      <w:rFonts w:ascii="Bookman Old Style" w:hAnsi="Bookman Old Style" w:cs="Bookman Old Style"/>
    </w:rPr>
  </w:style>
  <w:style w:type="paragraph" w:styleId="Cabealho">
    <w:name w:val="header"/>
    <w:basedOn w:val="Normal"/>
    <w:link w:val="CabealhoChar"/>
    <w:uiPriority w:val="99"/>
    <w:rsid w:val="00C52EB5"/>
    <w:pPr>
      <w:tabs>
        <w:tab w:val="center" w:pos="4419"/>
        <w:tab w:val="right" w:pos="8838"/>
      </w:tabs>
    </w:pPr>
  </w:style>
  <w:style w:type="character" w:customStyle="1" w:styleId="CabealhoChar">
    <w:name w:val="Cabeçalho Char"/>
    <w:basedOn w:val="Fontepargpadro"/>
    <w:link w:val="Cabealho"/>
    <w:uiPriority w:val="99"/>
    <w:locked/>
    <w:rsid w:val="00C52EB5"/>
    <w:rPr>
      <w:rFonts w:ascii="Times New Roman" w:hAnsi="Times New Roman" w:cs="Times New Roman"/>
      <w:sz w:val="20"/>
      <w:szCs w:val="20"/>
      <w:lang w:eastAsia="ar-SA" w:bidi="ar-SA"/>
    </w:rPr>
  </w:style>
  <w:style w:type="paragraph" w:customStyle="1" w:styleId="IndicedeGrfico">
    <w:name w:val="Indice de Gráfico"/>
    <w:basedOn w:val="Indicedegrficos"/>
    <w:uiPriority w:val="99"/>
    <w:rsid w:val="00C52EB5"/>
    <w:pPr>
      <w:jc w:val="left"/>
    </w:pPr>
    <w:rPr>
      <w:rFonts w:ascii="Times New Roman" w:hAnsi="Times New Roman" w:cs="Times New Roman"/>
      <w:b/>
      <w:bCs/>
    </w:rPr>
  </w:style>
  <w:style w:type="paragraph" w:styleId="NormalWeb">
    <w:name w:val="Normal (Web)"/>
    <w:basedOn w:val="Normal"/>
    <w:uiPriority w:val="99"/>
    <w:rsid w:val="00C52EB5"/>
    <w:pPr>
      <w:spacing w:before="280" w:after="280"/>
    </w:pPr>
    <w:rPr>
      <w:rFonts w:ascii="Arial Unicode MS" w:eastAsia="Arial Unicode MS" w:hAnsi="Arial Unicode MS" w:cs="Arial Unicode MS"/>
      <w:color w:val="000000"/>
    </w:rPr>
  </w:style>
  <w:style w:type="paragraph" w:customStyle="1" w:styleId="DefinitionTerm">
    <w:name w:val="Definition Term"/>
    <w:basedOn w:val="Normal"/>
    <w:next w:val="Normal"/>
    <w:uiPriority w:val="99"/>
    <w:rsid w:val="00C52EB5"/>
    <w:pPr>
      <w:snapToGrid w:val="0"/>
    </w:pPr>
  </w:style>
  <w:style w:type="paragraph" w:customStyle="1" w:styleId="f1">
    <w:name w:val="f1"/>
    <w:basedOn w:val="Corpodetexto"/>
    <w:uiPriority w:val="99"/>
    <w:rsid w:val="00C52EB5"/>
    <w:pPr>
      <w:ind w:firstLine="709"/>
      <w:jc w:val="both"/>
    </w:pPr>
    <w:rPr>
      <w:rFonts w:ascii="Arial" w:hAnsi="Arial" w:cs="Arial"/>
    </w:rPr>
  </w:style>
  <w:style w:type="paragraph" w:customStyle="1" w:styleId="BodyText31">
    <w:name w:val="Body Text 31"/>
    <w:basedOn w:val="Normal"/>
    <w:uiPriority w:val="99"/>
    <w:rsid w:val="00C52EB5"/>
    <w:pPr>
      <w:jc w:val="both"/>
    </w:pPr>
    <w:rPr>
      <w:rFonts w:ascii="Arial" w:hAnsi="Arial" w:cs="Arial"/>
    </w:rPr>
  </w:style>
  <w:style w:type="paragraph" w:styleId="Pr-formataoHTML">
    <w:name w:val="HTML Preformatted"/>
    <w:basedOn w:val="Normal"/>
    <w:link w:val="Pr-formataoHTMLChar"/>
    <w:uiPriority w:val="99"/>
    <w:rsid w:val="00C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aoHTMLChar">
    <w:name w:val="Pré-formatação HTML Char"/>
    <w:basedOn w:val="Fontepargpadro"/>
    <w:link w:val="Pr-formataoHTML"/>
    <w:uiPriority w:val="99"/>
    <w:locked/>
    <w:rsid w:val="00C52EB5"/>
    <w:rPr>
      <w:rFonts w:ascii="Arial Unicode MS" w:eastAsia="Arial Unicode MS" w:hAnsi="Arial Unicode MS" w:cs="Arial Unicode MS"/>
      <w:sz w:val="20"/>
      <w:szCs w:val="20"/>
      <w:lang w:eastAsia="ar-SA" w:bidi="ar-SA"/>
    </w:rPr>
  </w:style>
  <w:style w:type="paragraph" w:styleId="Sumrio1">
    <w:name w:val="toc 1"/>
    <w:basedOn w:val="Normal"/>
    <w:next w:val="Normal"/>
    <w:autoRedefine/>
    <w:uiPriority w:val="99"/>
    <w:semiHidden/>
    <w:rsid w:val="00C52EB5"/>
    <w:pPr>
      <w:spacing w:before="120" w:after="120"/>
    </w:pPr>
    <w:rPr>
      <w:b/>
      <w:bCs/>
      <w:caps/>
      <w:sz w:val="20"/>
      <w:szCs w:val="20"/>
    </w:rPr>
  </w:style>
  <w:style w:type="paragraph" w:styleId="Sumrio2">
    <w:name w:val="toc 2"/>
    <w:basedOn w:val="Normal"/>
    <w:next w:val="Normal"/>
    <w:autoRedefine/>
    <w:uiPriority w:val="99"/>
    <w:semiHidden/>
    <w:rsid w:val="007749DA"/>
    <w:pPr>
      <w:tabs>
        <w:tab w:val="right" w:leader="dot" w:pos="9062"/>
      </w:tabs>
      <w:ind w:left="238"/>
      <w:jc w:val="both"/>
    </w:pPr>
    <w:rPr>
      <w:b/>
      <w:bCs/>
    </w:rPr>
  </w:style>
  <w:style w:type="paragraph" w:styleId="Sumrio3">
    <w:name w:val="toc 3"/>
    <w:basedOn w:val="Normal"/>
    <w:next w:val="Normal"/>
    <w:autoRedefine/>
    <w:uiPriority w:val="99"/>
    <w:semiHidden/>
    <w:rsid w:val="00C52EB5"/>
    <w:pPr>
      <w:ind w:left="480"/>
    </w:pPr>
    <w:rPr>
      <w:i/>
      <w:iCs/>
      <w:sz w:val="20"/>
      <w:szCs w:val="20"/>
    </w:rPr>
  </w:style>
  <w:style w:type="paragraph" w:styleId="Sumrio4">
    <w:name w:val="toc 4"/>
    <w:basedOn w:val="Normal"/>
    <w:next w:val="Normal"/>
    <w:autoRedefine/>
    <w:uiPriority w:val="99"/>
    <w:semiHidden/>
    <w:rsid w:val="00C52EB5"/>
    <w:pPr>
      <w:ind w:left="720"/>
    </w:pPr>
    <w:rPr>
      <w:sz w:val="18"/>
      <w:szCs w:val="18"/>
    </w:rPr>
  </w:style>
  <w:style w:type="paragraph" w:styleId="Sumrio5">
    <w:name w:val="toc 5"/>
    <w:basedOn w:val="Normal"/>
    <w:next w:val="Normal"/>
    <w:autoRedefine/>
    <w:uiPriority w:val="99"/>
    <w:semiHidden/>
    <w:rsid w:val="00C52EB5"/>
    <w:pPr>
      <w:ind w:left="960"/>
    </w:pPr>
    <w:rPr>
      <w:sz w:val="18"/>
      <w:szCs w:val="18"/>
    </w:rPr>
  </w:style>
  <w:style w:type="paragraph" w:styleId="Sumrio6">
    <w:name w:val="toc 6"/>
    <w:basedOn w:val="Normal"/>
    <w:next w:val="Normal"/>
    <w:autoRedefine/>
    <w:uiPriority w:val="99"/>
    <w:semiHidden/>
    <w:rsid w:val="00C52EB5"/>
    <w:pPr>
      <w:ind w:left="1200"/>
    </w:pPr>
    <w:rPr>
      <w:sz w:val="18"/>
      <w:szCs w:val="18"/>
    </w:rPr>
  </w:style>
  <w:style w:type="paragraph" w:styleId="Sumrio7">
    <w:name w:val="toc 7"/>
    <w:basedOn w:val="Normal"/>
    <w:next w:val="Normal"/>
    <w:autoRedefine/>
    <w:uiPriority w:val="99"/>
    <w:semiHidden/>
    <w:rsid w:val="00C52EB5"/>
    <w:pPr>
      <w:ind w:left="1440"/>
    </w:pPr>
    <w:rPr>
      <w:sz w:val="18"/>
      <w:szCs w:val="18"/>
    </w:rPr>
  </w:style>
  <w:style w:type="paragraph" w:styleId="Sumrio8">
    <w:name w:val="toc 8"/>
    <w:basedOn w:val="Normal"/>
    <w:next w:val="Normal"/>
    <w:autoRedefine/>
    <w:uiPriority w:val="99"/>
    <w:semiHidden/>
    <w:rsid w:val="00C52EB5"/>
    <w:pPr>
      <w:ind w:left="1680"/>
    </w:pPr>
    <w:rPr>
      <w:sz w:val="18"/>
      <w:szCs w:val="18"/>
    </w:rPr>
  </w:style>
  <w:style w:type="paragraph" w:styleId="Sumrio9">
    <w:name w:val="toc 9"/>
    <w:basedOn w:val="Normal"/>
    <w:next w:val="Normal"/>
    <w:autoRedefine/>
    <w:uiPriority w:val="99"/>
    <w:semiHidden/>
    <w:rsid w:val="00C52EB5"/>
    <w:pPr>
      <w:ind w:left="1920"/>
    </w:pPr>
    <w:rPr>
      <w:sz w:val="18"/>
      <w:szCs w:val="18"/>
    </w:rPr>
  </w:style>
  <w:style w:type="paragraph" w:styleId="PargrafodaLista">
    <w:name w:val="List Paragraph"/>
    <w:basedOn w:val="Normal"/>
    <w:uiPriority w:val="99"/>
    <w:qFormat/>
    <w:rsid w:val="00C52EB5"/>
    <w:pPr>
      <w:spacing w:after="200" w:line="276" w:lineRule="auto"/>
      <w:ind w:left="720"/>
    </w:pPr>
    <w:rPr>
      <w:rFonts w:ascii="Calibri" w:eastAsia="Calibri" w:hAnsi="Calibri" w:cs="Calibri"/>
      <w:sz w:val="22"/>
      <w:szCs w:val="22"/>
    </w:rPr>
  </w:style>
  <w:style w:type="paragraph" w:customStyle="1" w:styleId="texto">
    <w:name w:val="texto"/>
    <w:basedOn w:val="Normal"/>
    <w:uiPriority w:val="99"/>
    <w:rsid w:val="00C52EB5"/>
    <w:pPr>
      <w:spacing w:before="280" w:after="280"/>
      <w:jc w:val="both"/>
    </w:pPr>
    <w:rPr>
      <w:rFonts w:ascii="Trebuchet MS" w:hAnsi="Trebuchet MS" w:cs="Trebuchet MS"/>
      <w:color w:val="000000"/>
      <w:sz w:val="17"/>
      <w:szCs w:val="17"/>
    </w:rPr>
  </w:style>
  <w:style w:type="paragraph" w:customStyle="1" w:styleId="Commarcadores1">
    <w:name w:val="Com marcadores1"/>
    <w:basedOn w:val="Normal"/>
    <w:uiPriority w:val="99"/>
    <w:rsid w:val="00C52EB5"/>
    <w:pPr>
      <w:numPr>
        <w:numId w:val="4"/>
      </w:numPr>
    </w:pPr>
  </w:style>
  <w:style w:type="paragraph" w:customStyle="1" w:styleId="Textoembloco1">
    <w:name w:val="Texto em bloco1"/>
    <w:basedOn w:val="Normal"/>
    <w:uiPriority w:val="99"/>
    <w:rsid w:val="00C52EB5"/>
    <w:pPr>
      <w:ind w:left="-284" w:right="-720"/>
      <w:jc w:val="both"/>
    </w:pPr>
    <w:rPr>
      <w:rFonts w:ascii="Arial" w:hAnsi="Arial" w:cs="Arial"/>
    </w:rPr>
  </w:style>
  <w:style w:type="paragraph" w:customStyle="1" w:styleId="textonormalinit">
    <w:name w:val="texto normal init"/>
    <w:basedOn w:val="Normal"/>
    <w:uiPriority w:val="99"/>
    <w:rsid w:val="00C52EB5"/>
    <w:pPr>
      <w:widowControl w:val="0"/>
      <w:spacing w:line="24" w:lineRule="auto"/>
      <w:jc w:val="both"/>
    </w:pPr>
    <w:rPr>
      <w:rFonts w:ascii="Palatino-Roman" w:eastAsia="Palatino-Roman" w:cs="Palatino-Roman"/>
    </w:rPr>
  </w:style>
  <w:style w:type="paragraph" w:styleId="Textodebalo">
    <w:name w:val="Balloon Text"/>
    <w:basedOn w:val="Normal"/>
    <w:link w:val="TextodebaloChar"/>
    <w:uiPriority w:val="99"/>
    <w:semiHidden/>
    <w:rsid w:val="00C52EB5"/>
    <w:rPr>
      <w:rFonts w:ascii="Tahoma" w:hAnsi="Tahoma" w:cs="Tahoma"/>
      <w:sz w:val="16"/>
      <w:szCs w:val="16"/>
    </w:rPr>
  </w:style>
  <w:style w:type="character" w:customStyle="1" w:styleId="TextodebaloChar">
    <w:name w:val="Texto de balão Char"/>
    <w:basedOn w:val="Fontepargpadro"/>
    <w:link w:val="Textodebalo"/>
    <w:uiPriority w:val="99"/>
    <w:locked/>
    <w:rsid w:val="00C52EB5"/>
    <w:rPr>
      <w:rFonts w:ascii="Tahoma" w:hAnsi="Tahoma" w:cs="Tahoma"/>
      <w:sz w:val="16"/>
      <w:szCs w:val="16"/>
      <w:lang w:eastAsia="ar-SA" w:bidi="ar-SA"/>
    </w:rPr>
  </w:style>
  <w:style w:type="paragraph" w:customStyle="1" w:styleId="Sumrio10">
    <w:name w:val="Sumário 10"/>
    <w:basedOn w:val="ndice"/>
    <w:uiPriority w:val="99"/>
    <w:rsid w:val="00C52EB5"/>
    <w:pPr>
      <w:tabs>
        <w:tab w:val="right" w:leader="dot" w:pos="7091"/>
      </w:tabs>
      <w:ind w:left="2547"/>
    </w:pPr>
  </w:style>
  <w:style w:type="paragraph" w:customStyle="1" w:styleId="Contedodetabela">
    <w:name w:val="Conteúdo de tabela"/>
    <w:basedOn w:val="Normal"/>
    <w:uiPriority w:val="99"/>
    <w:rsid w:val="00C52EB5"/>
    <w:pPr>
      <w:suppressLineNumbers/>
    </w:pPr>
  </w:style>
  <w:style w:type="paragraph" w:customStyle="1" w:styleId="Ttulodetabela">
    <w:name w:val="Título de tabela"/>
    <w:basedOn w:val="Contedodetabela"/>
    <w:uiPriority w:val="99"/>
    <w:rsid w:val="00C52EB5"/>
    <w:pPr>
      <w:jc w:val="center"/>
    </w:pPr>
    <w:rPr>
      <w:b/>
      <w:bCs/>
    </w:rPr>
  </w:style>
  <w:style w:type="paragraph" w:customStyle="1" w:styleId="Contedodequadro">
    <w:name w:val="Conteúdo de quadro"/>
    <w:basedOn w:val="Corpodetexto"/>
    <w:uiPriority w:val="99"/>
    <w:rsid w:val="00C52EB5"/>
  </w:style>
  <w:style w:type="paragraph" w:customStyle="1" w:styleId="Commarcadores2">
    <w:name w:val="Com marcadores2"/>
    <w:basedOn w:val="Normal"/>
    <w:uiPriority w:val="99"/>
    <w:rsid w:val="00C52EB5"/>
    <w:pPr>
      <w:tabs>
        <w:tab w:val="num" w:pos="360"/>
      </w:tabs>
      <w:suppressAutoHyphens w:val="0"/>
      <w:ind w:left="360" w:hanging="360"/>
    </w:pPr>
  </w:style>
  <w:style w:type="paragraph" w:customStyle="1" w:styleId="western">
    <w:name w:val="western"/>
    <w:basedOn w:val="Normal"/>
    <w:uiPriority w:val="99"/>
    <w:rsid w:val="00C52EB5"/>
    <w:pPr>
      <w:suppressAutoHyphens w:val="0"/>
      <w:spacing w:before="280" w:after="119"/>
    </w:pPr>
  </w:style>
  <w:style w:type="paragraph" w:customStyle="1" w:styleId="catalogo1">
    <w:name w:val="catalogo 1"/>
    <w:basedOn w:val="Normal"/>
    <w:next w:val="Normal"/>
    <w:uiPriority w:val="99"/>
    <w:rsid w:val="00C52E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283"/>
      <w:jc w:val="both"/>
    </w:pPr>
    <w:rPr>
      <w:rFonts w:ascii="Arial" w:hAnsi="Arial" w:cs="Arial"/>
      <w:sz w:val="20"/>
      <w:szCs w:val="20"/>
    </w:rPr>
  </w:style>
  <w:style w:type="paragraph" w:customStyle="1" w:styleId="Ttulo10">
    <w:name w:val="Título 10"/>
    <w:basedOn w:val="Ttulo20"/>
    <w:next w:val="Corpodetexto"/>
    <w:uiPriority w:val="99"/>
    <w:rsid w:val="00C52EB5"/>
    <w:pPr>
      <w:numPr>
        <w:numId w:val="2"/>
      </w:numPr>
    </w:pPr>
    <w:rPr>
      <w:b/>
      <w:bCs/>
      <w:sz w:val="21"/>
      <w:szCs w:val="21"/>
    </w:rPr>
  </w:style>
  <w:style w:type="paragraph" w:customStyle="1" w:styleId="Framecontents">
    <w:name w:val="Frame contents"/>
    <w:basedOn w:val="Corpodetexto"/>
    <w:uiPriority w:val="99"/>
    <w:rsid w:val="00C52EB5"/>
  </w:style>
  <w:style w:type="paragraph" w:customStyle="1" w:styleId="TableContents">
    <w:name w:val="Table Contents"/>
    <w:basedOn w:val="Normal"/>
    <w:uiPriority w:val="99"/>
    <w:rsid w:val="00C52EB5"/>
    <w:pPr>
      <w:suppressLineNumbers/>
    </w:pPr>
  </w:style>
  <w:style w:type="paragraph" w:customStyle="1" w:styleId="TableHeading">
    <w:name w:val="Table Heading"/>
    <w:basedOn w:val="TableContents"/>
    <w:uiPriority w:val="99"/>
    <w:rsid w:val="00C52EB5"/>
    <w:pPr>
      <w:jc w:val="center"/>
    </w:pPr>
    <w:rPr>
      <w:b/>
      <w:bCs/>
    </w:rPr>
  </w:style>
  <w:style w:type="character" w:customStyle="1" w:styleId="apple-style-span">
    <w:name w:val="apple-style-span"/>
    <w:basedOn w:val="Fontepargpadro"/>
    <w:uiPriority w:val="99"/>
    <w:rsid w:val="00C52EB5"/>
  </w:style>
  <w:style w:type="paragraph" w:styleId="Corpodetexto3">
    <w:name w:val="Body Text 3"/>
    <w:basedOn w:val="Normal"/>
    <w:link w:val="Corpodetexto3Char"/>
    <w:uiPriority w:val="99"/>
    <w:rsid w:val="00C52EB5"/>
    <w:pPr>
      <w:spacing w:after="120"/>
    </w:pPr>
    <w:rPr>
      <w:sz w:val="16"/>
      <w:szCs w:val="16"/>
    </w:rPr>
  </w:style>
  <w:style w:type="character" w:customStyle="1" w:styleId="Corpodetexto3Char">
    <w:name w:val="Corpo de texto 3 Char"/>
    <w:basedOn w:val="Fontepargpadro"/>
    <w:link w:val="Corpodetexto3"/>
    <w:uiPriority w:val="99"/>
    <w:locked/>
    <w:rsid w:val="00C52EB5"/>
    <w:rPr>
      <w:rFonts w:ascii="Times New Roman" w:hAnsi="Times New Roman" w:cs="Times New Roman"/>
      <w:sz w:val="16"/>
      <w:szCs w:val="16"/>
      <w:lang w:eastAsia="ar-SA" w:bidi="ar-SA"/>
    </w:rPr>
  </w:style>
  <w:style w:type="character" w:customStyle="1" w:styleId="apple-converted-space">
    <w:name w:val="apple-converted-space"/>
    <w:basedOn w:val="Fontepargpadro"/>
    <w:uiPriority w:val="99"/>
    <w:rsid w:val="00C52EB5"/>
  </w:style>
  <w:style w:type="character" w:customStyle="1" w:styleId="xl27">
    <w:name w:val="xl27"/>
    <w:basedOn w:val="Fontepargpadro"/>
    <w:uiPriority w:val="99"/>
    <w:rsid w:val="00C52EB5"/>
  </w:style>
  <w:style w:type="character" w:customStyle="1" w:styleId="xl62">
    <w:name w:val="xl62"/>
    <w:basedOn w:val="Fontepargpadro"/>
    <w:uiPriority w:val="99"/>
    <w:rsid w:val="00C52EB5"/>
  </w:style>
  <w:style w:type="paragraph" w:styleId="Corpodetexto2">
    <w:name w:val="Body Text 2"/>
    <w:basedOn w:val="Normal"/>
    <w:link w:val="Corpodetexto2Char"/>
    <w:uiPriority w:val="99"/>
    <w:rsid w:val="00C52EB5"/>
    <w:pPr>
      <w:spacing w:after="120" w:line="480" w:lineRule="auto"/>
    </w:pPr>
  </w:style>
  <w:style w:type="character" w:customStyle="1" w:styleId="Corpodetexto2Char">
    <w:name w:val="Corpo de texto 2 Char"/>
    <w:basedOn w:val="Fontepargpadro"/>
    <w:link w:val="Corpodetexto2"/>
    <w:uiPriority w:val="99"/>
    <w:locked/>
    <w:rsid w:val="00C52EB5"/>
    <w:rPr>
      <w:rFonts w:ascii="Times New Roman" w:hAnsi="Times New Roman" w:cs="Times New Roman"/>
      <w:sz w:val="24"/>
      <w:szCs w:val="24"/>
      <w:lang w:eastAsia="ar-SA" w:bidi="ar-SA"/>
    </w:rPr>
  </w:style>
  <w:style w:type="paragraph" w:styleId="Recuodecorpodetexto3">
    <w:name w:val="Body Text Indent 3"/>
    <w:basedOn w:val="Normal"/>
    <w:link w:val="Recuodecorpodetexto3Char"/>
    <w:uiPriority w:val="99"/>
    <w:rsid w:val="00C52EB5"/>
    <w:pPr>
      <w:suppressAutoHyphens w:val="0"/>
      <w:spacing w:after="120"/>
      <w:ind w:left="283"/>
    </w:pPr>
    <w:rPr>
      <w:sz w:val="16"/>
      <w:szCs w:val="16"/>
      <w:lang w:eastAsia="pt-BR"/>
    </w:rPr>
  </w:style>
  <w:style w:type="character" w:customStyle="1" w:styleId="Recuodecorpodetexto3Char">
    <w:name w:val="Recuo de corpo de texto 3 Char"/>
    <w:basedOn w:val="Fontepargpadro"/>
    <w:link w:val="Recuodecorpodetexto3"/>
    <w:uiPriority w:val="99"/>
    <w:locked/>
    <w:rsid w:val="00C52EB5"/>
    <w:rPr>
      <w:rFonts w:ascii="Times New Roman" w:hAnsi="Times New Roman" w:cs="Times New Roman"/>
      <w:sz w:val="16"/>
      <w:szCs w:val="16"/>
      <w:lang w:eastAsia="pt-BR"/>
    </w:rPr>
  </w:style>
  <w:style w:type="paragraph" w:styleId="Recuodecorpodetexto2">
    <w:name w:val="Body Text Indent 2"/>
    <w:basedOn w:val="Normal"/>
    <w:link w:val="Recuodecorpodetexto2Char"/>
    <w:uiPriority w:val="99"/>
    <w:rsid w:val="00C52EB5"/>
    <w:pPr>
      <w:suppressAutoHyphens w:val="0"/>
      <w:spacing w:after="120" w:line="480" w:lineRule="auto"/>
      <w:ind w:left="283"/>
    </w:pPr>
    <w:rPr>
      <w:lang w:eastAsia="pt-BR"/>
    </w:rPr>
  </w:style>
  <w:style w:type="character" w:customStyle="1" w:styleId="Recuodecorpodetexto2Char">
    <w:name w:val="Recuo de corpo de texto 2 Char"/>
    <w:basedOn w:val="Fontepargpadro"/>
    <w:link w:val="Recuodecorpodetexto2"/>
    <w:uiPriority w:val="99"/>
    <w:locked/>
    <w:rsid w:val="00C52EB5"/>
    <w:rPr>
      <w:rFonts w:ascii="Times New Roman" w:hAnsi="Times New Roman" w:cs="Times New Roman"/>
      <w:sz w:val="24"/>
      <w:szCs w:val="24"/>
      <w:lang w:eastAsia="pt-BR"/>
    </w:rPr>
  </w:style>
  <w:style w:type="paragraph" w:styleId="Textoembloco">
    <w:name w:val="Block Text"/>
    <w:basedOn w:val="Normal"/>
    <w:uiPriority w:val="99"/>
    <w:rsid w:val="00C52EB5"/>
    <w:pPr>
      <w:suppressAutoHyphens w:val="0"/>
      <w:spacing w:before="100" w:after="100"/>
      <w:ind w:left="-480" w:right="-408"/>
      <w:jc w:val="center"/>
    </w:pPr>
    <w:rPr>
      <w:rFonts w:ascii="Arial" w:hAnsi="Arial" w:cs="Arial"/>
      <w:b/>
      <w:bCs/>
      <w:sz w:val="36"/>
      <w:szCs w:val="36"/>
      <w:lang w:eastAsia="pt-BR"/>
    </w:rPr>
  </w:style>
  <w:style w:type="table" w:styleId="Tabelacomgrade">
    <w:name w:val="Table Grid"/>
    <w:basedOn w:val="Tabelanormal"/>
    <w:uiPriority w:val="99"/>
    <w:rsid w:val="00C52EB5"/>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99"/>
    <w:qFormat/>
    <w:rsid w:val="00C52EB5"/>
    <w:pPr>
      <w:suppressAutoHyphens w:val="0"/>
      <w:spacing w:after="120"/>
      <w:jc w:val="center"/>
    </w:pPr>
    <w:rPr>
      <w:rFonts w:ascii="Arial" w:hAnsi="Arial" w:cs="Arial"/>
      <w:b/>
      <w:bCs/>
      <w:sz w:val="18"/>
      <w:szCs w:val="18"/>
      <w:lang w:eastAsia="pt-BR"/>
    </w:rPr>
  </w:style>
  <w:style w:type="paragraph" w:customStyle="1" w:styleId="Estilo1">
    <w:name w:val="Estilo1"/>
    <w:basedOn w:val="Ttulo1"/>
    <w:next w:val="Ttulo20"/>
    <w:uiPriority w:val="99"/>
    <w:rsid w:val="00C52EB5"/>
    <w:pPr>
      <w:ind w:firstLine="709"/>
      <w:jc w:val="both"/>
    </w:pPr>
  </w:style>
  <w:style w:type="paragraph" w:customStyle="1" w:styleId="EstiloTtulo2Arial14ptNegrito1">
    <w:name w:val="Estilo Título 2 + Arial 14 pt Negrito1"/>
    <w:basedOn w:val="Ttulo2"/>
    <w:next w:val="EstiloTtulo2JustificadoAntes0ptDepoisde0ptEspa"/>
    <w:uiPriority w:val="99"/>
    <w:rsid w:val="005958EC"/>
    <w:pPr>
      <w:numPr>
        <w:ilvl w:val="0"/>
        <w:numId w:val="0"/>
      </w:numPr>
      <w:tabs>
        <w:tab w:val="num" w:pos="360"/>
      </w:tabs>
      <w:ind w:left="360" w:hanging="360"/>
      <w:jc w:val="both"/>
    </w:pPr>
    <w:rPr>
      <w:rFonts w:ascii="Arial" w:eastAsia="Calibri" w:hAnsi="Arial" w:cs="Arial"/>
      <w:b/>
      <w:bCs/>
      <w:sz w:val="28"/>
      <w:szCs w:val="28"/>
    </w:rPr>
  </w:style>
  <w:style w:type="paragraph" w:customStyle="1" w:styleId="EstiloTtulo1JustificadoAntes0ptDepoisde0ptEspa">
    <w:name w:val="Estilo Título 1 + Justificado Antes:  0 pt Depois de:  0 pt Espaç..."/>
    <w:basedOn w:val="Ttulo1"/>
    <w:next w:val="Normal"/>
    <w:uiPriority w:val="99"/>
    <w:rsid w:val="005958EC"/>
    <w:pPr>
      <w:numPr>
        <w:numId w:val="0"/>
      </w:numPr>
      <w:spacing w:before="0" w:after="0" w:line="360" w:lineRule="auto"/>
      <w:jc w:val="both"/>
    </w:pPr>
    <w:rPr>
      <w:rFonts w:eastAsia="Calibri"/>
      <w:b/>
      <w:bCs/>
    </w:rPr>
  </w:style>
  <w:style w:type="paragraph" w:customStyle="1" w:styleId="EstiloPrimeiralinha125cmEspaamentoentrelinhas15linha">
    <w:name w:val="Estilo Primeira linha:  125 cm Espaçamento entre linhas:  15 linha"/>
    <w:basedOn w:val="Normal"/>
    <w:uiPriority w:val="99"/>
    <w:rsid w:val="005958EC"/>
    <w:pPr>
      <w:spacing w:line="360" w:lineRule="auto"/>
      <w:ind w:firstLine="709"/>
      <w:jc w:val="both"/>
    </w:pPr>
    <w:rPr>
      <w:rFonts w:ascii="Arial" w:eastAsia="Calibri" w:hAnsi="Arial" w:cs="Arial"/>
    </w:rPr>
  </w:style>
  <w:style w:type="character" w:customStyle="1" w:styleId="EstiloArial14ptNegrito">
    <w:name w:val="Estilo Arial 14 pt Negrito"/>
    <w:basedOn w:val="Fontepargpadro"/>
    <w:uiPriority w:val="99"/>
    <w:rsid w:val="005958EC"/>
    <w:rPr>
      <w:rFonts w:ascii="Arial" w:hAnsi="Arial" w:cs="Arial"/>
      <w:b/>
      <w:bCs/>
      <w:sz w:val="28"/>
      <w:szCs w:val="28"/>
    </w:rPr>
  </w:style>
  <w:style w:type="paragraph" w:customStyle="1" w:styleId="EstiloTtulo2NoItlicoJustificadoAntes0ptDepoisde">
    <w:name w:val="Estilo Título 2 + Não Itálico Justificado Antes:  0 pt Depois de:..."/>
    <w:basedOn w:val="Ttulo2"/>
    <w:uiPriority w:val="99"/>
    <w:rsid w:val="005958EC"/>
    <w:pPr>
      <w:numPr>
        <w:ilvl w:val="0"/>
        <w:numId w:val="0"/>
      </w:numPr>
      <w:tabs>
        <w:tab w:val="num" w:pos="360"/>
      </w:tabs>
      <w:ind w:left="360" w:hanging="360"/>
      <w:jc w:val="both"/>
    </w:pPr>
    <w:rPr>
      <w:rFonts w:ascii="Arial" w:eastAsia="Calibri" w:hAnsi="Arial" w:cs="Arial"/>
      <w:b/>
      <w:bCs/>
      <w:sz w:val="28"/>
      <w:szCs w:val="28"/>
    </w:rPr>
  </w:style>
  <w:style w:type="paragraph" w:customStyle="1" w:styleId="EstiloTtulo2JustificadoAntes0ptDepoisde0ptEspa">
    <w:name w:val="Estilo Título 2 + Justificado Antes:  0 pt Depois de:  0 pt Espaç..."/>
    <w:basedOn w:val="Ttulo2"/>
    <w:uiPriority w:val="99"/>
    <w:rsid w:val="005958EC"/>
    <w:pPr>
      <w:numPr>
        <w:ilvl w:val="0"/>
        <w:numId w:val="0"/>
      </w:numPr>
      <w:tabs>
        <w:tab w:val="num" w:pos="360"/>
      </w:tabs>
      <w:ind w:left="360" w:hanging="360"/>
      <w:jc w:val="both"/>
    </w:pPr>
    <w:rPr>
      <w:rFonts w:ascii="Arial" w:eastAsia="Calibri" w:hAnsi="Arial" w:cs="Arial"/>
      <w:b/>
      <w:bCs/>
      <w:sz w:val="28"/>
      <w:szCs w:val="28"/>
    </w:rPr>
  </w:style>
  <w:style w:type="paragraph" w:customStyle="1" w:styleId="Estilo2">
    <w:name w:val="Estilo2"/>
    <w:basedOn w:val="EstiloTtulo2JustificadoAntes0ptDepoisde0ptEspa"/>
    <w:next w:val="Ttulo2"/>
    <w:uiPriority w:val="99"/>
    <w:rsid w:val="00660075"/>
    <w:pPr>
      <w:tabs>
        <w:tab w:val="clear" w:pos="360"/>
      </w:tabs>
      <w:ind w:left="0" w:firstLine="0"/>
      <w:jc w:val="left"/>
    </w:pPr>
  </w:style>
  <w:style w:type="paragraph" w:customStyle="1" w:styleId="Default">
    <w:name w:val="Default"/>
    <w:uiPriority w:val="99"/>
    <w:rsid w:val="00BB1AF4"/>
    <w:pPr>
      <w:autoSpaceDE w:val="0"/>
      <w:autoSpaceDN w:val="0"/>
      <w:adjustRightInd w:val="0"/>
    </w:pPr>
    <w:rPr>
      <w:rFonts w:ascii="Arial" w:hAnsi="Arial" w:cs="Arial"/>
      <w:color w:val="000000"/>
      <w:sz w:val="24"/>
      <w:szCs w:val="24"/>
      <w:lang w:eastAsia="en-US"/>
    </w:rPr>
  </w:style>
  <w:style w:type="paragraph" w:customStyle="1" w:styleId="Estilo3">
    <w:name w:val="Estilo3"/>
    <w:basedOn w:val="Ttulo3"/>
    <w:uiPriority w:val="99"/>
    <w:rsid w:val="00EB008B"/>
    <w:rPr>
      <w:rFonts w:ascii="Arial" w:hAnsi="Arial" w:cs="Arial"/>
      <w:sz w:val="28"/>
      <w:szCs w:val="28"/>
    </w:rPr>
  </w:style>
  <w:style w:type="paragraph" w:customStyle="1" w:styleId="Estilo4">
    <w:name w:val="Estilo4"/>
    <w:basedOn w:val="Ttulo4"/>
    <w:uiPriority w:val="99"/>
    <w:rsid w:val="00EB008B"/>
    <w:rPr>
      <w:b w:val="0"/>
      <w:bCs w:val="0"/>
    </w:rPr>
  </w:style>
  <w:style w:type="character" w:customStyle="1" w:styleId="EstiloEstilo2esquerda0cmPrimeiralinha0cm">
    <w:name w:val="Estilo Estilo2 + À esquerda:  0 cm Primeira linha:  0 cm"/>
    <w:basedOn w:val="EstiloArial14ptNegrito"/>
    <w:uiPriority w:val="99"/>
    <w:rsid w:val="001827A9"/>
    <w:rPr>
      <w:rFonts w:ascii="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3518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171</Pages>
  <Words>36800</Words>
  <Characters>198725</Characters>
  <Application>Microsoft Office Word</Application>
  <DocSecurity>0</DocSecurity>
  <Lines>1656</Lines>
  <Paragraphs>470</Paragraphs>
  <ScaleCrop>false</ScaleCrop>
  <HeadingPairs>
    <vt:vector size="2" baseType="variant">
      <vt:variant>
        <vt:lpstr>Título</vt:lpstr>
      </vt:variant>
      <vt:variant>
        <vt:i4>1</vt:i4>
      </vt:variant>
    </vt:vector>
  </HeadingPairs>
  <TitlesOfParts>
    <vt:vector size="1" baseType="lpstr">
      <vt:lpstr/>
    </vt:vector>
  </TitlesOfParts>
  <Company>UESB</Company>
  <LinksUpToDate>false</LinksUpToDate>
  <CharactersWithSpaces>235055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Dárcio Rocha</cp:lastModifiedBy>
  <cp:revision>17</cp:revision>
  <cp:lastPrinted>2014-11-13T18:06:00Z</cp:lastPrinted>
  <dcterms:created xsi:type="dcterms:W3CDTF">2014-11-13T18:02:00Z</dcterms:created>
  <dcterms:modified xsi:type="dcterms:W3CDTF">2020-05-13T18:38:00Z</dcterms:modified>
</cp:coreProperties>
</file>